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4" w:rsidRPr="00983ACE" w:rsidRDefault="00324604" w:rsidP="00983ACE">
      <w:pPr>
        <w:spacing w:line="36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3ACE">
        <w:rPr>
          <w:rFonts w:ascii="Times New Roman" w:hAnsi="Times New Roman" w:cs="Times New Roman"/>
          <w:sz w:val="28"/>
          <w:szCs w:val="28"/>
          <w:lang w:val="en-US"/>
        </w:rPr>
        <w:t>Podpriadova</w:t>
      </w:r>
      <w:proofErr w:type="spellEnd"/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Anna</w:t>
      </w:r>
    </w:p>
    <w:p w:rsidR="00324604" w:rsidRPr="00983ACE" w:rsidRDefault="00324604" w:rsidP="00983ACE">
      <w:pPr>
        <w:spacing w:line="36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3AC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BA5340" w:rsidRPr="00983ACE" w:rsidRDefault="00324604" w:rsidP="00983ACE">
      <w:pPr>
        <w:spacing w:line="36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3AC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BA5340" w:rsidRPr="00983ACE" w:rsidRDefault="00BA5340" w:rsidP="00983ACE">
      <w:pPr>
        <w:spacing w:line="360" w:lineRule="auto"/>
        <w:ind w:left="-567" w:right="283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3ACE">
        <w:rPr>
          <w:rFonts w:ascii="Times New Roman" w:hAnsi="Times New Roman" w:cs="Times New Roman"/>
          <w:sz w:val="28"/>
          <w:szCs w:val="28"/>
          <w:lang w:val="en-US"/>
        </w:rPr>
        <w:t>STUDY AND ANALYSIS OF MEDICAL CARE FOR PATIENTS WITH MYOCARDIAL INFARCTIONS</w:t>
      </w:r>
    </w:p>
    <w:p w:rsidR="003216E6" w:rsidRPr="00983ACE" w:rsidRDefault="00972382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ACE">
        <w:rPr>
          <w:rFonts w:ascii="Times New Roman" w:hAnsi="Times New Roman" w:cs="Times New Roman"/>
          <w:sz w:val="28"/>
          <w:szCs w:val="28"/>
          <w:lang w:val="en-US"/>
        </w:rPr>
        <w:t>Cardiovascular diseases are the leading cause of morbidity and mortality throughout the world. 17</w:t>
      </w:r>
      <w:proofErr w:type="gramStart"/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End"/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million people died from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cardiovascular diseases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>in 2019.</w:t>
      </w:r>
      <w:r w:rsidRPr="00983ACE">
        <w:rPr>
          <w:lang w:val="en-US"/>
        </w:rPr>
        <w:t xml:space="preserve"> 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>Of these deaths, 85% were due to heart attack and stroke</w:t>
      </w:r>
      <w:r w:rsidR="00665E52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>. It is important to detect cardiovascular disease as early as possible so that management with counseling and medicines can begin.</w:t>
      </w:r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Acute myocardial infarction still carries a high mortality rate, with most deaths occurring prior to arrival to the hospital. At least 5%-10% of survivors die within the first 12 months after the myocardial infarction and close to 50% need hospitalization within the same year</w:t>
      </w:r>
      <w:r w:rsidR="00665E52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7F92" w:rsidRPr="00983ACE" w:rsidRDefault="00887F92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ACE">
        <w:rPr>
          <w:rFonts w:ascii="Times New Roman" w:hAnsi="Times New Roman" w:cs="Times New Roman"/>
          <w:sz w:val="28"/>
          <w:szCs w:val="28"/>
          <w:lang w:val="en-US"/>
        </w:rPr>
        <w:t>In 2013, WHO Member States agreed on global mechani</w:t>
      </w:r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sms to reduce the </w:t>
      </w:r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avoidable </w:t>
      </w:r>
      <w:proofErr w:type="spellStart"/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>Noncommunicable</w:t>
      </w:r>
      <w:proofErr w:type="spellEnd"/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diseases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burden including a "Global action plan for the prevention and control </w:t>
      </w:r>
      <w:proofErr w:type="gramStart"/>
      <w:r w:rsidRPr="00983AC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>Noncommunicable</w:t>
      </w:r>
      <w:proofErr w:type="spellEnd"/>
      <w:proofErr w:type="gramEnd"/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diseases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2013-2020". This Plan aims to reduce the numb</w:t>
      </w:r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er of premature deaths from </w:t>
      </w:r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>these diseases by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25% by 2025 through nine voluntary global targets. Two of the targets directly focus on </w:t>
      </w:r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preventing and </w:t>
      </w:r>
      <w:r w:rsidR="00C56C0A" w:rsidRPr="00983ACE">
        <w:rPr>
          <w:rFonts w:ascii="Times New Roman" w:hAnsi="Times New Roman" w:cs="Times New Roman"/>
          <w:sz w:val="28"/>
          <w:szCs w:val="28"/>
          <w:lang w:val="en-US"/>
        </w:rPr>
        <w:t>controlling</w:t>
      </w:r>
      <w:r w:rsidR="00C56C0A" w:rsidRPr="00983ACE">
        <w:rPr>
          <w:lang w:val="en-US"/>
        </w:rPr>
        <w:t xml:space="preserve"> </w:t>
      </w:r>
      <w:proofErr w:type="spellStart"/>
      <w:r w:rsidR="00C56C0A" w:rsidRPr="00983ACE">
        <w:rPr>
          <w:rFonts w:ascii="Times New Roman" w:hAnsi="Times New Roman" w:cs="Times New Roman"/>
          <w:sz w:val="28"/>
          <w:szCs w:val="28"/>
          <w:lang w:val="en-US"/>
        </w:rPr>
        <w:t>Noncommunicable</w:t>
      </w:r>
      <w:proofErr w:type="spellEnd"/>
      <w:r w:rsidR="005047B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diseases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: reduce global prevalence of raised blood pressure by 25% between 2010 and 2025 and 50% of eligible people should receive drug therapy and </w:t>
      </w:r>
      <w:r w:rsidR="000029D7" w:rsidRPr="00983ACE">
        <w:rPr>
          <w:rFonts w:ascii="Times New Roman" w:hAnsi="Times New Roman" w:cs="Times New Roman"/>
          <w:sz w:val="28"/>
          <w:szCs w:val="28"/>
          <w:lang w:val="en-US"/>
        </w:rPr>
        <w:t>counseling to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prevent heart attacks and strokes by 2025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286C" w:rsidRPr="00983ACE" w:rsidRDefault="00A1286C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ACE">
        <w:rPr>
          <w:rFonts w:ascii="Times New Roman" w:hAnsi="Times New Roman" w:cs="Times New Roman"/>
          <w:sz w:val="28"/>
          <w:szCs w:val="28"/>
          <w:lang w:val="en-US"/>
        </w:rPr>
        <w:t>One of the urgent problems of today is to improve the quality of medical care for patients who have suffered a myocardial infarction.</w:t>
      </w:r>
    </w:p>
    <w:p w:rsidR="00FE5979" w:rsidRPr="00983ACE" w:rsidRDefault="00FE5979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ACE">
        <w:rPr>
          <w:rFonts w:ascii="Times New Roman" w:hAnsi="Times New Roman" w:cs="Times New Roman"/>
          <w:sz w:val="28"/>
          <w:szCs w:val="28"/>
          <w:lang w:val="en-US"/>
        </w:rPr>
        <w:t>The purpose</w:t>
      </w:r>
      <w:r w:rsidR="00665E52" w:rsidRPr="00983AC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65E52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>o study and evaluate the quality of medical care for patients who have suffered a myocardial infarction.</w:t>
      </w:r>
    </w:p>
    <w:p w:rsidR="00FE5979" w:rsidRPr="00983ACE" w:rsidRDefault="00665E52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ACE">
        <w:rPr>
          <w:rFonts w:ascii="Times New Roman" w:hAnsi="Times New Roman" w:cs="Times New Roman"/>
          <w:sz w:val="28"/>
          <w:szCs w:val="28"/>
          <w:lang w:val="en-US"/>
        </w:rPr>
        <w:t>Materials and methods.</w:t>
      </w:r>
      <w:proofErr w:type="gramEnd"/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5979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310 patients who suffered a myocardial infarction were surveyed according to specially developed questionnaires and data were copied </w:t>
      </w:r>
      <w:r w:rsidR="00FE5979" w:rsidRPr="00983ACE">
        <w:rPr>
          <w:rFonts w:ascii="Times New Roman" w:hAnsi="Times New Roman" w:cs="Times New Roman"/>
          <w:sz w:val="28"/>
          <w:szCs w:val="28"/>
          <w:lang w:val="en-US"/>
        </w:rPr>
        <w:lastRenderedPageBreak/>
        <w:t>from the statistical charts of patients who were discharged from the hospital (form No. 066/o).</w:t>
      </w:r>
    </w:p>
    <w:p w:rsidR="00DD4C22" w:rsidRPr="00983ACE" w:rsidRDefault="00DD4C22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A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56C0A" w:rsidRPr="00983ACE">
        <w:rPr>
          <w:rFonts w:ascii="Times New Roman" w:hAnsi="Times New Roman" w:cs="Times New Roman"/>
          <w:sz w:val="28"/>
          <w:szCs w:val="28"/>
          <w:lang w:val="en-US"/>
        </w:rPr>
        <w:t>esults</w:t>
      </w:r>
      <w:r w:rsidR="00665E52" w:rsidRPr="00983AC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65E52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During th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e last 12 months, in average, 3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visits have been made to the district therapist in connection with this disease. Among th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e patients with this illness 11,9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8% have never sought medical h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elp, 72,5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5% a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sked for care 1-3 times, and 15,6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1% needed help of a doctor 4 or more times. In frames of routine control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, visits were made in average 2,9 times, 12,8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9% of patient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s had never visited checkups, 8,4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2% participated in them fo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r about 1-3 times, and just 5,8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3% were under control examinations 4 or more times.</w:t>
      </w:r>
      <w:r w:rsidR="002911FC" w:rsidRPr="00983ACE">
        <w:rPr>
          <w:lang w:val="en-US"/>
        </w:rPr>
        <w:t xml:space="preserve"> 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mergency care team delivered 77</w:t>
      </w:r>
      <w:proofErr w:type="gramStart"/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2,6% of patients, 22,9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6% used other routes of getting to a hospital.  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Thus, 96</w:t>
      </w:r>
      <w:proofErr w:type="gramStart"/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3% of patients noted that the ambulan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ce doctor provided first aid, 3,9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9% did not provide assistance. 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34,3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7% of sick people in the case of myocardial infarction were hospitalized up to 2 hours 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after the onset of symptoms, 58,3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8% ones in the period 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from 2 up to 12 hours, 3,3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1% were taken to hospital from 12 up to 24 hou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rs, and later than 24 hours – 4,1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1%. The 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majority of patients, namely 47,4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8% felt deterio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ration in the evening, 33,2 ± 2,7% at night, 12,6 ± 1,9% in the morning and 6,8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5% in the after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noon.  Most of the patients (75</w:t>
      </w:r>
      <w:proofErr w:type="gramStart"/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4%) experienced deteriorat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ion in their health at home, 13,6 ± 1,0% at the workplace, 3,9 ± 1,1% in the street and 6,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5% in other places.</w:t>
      </w:r>
      <w:r w:rsidR="002911FC" w:rsidRPr="00983ACE">
        <w:rPr>
          <w:lang w:val="en-US"/>
        </w:rPr>
        <w:t xml:space="preserve">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Thus, 32,3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7% of respondents rated the organization of the diagno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stic process as “excellent”, 58,1 ± 2,8% as “good”, and 9,6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7% as “satisfactory”.  The following data were obtained regarding the organiza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tion of the medical process: 42,3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8% of patients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rated it as an “excellent”, 51,6 ± 2,8% as a “good” one and 9,1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2% as “satisfactory”.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1FC" w:rsidRPr="00983ACE">
        <w:rPr>
          <w:lang w:val="en-US"/>
        </w:rPr>
        <w:t xml:space="preserve"> 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According to the study it was found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that 88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9% of patients were under the regula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r medical observation, while 11,6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9% were not under it.  In majority of cases, a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family doctor monitors about 87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0% of patients,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whiles the cardiologist just 12,1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0% ones.</w:t>
      </w:r>
      <w:r w:rsidR="002911FC" w:rsidRPr="00983ACE">
        <w:rPr>
          <w:lang w:val="en-US"/>
        </w:rPr>
        <w:t xml:space="preserve">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According to our survey, 80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3% of the respondents were given written recommendations for the organiza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tion of their lifestyle, and 19,7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3% of them did not get such reco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mmendations at all. In fact, 92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6% of the patients who had got recommendati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ons followed this plan, while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lastRenderedPageBreak/>
        <w:t>7,4 ± 1,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6% did not follow it.</w:t>
      </w:r>
      <w:r w:rsidR="002911FC" w:rsidRPr="00983ACE">
        <w:rPr>
          <w:lang w:val="en-US"/>
        </w:rPr>
        <w:t xml:space="preserve"> 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investigation, only 42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8% of patients were recommended consultat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ion of a psychologist, while 57,7 ± 2,</w:t>
      </w:r>
      <w:r w:rsidR="002911FC" w:rsidRPr="00983ACE">
        <w:rPr>
          <w:rFonts w:ascii="Times New Roman" w:hAnsi="Times New Roman" w:cs="Times New Roman"/>
          <w:sz w:val="28"/>
          <w:szCs w:val="28"/>
          <w:lang w:val="en-US"/>
        </w:rPr>
        <w:t>8% did not receive such recommendation.</w:t>
      </w:r>
      <w:r w:rsidR="00533C8B" w:rsidRPr="00983ACE">
        <w:rPr>
          <w:lang w:val="en-US"/>
        </w:rPr>
        <w:t xml:space="preserve"> 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Sanitary-res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ort treatment was offered to 92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1,5% of patients, while 7,6 ± 1,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5% did not receive such recommendation. According to t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he data received by authors, 91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1,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7% of patients whom rehabilitation was offered, were t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reated at sanatoriums, whiles 9,0 ± 1,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7% refused from this stage of cure.  The </w:t>
      </w:r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positive effect of the treatment was noted by 93</w:t>
      </w:r>
      <w:proofErr w:type="gramStart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32460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± 1,6% of patients, whereas 6,8 ± 1,</w:t>
      </w:r>
      <w:r w:rsidR="00533C8B" w:rsidRPr="00983ACE">
        <w:rPr>
          <w:rFonts w:ascii="Times New Roman" w:hAnsi="Times New Roman" w:cs="Times New Roman"/>
          <w:sz w:val="28"/>
          <w:szCs w:val="28"/>
          <w:lang w:val="en-US"/>
        </w:rPr>
        <w:t>6% did not notice any effect.</w:t>
      </w:r>
    </w:p>
    <w:p w:rsidR="00DD4C22" w:rsidRPr="00983ACE" w:rsidRDefault="00665E52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ACE">
        <w:rPr>
          <w:rFonts w:ascii="Times New Roman" w:hAnsi="Times New Roman" w:cs="Times New Roman"/>
          <w:sz w:val="28"/>
          <w:szCs w:val="28"/>
          <w:lang w:val="en-US"/>
        </w:rPr>
        <w:t>Conclusion.</w:t>
      </w:r>
      <w:proofErr w:type="gramEnd"/>
      <w:r w:rsidR="00DD4C22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4C22" w:rsidRPr="00983ACE">
        <w:rPr>
          <w:lang w:val="en-US"/>
        </w:rPr>
        <w:t xml:space="preserve">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D4C22" w:rsidRPr="00983ACE">
        <w:rPr>
          <w:rFonts w:ascii="Times New Roman" w:hAnsi="Times New Roman" w:cs="Times New Roman"/>
          <w:sz w:val="28"/>
          <w:szCs w:val="28"/>
          <w:lang w:val="en-US"/>
        </w:rPr>
        <w:t>he data obtained during the study make it possible to optimize the system of providing medical and sanitary care to patients with myocardial infarction.</w:t>
      </w:r>
    </w:p>
    <w:p w:rsidR="0098421E" w:rsidRPr="00983ACE" w:rsidRDefault="00DD4C22" w:rsidP="00983ACE">
      <w:pPr>
        <w:spacing w:after="0" w:line="360" w:lineRule="auto"/>
        <w:ind w:left="-567" w:right="283" w:firstLine="709"/>
        <w:jc w:val="both"/>
        <w:rPr>
          <w:lang w:val="en-US"/>
        </w:rPr>
      </w:pPr>
      <w:r w:rsidRPr="00983ACE">
        <w:rPr>
          <w:rFonts w:ascii="Times New Roman" w:hAnsi="Times New Roman" w:cs="Times New Roman"/>
          <w:sz w:val="28"/>
          <w:szCs w:val="28"/>
          <w:lang w:val="en-US"/>
        </w:rPr>
        <w:t>References:</w:t>
      </w:r>
      <w:r w:rsidR="0098421E" w:rsidRPr="00983ACE">
        <w:rPr>
          <w:lang w:val="en-US"/>
        </w:rPr>
        <w:t xml:space="preserve"> </w:t>
      </w:r>
    </w:p>
    <w:p w:rsidR="002911FC" w:rsidRPr="00983ACE" w:rsidRDefault="002911FC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3ACE">
        <w:rPr>
          <w:rFonts w:ascii="Times New Roman" w:hAnsi="Times New Roman" w:cs="Times New Roman"/>
          <w:sz w:val="28"/>
          <w:szCs w:val="28"/>
          <w:lang w:val="en-US"/>
        </w:rPr>
        <w:t>1.Terenda</w:t>
      </w:r>
      <w:proofErr w:type="gramEnd"/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Pr="00983ACE">
        <w:rPr>
          <w:rFonts w:ascii="Times New Roman" w:hAnsi="Times New Roman" w:cs="Times New Roman"/>
          <w:sz w:val="28"/>
          <w:szCs w:val="28"/>
          <w:lang w:val="en-US"/>
        </w:rPr>
        <w:t>Petrashyk</w:t>
      </w:r>
      <w:proofErr w:type="spellEnd"/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983ACE">
        <w:rPr>
          <w:rFonts w:ascii="Times New Roman" w:hAnsi="Times New Roman" w:cs="Times New Roman"/>
          <w:sz w:val="28"/>
          <w:szCs w:val="28"/>
          <w:lang w:val="en-US"/>
        </w:rPr>
        <w:t>Slobodian</w:t>
      </w:r>
      <w:proofErr w:type="spellEnd"/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N et al. Morbidity and prevalence of cardiovascular diseases in Ukraine: trends and forecasts </w:t>
      </w:r>
      <w:proofErr w:type="spellStart"/>
      <w:r w:rsidRPr="00983ACE">
        <w:rPr>
          <w:rFonts w:ascii="Times New Roman" w:hAnsi="Times New Roman" w:cs="Times New Roman"/>
          <w:sz w:val="28"/>
          <w:szCs w:val="28"/>
          <w:lang w:val="en-US"/>
        </w:rPr>
        <w:t>untill</w:t>
      </w:r>
      <w:proofErr w:type="spellEnd"/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gramStart"/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>Georgian Medical News.</w:t>
      </w:r>
      <w:proofErr w:type="gramEnd"/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2018.</w:t>
      </w:r>
      <w:r w:rsidR="00300264" w:rsidRPr="00983ACE">
        <w:rPr>
          <w:lang w:val="en-US"/>
        </w:rPr>
        <w:t xml:space="preserve">  </w:t>
      </w:r>
      <w:proofErr w:type="gramStart"/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>№</w:t>
      </w:r>
      <w:proofErr w:type="gramEnd"/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9. </w:t>
      </w:r>
      <w:r w:rsidR="0070767D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bookmarkStart w:id="0" w:name="_GoBack"/>
      <w:bookmarkEnd w:id="0"/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79–82.</w:t>
      </w:r>
    </w:p>
    <w:p w:rsidR="0098421E" w:rsidRPr="00983ACE" w:rsidRDefault="002911FC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AC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Гандзюк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В. А.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Аналіз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захворюваності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ішемічну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хворобу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серця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/ В. А.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Гандзюк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Український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кардіологічний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журнал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. – 2014. </w:t>
      </w:r>
      <w:proofErr w:type="gram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– № 3.</w:t>
      </w:r>
      <w:proofErr w:type="gram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С. 45</w:t>
      </w:r>
      <w:proofErr w:type="gram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–52.</w:t>
      </w:r>
    </w:p>
    <w:p w:rsidR="0098421E" w:rsidRPr="00983ACE" w:rsidRDefault="002911FC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AC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. Global action plan for the prevention and control of </w:t>
      </w:r>
      <w:proofErr w:type="spellStart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>noncommunicable</w:t>
      </w:r>
      <w:proofErr w:type="spell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diseases 2013–2020. – Geneva</w:t>
      </w:r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>: WHO.</w:t>
      </w:r>
      <w:r w:rsidR="00300264" w:rsidRPr="00983ACE">
        <w:rPr>
          <w:lang w:val="en-US"/>
        </w:rPr>
        <w:t xml:space="preserve">  </w:t>
      </w:r>
      <w:proofErr w:type="gramStart"/>
      <w:r w:rsidR="00300264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proofErr w:type="gramEnd"/>
      <w:r w:rsidR="0098421E" w:rsidRPr="00983ACE">
        <w:rPr>
          <w:rFonts w:ascii="Times New Roman" w:hAnsi="Times New Roman" w:cs="Times New Roman"/>
          <w:sz w:val="28"/>
          <w:szCs w:val="28"/>
          <w:lang w:val="en-US"/>
        </w:rPr>
        <w:t xml:space="preserve">. – 107 p. </w:t>
      </w:r>
    </w:p>
    <w:p w:rsidR="00DD4C22" w:rsidRPr="00983ACE" w:rsidRDefault="00DD4C22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F92" w:rsidRPr="00983ACE" w:rsidRDefault="00887F92" w:rsidP="00983ACE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CB2" w:rsidRPr="00983ACE" w:rsidRDefault="00D73CB2" w:rsidP="00983ACE">
      <w:pPr>
        <w:spacing w:line="360" w:lineRule="auto"/>
        <w:ind w:left="-567" w:right="283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73CB2" w:rsidRPr="0098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9F"/>
    <w:multiLevelType w:val="multilevel"/>
    <w:tmpl w:val="8A08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B"/>
    <w:rsid w:val="000029D7"/>
    <w:rsid w:val="0013061A"/>
    <w:rsid w:val="001F1C4F"/>
    <w:rsid w:val="002911FC"/>
    <w:rsid w:val="00300264"/>
    <w:rsid w:val="003216E6"/>
    <w:rsid w:val="00324604"/>
    <w:rsid w:val="003B6B29"/>
    <w:rsid w:val="003E0C62"/>
    <w:rsid w:val="003F0A8D"/>
    <w:rsid w:val="005047BB"/>
    <w:rsid w:val="00533C8B"/>
    <w:rsid w:val="00665E52"/>
    <w:rsid w:val="0070767D"/>
    <w:rsid w:val="00752C9A"/>
    <w:rsid w:val="00887F92"/>
    <w:rsid w:val="00972382"/>
    <w:rsid w:val="00983ACE"/>
    <w:rsid w:val="0098421E"/>
    <w:rsid w:val="009E3A8B"/>
    <w:rsid w:val="009E60A6"/>
    <w:rsid w:val="00A1286C"/>
    <w:rsid w:val="00B158CC"/>
    <w:rsid w:val="00BA5340"/>
    <w:rsid w:val="00BD26D2"/>
    <w:rsid w:val="00C56C0A"/>
    <w:rsid w:val="00D73CB2"/>
    <w:rsid w:val="00DC5ECB"/>
    <w:rsid w:val="00DD4C22"/>
    <w:rsid w:val="00DF7754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2022-09-09T08:44:00Z</dcterms:created>
  <dcterms:modified xsi:type="dcterms:W3CDTF">2022-09-13T06:58:00Z</dcterms:modified>
</cp:coreProperties>
</file>