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921F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55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ЗАСТОСУВАННЯ ВАКУУМ-МАСАЖУ В КОМПЛЕКСНІЙ</w:t>
      </w:r>
    </w:p>
    <w:p w14:paraId="17DF77DF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55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РЕАБІЛІТАЦІЇ ТА ПЕРВИННОЇ ФІЗІОПРОФІЛАКТИЦІ У ДІТЕЙ,</w:t>
      </w:r>
    </w:p>
    <w:p w14:paraId="730659DC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5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 СТРАЖДАЮТЬ НА ПОВТОРНІ ЕПІЗОДИ ГОСТРИХ</w:t>
      </w:r>
    </w:p>
    <w:p w14:paraId="55B2416F" w14:textId="4789893B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5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РЕСПІРАТОРНИХ ЗАХВОРЮВАНЬ</w:t>
      </w:r>
    </w:p>
    <w:p w14:paraId="0262712E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852A8C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Нечипуренко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 О.М.,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Істомін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Манучарян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 С.В., Сивенко О.Л.</w:t>
      </w:r>
    </w:p>
    <w:p w14:paraId="39BE13ED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Харківський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</w:p>
    <w:p w14:paraId="4C0F477C" w14:textId="6B58C4FA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55CE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A855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511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751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shonik21@ukr.net</w:t>
        </w:r>
      </w:hyperlink>
    </w:p>
    <w:p w14:paraId="5E42D904" w14:textId="77777777" w:rsidR="00A855CE" w:rsidRP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01363877" w14:textId="77777777" w:rsidR="00A855CE" w:rsidRDefault="00A855CE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Вступ.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повторними</w:t>
      </w:r>
      <w:proofErr w:type="spellEnd"/>
    </w:p>
    <w:p w14:paraId="1820ED99" w14:textId="77777777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епізодами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гострих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респіраторних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є актуальною у</w:t>
      </w:r>
    </w:p>
    <w:p w14:paraId="4247BB2F" w14:textId="77777777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педіатричної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цілий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4E4CCAF" w14:textId="77777777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епідеміологічних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клінічних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патофізіологічних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фармакологічних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</w:p>
    <w:p w14:paraId="688D2632" w14:textId="6253D25D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аспектів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2009, О.М.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Нечипуренко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О.М. 2014, 2021;)</w:t>
      </w:r>
    </w:p>
    <w:p w14:paraId="09FF3717" w14:textId="77777777" w:rsidR="00A855CE" w:rsidRDefault="00A855CE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багаточисельних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свідчать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зниження</w:t>
      </w:r>
      <w:proofErr w:type="spellEnd"/>
    </w:p>
    <w:p w14:paraId="1EF1288D" w14:textId="77777777" w:rsidR="00A855CE" w:rsidRDefault="00A855CE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фізіологічних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(Л.Д.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Тондий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співавт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2015, Ю.В.</w:t>
      </w:r>
    </w:p>
    <w:p w14:paraId="618EF167" w14:textId="2BE9C409" w:rsidR="00483476" w:rsidRDefault="00A855CE" w:rsidP="0014004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Одинец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2013)</w:t>
      </w:r>
      <w:r w:rsidR="00E869F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BEB6AAA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бронхолегеневої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167B95A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наростає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</w:p>
    <w:p w14:paraId="733E7102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ЛОР-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Юлиш</w:t>
      </w:r>
      <w:proofErr w:type="spellEnd"/>
    </w:p>
    <w:p w14:paraId="3D824639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2011).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</w:p>
    <w:p w14:paraId="49CCD325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14:paraId="51CD157F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(В.Г. Майданник, 2005;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43BE87EC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., 2009).</w:t>
      </w:r>
    </w:p>
    <w:p w14:paraId="7F7139F4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респіраторні</w:t>
      </w:r>
      <w:proofErr w:type="spellEnd"/>
    </w:p>
    <w:p w14:paraId="35C941F3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</w:p>
    <w:p w14:paraId="04F3C7F2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</w:t>
      </w:r>
    </w:p>
    <w:p w14:paraId="174A3907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ЛОР-</w:t>
      </w:r>
    </w:p>
    <w:p w14:paraId="157A782B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2005; Л.К. Пархоменко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., 2013).</w:t>
      </w:r>
    </w:p>
    <w:p w14:paraId="1660CD0F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2003; В.В. Ежов, 2004;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AA77E36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2011,),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</w:p>
    <w:p w14:paraId="26A19537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</w:p>
    <w:p w14:paraId="1FE63048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>, є</w:t>
      </w:r>
    </w:p>
    <w:p w14:paraId="5CD6F0B4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</w:p>
    <w:p w14:paraId="3CDD0C39" w14:textId="77777777" w:rsidR="00E869FB" w:rsidRDefault="00E869FB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саногенетичні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</w:p>
    <w:p w14:paraId="421266A9" w14:textId="5FD24C45" w:rsidR="00E869FB" w:rsidRDefault="00E869FB" w:rsidP="001400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2013, 2015).</w:t>
      </w:r>
    </w:p>
    <w:p w14:paraId="106F83B2" w14:textId="77777777" w:rsidR="00694BE9" w:rsidRDefault="00694BE9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</w:p>
    <w:p w14:paraId="211C02AE" w14:textId="77777777" w:rsidR="00694BE9" w:rsidRDefault="00694BE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Вакуумний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</w:p>
    <w:p w14:paraId="4A9F9DD5" w14:textId="77777777" w:rsidR="00694BE9" w:rsidRDefault="00694BE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різнобічний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підсилює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лімфообіг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6876DF4D" w14:textId="77777777" w:rsidR="00694BE9" w:rsidRDefault="00694BE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тканинах, позитивно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нервово-м’язового</w:t>
      </w:r>
      <w:proofErr w:type="spellEnd"/>
    </w:p>
    <w:p w14:paraId="085CB562" w14:textId="1D2C6840" w:rsidR="008A2FED" w:rsidRDefault="00694BE9" w:rsidP="001400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розсмоктуванню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нормалізує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хворого</w:t>
      </w:r>
      <w:r w:rsidR="00396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FED">
        <w:rPr>
          <w:rFonts w:ascii="Times New Roman" w:hAnsi="Times New Roman" w:cs="Times New Roman"/>
          <w:sz w:val="28"/>
          <w:szCs w:val="28"/>
        </w:rPr>
        <w:t xml:space="preserve">органу, </w:t>
      </w:r>
      <w:proofErr w:type="spellStart"/>
      <w:r w:rsidR="008A2FED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="008A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FED">
        <w:rPr>
          <w:rFonts w:ascii="Times New Roman" w:hAnsi="Times New Roman" w:cs="Times New Roman"/>
          <w:sz w:val="28"/>
          <w:szCs w:val="28"/>
        </w:rPr>
        <w:t>болезаспокійливу</w:t>
      </w:r>
      <w:proofErr w:type="spellEnd"/>
      <w:r w:rsidR="008A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FE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8A2F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FED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="008A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FED">
        <w:rPr>
          <w:rFonts w:ascii="Times New Roman" w:hAnsi="Times New Roman" w:cs="Times New Roman"/>
          <w:sz w:val="28"/>
          <w:szCs w:val="28"/>
        </w:rPr>
        <w:t>рецепторів</w:t>
      </w:r>
      <w:proofErr w:type="spellEnd"/>
      <w:r w:rsidR="008A2F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A2FE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</w:p>
    <w:p w14:paraId="67A71E28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рецепторних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вакуумного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</w:p>
    <w:p w14:paraId="113CCF28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цілеспрямованих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</w:t>
      </w:r>
    </w:p>
    <w:p w14:paraId="64E3F736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</w:p>
    <w:p w14:paraId="188FCFFA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органах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І.З, 2005,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Л.Д..2015,</w:t>
      </w:r>
    </w:p>
    <w:p w14:paraId="602A58E0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Чухраєва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Криворучко С.Г., 2021)</w:t>
      </w:r>
    </w:p>
    <w:p w14:paraId="53A065E9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4B7281FF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епізодами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</w:p>
    <w:p w14:paraId="02F1F220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E26AFA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Матеріали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методи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072EB8E4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епізодами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14:paraId="2677B28F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складалася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14:paraId="5909E679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</w:p>
    <w:p w14:paraId="6BDB9795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водою, УФ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інгаляції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25310FC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комплекс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етіопатогенезу</w:t>
      </w:r>
      <w:proofErr w:type="spellEnd"/>
    </w:p>
    <w:p w14:paraId="27BF7614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епізодів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</w:p>
    <w:p w14:paraId="7721B1A2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немедикаментозний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</w:t>
      </w:r>
    </w:p>
    <w:p w14:paraId="62A881EB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</w:p>
    <w:p w14:paraId="758D0E20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послідовному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інфрачервоного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3F63E832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</w:p>
    <w:p w14:paraId="76CFA8B1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вакуум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"МВТ - 01" за</w:t>
      </w:r>
    </w:p>
    <w:p w14:paraId="17878909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ковзною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</w:p>
    <w:p w14:paraId="45A0E620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A93AE2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</w:p>
    <w:p w14:paraId="1F44C11A" w14:textId="77777777" w:rsidR="008A2FED" w:rsidRDefault="008A2FED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водою, УФ -</w:t>
      </w:r>
    </w:p>
    <w:p w14:paraId="03486279" w14:textId="606511A4" w:rsidR="008A2FED" w:rsidRDefault="008A2FED" w:rsidP="001400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="00F67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7639C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Результати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їх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обговорення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</w:p>
    <w:p w14:paraId="5B153961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584712AE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епізодів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респіраторних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14:paraId="39A49240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нормалізувався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роздратованість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98B7072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відновилася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формула сну.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</w:t>
      </w:r>
    </w:p>
    <w:p w14:paraId="7565C563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(22,6 ±7,5%; </w:t>
      </w:r>
      <w:proofErr w:type="gramStart"/>
      <w:r>
        <w:rPr>
          <w:rFonts w:ascii="Times New Roman" w:hAnsi="Times New Roman" w:cs="Times New Roman"/>
          <w:sz w:val="28"/>
          <w:szCs w:val="28"/>
        </w:rPr>
        <w:t>р&lt;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0,001),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роздратованість</w:t>
      </w:r>
      <w:proofErr w:type="spellEnd"/>
    </w:p>
    <w:p w14:paraId="5C527075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відмічалася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(22,6±7,5%; </w:t>
      </w:r>
      <w:proofErr w:type="gramStart"/>
      <w:r>
        <w:rPr>
          <w:rFonts w:ascii="Times New Roman" w:hAnsi="Times New Roman" w:cs="Times New Roman"/>
          <w:sz w:val="28"/>
          <w:szCs w:val="28"/>
        </w:rPr>
        <w:t>р&lt;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0,001),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порушений у</w:t>
      </w:r>
    </w:p>
    <w:p w14:paraId="61B11E54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п′яти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(16,1±6,6%; </w:t>
      </w:r>
      <w:proofErr w:type="gramStart"/>
      <w:r>
        <w:rPr>
          <w:rFonts w:ascii="Times New Roman" w:hAnsi="Times New Roman" w:cs="Times New Roman"/>
          <w:sz w:val="28"/>
          <w:szCs w:val="28"/>
        </w:rPr>
        <w:t>р&lt;</w:t>
      </w:r>
      <w:proofErr w:type="gramEnd"/>
      <w:r>
        <w:rPr>
          <w:rFonts w:ascii="Times New Roman" w:hAnsi="Times New Roman" w:cs="Times New Roman"/>
          <w:sz w:val="28"/>
          <w:szCs w:val="28"/>
        </w:rPr>
        <w:t>0,01).</w:t>
      </w:r>
    </w:p>
    <w:p w14:paraId="62E576F2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катамнезу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повторними</w:t>
      </w:r>
      <w:proofErr w:type="spellEnd"/>
    </w:p>
    <w:p w14:paraId="18111A7A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епізодами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ГРЗ через два 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диспансерного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(45,4%)</w:t>
      </w:r>
    </w:p>
    <w:p w14:paraId="633177C2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(22,6%)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14:paraId="7BCC4B94" w14:textId="77777777" w:rsidR="00F67439" w:rsidRDefault="00F67439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,05). Таким чином,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14:paraId="2062A655" w14:textId="0A90CCD4" w:rsidR="00F67439" w:rsidRDefault="00F67439" w:rsidP="0014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рази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861C15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F00E40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4D5F5EB4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епізодами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ГРЗ дозволив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прискорити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5EC0F4BB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два</w:t>
      </w:r>
    </w:p>
    <w:p w14:paraId="2B79A5DE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0</w:t>
      </w:r>
      <w:proofErr w:type="gramEnd"/>
      <w:r>
        <w:rPr>
          <w:rFonts w:ascii="Times New Roman" w:hAnsi="Times New Roman" w:cs="Times New Roman"/>
          <w:sz w:val="28"/>
          <w:szCs w:val="28"/>
        </w:rPr>
        <w:t>,05).</w:t>
      </w:r>
    </w:p>
    <w:p w14:paraId="74DCF9C1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комплексного методу</w:t>
      </w:r>
    </w:p>
    <w:p w14:paraId="5C666596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фізіотерапії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вакуум-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</w:p>
    <w:p w14:paraId="5F540AB9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патогенез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ослаблені</w:t>
      </w:r>
      <w:proofErr w:type="spellEnd"/>
    </w:p>
    <w:p w14:paraId="362C563D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F545BD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фізіопрофилактики</w:t>
      </w:r>
      <w:proofErr w:type="spellEnd"/>
    </w:p>
    <w:p w14:paraId="25814CDD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значущу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14:paraId="6C6E6EA8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39821F5" w14:textId="77777777" w:rsidR="00151838" w:rsidRDefault="00151838" w:rsidP="0014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фізіотерапевтами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педіатрами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пульмонологами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</w:p>
    <w:p w14:paraId="700E8F2B" w14:textId="5E5BA8D1" w:rsidR="00151838" w:rsidRDefault="00151838" w:rsidP="001400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стаціонарів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поліклінік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санаторіїв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C0DAA6" w14:textId="77777777" w:rsidR="00151838" w:rsidRDefault="00151838" w:rsidP="001400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E9A5F" w14:textId="77777777" w:rsidR="00F67439" w:rsidRPr="00F67439" w:rsidRDefault="00F67439" w:rsidP="0014004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FAF746" w14:textId="77777777" w:rsidR="00A855CE" w:rsidRPr="00483476" w:rsidRDefault="00A855CE" w:rsidP="001400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8AB81" w14:textId="77777777" w:rsidR="00483476" w:rsidRPr="00483476" w:rsidRDefault="00483476" w:rsidP="00140042">
      <w:pPr>
        <w:jc w:val="both"/>
        <w:rPr>
          <w:lang w:val="uk-UA"/>
        </w:rPr>
      </w:pPr>
    </w:p>
    <w:sectPr w:rsidR="00483476" w:rsidRPr="0048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AE"/>
    <w:rsid w:val="00140042"/>
    <w:rsid w:val="00151838"/>
    <w:rsid w:val="001F3856"/>
    <w:rsid w:val="00396802"/>
    <w:rsid w:val="00483476"/>
    <w:rsid w:val="004E2C76"/>
    <w:rsid w:val="00694BE9"/>
    <w:rsid w:val="008A2FED"/>
    <w:rsid w:val="00A855CE"/>
    <w:rsid w:val="00B44FAE"/>
    <w:rsid w:val="00B7511A"/>
    <w:rsid w:val="00E24C3B"/>
    <w:rsid w:val="00E30874"/>
    <w:rsid w:val="00E74A3E"/>
    <w:rsid w:val="00E869FB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489F"/>
  <w15:chartTrackingRefBased/>
  <w15:docId w15:val="{55B1350A-054A-41B4-A601-EF899B5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5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nik2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2022-05-31T13:05:00Z</dcterms:created>
  <dcterms:modified xsi:type="dcterms:W3CDTF">2022-05-31T13:15:00Z</dcterms:modified>
</cp:coreProperties>
</file>