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56" w:rsidRPr="00764F15" w:rsidRDefault="00914B56" w:rsidP="00700381">
      <w:pPr>
        <w:tabs>
          <w:tab w:val="left" w:pos="1125"/>
        </w:tabs>
        <w:spacing w:line="360" w:lineRule="auto"/>
        <w:jc w:val="center"/>
        <w:rPr>
          <w:rFonts w:ascii="Times New Roman" w:hAnsi="Times New Roman"/>
          <w:bCs/>
          <w:iCs/>
          <w:sz w:val="28"/>
          <w:szCs w:val="28"/>
          <w:lang w:val="en-US"/>
        </w:rPr>
      </w:pPr>
      <w:r w:rsidRPr="00764F15">
        <w:rPr>
          <w:rFonts w:ascii="Times New Roman" w:hAnsi="Times New Roman"/>
          <w:bCs/>
          <w:iCs/>
          <w:sz w:val="28"/>
          <w:szCs w:val="28"/>
          <w:lang w:val="en-US"/>
        </w:rPr>
        <w:t>LIVER DAMAGE IN INFECTIOUS MONONUCLEOSIS AT PATIENTS WITH SEVERE AND MODERATE FORMS OF DISEASE</w:t>
      </w:r>
    </w:p>
    <w:p w:rsidR="00914B56" w:rsidRPr="00764F15" w:rsidRDefault="00914B56" w:rsidP="00700381">
      <w:pPr>
        <w:tabs>
          <w:tab w:val="left" w:pos="1125"/>
        </w:tabs>
        <w:spacing w:line="360" w:lineRule="auto"/>
        <w:jc w:val="center"/>
        <w:rPr>
          <w:rFonts w:ascii="Times New Roman" w:hAnsi="Times New Roman"/>
          <w:iCs/>
          <w:sz w:val="28"/>
          <w:szCs w:val="28"/>
          <w:lang w:val="en-US"/>
        </w:rPr>
      </w:pPr>
      <w:proofErr w:type="spellStart"/>
      <w:r w:rsidRPr="00764F15">
        <w:rPr>
          <w:rFonts w:ascii="Times New Roman" w:hAnsi="Times New Roman"/>
          <w:iCs/>
          <w:sz w:val="28"/>
          <w:szCs w:val="28"/>
          <w:lang w:val="en-US"/>
        </w:rPr>
        <w:t>Kolesn</w:t>
      </w:r>
      <w:r w:rsidR="00097628">
        <w:rPr>
          <w:rFonts w:ascii="Times New Roman" w:hAnsi="Times New Roman"/>
          <w:iCs/>
          <w:sz w:val="28"/>
          <w:szCs w:val="28"/>
          <w:lang w:val="en-US"/>
        </w:rPr>
        <w:t>y</w:t>
      </w:r>
      <w:bookmarkStart w:id="0" w:name="_GoBack"/>
      <w:bookmarkEnd w:id="0"/>
      <w:r w:rsidRPr="00764F15">
        <w:rPr>
          <w:rFonts w:ascii="Times New Roman" w:hAnsi="Times New Roman"/>
          <w:iCs/>
          <w:sz w:val="28"/>
          <w:szCs w:val="28"/>
          <w:lang w:val="en-US"/>
        </w:rPr>
        <w:t>k</w:t>
      </w:r>
      <w:proofErr w:type="spellEnd"/>
      <w:r w:rsidRPr="00764F15">
        <w:rPr>
          <w:rFonts w:ascii="Times New Roman" w:hAnsi="Times New Roman"/>
          <w:iCs/>
          <w:sz w:val="28"/>
          <w:szCs w:val="28"/>
          <w:lang w:val="en-US"/>
        </w:rPr>
        <w:t xml:space="preserve"> Y.V.</w:t>
      </w:r>
    </w:p>
    <w:p w:rsidR="00914B56" w:rsidRPr="003D0E2B" w:rsidRDefault="00914B56" w:rsidP="00700381">
      <w:pPr>
        <w:tabs>
          <w:tab w:val="left" w:pos="1125"/>
          <w:tab w:val="center" w:pos="4819"/>
          <w:tab w:val="left" w:pos="8535"/>
        </w:tabs>
        <w:spacing w:line="360" w:lineRule="auto"/>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r>
      <w:smartTag w:uri="urn:schemas-microsoft-com:office:smarttags" w:element="PlaceName">
        <w:smartTag w:uri="urn:schemas-microsoft-com:office:smarttags" w:element="place">
          <w:r w:rsidRPr="003D0E2B">
            <w:rPr>
              <w:rFonts w:ascii="Times New Roman" w:hAnsi="Times New Roman"/>
              <w:sz w:val="28"/>
              <w:szCs w:val="28"/>
              <w:lang w:val="en-US"/>
            </w:rPr>
            <w:t>Kharkov</w:t>
          </w:r>
        </w:smartTag>
        <w:r w:rsidRPr="003D0E2B">
          <w:rPr>
            <w:rFonts w:ascii="Times New Roman" w:hAnsi="Times New Roman"/>
            <w:sz w:val="28"/>
            <w:szCs w:val="28"/>
            <w:lang w:val="en-US"/>
          </w:rPr>
          <w:t xml:space="preserve"> </w:t>
        </w:r>
        <w:smartTag w:uri="urn:schemas-microsoft-com:office:smarttags" w:element="PlaceType">
          <w:smartTag w:uri="urn:schemas-microsoft-com:office:smarttags" w:element="PlaceName">
            <w:r w:rsidRPr="003D0E2B">
              <w:rPr>
                <w:rFonts w:ascii="Times New Roman" w:hAnsi="Times New Roman"/>
                <w:sz w:val="28"/>
                <w:szCs w:val="28"/>
                <w:lang w:val="en-US"/>
              </w:rPr>
              <w:t>National</w:t>
            </w:r>
          </w:smartTag>
        </w:smartTag>
        <w:r w:rsidRPr="003D0E2B">
          <w:rPr>
            <w:rFonts w:ascii="Times New Roman" w:hAnsi="Times New Roman"/>
            <w:sz w:val="28"/>
            <w:szCs w:val="28"/>
            <w:lang w:val="en-US"/>
          </w:rPr>
          <w:t xml:space="preserve"> </w:t>
        </w:r>
        <w:smartTag w:uri="urn:schemas-microsoft-com:office:smarttags" w:element="PlaceType">
          <w:smartTag w:uri="urn:schemas-microsoft-com:office:smarttags" w:element="PlaceName">
            <w:r w:rsidRPr="003D0E2B">
              <w:rPr>
                <w:rFonts w:ascii="Times New Roman" w:hAnsi="Times New Roman"/>
                <w:sz w:val="28"/>
                <w:szCs w:val="28"/>
                <w:lang w:val="en-US"/>
              </w:rPr>
              <w:t>Medical</w:t>
            </w:r>
          </w:smartTag>
        </w:smartTag>
        <w:r w:rsidRPr="003D0E2B">
          <w:rPr>
            <w:rFonts w:ascii="Times New Roman" w:hAnsi="Times New Roman"/>
            <w:sz w:val="28"/>
            <w:szCs w:val="28"/>
            <w:lang w:val="en-US"/>
          </w:rPr>
          <w:t xml:space="preserve"> </w:t>
        </w:r>
        <w:smartTag w:uri="urn:schemas-microsoft-com:office:smarttags" w:element="place">
          <w:r w:rsidRPr="003D0E2B">
            <w:rPr>
              <w:rFonts w:ascii="Times New Roman" w:hAnsi="Times New Roman"/>
              <w:sz w:val="28"/>
              <w:szCs w:val="28"/>
              <w:lang w:val="en-US"/>
            </w:rPr>
            <w:t>University</w:t>
          </w:r>
        </w:smartTag>
      </w:smartTag>
      <w:r>
        <w:rPr>
          <w:rFonts w:ascii="Times New Roman" w:hAnsi="Times New Roman"/>
          <w:sz w:val="28"/>
          <w:szCs w:val="28"/>
          <w:lang w:val="en-US"/>
        </w:rPr>
        <w:tab/>
      </w:r>
    </w:p>
    <w:p w:rsidR="00914B56" w:rsidRPr="003D0E2B" w:rsidRDefault="00914B56" w:rsidP="00700381">
      <w:pPr>
        <w:tabs>
          <w:tab w:val="left" w:pos="1125"/>
        </w:tabs>
        <w:spacing w:line="360" w:lineRule="auto"/>
        <w:ind w:firstLine="851"/>
        <w:jc w:val="center"/>
        <w:rPr>
          <w:rFonts w:ascii="Times New Roman" w:hAnsi="Times New Roman"/>
          <w:sz w:val="28"/>
          <w:szCs w:val="28"/>
          <w:lang w:val="en-US"/>
        </w:rPr>
      </w:pPr>
      <w:r w:rsidRPr="003D0E2B">
        <w:rPr>
          <w:rFonts w:ascii="Times New Roman" w:hAnsi="Times New Roman"/>
          <w:sz w:val="28"/>
          <w:szCs w:val="28"/>
          <w:lang w:val="en-US"/>
        </w:rPr>
        <w:t>Department of children infectious diseases</w:t>
      </w:r>
    </w:p>
    <w:p w:rsidR="00914B56" w:rsidRPr="00F912F1" w:rsidRDefault="00914B56" w:rsidP="00700381">
      <w:pPr>
        <w:spacing w:after="0" w:line="360" w:lineRule="auto"/>
        <w:ind w:firstLine="709"/>
        <w:jc w:val="both"/>
        <w:rPr>
          <w:rFonts w:ascii="Times New Roman" w:hAnsi="Times New Roman"/>
          <w:sz w:val="28"/>
          <w:szCs w:val="28"/>
          <w:lang w:val="en-US"/>
        </w:rPr>
      </w:pPr>
      <w:proofErr w:type="spellStart"/>
      <w:r>
        <w:rPr>
          <w:rFonts w:ascii="Times New Roman" w:hAnsi="Times New Roman"/>
          <w:sz w:val="28"/>
          <w:szCs w:val="28"/>
          <w:lang w:val="en-US"/>
        </w:rPr>
        <w:t>Abctract</w:t>
      </w:r>
      <w:proofErr w:type="spellEnd"/>
      <w:r>
        <w:rPr>
          <w:rFonts w:ascii="Times New Roman" w:hAnsi="Times New Roman"/>
          <w:sz w:val="28"/>
          <w:szCs w:val="28"/>
          <w:lang w:val="en-US"/>
        </w:rPr>
        <w:t xml:space="preserve">. Infectious mononucleosis (IM) the disease is caused by </w:t>
      </w:r>
      <w:proofErr w:type="spellStart"/>
      <w:r>
        <w:rPr>
          <w:rFonts w:ascii="Times New Roman" w:hAnsi="Times New Roman"/>
          <w:sz w:val="28"/>
          <w:szCs w:val="28"/>
          <w:lang w:val="en-US"/>
        </w:rPr>
        <w:t>Ebstein</w:t>
      </w:r>
      <w:proofErr w:type="spellEnd"/>
      <w:r>
        <w:rPr>
          <w:rFonts w:ascii="Times New Roman" w:hAnsi="Times New Roman"/>
          <w:sz w:val="28"/>
          <w:szCs w:val="28"/>
          <w:lang w:val="en-US"/>
        </w:rPr>
        <w:t xml:space="preserve">-Barr virus and characterized by fever, lymphadenopathy, tonsillitis, </w:t>
      </w:r>
      <w:proofErr w:type="spellStart"/>
      <w:r>
        <w:rPr>
          <w:rFonts w:ascii="Times New Roman" w:hAnsi="Times New Roman"/>
          <w:sz w:val="28"/>
          <w:szCs w:val="28"/>
          <w:lang w:val="en-US"/>
        </w:rPr>
        <w:t>hepatosplenomegaly</w:t>
      </w:r>
      <w:proofErr w:type="spellEnd"/>
      <w:r>
        <w:rPr>
          <w:rFonts w:ascii="Times New Roman" w:hAnsi="Times New Roman"/>
          <w:sz w:val="28"/>
          <w:szCs w:val="28"/>
          <w:lang w:val="en-US"/>
        </w:rPr>
        <w:t>, and changes in blood count. Enlarged of liver and spleen - one of the main sings of IM, so detection of frequency and severity of hepatitis in children with moderate and severe forms of disease is relevant.</w:t>
      </w:r>
    </w:p>
    <w:p w:rsidR="00914B56" w:rsidRDefault="00914B56" w:rsidP="0070038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Materials and methods. The study was carried out in 88 patients with IM at age from 3 years to 17 years. At 71 (80.7%) children illness run in m</w:t>
      </w:r>
      <w:r w:rsidR="000D47E6">
        <w:rPr>
          <w:rFonts w:ascii="Times New Roman" w:hAnsi="Times New Roman"/>
          <w:sz w:val="28"/>
          <w:szCs w:val="28"/>
          <w:lang w:val="en-US"/>
        </w:rPr>
        <w:t>oderate</w:t>
      </w:r>
      <w:r>
        <w:rPr>
          <w:rFonts w:ascii="Times New Roman" w:hAnsi="Times New Roman"/>
          <w:sz w:val="28"/>
          <w:szCs w:val="28"/>
          <w:lang w:val="en-US"/>
        </w:rPr>
        <w:t xml:space="preserve"> form, 17 (10.3%) patients had severe form of disease. The general study of the blood, serologic examination for detection of </w:t>
      </w:r>
      <w:proofErr w:type="spellStart"/>
      <w:r>
        <w:rPr>
          <w:rFonts w:ascii="Times New Roman" w:hAnsi="Times New Roman"/>
          <w:sz w:val="28"/>
          <w:szCs w:val="28"/>
          <w:lang w:val="en-US"/>
        </w:rPr>
        <w:t>IgM</w:t>
      </w:r>
      <w:proofErr w:type="spellEnd"/>
      <w:r>
        <w:rPr>
          <w:rFonts w:ascii="Times New Roman" w:hAnsi="Times New Roman"/>
          <w:sz w:val="28"/>
          <w:szCs w:val="28"/>
          <w:lang w:val="en-US"/>
        </w:rPr>
        <w:t xml:space="preserve"> antibodies to Epstein-Barr virus (EBV) and</w:t>
      </w:r>
      <w:r w:rsidRPr="009D748D">
        <w:rPr>
          <w:rFonts w:ascii="Times New Roman" w:hAnsi="Times New Roman"/>
          <w:sz w:val="28"/>
          <w:szCs w:val="28"/>
          <w:lang w:val="en-US"/>
        </w:rPr>
        <w:t>/</w:t>
      </w:r>
      <w:r>
        <w:rPr>
          <w:rFonts w:ascii="Times New Roman" w:hAnsi="Times New Roman"/>
          <w:sz w:val="28"/>
          <w:szCs w:val="28"/>
          <w:lang w:val="en-US"/>
        </w:rPr>
        <w:t>or polymerase chain reaction for the presence of EBV DNA in peripheral blood. Biochemical blood test (for determination of activity of alanine aminotransferase (ALT) and aspartate aminotransferase (AST), level of total bilirubin and its fractions, alkaline phosphatase (ALP), ultrasound examination of internal organs were prescribed.</w:t>
      </w:r>
    </w:p>
    <w:p w:rsidR="00914B56" w:rsidRDefault="00914B56" w:rsidP="0070038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Results and discussion. We revealed that in 25 (35.2%) patients with moderate form of IM level of alanine aminotransferase and aspartate aminotransferase was increased insignificantly, level of total bilirubin and its fractions was normal, moderate </w:t>
      </w:r>
      <w:proofErr w:type="spellStart"/>
      <w:r>
        <w:rPr>
          <w:rFonts w:ascii="Times New Roman" w:hAnsi="Times New Roman"/>
          <w:sz w:val="28"/>
          <w:szCs w:val="28"/>
          <w:lang w:val="en-US"/>
        </w:rPr>
        <w:t>hepatosplenomegaly</w:t>
      </w:r>
      <w:proofErr w:type="spellEnd"/>
      <w:r>
        <w:rPr>
          <w:rFonts w:ascii="Times New Roman" w:hAnsi="Times New Roman"/>
          <w:sz w:val="28"/>
          <w:szCs w:val="28"/>
          <w:lang w:val="en-US"/>
        </w:rPr>
        <w:t xml:space="preserve"> took place in 6</w:t>
      </w:r>
      <w:r w:rsidRPr="00E410C6">
        <w:rPr>
          <w:rFonts w:ascii="Times New Roman" w:hAnsi="Times New Roman"/>
          <w:sz w:val="28"/>
          <w:szCs w:val="28"/>
          <w:lang w:val="en-US"/>
        </w:rPr>
        <w:t>1</w:t>
      </w:r>
      <w:r>
        <w:rPr>
          <w:rFonts w:ascii="Times New Roman" w:hAnsi="Times New Roman"/>
          <w:sz w:val="28"/>
          <w:szCs w:val="28"/>
          <w:lang w:val="en-US"/>
        </w:rPr>
        <w:t xml:space="preserve"> cases (85.9%) of moderate form of IM.</w:t>
      </w:r>
    </w:p>
    <w:p w:rsidR="00914B56" w:rsidRPr="006B33E9" w:rsidRDefault="00914B56" w:rsidP="0070038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In case of severe form of IM all patients had expressed </w:t>
      </w:r>
      <w:proofErr w:type="spellStart"/>
      <w:r>
        <w:rPr>
          <w:rFonts w:ascii="Times New Roman" w:hAnsi="Times New Roman"/>
          <w:sz w:val="28"/>
          <w:szCs w:val="28"/>
          <w:lang w:val="en-US"/>
        </w:rPr>
        <w:t>hepatosplenomegaly</w:t>
      </w:r>
      <w:proofErr w:type="spellEnd"/>
      <w:r>
        <w:rPr>
          <w:rFonts w:ascii="Times New Roman" w:hAnsi="Times New Roman"/>
          <w:sz w:val="28"/>
          <w:szCs w:val="28"/>
          <w:lang w:val="en-US"/>
        </w:rPr>
        <w:t xml:space="preserve">, level of ALT and AST was increased significantly at 10 patients (58.8%), and 7 patient had moderate increasing of ALT and AST (40.2%), one patients (5.8%) had jaundice form of hepatitis with increasing of level of bilirubin. </w:t>
      </w:r>
    </w:p>
    <w:p w:rsidR="00914B56" w:rsidRPr="005D50F8" w:rsidRDefault="00914B56" w:rsidP="0070038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So hepatitis was found at 35.2% patients with moderate form of IM. In all patients with severe form of IM hepatitis was revealed. Hepatitis at IM is characterized by dominance of anicteric forms with moderate increasing of ALT and AST.</w:t>
      </w:r>
    </w:p>
    <w:sectPr w:rsidR="00914B56" w:rsidRPr="005D50F8" w:rsidSect="00902AE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A93"/>
    <w:rsid w:val="00020BFC"/>
    <w:rsid w:val="00077DBF"/>
    <w:rsid w:val="00091AF4"/>
    <w:rsid w:val="00097628"/>
    <w:rsid w:val="000B5B6D"/>
    <w:rsid w:val="000D47E6"/>
    <w:rsid w:val="000F5277"/>
    <w:rsid w:val="00105FB1"/>
    <w:rsid w:val="00132284"/>
    <w:rsid w:val="00192AD0"/>
    <w:rsid w:val="001A70BC"/>
    <w:rsid w:val="00221A93"/>
    <w:rsid w:val="00296D92"/>
    <w:rsid w:val="002D034A"/>
    <w:rsid w:val="002E1483"/>
    <w:rsid w:val="00331715"/>
    <w:rsid w:val="003C6E0D"/>
    <w:rsid w:val="003D0E2B"/>
    <w:rsid w:val="003D1D06"/>
    <w:rsid w:val="00425283"/>
    <w:rsid w:val="004A06AF"/>
    <w:rsid w:val="005D50F8"/>
    <w:rsid w:val="005E64A5"/>
    <w:rsid w:val="005F3D14"/>
    <w:rsid w:val="00603133"/>
    <w:rsid w:val="006B33E9"/>
    <w:rsid w:val="006E58F3"/>
    <w:rsid w:val="00700381"/>
    <w:rsid w:val="00724CF2"/>
    <w:rsid w:val="0074621B"/>
    <w:rsid w:val="00764F15"/>
    <w:rsid w:val="00806669"/>
    <w:rsid w:val="00822F41"/>
    <w:rsid w:val="008844FD"/>
    <w:rsid w:val="008A0E3C"/>
    <w:rsid w:val="008D08C0"/>
    <w:rsid w:val="00902AE8"/>
    <w:rsid w:val="009123AE"/>
    <w:rsid w:val="0091397C"/>
    <w:rsid w:val="00914B56"/>
    <w:rsid w:val="00990C31"/>
    <w:rsid w:val="009C017D"/>
    <w:rsid w:val="009D748D"/>
    <w:rsid w:val="00A2602F"/>
    <w:rsid w:val="00AA3F15"/>
    <w:rsid w:val="00B6525F"/>
    <w:rsid w:val="00C308EC"/>
    <w:rsid w:val="00C32F79"/>
    <w:rsid w:val="00C60990"/>
    <w:rsid w:val="00C7648A"/>
    <w:rsid w:val="00CE64C4"/>
    <w:rsid w:val="00CE7471"/>
    <w:rsid w:val="00D016F5"/>
    <w:rsid w:val="00D72F28"/>
    <w:rsid w:val="00DF2730"/>
    <w:rsid w:val="00E20DF6"/>
    <w:rsid w:val="00E3281D"/>
    <w:rsid w:val="00E410C6"/>
    <w:rsid w:val="00E60DF3"/>
    <w:rsid w:val="00EA62B9"/>
    <w:rsid w:val="00EB4B96"/>
    <w:rsid w:val="00F447E6"/>
    <w:rsid w:val="00F479D7"/>
    <w:rsid w:val="00F73C29"/>
    <w:rsid w:val="00F9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F2"/>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2602F"/>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260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2</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ANDREJ</cp:lastModifiedBy>
  <cp:revision>45</cp:revision>
  <cp:lastPrinted>2017-01-31T08:04:00Z</cp:lastPrinted>
  <dcterms:created xsi:type="dcterms:W3CDTF">2017-01-24T09:59:00Z</dcterms:created>
  <dcterms:modified xsi:type="dcterms:W3CDTF">2021-06-29T19:30:00Z</dcterms:modified>
</cp:coreProperties>
</file>