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B8" w:rsidRDefault="00850898">
      <w:pPr>
        <w:pStyle w:val="Bodytext30"/>
        <w:shd w:val="clear" w:color="auto" w:fill="auto"/>
        <w:ind w:left="2020"/>
      </w:pPr>
      <w:bookmarkStart w:id="0" w:name="_GoBack"/>
      <w:bookmarkEnd w:id="0"/>
      <w:r>
        <w:rPr>
          <w:noProof/>
          <w:lang w:val="en-US" w:eastAsia="en-US" w:bidi="ar-SA"/>
        </w:rPr>
        <w:drawing>
          <wp:anchor distT="0" distB="0" distL="63500" distR="63500" simplePos="0" relativeHeight="251657728" behindDoc="1" locked="0" layoutInCell="1" allowOverlap="1">
            <wp:simplePos x="0" y="0"/>
            <wp:positionH relativeFrom="margin">
              <wp:posOffset>-354330</wp:posOffset>
            </wp:positionH>
            <wp:positionV relativeFrom="margin">
              <wp:posOffset>-196850</wp:posOffset>
            </wp:positionV>
            <wp:extent cx="7034530" cy="8607425"/>
            <wp:effectExtent l="0" t="0" r="0" b="0"/>
            <wp:wrapNone/>
            <wp:docPr id="11" name="Рисунок 2"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4530" cy="8607425"/>
                    </a:xfrm>
                    <a:prstGeom prst="rect">
                      <a:avLst/>
                    </a:prstGeom>
                    <a:noFill/>
                  </pic:spPr>
                </pic:pic>
              </a:graphicData>
            </a:graphic>
            <wp14:sizeRelH relativeFrom="page">
              <wp14:pctWidth>0</wp14:pctWidth>
            </wp14:sizeRelH>
            <wp14:sizeRelV relativeFrom="page">
              <wp14:pctHeight>0</wp14:pctHeight>
            </wp14:sizeRelV>
          </wp:anchor>
        </w:drawing>
      </w:r>
      <w:r w:rsidR="0037123E">
        <w:t>Міністерство освіти і науки України</w:t>
      </w:r>
    </w:p>
    <w:p w:rsidR="00F431B8" w:rsidRDefault="0037123E">
      <w:pPr>
        <w:pStyle w:val="Bodytext30"/>
        <w:shd w:val="clear" w:color="auto" w:fill="auto"/>
        <w:spacing w:after="8358"/>
        <w:ind w:left="2020" w:right="1620"/>
      </w:pPr>
      <w:r>
        <w:t>Харківський національний університет імені В. Н. Каразіна Медичний факультет</w:t>
      </w:r>
    </w:p>
    <w:p w:rsidR="00F431B8" w:rsidRDefault="0037123E">
      <w:pPr>
        <w:pStyle w:val="Bodytext40"/>
        <w:shd w:val="clear" w:color="auto" w:fill="auto"/>
        <w:spacing w:before="0" w:after="98"/>
        <w:ind w:left="400" w:right="3220"/>
      </w:pPr>
      <w:r>
        <w:t>XVIII Міжнародна наукова конференція студентів, молодих вчених та фахівців</w:t>
      </w:r>
    </w:p>
    <w:p w:rsidR="00F431B8" w:rsidRDefault="0037123E">
      <w:pPr>
        <w:pStyle w:val="Heading20"/>
        <w:keepNext/>
        <w:keepLines/>
        <w:shd w:val="clear" w:color="auto" w:fill="auto"/>
        <w:spacing w:before="0"/>
        <w:ind w:left="400" w:right="2460"/>
      </w:pPr>
      <w:bookmarkStart w:id="1" w:name="bookmark0"/>
      <w:r>
        <w:rPr>
          <w:rStyle w:val="Heading21"/>
          <w:b/>
          <w:bCs/>
        </w:rPr>
        <w:t>АКТУАЛЬНІ ПИТАННЯ СУЧАСНОЇ МЕДИЦИНИ</w:t>
      </w:r>
      <w:bookmarkEnd w:id="1"/>
    </w:p>
    <w:p w:rsidR="00F431B8" w:rsidRDefault="0037123E">
      <w:pPr>
        <w:pStyle w:val="Bodytext40"/>
        <w:shd w:val="clear" w:color="auto" w:fill="auto"/>
        <w:spacing w:before="0" w:after="369"/>
        <w:ind w:left="400"/>
      </w:pPr>
      <w:r>
        <w:t>Присвячена 25-річчю заснування</w:t>
      </w:r>
      <w:r>
        <w:t xml:space="preserve"> кафедри загальної та клінічної патології медичного факультету Харківського національного університету імені В. Н. Каразіна</w:t>
      </w:r>
    </w:p>
    <w:p w:rsidR="00F431B8" w:rsidRDefault="00850898">
      <w:pPr>
        <w:pStyle w:val="Heading10"/>
        <w:keepNext/>
        <w:keepLines/>
        <w:shd w:val="clear" w:color="auto" w:fill="auto"/>
        <w:spacing w:before="0" w:line="960" w:lineRule="exact"/>
        <w:sectPr w:rsidR="00F431B8">
          <w:pgSz w:w="11900" w:h="16840"/>
          <w:pgMar w:top="1935" w:right="1335" w:bottom="1764" w:left="1368" w:header="0" w:footer="3" w:gutter="0"/>
          <w:cols w:space="720"/>
          <w:noEndnote/>
          <w:docGrid w:linePitch="360"/>
        </w:sectPr>
      </w:pPr>
      <w:r>
        <w:rPr>
          <w:noProof/>
          <w:lang w:val="en-US" w:eastAsia="en-US" w:bidi="ar-SA"/>
        </w:rPr>
        <mc:AlternateContent>
          <mc:Choice Requires="wps">
            <w:drawing>
              <wp:anchor distT="0" distB="0" distL="63500" distR="1483995" simplePos="0" relativeHeight="377487104" behindDoc="1" locked="0" layoutInCell="1" allowOverlap="1">
                <wp:simplePos x="0" y="0"/>
                <wp:positionH relativeFrom="margin">
                  <wp:posOffset>2056130</wp:posOffset>
                </wp:positionH>
                <wp:positionV relativeFrom="paragraph">
                  <wp:posOffset>8890</wp:posOffset>
                </wp:positionV>
                <wp:extent cx="1044575" cy="419100"/>
                <wp:effectExtent l="635" t="0" r="2540" b="3810"/>
                <wp:wrapSquare wrapText="r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Bodytext5"/>
                              <w:shd w:val="clear" w:color="auto" w:fill="auto"/>
                              <w:spacing w:after="0" w:line="400" w:lineRule="exact"/>
                            </w:pPr>
                            <w:r>
                              <w:t>ТЕЗИ ДО</w:t>
                            </w:r>
                          </w:p>
                          <w:p w:rsidR="00F431B8" w:rsidRDefault="0037123E">
                            <w:pPr>
                              <w:pStyle w:val="Bodytext40"/>
                              <w:shd w:val="clear" w:color="auto" w:fill="auto"/>
                              <w:spacing w:before="0" w:after="0" w:line="260" w:lineRule="exact"/>
                            </w:pPr>
                            <w:r>
                              <w:rPr>
                                <w:rStyle w:val="Bodytext4Exact"/>
                              </w:rPr>
                              <w:t>22-23 КВІТНЯ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1.9pt;margin-top:.7pt;width:82.25pt;height:33pt;z-index:-125829376;visibility:visible;mso-wrap-style:square;mso-width-percent:0;mso-height-percent:0;mso-wrap-distance-left:5pt;mso-wrap-distance-top:0;mso-wrap-distance-right:116.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DirQIAAKo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2UR9AGevTAeoPWskfXtjxdq2Pwum/Bz/SwDa4uVd3eyfy7RkJuKir2bKWU7CpGC6AX2pv+s6sD&#10;jrYgu+6TLCAMPRjpgPpSNbZ2UA0E6MDj8dwaSyW3IQNCpvMpRjmckTAKA9c7n8bj7VZp84HJBlkj&#10;wQpa79Dp8U4by4bGo4sNJmTG69q1vxYvNsBx2IHYcNWeWRaum09REG0X2wXxyGS29UiQpt4q2xBv&#10;loXzaXqdbjZp+MvGDUlc8aJgwoYZlRWSP+vcSeODJs7a0rLmhYWzlLTa7za1QkcKys7c52oOJxc3&#10;/yUNVwTI5VVK4YQE60nkZbPF3CMZmXrRPFh4QRito1lAIpJmL1O644L9e0qoS3A0nUwHMV1Iv8ot&#10;cN/b3GjccAOzo+ZNghdnJxpbCW5F4VprKK8H+1kpLP1LKaDdY6OdYK1GB7WaftcDilXxThaPIF0l&#10;QVmgTxh4YFRS/cSog+GRYP3jQBXDqP4oQP520oyGGo3daFCRw9UEG4wGc2OGiXRoFd9XgDw+sBU8&#10;kYw79V5YnB4WDASXxGl42Ynz/N95XUbs8jcAAAD//wMAUEsDBBQABgAIAAAAIQA1eeBh2wAAAAgB&#10;AAAPAAAAZHJzL2Rvd25yZXYueG1sTI89T8MwEEB3JP6DdUgsiDpfKiHEqRCChY3CwubGRxJhn6PY&#10;TUJ/PcdEx9M7vXtX71ZnxYxTGDwpSDcJCKTWm4E6BR/vL7cliBA1GW09oYIfDLBrLi9qXRm/0BvO&#10;+9gJllCotII+xrGSMrQ9Oh02fkRi9uUnpyOPUyfNpBeWOyuzJNlKpwfiC70e8anH9nt/dAq26/N4&#10;83qP2XJq7UyfpzSNmCp1fbU+PoCIuMb/ZfjL53RouOngj2SCsAryLOf0yKAAwbwoyxzEgeV3Bcim&#10;lucPNL8AAAD//wMAUEsBAi0AFAAGAAgAAAAhALaDOJL+AAAA4QEAABMAAAAAAAAAAAAAAAAAAAAA&#10;AFtDb250ZW50X1R5cGVzXS54bWxQSwECLQAUAAYACAAAACEAOP0h/9YAAACUAQAACwAAAAAAAAAA&#10;AAAAAAAvAQAAX3JlbHMvLnJlbHNQSwECLQAUAAYACAAAACEAfIzA4q0CAACqBQAADgAAAAAAAAAA&#10;AAAAAAAuAgAAZHJzL2Uyb0RvYy54bWxQSwECLQAUAAYACAAAACEANXngYdsAAAAIAQAADwAAAAAA&#10;AAAAAAAAAAAHBQAAZHJzL2Rvd25yZXYueG1sUEsFBgAAAAAEAAQA8wAAAA8GAAAAAA==&#10;" filled="f" stroked="f">
                <v:textbox style="mso-fit-shape-to-text:t" inset="0,0,0,0">
                  <w:txbxContent>
                    <w:p w:rsidR="00F431B8" w:rsidRDefault="0037123E">
                      <w:pPr>
                        <w:pStyle w:val="Bodytext5"/>
                        <w:shd w:val="clear" w:color="auto" w:fill="auto"/>
                        <w:spacing w:after="0" w:line="400" w:lineRule="exact"/>
                      </w:pPr>
                      <w:r>
                        <w:t>ТЕЗИ ДО</w:t>
                      </w:r>
                    </w:p>
                    <w:p w:rsidR="00F431B8" w:rsidRDefault="0037123E">
                      <w:pPr>
                        <w:pStyle w:val="Bodytext40"/>
                        <w:shd w:val="clear" w:color="auto" w:fill="auto"/>
                        <w:spacing w:before="0" w:after="0" w:line="260" w:lineRule="exact"/>
                      </w:pPr>
                      <w:r>
                        <w:rPr>
                          <w:rStyle w:val="Bodytext4Exact"/>
                        </w:rPr>
                        <w:t>22-23 КВІТНЯ</w:t>
                      </w:r>
                    </w:p>
                  </w:txbxContent>
                </v:textbox>
                <w10:wrap type="square" side="right" anchorx="margin"/>
              </v:shape>
            </w:pict>
          </mc:Fallback>
        </mc:AlternateContent>
      </w:r>
      <w:bookmarkStart w:id="2" w:name="bookmark1"/>
      <w:r w:rsidR="0037123E">
        <w:t>2021</w:t>
      </w:r>
      <w:bookmarkEnd w:id="2"/>
    </w:p>
    <w:p w:rsidR="00F431B8" w:rsidRDefault="0037123E">
      <w:pPr>
        <w:pStyle w:val="Bodytext30"/>
        <w:shd w:val="clear" w:color="auto" w:fill="auto"/>
        <w:spacing w:after="180" w:line="264" w:lineRule="exact"/>
        <w:ind w:left="200"/>
        <w:jc w:val="center"/>
      </w:pPr>
      <w:r>
        <w:lastRenderedPageBreak/>
        <w:t>Міністерство освіти і науки України</w:t>
      </w:r>
      <w:r>
        <w:br/>
      </w:r>
      <w:r>
        <w:rPr>
          <w:lang w:val="en-US" w:eastAsia="en-US" w:bidi="en-US"/>
        </w:rPr>
        <w:t>Ministry of Education and Science of Ukraine</w:t>
      </w:r>
    </w:p>
    <w:p w:rsidR="00F431B8" w:rsidRDefault="0037123E">
      <w:pPr>
        <w:pStyle w:val="Bodytext30"/>
        <w:shd w:val="clear" w:color="auto" w:fill="auto"/>
        <w:spacing w:after="428" w:line="264" w:lineRule="exact"/>
        <w:ind w:left="200"/>
        <w:jc w:val="center"/>
      </w:pPr>
      <w:r>
        <w:t>Харківський національний університет імені В. Н. Каразіна</w:t>
      </w:r>
      <w:r>
        <w:br/>
        <w:t xml:space="preserve">V. </w:t>
      </w:r>
      <w:r>
        <w:rPr>
          <w:lang w:val="en-US" w:eastAsia="en-US" w:bidi="en-US"/>
        </w:rPr>
        <w:t>N</w:t>
      </w:r>
      <w:r w:rsidRPr="00850898">
        <w:rPr>
          <w:lang w:eastAsia="en-US" w:bidi="en-US"/>
        </w:rPr>
        <w:t xml:space="preserve">. </w:t>
      </w:r>
      <w:r>
        <w:rPr>
          <w:lang w:val="en-US" w:eastAsia="en-US" w:bidi="en-US"/>
        </w:rPr>
        <w:t>Karazin</w:t>
      </w:r>
      <w:r w:rsidRPr="00850898">
        <w:rPr>
          <w:lang w:eastAsia="en-US" w:bidi="en-US"/>
        </w:rPr>
        <w:t xml:space="preserve"> </w:t>
      </w:r>
      <w:r>
        <w:rPr>
          <w:lang w:val="en-US" w:eastAsia="en-US" w:bidi="en-US"/>
        </w:rPr>
        <w:t>Kharkiv</w:t>
      </w:r>
      <w:r w:rsidRPr="00850898">
        <w:rPr>
          <w:lang w:eastAsia="en-US" w:bidi="en-US"/>
        </w:rPr>
        <w:t xml:space="preserve"> </w:t>
      </w:r>
      <w:r>
        <w:rPr>
          <w:lang w:val="en-US" w:eastAsia="en-US" w:bidi="en-US"/>
        </w:rPr>
        <w:t>National</w:t>
      </w:r>
      <w:r w:rsidRPr="00850898">
        <w:rPr>
          <w:lang w:eastAsia="en-US" w:bidi="en-US"/>
        </w:rPr>
        <w:t xml:space="preserve"> </w:t>
      </w:r>
      <w:r>
        <w:rPr>
          <w:lang w:val="en-US" w:eastAsia="en-US" w:bidi="en-US"/>
        </w:rPr>
        <w:t>University</w:t>
      </w:r>
    </w:p>
    <w:p w:rsidR="00F431B8" w:rsidRDefault="0037123E">
      <w:pPr>
        <w:pStyle w:val="Bodytext60"/>
        <w:shd w:val="clear" w:color="auto" w:fill="auto"/>
        <w:spacing w:before="0" w:after="340"/>
        <w:ind w:left="4380"/>
      </w:pPr>
      <w:r>
        <w:t>Присвячена 25-річчю заснування кафедри загальної та клінічної патології медичного факультету Харківського національного університету імені В. Н. Каразіна</w:t>
      </w:r>
    </w:p>
    <w:p w:rsidR="00F431B8" w:rsidRPr="00850898" w:rsidRDefault="0037123E">
      <w:pPr>
        <w:pStyle w:val="Bodytext70"/>
        <w:shd w:val="clear" w:color="auto" w:fill="auto"/>
        <w:spacing w:before="0" w:after="316"/>
        <w:ind w:left="200"/>
        <w:rPr>
          <w:lang w:val="ru-RU"/>
        </w:rPr>
      </w:pPr>
      <w:r>
        <w:rPr>
          <w:lang w:val="uk-UA" w:eastAsia="uk-UA" w:bidi="uk-UA"/>
        </w:rPr>
        <w:t>ХУ</w:t>
      </w:r>
      <w:r>
        <w:rPr>
          <w:lang w:val="uk-UA" w:eastAsia="uk-UA" w:bidi="uk-UA"/>
        </w:rPr>
        <w:t>ІІІ Міжнародна наукова конференція студентів,</w:t>
      </w:r>
      <w:r>
        <w:rPr>
          <w:lang w:val="uk-UA" w:eastAsia="uk-UA" w:bidi="uk-UA"/>
        </w:rPr>
        <w:br/>
        <w:t>молодих вчених та фахівців</w:t>
      </w:r>
    </w:p>
    <w:p w:rsidR="00F431B8" w:rsidRDefault="0037123E">
      <w:pPr>
        <w:pStyle w:val="Heading30"/>
        <w:keepNext/>
        <w:keepLines/>
        <w:shd w:val="clear" w:color="auto" w:fill="auto"/>
        <w:spacing w:before="0" w:after="224"/>
        <w:ind w:left="200"/>
      </w:pPr>
      <w:bookmarkStart w:id="3" w:name="bookmark2"/>
      <w:r>
        <w:t>АКТУАЛЬНІ ПИТАННЯ</w:t>
      </w:r>
      <w:r>
        <w:br/>
        <w:t>СУЧАСНОЇ МЕДИЦИНИ</w:t>
      </w:r>
      <w:bookmarkEnd w:id="3"/>
    </w:p>
    <w:p w:rsidR="00F431B8" w:rsidRDefault="0037123E">
      <w:pPr>
        <w:pStyle w:val="Bodytext20"/>
        <w:shd w:val="clear" w:color="auto" w:fill="auto"/>
        <w:spacing w:before="0" w:after="0" w:line="280" w:lineRule="exact"/>
        <w:ind w:left="200"/>
      </w:pPr>
      <w:r>
        <w:t>ТЕЗИ ДОПОВІДЕЙ</w:t>
      </w:r>
    </w:p>
    <w:p w:rsidR="00F431B8" w:rsidRDefault="0037123E">
      <w:pPr>
        <w:pStyle w:val="Bodytext20"/>
        <w:shd w:val="clear" w:color="auto" w:fill="auto"/>
        <w:spacing w:before="0" w:after="865" w:line="280" w:lineRule="exact"/>
        <w:ind w:left="200"/>
      </w:pPr>
      <w:r>
        <w:rPr>
          <w:rStyle w:val="Bodytext2Bold"/>
        </w:rPr>
        <w:t>(22-</w:t>
      </w:r>
      <w:r>
        <w:t>23 квітня 2021 року, м. Харків, Україна)</w:t>
      </w:r>
    </w:p>
    <w:p w:rsidR="00F431B8" w:rsidRDefault="0037123E">
      <w:pPr>
        <w:pStyle w:val="Bodytext80"/>
        <w:shd w:val="clear" w:color="auto" w:fill="auto"/>
        <w:spacing w:before="0" w:after="219"/>
        <w:ind w:left="4380"/>
      </w:pPr>
      <w:r>
        <w:t>Dedicated to the 25th anniversary of the Department of General and Clinical Pathology o</w:t>
      </w:r>
      <w:r>
        <w:t>f the School of medicine of V. N. Karazin Kharkiv National University</w:t>
      </w:r>
    </w:p>
    <w:p w:rsidR="00F431B8" w:rsidRDefault="0037123E">
      <w:pPr>
        <w:pStyle w:val="Bodytext70"/>
        <w:shd w:val="clear" w:color="auto" w:fill="auto"/>
        <w:spacing w:before="0" w:after="320" w:line="360" w:lineRule="exact"/>
        <w:ind w:left="200"/>
      </w:pPr>
      <w:r>
        <w:t>18</w:t>
      </w:r>
      <w:r>
        <w:rPr>
          <w:vertAlign w:val="superscript"/>
        </w:rPr>
        <w:t>th</w:t>
      </w:r>
      <w:r>
        <w:t xml:space="preserve"> International Scientific Conference of Students,</w:t>
      </w:r>
      <w:r>
        <w:br/>
        <w:t>Young Scientists and Specialists</w:t>
      </w:r>
    </w:p>
    <w:p w:rsidR="00F431B8" w:rsidRDefault="0037123E">
      <w:pPr>
        <w:pStyle w:val="Heading30"/>
        <w:keepNext/>
        <w:keepLines/>
        <w:shd w:val="clear" w:color="auto" w:fill="auto"/>
        <w:spacing w:before="0" w:after="224"/>
        <w:ind w:left="200"/>
      </w:pPr>
      <w:bookmarkStart w:id="4" w:name="bookmark3"/>
      <w:r>
        <w:rPr>
          <w:lang w:val="en-US" w:eastAsia="en-US" w:bidi="en-US"/>
        </w:rPr>
        <w:t>TOPICAL ISSUES</w:t>
      </w:r>
      <w:r>
        <w:rPr>
          <w:lang w:val="en-US" w:eastAsia="en-US" w:bidi="en-US"/>
        </w:rPr>
        <w:br/>
        <w:t>OF MODERN MEDICINE</w:t>
      </w:r>
      <w:bookmarkEnd w:id="4"/>
    </w:p>
    <w:p w:rsidR="00F431B8" w:rsidRDefault="0037123E">
      <w:pPr>
        <w:pStyle w:val="Bodytext90"/>
        <w:shd w:val="clear" w:color="auto" w:fill="auto"/>
        <w:spacing w:before="0" w:after="0" w:line="280" w:lineRule="exact"/>
        <w:ind w:left="200"/>
      </w:pPr>
      <w:r>
        <w:t>ABSTRACTS</w:t>
      </w:r>
    </w:p>
    <w:p w:rsidR="00F431B8" w:rsidRDefault="0037123E">
      <w:pPr>
        <w:pStyle w:val="Bodytext90"/>
        <w:shd w:val="clear" w:color="auto" w:fill="auto"/>
        <w:spacing w:before="0" w:after="2266" w:line="280" w:lineRule="exact"/>
        <w:ind w:left="200"/>
      </w:pPr>
      <w:r>
        <w:t>(April 22-23 2021, Kharkiv, Ukraine)</w:t>
      </w:r>
    </w:p>
    <w:p w:rsidR="00F431B8" w:rsidRDefault="0037123E">
      <w:pPr>
        <w:pStyle w:val="Bodytext30"/>
        <w:shd w:val="clear" w:color="auto" w:fill="auto"/>
        <w:spacing w:line="220" w:lineRule="exact"/>
        <w:ind w:left="200"/>
        <w:jc w:val="center"/>
        <w:sectPr w:rsidR="00F431B8">
          <w:pgSz w:w="11900" w:h="16840"/>
          <w:pgMar w:top="1388" w:right="1146" w:bottom="1249" w:left="1184" w:header="0" w:footer="3" w:gutter="0"/>
          <w:cols w:space="720"/>
          <w:noEndnote/>
          <w:docGrid w:linePitch="360"/>
        </w:sectPr>
      </w:pPr>
      <w:r>
        <w:t xml:space="preserve">ХАРКІВ </w:t>
      </w:r>
      <w:r>
        <w:rPr>
          <w:lang w:val="en-US" w:eastAsia="en-US" w:bidi="en-US"/>
        </w:rPr>
        <w:t>-2021</w:t>
      </w:r>
    </w:p>
    <w:p w:rsidR="00F431B8" w:rsidRDefault="0037123E">
      <w:pPr>
        <w:pStyle w:val="Bodytext100"/>
        <w:shd w:val="clear" w:color="auto" w:fill="auto"/>
        <w:spacing w:after="170" w:line="180" w:lineRule="exact"/>
      </w:pPr>
      <w:r>
        <w:lastRenderedPageBreak/>
        <w:t>УДК 61 (082)</w:t>
      </w:r>
    </w:p>
    <w:p w:rsidR="00F431B8" w:rsidRDefault="0037123E">
      <w:pPr>
        <w:pStyle w:val="Bodytext110"/>
        <w:shd w:val="clear" w:color="auto" w:fill="auto"/>
        <w:spacing w:before="0" w:after="214"/>
      </w:pPr>
      <w:r>
        <w:t>Затверджено до друку рішенням Вченої ради</w:t>
      </w:r>
      <w:r>
        <w:br/>
        <w:t>Харківського національного університету імені В. Н. Каразіна</w:t>
      </w:r>
      <w:r>
        <w:br/>
        <w:t>(протокол</w:t>
      </w:r>
      <w:r>
        <w:rPr>
          <w:rStyle w:val="Bodytext1185pt"/>
        </w:rPr>
        <w:t xml:space="preserve"> № </w:t>
      </w:r>
      <w:r>
        <w:t>3 від 22.02.2021 року)</w:t>
      </w:r>
    </w:p>
    <w:p w:rsidR="00F431B8" w:rsidRDefault="0037123E">
      <w:pPr>
        <w:pStyle w:val="Bodytext120"/>
        <w:shd w:val="clear" w:color="auto" w:fill="auto"/>
        <w:spacing w:before="0" w:after="152" w:line="150" w:lineRule="exact"/>
      </w:pPr>
      <w:r>
        <w:t>Реєстраційне посвідчення УкрНТІ МОН № № 816 від 14 грудня 2020 р.</w:t>
      </w:r>
    </w:p>
    <w:p w:rsidR="00F431B8" w:rsidRDefault="0037123E">
      <w:pPr>
        <w:pStyle w:val="Bodytext130"/>
        <w:shd w:val="clear" w:color="auto" w:fill="auto"/>
        <w:spacing w:before="0"/>
      </w:pPr>
      <w:r>
        <w:t>Організаційний комітет конференції:</w:t>
      </w:r>
    </w:p>
    <w:p w:rsidR="00F431B8" w:rsidRDefault="0037123E">
      <w:pPr>
        <w:pStyle w:val="Bodytext120"/>
        <w:shd w:val="clear" w:color="auto" w:fill="auto"/>
        <w:spacing w:before="0" w:after="0" w:line="192" w:lineRule="exact"/>
        <w:jc w:val="both"/>
      </w:pPr>
      <w:r>
        <w:t>Голова оргкомітету: БЕЛОЗЬОРОВ І.В., доктор медичних наук, професор, декан медичного факультету.</w:t>
      </w:r>
    </w:p>
    <w:p w:rsidR="00F431B8" w:rsidRDefault="0037123E">
      <w:pPr>
        <w:pStyle w:val="Bodytext120"/>
        <w:shd w:val="clear" w:color="auto" w:fill="auto"/>
        <w:spacing w:before="0" w:after="0" w:line="192" w:lineRule="exact"/>
        <w:jc w:val="both"/>
      </w:pPr>
      <w:r>
        <w:t>Заступники голови оргкомітету МАТВЄЄНКО М.С., асистент, заступник декана з наукової роботи ШЕВЧЕНКО О.О., кандидат медичних</w:t>
      </w:r>
      <w:r>
        <w:t xml:space="preserve"> наук, доцент, учений секретар факультету.</w:t>
      </w:r>
    </w:p>
    <w:p w:rsidR="00F431B8" w:rsidRDefault="0037123E">
      <w:pPr>
        <w:pStyle w:val="Bodytext120"/>
        <w:shd w:val="clear" w:color="auto" w:fill="auto"/>
        <w:spacing w:before="0" w:after="0" w:line="192" w:lineRule="exact"/>
        <w:jc w:val="both"/>
      </w:pPr>
      <w:r>
        <w:t>Члени оргкомітету: БРИНЗА М. С., кандидат медичних наук, доцент, завідувач кафедри пропедевтики внутрішньої медицини і фізичної реабілітації; ГРИЩЕНКО М.Г., доктор медичних наук, професор, завідувач кафедри акушер</w:t>
      </w:r>
      <w:r>
        <w:t>ства та гінекології; КРАСНОСЕЛЬСЬКИЙ М.В., доктор медичних наук, професор, завідувач кафедри онкології, радіології та радіаційної медицини; КУДРЕВИЧ О.М., кандидат медичних наук, доцент, завідувач кафедри хірургічних хвороб, оперативної хірургії та топогра</w:t>
      </w:r>
      <w:r>
        <w:t xml:space="preserve">фічної анатомії; </w:t>
      </w:r>
      <w:r w:rsidRPr="00850898">
        <w:rPr>
          <w:lang w:eastAsia="ru-RU" w:bidi="ru-RU"/>
        </w:rPr>
        <w:t xml:space="preserve">ЛЯДОВА </w:t>
      </w:r>
      <w:r>
        <w:t>Т.І., доктор медичних наук, професор, завідувач кафедри загальної та клінічної імунології і алергології; МІЩЕНКО Т.С., доктор медичних наук, професор, завідувач кафедри клінічної неврології, психіатрії та наркології; НІКОЛЕНКО Є.Я.,</w:t>
      </w:r>
      <w:r>
        <w:t xml:space="preserve"> доктор медичних наук, професор, завідувач кафедри загальної практики-сімейної медицини; ПОПОВ М.М., доктор медичних наук, професор кафедри загальної та клінічної імунології і алергології; </w:t>
      </w:r>
      <w:r w:rsidRPr="00850898">
        <w:rPr>
          <w:lang w:eastAsia="ru-RU" w:bidi="ru-RU"/>
        </w:rPr>
        <w:t xml:space="preserve">ПРОЦЕНКО </w:t>
      </w:r>
      <w:r>
        <w:t>О.С., доктор медичних наук, професор, завідувач кафедри за</w:t>
      </w:r>
      <w:r>
        <w:t xml:space="preserve">гальної та клінічної патології; СОТНІКОВА-МЕЛЕШКІНА Ж.В., кандидат медичних наук, доцент, завідувач кафедри гігієни та соціальної медицини; </w:t>
      </w:r>
      <w:r w:rsidRPr="00850898">
        <w:rPr>
          <w:lang w:eastAsia="ru-RU" w:bidi="ru-RU"/>
        </w:rPr>
        <w:t xml:space="preserve">ТИХОНОВА </w:t>
      </w:r>
      <w:r>
        <w:t>Т.М., доктор медичних наук, професор, завідувач кафедри внутрішньої медицини; ХВОРОСТОВ Є.Д., доктор медичн</w:t>
      </w:r>
      <w:r>
        <w:t>их наук, професор, завідувач кафедри хірургічних хвороб; ЧЕРНУСЬКИЙ В.Г., доктор медичних наук, професор, завідувач кафедри педіатрії; ШЕВЧЕНКО Н.С., доктор медичних наук, професор, завідувач кафедри педіатрії №2; ШЕРСТЮК С.О., доктор медичних наук, профес</w:t>
      </w:r>
      <w:r>
        <w:t>ор, завідувач кафедри анатомії людини.</w:t>
      </w:r>
    </w:p>
    <w:p w:rsidR="00F431B8" w:rsidRDefault="0037123E">
      <w:pPr>
        <w:pStyle w:val="Bodytext120"/>
        <w:shd w:val="clear" w:color="auto" w:fill="auto"/>
        <w:spacing w:before="0" w:after="0" w:line="192" w:lineRule="exact"/>
        <w:jc w:val="both"/>
      </w:pPr>
      <w:r>
        <w:t xml:space="preserve">Секретар оргкомітет: ВОРОНА Д.А., студентка </w:t>
      </w:r>
      <w:r>
        <w:rPr>
          <w:rStyle w:val="Bodytext1285pt"/>
        </w:rPr>
        <w:t>4</w:t>
      </w:r>
      <w:r>
        <w:rPr>
          <w:rStyle w:val="Bodytext1210pt"/>
        </w:rPr>
        <w:t xml:space="preserve"> </w:t>
      </w:r>
      <w:r>
        <w:t>курсу медичного факультету, голова Наукового студентського товариства медичного факультету; ЯЦИК Є.О., студентка 2 курсу медичного факультету, перший заступник голови Наук</w:t>
      </w:r>
      <w:r>
        <w:t xml:space="preserve">ового студентського товариства медичного факультету; АВРАМКІНА Д. К., студентка </w:t>
      </w:r>
      <w:r>
        <w:rPr>
          <w:rStyle w:val="Bodytext1285pt"/>
        </w:rPr>
        <w:t>2</w:t>
      </w:r>
      <w:r>
        <w:rPr>
          <w:rStyle w:val="Bodytext1210pt"/>
        </w:rPr>
        <w:t xml:space="preserve"> </w:t>
      </w:r>
      <w:r>
        <w:t>курсу медичного факультету, другий заступник голови Наукового студентського товариства медичного факультету; САДРІДІНОВ Д.Д., студент 3 курсу медичного факультету, секретар П</w:t>
      </w:r>
      <w:r>
        <w:t>равління Наукового студентського товариства медичного факультету.</w:t>
      </w:r>
    </w:p>
    <w:p w:rsidR="00F431B8" w:rsidRDefault="0037123E">
      <w:pPr>
        <w:pStyle w:val="Bodytext120"/>
        <w:shd w:val="clear" w:color="auto" w:fill="auto"/>
        <w:spacing w:before="0" w:after="180" w:line="192" w:lineRule="exact"/>
        <w:jc w:val="both"/>
      </w:pPr>
      <w:r>
        <w:rPr>
          <w:rStyle w:val="Bodytext12Bold"/>
        </w:rPr>
        <w:t xml:space="preserve">Редакційна колегія: </w:t>
      </w:r>
      <w:r>
        <w:t>Белозьоров І. В., Цівенко О. І., Ніколенко Є. Я.</w:t>
      </w:r>
    </w:p>
    <w:p w:rsidR="00F431B8" w:rsidRDefault="0037123E">
      <w:pPr>
        <w:pStyle w:val="Bodytext120"/>
        <w:shd w:val="clear" w:color="auto" w:fill="auto"/>
        <w:spacing w:before="0" w:after="0" w:line="192" w:lineRule="exact"/>
        <w:jc w:val="both"/>
      </w:pPr>
      <w:r>
        <w:t>Адреса оргкомітету:</w:t>
      </w:r>
    </w:p>
    <w:p w:rsidR="00F431B8" w:rsidRDefault="0037123E">
      <w:pPr>
        <w:pStyle w:val="Bodytext120"/>
        <w:shd w:val="clear" w:color="auto" w:fill="auto"/>
        <w:spacing w:before="0" w:after="153" w:line="192" w:lineRule="exact"/>
        <w:ind w:right="4600"/>
        <w:jc w:val="left"/>
      </w:pPr>
      <w:r>
        <w:t>Харківський національний університет імені В. Н. Каразіна Медичний факультет, майдан Свободи 6, м. Ха</w:t>
      </w:r>
      <w:r>
        <w:t>рків, Україна, 61022</w:t>
      </w:r>
    </w:p>
    <w:p w:rsidR="00F431B8" w:rsidRDefault="0037123E">
      <w:pPr>
        <w:pStyle w:val="Bodytext100"/>
        <w:shd w:val="clear" w:color="auto" w:fill="auto"/>
        <w:spacing w:after="180" w:line="226" w:lineRule="exact"/>
      </w:pPr>
      <w:r>
        <w:t>Актуальні питання сучасної медицини: тези доповідей ХУЛІ Міжнародної наукової конференції студентів, молодих вчених та фахівців, яка присвячена 25-річчю заснування кафедри загальної та клінічної патології медичного факультету Харківськ</w:t>
      </w:r>
      <w:r>
        <w:t>ого національного університету імені В.Н. Каразіна. (22-23 квітня 2021 р., м. Харків, Україна). -Харків : ХНУ імені В. Н. Каразіна, 2021. - 400с.</w:t>
      </w:r>
    </w:p>
    <w:p w:rsidR="00F431B8" w:rsidRDefault="0037123E">
      <w:pPr>
        <w:pStyle w:val="Bodytext100"/>
        <w:shd w:val="clear" w:color="auto" w:fill="auto"/>
        <w:spacing w:after="420" w:line="226" w:lineRule="exact"/>
      </w:pPr>
      <w:r>
        <w:t>За достовірність викладених наукових даних і текст відповідальність несуть автори. Тези друкуються в авторські</w:t>
      </w:r>
      <w:r>
        <w:t>й редакції.</w:t>
      </w:r>
    </w:p>
    <w:p w:rsidR="00F431B8" w:rsidRDefault="0037123E">
      <w:pPr>
        <w:pStyle w:val="Bodytext140"/>
        <w:shd w:val="clear" w:color="auto" w:fill="auto"/>
        <w:spacing w:before="0" w:after="217"/>
      </w:pPr>
      <w:r>
        <w:t>Approved for to the print by resolution of Scientific-methodical council</w:t>
      </w:r>
      <w:r>
        <w:br/>
        <w:t>of V N. Karazin Kharkiv National University</w:t>
      </w:r>
      <w:r>
        <w:br/>
        <w:t>(protocol No. 3 from February 22, 2021)</w:t>
      </w:r>
    </w:p>
    <w:p w:rsidR="00F431B8" w:rsidRDefault="0037123E">
      <w:pPr>
        <w:pStyle w:val="Bodytext150"/>
        <w:shd w:val="clear" w:color="auto" w:fill="auto"/>
        <w:spacing w:before="0" w:after="19" w:line="180" w:lineRule="exact"/>
      </w:pPr>
      <w:r>
        <w:t>Conference is registrated in UkrSTI of the Ministry of Science and Education of Ukraine</w:t>
      </w:r>
    </w:p>
    <w:p w:rsidR="00F431B8" w:rsidRDefault="0037123E">
      <w:pPr>
        <w:pStyle w:val="Bodytext100"/>
        <w:shd w:val="clear" w:color="auto" w:fill="auto"/>
        <w:spacing w:after="168" w:line="180" w:lineRule="exact"/>
        <w:jc w:val="center"/>
      </w:pPr>
      <w:r>
        <w:rPr>
          <w:lang w:val="en-US" w:eastAsia="en-US" w:bidi="en-US"/>
        </w:rPr>
        <w:t>№ 816 From 14 December, 2020</w:t>
      </w:r>
    </w:p>
    <w:p w:rsidR="00F431B8" w:rsidRDefault="0037123E">
      <w:pPr>
        <w:pStyle w:val="Bodytext150"/>
        <w:shd w:val="clear" w:color="auto" w:fill="auto"/>
        <w:spacing w:before="0" w:after="176" w:line="226" w:lineRule="exact"/>
        <w:jc w:val="both"/>
      </w:pPr>
      <w:r>
        <w:t xml:space="preserve">Topical Issues of Modem Medicine: Abstracts of 18th International Scientific Conference of Students, Scientists and Specialists, Topical Issues of Modem Medicine, dedicated to the 25th anniversary of the Department of General and Clinical Pathology of the </w:t>
      </w:r>
      <w:r>
        <w:t xml:space="preserve">School of medicine ofV.N. Karazin Kharkiv National University. (April 22-23,2021, Kharkiv, Ukraine). </w:t>
      </w:r>
      <w:r>
        <w:rPr>
          <w:rStyle w:val="Bodytext15NotBold"/>
        </w:rPr>
        <w:t xml:space="preserve">- </w:t>
      </w:r>
      <w:r>
        <w:t xml:space="preserve">Kharkiv : </w:t>
      </w:r>
      <w:r>
        <w:rPr>
          <w:rStyle w:val="Bodytext1595pt"/>
          <w:b/>
          <w:bCs/>
        </w:rPr>
        <w:t>N.</w:t>
      </w:r>
      <w:r>
        <w:t xml:space="preserve"> N. Karazin Kharkiv National University, 2021. </w:t>
      </w:r>
      <w:r>
        <w:rPr>
          <w:rStyle w:val="Bodytext15NotBold"/>
        </w:rPr>
        <w:t>- 400 c.</w:t>
      </w:r>
    </w:p>
    <w:p w:rsidR="00F431B8" w:rsidRDefault="0037123E">
      <w:pPr>
        <w:pStyle w:val="Bodytext150"/>
        <w:shd w:val="clear" w:color="auto" w:fill="auto"/>
        <w:spacing w:before="0" w:after="220" w:line="230" w:lineRule="exact"/>
        <w:jc w:val="both"/>
      </w:pPr>
      <w:r>
        <w:t>The authors are responsible for the trustworthiness of scientific results and for the</w:t>
      </w:r>
      <w:r>
        <w:t xml:space="preserve"> text. Abstr</w:t>
      </w:r>
      <w:r>
        <w:rPr>
          <w:rStyle w:val="Bodytext15NotBold"/>
        </w:rPr>
        <w:t xml:space="preserve">acts are published in author’s </w:t>
      </w:r>
      <w:r>
        <w:t>edition.</w:t>
      </w:r>
    </w:p>
    <w:p w:rsidR="00F431B8" w:rsidRDefault="00850898">
      <w:pPr>
        <w:pStyle w:val="Bodytext150"/>
        <w:shd w:val="clear" w:color="auto" w:fill="auto"/>
        <w:spacing w:before="0" w:after="0" w:line="180" w:lineRule="exact"/>
        <w:jc w:val="both"/>
        <w:sectPr w:rsidR="00F431B8">
          <w:headerReference w:type="default" r:id="rId7"/>
          <w:pgSz w:w="11900" w:h="16840"/>
          <w:pgMar w:top="1388" w:right="1146" w:bottom="1249" w:left="1184" w:header="0" w:footer="3" w:gutter="0"/>
          <w:pgNumType w:start="2"/>
          <w:cols w:space="720"/>
          <w:noEndnote/>
          <w:docGrid w:linePitch="360"/>
        </w:sectPr>
      </w:pPr>
      <w:r>
        <w:rPr>
          <w:noProof/>
          <w:lang w:bidi="ar-SA"/>
        </w:rPr>
        <mc:AlternateContent>
          <mc:Choice Requires="wps">
            <w:drawing>
              <wp:anchor distT="0" distB="251460" distL="63500" distR="63500" simplePos="0" relativeHeight="377487105" behindDoc="1" locked="0" layoutInCell="1" allowOverlap="1">
                <wp:simplePos x="0" y="0"/>
                <wp:positionH relativeFrom="margin">
                  <wp:posOffset>3581400</wp:posOffset>
                </wp:positionH>
                <wp:positionV relativeFrom="paragraph">
                  <wp:posOffset>243840</wp:posOffset>
                </wp:positionV>
                <wp:extent cx="1066800" cy="243840"/>
                <wp:effectExtent l="0" t="2540" r="635" b="1270"/>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Bodytext120"/>
                              <w:shd w:val="clear" w:color="auto" w:fill="auto"/>
                              <w:spacing w:before="0" w:after="0" w:line="192" w:lineRule="exact"/>
                              <w:jc w:val="left"/>
                            </w:pPr>
                            <w:r>
                              <w:rPr>
                                <w:rStyle w:val="Bodytext12Exact"/>
                                <w:lang w:val="en-US" w:eastAsia="en-US" w:bidi="en-US"/>
                              </w:rPr>
                              <w:t xml:space="preserve">© </w:t>
                            </w:r>
                            <w:r>
                              <w:rPr>
                                <w:rStyle w:val="Bodytext12Exact"/>
                              </w:rPr>
                              <w:t>Харківський імені В. Н. Каразіна, 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2pt;margin-top:19.2pt;width:84pt;height:19.2pt;z-index:-125829375;visibility:visible;mso-wrap-style:square;mso-width-percent:0;mso-height-percent:0;mso-wrap-distance-left:5pt;mso-wrap-distance-top:0;mso-wrap-distance-right:5pt;mso-wrap-distance-bottom:1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BesQ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GhhqjP0KgWnhx7c9Ajb0GWbqervRfldIS5WDeFbeiulGBpKKmDnm5vui6sT&#10;jjIgm+GTqCAM2WlhgcZadqZ0UAwE6NClp2NnDJXShPSiKPbgqISzILyMQ9s6l6Tz7V4q/YGKDhkj&#10;wxI6b9HJ/l5pw4aks4sJxkXB2tZ2v+VnG+A47UBsuGrODAvbzOfES9bxOg6dMIjWTujluXNbrEIn&#10;KvyrRX6Zr1a5/8vE9cO0YVVFuQkzC8sP/6xxB4lPkjhKS4mWVQbOUFJyu1m1Eu0JCLuwn605nJzc&#10;3HMatgiQy6uU/CD07oLEKaL4ygmLcOEkV17seH5yl0RemIR5cZ7SPeP031NCA2huESwmMZ1Iv8rN&#10;s9/b3EjaMQ2jo2VdhkEa8BknkhoJrnllbU1YO9kvSmHon0oB7Z4bbQVrNDqpVY+b0b4Mq2Yj5o2o&#10;nkDBUoDAQIsw9sBohPyJ0QAjJMPqx45IilH7kcMrMPNmNuRsbGaD8BKuZlhjNJkrPc2lXS/ZtgHk&#10;+Z3dwkspmBXxicXhfcFYsLkcRpiZOy//rddp0C5/AwAA//8DAFBLAwQUAAYACAAAACEAJNwPBt4A&#10;AAAJAQAADwAAAGRycy9kb3ducmV2LnhtbEyPMU/DMBCFdyT+g3VILKh1kpYQQpwKIVjYKCzd3PhI&#10;IuxzFLtJ6K/nmGC7u/f07nvVbnFWTDiG3pOCdJ2AQGq86alV8PH+sipAhKjJaOsJFXxjgF19eVHp&#10;0viZ3nDax1ZwCIVSK+hiHEopQ9Oh02HtByTWPv3odOR1bKUZ9czhzsosSXLpdE/8odMDPnXYfO1P&#10;TkG+PA83r/eYzefGTnQ4p2nEVKnrq+XxAUTEJf6Z4Ref0aFmpqM/kQnCKrjNt9wlKtgUWxBsuNtk&#10;fDjykBcg60r+b1D/AAAA//8DAFBLAQItABQABgAIAAAAIQC2gziS/gAAAOEBAAATAAAAAAAAAAAA&#10;AAAAAAAAAABbQ29udGVudF9UeXBlc10ueG1sUEsBAi0AFAAGAAgAAAAhADj9If/WAAAAlAEAAAsA&#10;AAAAAAAAAAAAAAAALwEAAF9yZWxzLy5yZWxzUEsBAi0AFAAGAAgAAAAhAIg6oF6xAgAAsAUAAA4A&#10;AAAAAAAAAAAAAAAALgIAAGRycy9lMm9Eb2MueG1sUEsBAi0AFAAGAAgAAAAhACTcDwbeAAAACQEA&#10;AA8AAAAAAAAAAAAAAAAACwUAAGRycy9kb3ducmV2LnhtbFBLBQYAAAAABAAEAPMAAAAWBgAAAAA=&#10;" filled="f" stroked="f">
                <v:textbox style="mso-fit-shape-to-text:t" inset="0,0,0,0">
                  <w:txbxContent>
                    <w:p w:rsidR="00F431B8" w:rsidRDefault="0037123E">
                      <w:pPr>
                        <w:pStyle w:val="Bodytext120"/>
                        <w:shd w:val="clear" w:color="auto" w:fill="auto"/>
                        <w:spacing w:before="0" w:after="0" w:line="192" w:lineRule="exact"/>
                        <w:jc w:val="left"/>
                      </w:pPr>
                      <w:r>
                        <w:rPr>
                          <w:rStyle w:val="Bodytext12Exact"/>
                          <w:lang w:val="en-US" w:eastAsia="en-US" w:bidi="en-US"/>
                        </w:rPr>
                        <w:t xml:space="preserve">© </w:t>
                      </w:r>
                      <w:r>
                        <w:rPr>
                          <w:rStyle w:val="Bodytext12Exact"/>
                        </w:rPr>
                        <w:t>Харківський імені В. Н. Каразіна, 2021</w:t>
                      </w:r>
                    </w:p>
                  </w:txbxContent>
                </v:textbox>
                <w10:wrap type="topAndBottom" anchorx="margin"/>
              </v:shape>
            </w:pict>
          </mc:Fallback>
        </mc:AlternateContent>
      </w:r>
      <w:r>
        <w:rPr>
          <w:noProof/>
          <w:lang w:bidi="ar-SA"/>
        </w:rPr>
        <mc:AlternateContent>
          <mc:Choice Requires="wps">
            <w:drawing>
              <wp:anchor distT="0" distB="377825" distL="63500" distR="231775" simplePos="0" relativeHeight="377487106" behindDoc="1" locked="0" layoutInCell="1" allowOverlap="1">
                <wp:simplePos x="0" y="0"/>
                <wp:positionH relativeFrom="margin">
                  <wp:posOffset>4705985</wp:posOffset>
                </wp:positionH>
                <wp:positionV relativeFrom="paragraph">
                  <wp:posOffset>265430</wp:posOffset>
                </wp:positionV>
                <wp:extent cx="597535" cy="95250"/>
                <wp:effectExtent l="0" t="0" r="2540" b="444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Bodytext120"/>
                              <w:shd w:val="clear" w:color="auto" w:fill="auto"/>
                              <w:spacing w:before="0" w:after="0" w:line="150" w:lineRule="exact"/>
                              <w:jc w:val="left"/>
                            </w:pPr>
                            <w:r>
                              <w:rPr>
                                <w:rStyle w:val="Bodytext12Exact"/>
                              </w:rPr>
                              <w:t>національний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70.55pt;margin-top:20.9pt;width:47.05pt;height:7.5pt;z-index:-125829374;visibility:visible;mso-wrap-style:square;mso-width-percent:0;mso-height-percent:0;mso-wrap-distance-left:5pt;mso-wrap-distance-top:0;mso-wrap-distance-right:18.25pt;mso-wrap-distance-bottom:2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UxrQIAAK4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jQz1ek7lYDTfQdueoBtYNlmqro7UXxXiItNTfierqQUfU1JCdH55qb77OqI&#10;owzIrv8kSniGHLSwQEMlW1M6KAYCdGDp8cyMCaWAzSieR9cRRgUcxVEQWeJckkx3O6n0BypaZIwU&#10;S+DdYpPjndImFpJMLuYpLnLWNJb7hr/YAMdxB16Gq+bMxGCpfIq9eLvYLkInDGZbJ/SyzFnlm9CZ&#10;5f48yq6zzSbzf5l3/TCpWVlSbp6ZZOWHf0bbSeCjIM7CUqJhpYEzISm5320aiY4EZJ3bz1YcTi5u&#10;7sswbBEgl1cp+UHorYPYyWeLuRPmYeTEc2/heH68jmdeGIdZ/jKlO8bpv6eE+pHIUUqXoF/l5tnv&#10;bW4kaZmGwdGwFpR7diKJEeCWl5ZaTVgz2s9KYcK/lALonoi2cjUKHbWqh91g+yKYumAnykfQrxQg&#10;MBApDD0waiF/YtTDAEmx+nEgkmLUfOTQA2baTIacjN1kEF7A1RRrjEZzo8epdOgk29eAPHXZCvok&#10;Z1bEpqHGKE7dBUPB5nIaYGbqPP+3Xpcxu/wNAAD//wMAUEsDBBQABgAIAAAAIQB0m2Tz3gAAAAkB&#10;AAAPAAAAZHJzL2Rvd25yZXYueG1sTI8xT8MwEIV3JP6DdUgsqHUc2hBCnAohWNgoLN3c+Egi4nMU&#10;u0nor+eYYDzdp/e+V+4W14sJx9B50qDWCQik2tuOGg0f7y+rHESIhqzpPaGGbwywqy4vSlNYP9Mb&#10;TvvYCA6hUBgNbYxDIWWoW3QmrP2AxL9PPzoT+RwbaUczc7jrZZokmXSmI25ozYBPLdZf+5PTkC3P&#10;w83rPabzue4nOpyViqi0vr5aHh9ARFziHwy/+qwOFTsd/YlsEL2Gu41SjGrYKJ7AQH67TUEcNWyz&#10;HGRVyv8Lqh8AAAD//wMAUEsBAi0AFAAGAAgAAAAhALaDOJL+AAAA4QEAABMAAAAAAAAAAAAAAAAA&#10;AAAAAFtDb250ZW50X1R5cGVzXS54bWxQSwECLQAUAAYACAAAACEAOP0h/9YAAACUAQAACwAAAAAA&#10;AAAAAAAAAAAvAQAAX3JlbHMvLnJlbHNQSwECLQAUAAYACAAAACEArBwFMa0CAACuBQAADgAAAAAA&#10;AAAAAAAAAAAuAgAAZHJzL2Uyb0RvYy54bWxQSwECLQAUAAYACAAAACEAdJtk894AAAAJAQAADwAA&#10;AAAAAAAAAAAAAAAHBQAAZHJzL2Rvd25yZXYueG1sUEsFBgAAAAAEAAQA8wAAABIGAAAAAA==&#10;" filled="f" stroked="f">
                <v:textbox style="mso-fit-shape-to-text:t" inset="0,0,0,0">
                  <w:txbxContent>
                    <w:p w:rsidR="00F431B8" w:rsidRDefault="0037123E">
                      <w:pPr>
                        <w:pStyle w:val="Bodytext120"/>
                        <w:shd w:val="clear" w:color="auto" w:fill="auto"/>
                        <w:spacing w:before="0" w:after="0" w:line="150" w:lineRule="exact"/>
                        <w:jc w:val="left"/>
                      </w:pPr>
                      <w:r>
                        <w:rPr>
                          <w:rStyle w:val="Bodytext12Exact"/>
                        </w:rPr>
                        <w:t>національний</w:t>
                      </w:r>
                    </w:p>
                  </w:txbxContent>
                </v:textbox>
                <w10:wrap type="topAndBottom" anchorx="margin"/>
              </v:shape>
            </w:pict>
          </mc:Fallback>
        </mc:AlternateContent>
      </w:r>
      <w:r>
        <w:rPr>
          <w:noProof/>
          <w:lang w:bidi="ar-SA"/>
        </w:rPr>
        <mc:AlternateContent>
          <mc:Choice Requires="wps">
            <w:drawing>
              <wp:anchor distT="0" distB="375920" distL="63500" distR="63500" simplePos="0" relativeHeight="377487107" behindDoc="1" locked="0" layoutInCell="1" allowOverlap="1">
                <wp:simplePos x="0" y="0"/>
                <wp:positionH relativeFrom="margin">
                  <wp:posOffset>5535295</wp:posOffset>
                </wp:positionH>
                <wp:positionV relativeFrom="paragraph">
                  <wp:posOffset>265430</wp:posOffset>
                </wp:positionV>
                <wp:extent cx="518160" cy="95250"/>
                <wp:effectExtent l="635" t="0" r="0" b="444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Bodytext120"/>
                              <w:shd w:val="clear" w:color="auto" w:fill="auto"/>
                              <w:spacing w:before="0" w:after="0" w:line="150" w:lineRule="exact"/>
                              <w:jc w:val="left"/>
                            </w:pPr>
                            <w:r>
                              <w:rPr>
                                <w:rStyle w:val="Bodytext12Exact"/>
                              </w:rPr>
                              <w:t>університет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35.85pt;margin-top:20.9pt;width:40.8pt;height:7.5pt;z-index:-125829373;visibility:visible;mso-wrap-style:square;mso-width-percent:0;mso-height-percent:0;mso-wrap-distance-left:5pt;mso-wrap-distance-top:0;mso-wrap-distance-right:5pt;mso-wrap-distance-bottom:2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C8rgIAAK4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V5iJEgLFD3QwaBbOaClrU7f6RSc7jtwMwNsA8suU93dyfK7RkKuGyJ29EYp2TeUVBBdaG/6z66O&#10;ONqCbPtPsoJnyN5IBzTUqrWlg2IgQAeWHk/M2FBK2JyHcbiAkxKOkvls7ojzSTrd7ZQ2H6hskTUy&#10;rIB3h00Od9rYWEg6udinhCwY5457Ll5sgOO4Ay/DVXtmY3BUPiVBsok3ceRFs8XGi4I8926KdeQt&#10;inA5zy/z9ToPf9l3wyhtWFVRYZ+ZZBVGf0bbUeCjIE7C0pKzysLZkLTabddcoQMBWRfucxWHk7Ob&#10;/zIMVwTI5VVK4SwKbmeJVyzipRcV0dxLlkHsBWFymyyCKIny4mVKd0zQf08J9SORo5TOQb/KLXDf&#10;29xI2jIDg4OzNsPxyYmkVoAbUTlqDWF8tJ+VwoZ/LgXQPRHt5GoVOmrVDNvB9cXl1AVbWT2CfpUE&#10;gYEUYeiB0Uj1E6MeBkiG9Y89URQj/lFAD9hpMxlqMraTQUQJVzNsMBrNtRmn0r5TbNcA8tRlN9An&#10;BXMitg01RnHsLhgKLpfjALNT5/m/8zqP2dVvAAAA//8DAFBLAwQUAAYACAAAACEAw+HLcd4AAAAJ&#10;AQAADwAAAGRycy9kb3ducmV2LnhtbEyPMU/DMBCFdyT+g3VILKh13NI0DXEqhGBho7B0c+MjiYjP&#10;Uewmob+eY4LxdJ/e+16xn10nRhxC60mDWiYgkCpvW6o1fLy/LDIQIRqypvOEGr4xwL68vipMbv1E&#10;bzgeYi04hEJuNDQx9rmUoWrQmbD0PRL/Pv3gTORzqKUdzMThrpOrJEmlMy1xQ2N6fGqw+jqcnYZ0&#10;fu7vXne4mi5VN9LxolREpfXtzfz4ACLiHP9g+NVndSjZ6eTPZIPoNGRbtWVUw73iCQzsNus1iJOG&#10;TZqBLAv5f0H5AwAA//8DAFBLAQItABQABgAIAAAAIQC2gziS/gAAAOEBAAATAAAAAAAAAAAAAAAA&#10;AAAAAABbQ29udGVudF9UeXBlc10ueG1sUEsBAi0AFAAGAAgAAAAhADj9If/WAAAAlAEAAAsAAAAA&#10;AAAAAAAAAAAALwEAAF9yZWxzLy5yZWxzUEsBAi0AFAAGAAgAAAAhAKHhsLyuAgAArgUAAA4AAAAA&#10;AAAAAAAAAAAALgIAAGRycy9lMm9Eb2MueG1sUEsBAi0AFAAGAAgAAAAhAMPhy3HeAAAACQEAAA8A&#10;AAAAAAAAAAAAAAAACAUAAGRycy9kb3ducmV2LnhtbFBLBQYAAAAABAAEAPMAAAATBgAAAAA=&#10;" filled="f" stroked="f">
                <v:textbox style="mso-fit-shape-to-text:t" inset="0,0,0,0">
                  <w:txbxContent>
                    <w:p w:rsidR="00F431B8" w:rsidRDefault="0037123E">
                      <w:pPr>
                        <w:pStyle w:val="Bodytext120"/>
                        <w:shd w:val="clear" w:color="auto" w:fill="auto"/>
                        <w:spacing w:before="0" w:after="0" w:line="150" w:lineRule="exact"/>
                        <w:jc w:val="left"/>
                      </w:pPr>
                      <w:r>
                        <w:rPr>
                          <w:rStyle w:val="Bodytext12Exact"/>
                        </w:rPr>
                        <w:t>університет</w:t>
                      </w:r>
                    </w:p>
                  </w:txbxContent>
                </v:textbox>
                <w10:wrap type="topAndBottom" anchorx="margin"/>
              </v:shape>
            </w:pict>
          </mc:Fallback>
        </mc:AlternateContent>
      </w:r>
      <w:r w:rsidR="0037123E">
        <w:t>ISBN 978-966-285-683-5</w:t>
      </w:r>
    </w:p>
    <w:p w:rsidR="00F431B8" w:rsidRDefault="0037123E">
      <w:pPr>
        <w:pStyle w:val="Bodytext160"/>
        <w:shd w:val="clear" w:color="auto" w:fill="auto"/>
        <w:spacing w:after="255" w:line="240" w:lineRule="exact"/>
      </w:pPr>
      <w:r>
        <w:lastRenderedPageBreak/>
        <w:t>ЗМІСТ</w:t>
      </w:r>
    </w:p>
    <w:p w:rsidR="00F431B8" w:rsidRDefault="0037123E">
      <w:pPr>
        <w:pStyle w:val="Bodytext170"/>
        <w:shd w:val="clear" w:color="auto" w:fill="auto"/>
        <w:spacing w:before="0"/>
      </w:pPr>
      <w:r>
        <w:t>ОЦІНКА РІВНЯ СМЕРТНОСТІ ВІД НАСЛІДКІВ АТЕРОСКЛЕРОЗУ СЕРЕД ПОМЕРЛИХ ДУ «ІЗНХ ІМ. В. Т. ЗАЙЦЕВА» НАМНУ</w:t>
      </w:r>
    </w:p>
    <w:p w:rsidR="00F431B8" w:rsidRDefault="0037123E">
      <w:pPr>
        <w:pStyle w:val="Tableofcontents0"/>
        <w:shd w:val="clear" w:color="auto" w:fill="auto"/>
        <w:tabs>
          <w:tab w:val="left" w:leader="dot" w:pos="9110"/>
        </w:tabs>
      </w:pPr>
      <w:r>
        <w:fldChar w:fldCharType="begin"/>
      </w:r>
      <w:r>
        <w:instrText xml:space="preserve"> TOC \o "1-5" \h \z </w:instrText>
      </w:r>
      <w:r>
        <w:fldChar w:fldCharType="separate"/>
      </w:r>
      <w:r>
        <w:t>Аврамкіна Д. К</w:t>
      </w:r>
      <w:r>
        <w:tab/>
        <w:t>16</w:t>
      </w:r>
    </w:p>
    <w:p w:rsidR="00F431B8" w:rsidRDefault="0037123E">
      <w:pPr>
        <w:pStyle w:val="Tableofcontents0"/>
        <w:shd w:val="clear" w:color="auto" w:fill="auto"/>
      </w:pPr>
      <w:r>
        <w:t xml:space="preserve">ПАТОЛОГІЧНІ </w:t>
      </w:r>
      <w:r>
        <w:t>СТАНИ ЩИТОПОДІБНОЇ ЗАЛОЗИ, ЩО НАЙЧАСТІШЕ ЗУСТРІЧАЮТЬСЯ У ЖІНОК РЕПРОДУКТИВНОГО ВІКУ З АНОМАЛЬНИМИ МАТКОВИМИ КРОВОТЕЧАМИ</w:t>
      </w:r>
    </w:p>
    <w:p w:rsidR="00F431B8" w:rsidRDefault="0037123E">
      <w:pPr>
        <w:pStyle w:val="Tableofcontents0"/>
        <w:shd w:val="clear" w:color="auto" w:fill="auto"/>
        <w:tabs>
          <w:tab w:val="left" w:leader="dot" w:pos="9110"/>
        </w:tabs>
      </w:pPr>
      <w:r>
        <w:t>Алєксєєва О. С., Стрюков Д. В., БазлуаіБ</w:t>
      </w:r>
      <w:r>
        <w:tab/>
        <w:t>17</w:t>
      </w:r>
    </w:p>
    <w:p w:rsidR="00F431B8" w:rsidRDefault="0037123E">
      <w:pPr>
        <w:pStyle w:val="Tableofcontents0"/>
        <w:shd w:val="clear" w:color="auto" w:fill="auto"/>
      </w:pPr>
      <w:r>
        <w:t>ЗАСТОСУВАННЯ КОГНІТИВНО-ПОВЕДІНКОВОЇ ТЕРАПІЇ ДЛЯ ПРОФІЛАКТИКИ РЕЦИДИВІВ У ЛІКУВАННІ АЛКОГОЛЬ</w:t>
      </w:r>
      <w:r>
        <w:t>НОЇ ЗАЛЕЖНОСТІ</w:t>
      </w:r>
    </w:p>
    <w:p w:rsidR="00F431B8" w:rsidRDefault="0037123E">
      <w:pPr>
        <w:pStyle w:val="Tableofcontents0"/>
        <w:shd w:val="clear" w:color="auto" w:fill="auto"/>
        <w:tabs>
          <w:tab w:val="left" w:leader="dot" w:pos="9110"/>
        </w:tabs>
      </w:pPr>
      <w:r>
        <w:t>Андрієнко А. С., Тємнікова А. В</w:t>
      </w:r>
      <w:r>
        <w:tab/>
        <w:t>18</w:t>
      </w:r>
    </w:p>
    <w:p w:rsidR="00F431B8" w:rsidRDefault="0037123E">
      <w:pPr>
        <w:pStyle w:val="Tableofcontents0"/>
        <w:shd w:val="clear" w:color="auto" w:fill="auto"/>
      </w:pPr>
      <w:r>
        <w:t>ЕФЕКТИВНІСТЬ АНТИГІПЕРТЕНЗИВНОЇ ТЕРАПІЇ У ХВОРИХ, ЯКІ ПЕРЕНЕСЛИ СОУГО -19</w:t>
      </w:r>
    </w:p>
    <w:p w:rsidR="00F431B8" w:rsidRDefault="0037123E">
      <w:pPr>
        <w:pStyle w:val="Tableofcontents0"/>
        <w:shd w:val="clear" w:color="auto" w:fill="auto"/>
        <w:tabs>
          <w:tab w:val="right" w:leader="dot" w:pos="9405"/>
        </w:tabs>
      </w:pPr>
      <w:r>
        <w:t>Аноджемері Сюзанна Мечі</w:t>
      </w:r>
      <w:r>
        <w:tab/>
        <w:t>19</w:t>
      </w:r>
    </w:p>
    <w:p w:rsidR="00F431B8" w:rsidRDefault="0037123E">
      <w:pPr>
        <w:pStyle w:val="Tableofcontents0"/>
        <w:shd w:val="clear" w:color="auto" w:fill="auto"/>
      </w:pPr>
      <w:r>
        <w:t>ВАРІАНТНА АНАТОМІЯ РЕШІТЧАСТИХ ОТВОРІВ ОЧНИЦІ ЛЮДИНИ</w:t>
      </w:r>
    </w:p>
    <w:p w:rsidR="00F431B8" w:rsidRDefault="0037123E">
      <w:pPr>
        <w:pStyle w:val="Tableofcontents0"/>
        <w:shd w:val="clear" w:color="auto" w:fill="auto"/>
        <w:tabs>
          <w:tab w:val="right" w:leader="dot" w:pos="9405"/>
        </w:tabs>
      </w:pPr>
      <w:r>
        <w:t>Апросіна О. Б</w:t>
      </w:r>
      <w:r>
        <w:tab/>
        <w:t>21</w:t>
      </w:r>
    </w:p>
    <w:p w:rsidR="00F431B8" w:rsidRDefault="0037123E">
      <w:pPr>
        <w:pStyle w:val="Tableofcontents0"/>
        <w:shd w:val="clear" w:color="auto" w:fill="auto"/>
      </w:pPr>
      <w:r>
        <w:t>АНАЛІЗ СТРУКТУРИ ОПОРТУНІСТИЧНИХ ЗА</w:t>
      </w:r>
      <w:r>
        <w:t>ХВОРЮВАНЬ У ВІЛ- ПОЗИТИВНИХ ОСІБ</w:t>
      </w:r>
    </w:p>
    <w:p w:rsidR="00F431B8" w:rsidRDefault="0037123E">
      <w:pPr>
        <w:pStyle w:val="Tableofcontents0"/>
        <w:shd w:val="clear" w:color="auto" w:fill="auto"/>
        <w:tabs>
          <w:tab w:val="right" w:leader="dot" w:pos="9405"/>
        </w:tabs>
      </w:pPr>
      <w:r>
        <w:t>Арбузова К. С</w:t>
      </w:r>
      <w:r>
        <w:tab/>
        <w:t>22</w:t>
      </w:r>
    </w:p>
    <w:p w:rsidR="00F431B8" w:rsidRDefault="0037123E">
      <w:pPr>
        <w:pStyle w:val="Tableofcontents0"/>
        <w:shd w:val="clear" w:color="auto" w:fill="auto"/>
      </w:pPr>
      <w:r>
        <w:t>ПРОМЕНЕВА ДИФЕРЕНЦІЙНА ДІАГНОСТИКА ОСЕРЕДКОВИХ УРАЖЕНЬ ПЕЧІНКИ. МОЖЛИВОСТІ МРТ</w:t>
      </w:r>
    </w:p>
    <w:p w:rsidR="00F431B8" w:rsidRDefault="0037123E">
      <w:pPr>
        <w:pStyle w:val="Tableofcontents0"/>
        <w:shd w:val="clear" w:color="auto" w:fill="auto"/>
        <w:tabs>
          <w:tab w:val="right" w:leader="dot" w:pos="9405"/>
        </w:tabs>
      </w:pPr>
      <w:r>
        <w:t>Басараб М. О</w:t>
      </w:r>
      <w:r>
        <w:tab/>
        <w:t>23</w:t>
      </w:r>
    </w:p>
    <w:p w:rsidR="00F431B8" w:rsidRDefault="0037123E">
      <w:pPr>
        <w:pStyle w:val="Tableofcontents0"/>
        <w:shd w:val="clear" w:color="auto" w:fill="auto"/>
      </w:pPr>
      <w:r>
        <w:t>ДИНАМІКА ВНУТРІШНЬОНОСОВОГО ТАМПОННОГО ТИСКУ В ЗАЛЕЖНОСТІ ВІД ОБ’ЄМУ ГІДРОТАМПОНА</w:t>
      </w:r>
    </w:p>
    <w:p w:rsidR="00F431B8" w:rsidRDefault="0037123E">
      <w:pPr>
        <w:pStyle w:val="Tableofcontents0"/>
        <w:shd w:val="clear" w:color="auto" w:fill="auto"/>
        <w:tabs>
          <w:tab w:val="right" w:leader="dot" w:pos="9405"/>
        </w:tabs>
      </w:pPr>
      <w:r>
        <w:t>Бичкова Н. С</w:t>
      </w:r>
      <w:r>
        <w:tab/>
        <w:t>24</w:t>
      </w:r>
    </w:p>
    <w:p w:rsidR="00F431B8" w:rsidRDefault="0037123E">
      <w:pPr>
        <w:pStyle w:val="Tableofcontents0"/>
        <w:shd w:val="clear" w:color="auto" w:fill="auto"/>
      </w:pPr>
      <w:r>
        <w:t>КРІОРЕЗИСТЕНТНІСТЬ СПЕРМАТОЗОЇДІВ ЦАПІВ ЗААНЕНСЬКОЇ ПОРОДИ У НЕСТАТЕВИЙ СЕЗОН</w:t>
      </w:r>
    </w:p>
    <w:p w:rsidR="00F431B8" w:rsidRDefault="0037123E">
      <w:pPr>
        <w:pStyle w:val="Tableofcontents0"/>
        <w:shd w:val="clear" w:color="auto" w:fill="auto"/>
        <w:tabs>
          <w:tab w:val="right" w:leader="dot" w:pos="9405"/>
        </w:tabs>
      </w:pPr>
      <w:r>
        <w:t>Богданюк А. О., Гарькавий В. В</w:t>
      </w:r>
      <w:r>
        <w:tab/>
        <w:t>25</w:t>
      </w:r>
      <w:r>
        <w:fldChar w:fldCharType="end"/>
      </w:r>
    </w:p>
    <w:p w:rsidR="00F431B8" w:rsidRDefault="0037123E">
      <w:pPr>
        <w:pStyle w:val="Bodytext170"/>
        <w:shd w:val="clear" w:color="auto" w:fill="auto"/>
        <w:tabs>
          <w:tab w:val="center" w:pos="5419"/>
        </w:tabs>
        <w:spacing w:before="0"/>
      </w:pPr>
      <w:r>
        <w:t>ПРОФІЛАКТИКА РАННІХ РЕСПІРАТОРНИХ УСКЛАДНЕНЬ У ПАЦІЄНТІВ ІЗ ДОБРОЯКІСНИМИ СТЕНОЗУЮЧИМИ</w:t>
      </w:r>
      <w:r>
        <w:tab/>
        <w:t>ЗАХВОРЮВАННЯМИ СТРАВОХОДУ</w:t>
      </w:r>
    </w:p>
    <w:p w:rsidR="00F431B8" w:rsidRDefault="0037123E">
      <w:pPr>
        <w:pStyle w:val="Bodytext170"/>
        <w:shd w:val="clear" w:color="auto" w:fill="auto"/>
        <w:spacing w:before="0"/>
      </w:pPr>
      <w:r>
        <w:t>ПІСЛЯ КОРОНАВІРУСНОЇ ХВОРОБИ</w:t>
      </w:r>
    </w:p>
    <w:p w:rsidR="00F431B8" w:rsidRDefault="0037123E">
      <w:pPr>
        <w:pStyle w:val="Bodytext170"/>
        <w:shd w:val="clear" w:color="auto" w:fill="auto"/>
        <w:spacing w:before="0"/>
      </w:pPr>
      <w:r>
        <w:t>Бойко В. В., Савві С. О., Королевська А. Ю., Жидецький В. В., Луценко О. В.,</w:t>
      </w:r>
    </w:p>
    <w:p w:rsidR="00F431B8" w:rsidRDefault="0037123E">
      <w:pPr>
        <w:pStyle w:val="Tableofcontents0"/>
        <w:shd w:val="clear" w:color="auto" w:fill="auto"/>
        <w:tabs>
          <w:tab w:val="right" w:leader="dot" w:pos="9405"/>
        </w:tabs>
      </w:pPr>
      <w:r>
        <w:fldChar w:fldCharType="begin"/>
      </w:r>
      <w:r>
        <w:instrText xml:space="preserve"> TOC \o "1-5" \h \z </w:instrText>
      </w:r>
      <w:r>
        <w:fldChar w:fldCharType="separate"/>
      </w:r>
      <w:r>
        <w:t>Андрусович І. В., Новіков Є. А., Битяк С. Ю., Назал Е</w:t>
      </w:r>
      <w:r>
        <w:tab/>
        <w:t>26</w:t>
      </w:r>
    </w:p>
    <w:p w:rsidR="00F431B8" w:rsidRDefault="0037123E">
      <w:pPr>
        <w:pStyle w:val="Tableofcontents0"/>
        <w:shd w:val="clear" w:color="auto" w:fill="auto"/>
      </w:pPr>
      <w:r>
        <w:t>ПОРІВНЯЛЬНА ХАРАКТЕРИСТИКА ІГРОВОЇ ДІЯЛЬНОСТІ У ДІТЕЙ З ВАДАМИ ПСИХІЧНОГО РОЗВИТКУ</w:t>
      </w:r>
    </w:p>
    <w:p w:rsidR="00F431B8" w:rsidRDefault="0037123E">
      <w:pPr>
        <w:pStyle w:val="Tableofcontents0"/>
        <w:shd w:val="clear" w:color="auto" w:fill="auto"/>
        <w:tabs>
          <w:tab w:val="right" w:leader="dot" w:pos="9405"/>
        </w:tabs>
      </w:pPr>
      <w:r>
        <w:t>Борисенко М. В</w:t>
      </w:r>
      <w:r>
        <w:tab/>
        <w:t>28</w:t>
      </w:r>
    </w:p>
    <w:p w:rsidR="00F431B8" w:rsidRDefault="0037123E">
      <w:pPr>
        <w:pStyle w:val="Tableofcontents0"/>
        <w:shd w:val="clear" w:color="auto" w:fill="auto"/>
      </w:pPr>
      <w:r>
        <w:t>СФЕРОЇДОГЕНЕЗ В КУЛЬТУРАХ КЛІТИН, ОТРИМАНИХ З НАТИВНОЇ ТА КРІОКОНСЕРВОВАНОЇ ТКАНИНИ НАДНИРНИКІВ</w:t>
      </w:r>
    </w:p>
    <w:p w:rsidR="00F431B8" w:rsidRDefault="0037123E">
      <w:pPr>
        <w:pStyle w:val="Tableofcontents0"/>
        <w:shd w:val="clear" w:color="auto" w:fill="auto"/>
        <w:tabs>
          <w:tab w:val="right" w:leader="dot" w:pos="9405"/>
        </w:tabs>
      </w:pPr>
      <w:r>
        <w:t>Борозенець В. В., Сидоренко О. С</w:t>
      </w:r>
      <w:r>
        <w:tab/>
        <w:t>29</w:t>
      </w:r>
    </w:p>
    <w:p w:rsidR="00F431B8" w:rsidRDefault="0037123E">
      <w:pPr>
        <w:pStyle w:val="Tableofcontents0"/>
        <w:shd w:val="clear" w:color="auto" w:fill="auto"/>
      </w:pPr>
      <w:r>
        <w:t>СПОЛУЧНА ТКАНИНА ОРГАНІЗМУ ЛЮДИНИ: НОРМАЛЬНА БУДОВА ТА ЇЇ ЗМІНИ ПРИ ПАТОЛОГІЧНИХ СТАНАХ</w:t>
      </w:r>
    </w:p>
    <w:p w:rsidR="00F431B8" w:rsidRDefault="0037123E">
      <w:pPr>
        <w:pStyle w:val="Tableofcontents0"/>
        <w:shd w:val="clear" w:color="auto" w:fill="auto"/>
        <w:tabs>
          <w:tab w:val="right" w:leader="dot" w:pos="9405"/>
        </w:tabs>
      </w:pPr>
      <w:r>
        <w:t>Булига А. О., Сазонова Т. М</w:t>
      </w:r>
      <w:r>
        <w:tab/>
        <w:t>30</w:t>
      </w:r>
    </w:p>
    <w:p w:rsidR="00F431B8" w:rsidRDefault="0037123E">
      <w:pPr>
        <w:pStyle w:val="Tableofcontents0"/>
        <w:shd w:val="clear" w:color="auto" w:fill="auto"/>
      </w:pPr>
      <w:r>
        <w:t>ОСОБЛ</w:t>
      </w:r>
      <w:r>
        <w:t>ИВОСТІ МАНІФЕСТАЦІЇ ЕПІЛЕПСІЇ ПІСЛЯ ЗАМІНИ ВЕНТРИКУЛОПЕРИТОНЕАЛЬНОГО ШУНТА (КЛІНІЧНЕ СПОСТЕРЕЖЕННЯ 16- РІЧНОГО ПІДЛІТКА)</w:t>
      </w:r>
    </w:p>
    <w:p w:rsidR="00F431B8" w:rsidRDefault="0037123E">
      <w:pPr>
        <w:pStyle w:val="Tableofcontents0"/>
        <w:shd w:val="clear" w:color="auto" w:fill="auto"/>
        <w:tabs>
          <w:tab w:val="right" w:leader="dot" w:pos="9405"/>
        </w:tabs>
        <w:sectPr w:rsidR="00F431B8">
          <w:headerReference w:type="default" r:id="rId8"/>
          <w:pgSz w:w="11900" w:h="16840"/>
          <w:pgMar w:top="1388" w:right="1146" w:bottom="1249" w:left="1184" w:header="0" w:footer="3" w:gutter="0"/>
          <w:pgNumType w:start="4"/>
          <w:cols w:space="720"/>
          <w:noEndnote/>
          <w:docGrid w:linePitch="360"/>
        </w:sectPr>
      </w:pPr>
      <w:r>
        <w:t>Васюта А. Д</w:t>
      </w:r>
      <w:r>
        <w:tab/>
        <w:t>31</w:t>
      </w:r>
      <w:r>
        <w:fldChar w:fldCharType="end"/>
      </w:r>
    </w:p>
    <w:p w:rsidR="00F431B8" w:rsidRDefault="0037123E">
      <w:pPr>
        <w:pStyle w:val="Bodytext170"/>
        <w:shd w:val="clear" w:color="auto" w:fill="auto"/>
        <w:spacing w:before="0"/>
      </w:pPr>
      <w:r>
        <w:lastRenderedPageBreak/>
        <w:t xml:space="preserve">ДОСВІД ЗАСТОСУВАННЯ КРІОКОНСЕРВОВАНИХ </w:t>
      </w:r>
      <w:r>
        <w:t>МУЛЬТИПОТЕНТНИХ МЕЗЕНХІМАЛЬНИХ СТРОМАЛЬНИХ КЛІТИН З ЖИРОВОЇ ТКАНИНИ ДЛЯ РЕПАРАЦІЇ УШКОДЖЕНЬ СУГЛОБОВОГО ХРЯЩА ЩУРІВ З АДЮВАНТНИМ АРТРИТОМ</w:t>
      </w:r>
    </w:p>
    <w:p w:rsidR="00F431B8" w:rsidRDefault="0037123E">
      <w:pPr>
        <w:pStyle w:val="Tableofcontents0"/>
        <w:shd w:val="clear" w:color="auto" w:fill="auto"/>
        <w:tabs>
          <w:tab w:val="left" w:leader="dot" w:pos="9105"/>
        </w:tabs>
      </w:pPr>
      <w:r>
        <w:fldChar w:fldCharType="begin"/>
      </w:r>
      <w:r>
        <w:instrText xml:space="preserve"> TOC \o "1-5" \h \z </w:instrText>
      </w:r>
      <w:r>
        <w:fldChar w:fldCharType="separate"/>
      </w:r>
      <w:r>
        <w:t xml:space="preserve">Введенський Д. Б., </w:t>
      </w:r>
      <w:r>
        <w:rPr>
          <w:lang w:val="ru-RU" w:eastAsia="ru-RU" w:bidi="ru-RU"/>
        </w:rPr>
        <w:t xml:space="preserve">Волкова </w:t>
      </w:r>
      <w:r>
        <w:t xml:space="preserve">Н. О., Юхта М. </w:t>
      </w:r>
      <w:r>
        <w:rPr>
          <w:lang w:val="ru-RU" w:eastAsia="ru-RU" w:bidi="ru-RU"/>
        </w:rPr>
        <w:t xml:space="preserve">С., Гольцев </w:t>
      </w:r>
      <w:r>
        <w:t>А. М</w:t>
      </w:r>
      <w:r>
        <w:tab/>
        <w:t>32</w:t>
      </w:r>
    </w:p>
    <w:p w:rsidR="00F431B8" w:rsidRDefault="0037123E">
      <w:pPr>
        <w:pStyle w:val="Tableofcontents0"/>
        <w:shd w:val="clear" w:color="auto" w:fill="auto"/>
      </w:pPr>
      <w:r>
        <w:t>ОЦІНКА ІНТЕНСИВНОСТІ ВІДБОРУ ПРОТИ Н</w:t>
      </w:r>
      <w:r>
        <w:t>ОСІЇВ ЗБАЛАНСОВАНИХ ТРАНСЛОКАЦІЙ</w:t>
      </w:r>
    </w:p>
    <w:p w:rsidR="00F431B8" w:rsidRDefault="0037123E">
      <w:pPr>
        <w:pStyle w:val="Tableofcontents0"/>
        <w:shd w:val="clear" w:color="auto" w:fill="auto"/>
        <w:tabs>
          <w:tab w:val="left" w:leader="dot" w:pos="9105"/>
        </w:tabs>
      </w:pPr>
      <w:r>
        <w:t>Верлінський О. Ю., Гонтар Ю. В., Ільїн І. Є., Федота О. М</w:t>
      </w:r>
      <w:r>
        <w:tab/>
        <w:t>33</w:t>
      </w:r>
    </w:p>
    <w:p w:rsidR="00F431B8" w:rsidRDefault="0037123E">
      <w:pPr>
        <w:pStyle w:val="Tableofcontents0"/>
        <w:shd w:val="clear" w:color="auto" w:fill="auto"/>
      </w:pPr>
      <w:r>
        <w:t>ОСОБЛИВОСТІ ПАРЕНХІМАТОЗНОГО КОМПОНЕНТУ ПЕЧІНКИ НАЩАДКІВ ВІД МАТЕРІВ ІЗ ГІПЕРТОНІЧНОЮ ХВОРОБОЮ</w:t>
      </w:r>
    </w:p>
    <w:p w:rsidR="00F431B8" w:rsidRDefault="0037123E">
      <w:pPr>
        <w:pStyle w:val="Tableofcontents0"/>
        <w:shd w:val="clear" w:color="auto" w:fill="auto"/>
        <w:tabs>
          <w:tab w:val="right" w:leader="dot" w:pos="9406"/>
        </w:tabs>
      </w:pPr>
      <w:r>
        <w:t>Винник А. Р</w:t>
      </w:r>
      <w:r>
        <w:tab/>
        <w:t>35</w:t>
      </w:r>
    </w:p>
    <w:p w:rsidR="00F431B8" w:rsidRDefault="0037123E">
      <w:pPr>
        <w:pStyle w:val="Tableofcontents0"/>
        <w:shd w:val="clear" w:color="auto" w:fill="auto"/>
      </w:pPr>
      <w:r>
        <w:t xml:space="preserve">ВИЯВЛЕННЯ НОВИХ МУТАЦІЙ </w:t>
      </w:r>
      <w:r>
        <w:rPr>
          <w:lang w:val="en-US" w:eastAsia="en-US" w:bidi="en-US"/>
        </w:rPr>
        <w:t>M</w:t>
      </w:r>
      <w:r w:rsidRPr="00850898">
        <w:rPr>
          <w:lang w:eastAsia="en-US" w:bidi="en-US"/>
        </w:rPr>
        <w:t xml:space="preserve">. </w:t>
      </w:r>
      <w:r>
        <w:rPr>
          <w:lang w:val="en-US" w:eastAsia="en-US" w:bidi="en-US"/>
        </w:rPr>
        <w:t>TUBERCULOSIS</w:t>
      </w:r>
      <w:r w:rsidRPr="00850898">
        <w:rPr>
          <w:lang w:eastAsia="en-US" w:bidi="en-US"/>
        </w:rPr>
        <w:t xml:space="preserve"> </w:t>
      </w:r>
      <w:r>
        <w:t xml:space="preserve">ТА ЇХ </w:t>
      </w:r>
      <w:r>
        <w:t>ЗВ’ЯЗОК ІЗ СТІЙКІСТЮ ДО АНТИМІКОБАКТЕРІАЛЬНОЇ ТЕРАПІЇ</w:t>
      </w:r>
    </w:p>
    <w:p w:rsidR="00F431B8" w:rsidRDefault="0037123E">
      <w:pPr>
        <w:pStyle w:val="Tableofcontents0"/>
        <w:shd w:val="clear" w:color="auto" w:fill="auto"/>
        <w:tabs>
          <w:tab w:val="right" w:leader="dot" w:pos="9406"/>
        </w:tabs>
      </w:pPr>
      <w:r>
        <w:t>Волобуєв Д. 0</w:t>
      </w:r>
      <w:r>
        <w:tab/>
        <w:t>36</w:t>
      </w:r>
    </w:p>
    <w:p w:rsidR="00F431B8" w:rsidRDefault="0037123E">
      <w:pPr>
        <w:pStyle w:val="Tableofcontents0"/>
        <w:shd w:val="clear" w:color="auto" w:fill="auto"/>
      </w:pPr>
      <w:r>
        <w:t>ЕФЕКТИВНІСТЬ ПАТОГЕНЕТИЧНОГО ЛІКУВАННЯ ХВОРОБИ ВІЛЬСОНА- КОНОВАЛОВА СОЛЯМИ ЦИНКУ НА ПРИКЛАДІ КЛІНІЧНОГО ВИПАДКУ</w:t>
      </w:r>
    </w:p>
    <w:p w:rsidR="00F431B8" w:rsidRDefault="0037123E">
      <w:pPr>
        <w:pStyle w:val="Tableofcontents0"/>
        <w:shd w:val="clear" w:color="auto" w:fill="auto"/>
        <w:tabs>
          <w:tab w:val="right" w:leader="dot" w:pos="9406"/>
        </w:tabs>
      </w:pPr>
      <w:r>
        <w:t xml:space="preserve">Волошин-Гапонов І. </w:t>
      </w:r>
      <w:r>
        <w:rPr>
          <w:lang w:val="ru-RU" w:eastAsia="ru-RU" w:bidi="ru-RU"/>
        </w:rPr>
        <w:t xml:space="preserve">К., Сазонова </w:t>
      </w:r>
      <w:r>
        <w:t>Т. М</w:t>
      </w:r>
      <w:r>
        <w:tab/>
        <w:t>37</w:t>
      </w:r>
    </w:p>
    <w:p w:rsidR="00F431B8" w:rsidRDefault="0037123E">
      <w:pPr>
        <w:pStyle w:val="Tableofcontents0"/>
        <w:shd w:val="clear" w:color="auto" w:fill="auto"/>
      </w:pPr>
      <w:r>
        <w:t>СУЧАСНІ МЕТОДИ ЛІКУВАННЯ ХВОРИХ З</w:t>
      </w:r>
      <w:r>
        <w:t xml:space="preserve"> ОКР</w:t>
      </w:r>
    </w:p>
    <w:p w:rsidR="00F431B8" w:rsidRDefault="0037123E">
      <w:pPr>
        <w:pStyle w:val="Tableofcontents0"/>
        <w:shd w:val="clear" w:color="auto" w:fill="auto"/>
        <w:tabs>
          <w:tab w:val="right" w:leader="dot" w:pos="9406"/>
        </w:tabs>
      </w:pPr>
      <w:r>
        <w:t>Ворона Д. А</w:t>
      </w:r>
      <w:r>
        <w:tab/>
        <w:t>38</w:t>
      </w:r>
    </w:p>
    <w:p w:rsidR="00F431B8" w:rsidRDefault="0037123E">
      <w:pPr>
        <w:pStyle w:val="Tableofcontents0"/>
        <w:shd w:val="clear" w:color="auto" w:fill="auto"/>
      </w:pPr>
      <w:r>
        <w:t xml:space="preserve">ВЖИВАННЯ АЛКОГОЛЮ СЕРЕД СТУДЕНТІВ В УМОВАХ ПАНДЕМІЇ </w:t>
      </w:r>
      <w:r>
        <w:rPr>
          <w:lang w:val="en-US" w:eastAsia="en-US" w:bidi="en-US"/>
        </w:rPr>
        <w:t>COVID</w:t>
      </w:r>
      <w:r w:rsidRPr="00850898">
        <w:rPr>
          <w:lang w:val="ru-RU" w:eastAsia="en-US" w:bidi="en-US"/>
        </w:rPr>
        <w:t>-19</w:t>
      </w:r>
    </w:p>
    <w:p w:rsidR="00F431B8" w:rsidRDefault="0037123E">
      <w:pPr>
        <w:pStyle w:val="Tableofcontents0"/>
        <w:shd w:val="clear" w:color="auto" w:fill="auto"/>
        <w:tabs>
          <w:tab w:val="left" w:leader="dot" w:pos="9105"/>
        </w:tabs>
      </w:pPr>
      <w:r>
        <w:t xml:space="preserve">Вощилін Б. Р, Білик Д. В., Налбандян </w:t>
      </w:r>
      <w:r>
        <w:rPr>
          <w:lang w:val="ru-RU" w:eastAsia="ru-RU" w:bidi="ru-RU"/>
        </w:rPr>
        <w:t xml:space="preserve">К. </w:t>
      </w:r>
      <w:r>
        <w:t>С</w:t>
      </w:r>
      <w:r>
        <w:tab/>
        <w:t>40</w:t>
      </w:r>
    </w:p>
    <w:p w:rsidR="00F431B8" w:rsidRDefault="0037123E">
      <w:pPr>
        <w:pStyle w:val="Tableofcontents0"/>
        <w:shd w:val="clear" w:color="auto" w:fill="auto"/>
      </w:pPr>
      <w:r>
        <w:t xml:space="preserve">ТАМПОНАДА СЕРЦЯ ЯК ВАРІАНТ </w:t>
      </w:r>
      <w:r>
        <w:rPr>
          <w:lang w:val="ru-RU" w:eastAsia="ru-RU" w:bidi="ru-RU"/>
        </w:rPr>
        <w:t xml:space="preserve">ДЕБЮТУ </w:t>
      </w:r>
      <w:r>
        <w:t xml:space="preserve">СИСТЕМНОГО </w:t>
      </w:r>
      <w:r>
        <w:rPr>
          <w:lang w:val="ru-RU" w:eastAsia="ru-RU" w:bidi="ru-RU"/>
        </w:rPr>
        <w:t xml:space="preserve">ЧЕРВОНОГО </w:t>
      </w:r>
      <w:r>
        <w:t>ВОВЧАКА НА ПРИКЛАДІ КЛІНІЧНОГО ВИПАДКУ</w:t>
      </w:r>
    </w:p>
    <w:p w:rsidR="00F431B8" w:rsidRDefault="0037123E">
      <w:pPr>
        <w:pStyle w:val="Tableofcontents0"/>
        <w:shd w:val="clear" w:color="auto" w:fill="auto"/>
        <w:tabs>
          <w:tab w:val="right" w:leader="dot" w:pos="9406"/>
        </w:tabs>
      </w:pPr>
      <w:r>
        <w:t>Вощилін Б. Р., Бабчак І. О</w:t>
      </w:r>
      <w:r>
        <w:tab/>
        <w:t>41</w:t>
      </w:r>
    </w:p>
    <w:p w:rsidR="00F431B8" w:rsidRDefault="0037123E">
      <w:pPr>
        <w:pStyle w:val="Tableofcontents0"/>
        <w:shd w:val="clear" w:color="auto" w:fill="auto"/>
      </w:pPr>
      <w:r>
        <w:t>ОБГРУН</w:t>
      </w:r>
      <w:r>
        <w:t>ТУВАННЯ ВИБОРУ ТАРГЕТНОЇ ТЕРАПІЇ РАКУ ЛЕГЕНІВ</w:t>
      </w:r>
    </w:p>
    <w:p w:rsidR="00F431B8" w:rsidRDefault="0037123E">
      <w:pPr>
        <w:pStyle w:val="Tableofcontents0"/>
        <w:shd w:val="clear" w:color="auto" w:fill="auto"/>
        <w:tabs>
          <w:tab w:val="left" w:leader="dot" w:pos="9105"/>
        </w:tabs>
        <w:spacing w:line="293" w:lineRule="exact"/>
      </w:pPr>
      <w:r>
        <w:t xml:space="preserve">Гадірова Т. Р., Слободянюк </w:t>
      </w:r>
      <w:r>
        <w:rPr>
          <w:lang w:val="ru-RU" w:eastAsia="ru-RU" w:bidi="ru-RU"/>
        </w:rPr>
        <w:t xml:space="preserve">О. </w:t>
      </w:r>
      <w:r>
        <w:t xml:space="preserve">В., Дурсунова </w:t>
      </w:r>
      <w:r>
        <w:rPr>
          <w:lang w:val="ru-RU" w:eastAsia="ru-RU" w:bidi="ru-RU"/>
        </w:rPr>
        <w:t xml:space="preserve">Г. </w:t>
      </w:r>
      <w:r>
        <w:t>М</w:t>
      </w:r>
      <w:r>
        <w:tab/>
        <w:t>42</w:t>
      </w:r>
    </w:p>
    <w:p w:rsidR="00F431B8" w:rsidRDefault="0037123E">
      <w:pPr>
        <w:pStyle w:val="Tableofcontents0"/>
        <w:shd w:val="clear" w:color="auto" w:fill="auto"/>
        <w:spacing w:line="293" w:lineRule="exact"/>
      </w:pPr>
      <w:r>
        <w:t>ПОВЕРХНЯ СТРУКТУР ОРГАНІЗМУ ЛЮДИНИ ЯК КЛІНІЧНО ІНФОРМАТИВНА ОДИНИЦЯ</w:t>
      </w:r>
    </w:p>
    <w:p w:rsidR="00F431B8" w:rsidRDefault="0037123E">
      <w:pPr>
        <w:pStyle w:val="Tableofcontents0"/>
        <w:shd w:val="clear" w:color="auto" w:fill="auto"/>
        <w:tabs>
          <w:tab w:val="left" w:leader="dot" w:pos="9105"/>
        </w:tabs>
        <w:spacing w:line="293" w:lineRule="exact"/>
      </w:pPr>
      <w:r>
        <w:rPr>
          <w:lang w:val="ru-RU" w:eastAsia="ru-RU" w:bidi="ru-RU"/>
        </w:rPr>
        <w:t xml:space="preserve">Гайденко </w:t>
      </w:r>
      <w:r>
        <w:t xml:space="preserve">В. Є., </w:t>
      </w:r>
      <w:r>
        <w:rPr>
          <w:lang w:val="ru-RU" w:eastAsia="ru-RU" w:bidi="ru-RU"/>
        </w:rPr>
        <w:t xml:space="preserve">Шаповал </w:t>
      </w:r>
      <w:r>
        <w:t>О. В</w:t>
      </w:r>
      <w:r>
        <w:tab/>
        <w:t>43</w:t>
      </w:r>
    </w:p>
    <w:p w:rsidR="00F431B8" w:rsidRDefault="0037123E">
      <w:pPr>
        <w:pStyle w:val="Tableofcontents0"/>
        <w:shd w:val="clear" w:color="auto" w:fill="auto"/>
      </w:pPr>
      <w:r>
        <w:t>ПОЛІМОРФІЗМ ГЕНА VDR ПРИ АТОПІЧНОМУ ДЕРМАТИТІ</w:t>
      </w:r>
    </w:p>
    <w:p w:rsidR="00F431B8" w:rsidRDefault="0037123E">
      <w:pPr>
        <w:pStyle w:val="Tableofcontents0"/>
        <w:shd w:val="clear" w:color="auto" w:fill="auto"/>
        <w:tabs>
          <w:tab w:val="left" w:leader="dot" w:pos="9105"/>
        </w:tabs>
      </w:pPr>
      <w:r>
        <w:t>Гарібех Ехаб</w:t>
      </w:r>
      <w:r>
        <w:tab/>
        <w:t>44</w:t>
      </w:r>
    </w:p>
    <w:p w:rsidR="00F431B8" w:rsidRDefault="0037123E">
      <w:pPr>
        <w:pStyle w:val="Tableofcontents0"/>
        <w:shd w:val="clear" w:color="auto" w:fill="auto"/>
      </w:pPr>
      <w:r>
        <w:t>АНАЛІЗ ОСНОВНИХ ПРИЧИН СМЕРТІ СЕРЕД ХВОРИХ НА ЦИРОЗ ПЕЧІНКИ ЗА 20-РІЧНИЙ ПЕРІОД</w:t>
      </w:r>
    </w:p>
    <w:p w:rsidR="00F431B8" w:rsidRDefault="0037123E">
      <w:pPr>
        <w:pStyle w:val="Tableofcontents0"/>
        <w:shd w:val="clear" w:color="auto" w:fill="auto"/>
        <w:tabs>
          <w:tab w:val="left" w:leader="dot" w:pos="9105"/>
        </w:tabs>
      </w:pPr>
      <w:r>
        <w:t>Генкін І. 0</w:t>
      </w:r>
      <w:r>
        <w:tab/>
        <w:t>45</w:t>
      </w:r>
    </w:p>
    <w:p w:rsidR="00F431B8" w:rsidRDefault="0037123E">
      <w:pPr>
        <w:pStyle w:val="Tableofcontents0"/>
        <w:shd w:val="clear" w:color="auto" w:fill="auto"/>
      </w:pPr>
      <w:r>
        <w:t>СТАН ПЕРЕКИСНОГО ОКИСЛЕННЯ ЛІПІДІВ ПРИ ЕКСПЕРИМЕНТАЛЬНОМУ РЕВМАТОЇДНОМУ АРТРИТІ НА ТЛІ ЗАСТОСУВАННЯ ДИКЛОФЕНАКУ НАТРІЮ ТА КРІОКОНСЕРВОВАНОГО ЕКСТРАКТУ ПЛАЦЕН</w:t>
      </w:r>
      <w:r>
        <w:t>ТИ</w:t>
      </w:r>
    </w:p>
    <w:p w:rsidR="00F431B8" w:rsidRDefault="0037123E">
      <w:pPr>
        <w:pStyle w:val="Tableofcontents0"/>
        <w:shd w:val="clear" w:color="auto" w:fill="auto"/>
        <w:tabs>
          <w:tab w:val="left" w:leader="dot" w:pos="9105"/>
        </w:tabs>
        <w:spacing w:line="293" w:lineRule="exact"/>
      </w:pPr>
      <w:r>
        <w:t xml:space="preserve">Гладких Ф. В., </w:t>
      </w:r>
      <w:r>
        <w:rPr>
          <w:lang w:val="ru-RU" w:eastAsia="ru-RU" w:bidi="ru-RU"/>
        </w:rPr>
        <w:t xml:space="preserve">Манченко </w:t>
      </w:r>
      <w:r>
        <w:t xml:space="preserve">А. </w:t>
      </w:r>
      <w:r>
        <w:rPr>
          <w:lang w:val="ru-RU" w:eastAsia="ru-RU" w:bidi="ru-RU"/>
        </w:rPr>
        <w:t xml:space="preserve">О., Михайлова </w:t>
      </w:r>
      <w:r>
        <w:t>І. П</w:t>
      </w:r>
      <w:r>
        <w:tab/>
        <w:t>46</w:t>
      </w:r>
    </w:p>
    <w:p w:rsidR="00F431B8" w:rsidRDefault="0037123E">
      <w:pPr>
        <w:pStyle w:val="Tableofcontents0"/>
        <w:shd w:val="clear" w:color="auto" w:fill="auto"/>
        <w:spacing w:line="293" w:lineRule="exact"/>
      </w:pPr>
      <w:r>
        <w:t xml:space="preserve">МІСЦЕВІ ПРОМЕНЕВІ ВИРАЗКИ У ХВОРИХ НА РАК ШИЙКИ МАТКИ: КЛІНІКО- ЛАБОРАТОРНИЙ </w:t>
      </w:r>
      <w:r>
        <w:rPr>
          <w:lang w:val="ru-RU" w:eastAsia="ru-RU" w:bidi="ru-RU"/>
        </w:rPr>
        <w:t xml:space="preserve">СТАТУС </w:t>
      </w:r>
      <w:r>
        <w:t>ПАЦІЄНТА</w:t>
      </w:r>
    </w:p>
    <w:p w:rsidR="00F431B8" w:rsidRDefault="0037123E">
      <w:pPr>
        <w:pStyle w:val="Tableofcontents0"/>
        <w:shd w:val="clear" w:color="auto" w:fill="auto"/>
        <w:tabs>
          <w:tab w:val="left" w:leader="dot" w:pos="9105"/>
        </w:tabs>
      </w:pPr>
      <w:r>
        <w:t xml:space="preserve">Гладких Ф. В., </w:t>
      </w:r>
      <w:r>
        <w:rPr>
          <w:lang w:val="ru-RU" w:eastAsia="ru-RU" w:bidi="ru-RU"/>
        </w:rPr>
        <w:t xml:space="preserve">Севастьянова </w:t>
      </w:r>
      <w:r>
        <w:t>В. С</w:t>
      </w:r>
      <w:r>
        <w:tab/>
        <w:t>48</w:t>
      </w:r>
    </w:p>
    <w:p w:rsidR="00F431B8" w:rsidRDefault="0037123E">
      <w:pPr>
        <w:pStyle w:val="Tableofcontents0"/>
        <w:shd w:val="clear" w:color="auto" w:fill="auto"/>
      </w:pPr>
      <w:r>
        <w:t>КЛІНІКО-ЕПІДЕМІОЛОГІЧНА ХАРАКТЕРИСТИКА АБДОМІНАЛЬНОЇ ТРАВМИ</w:t>
      </w:r>
    </w:p>
    <w:p w:rsidR="00F431B8" w:rsidRDefault="0037123E">
      <w:pPr>
        <w:pStyle w:val="Tableofcontents0"/>
        <w:shd w:val="clear" w:color="auto" w:fill="auto"/>
        <w:tabs>
          <w:tab w:val="left" w:leader="dot" w:pos="9105"/>
        </w:tabs>
      </w:pPr>
      <w:r>
        <w:t>Гогія М</w:t>
      </w:r>
      <w:r>
        <w:tab/>
        <w:t>50</w:t>
      </w:r>
      <w:r>
        <w:fldChar w:fldCharType="end"/>
      </w:r>
    </w:p>
    <w:p w:rsidR="00F431B8" w:rsidRDefault="0037123E">
      <w:pPr>
        <w:pStyle w:val="Bodytext170"/>
        <w:shd w:val="clear" w:color="auto" w:fill="auto"/>
        <w:spacing w:before="0"/>
      </w:pPr>
      <w:r w:rsidRPr="00850898">
        <w:rPr>
          <w:lang w:eastAsia="ru-RU" w:bidi="ru-RU"/>
        </w:rPr>
        <w:t xml:space="preserve">ЧАСТОТА </w:t>
      </w:r>
      <w:r>
        <w:t>ВИЯВЛЕННЯ ІМУНОЛОГІЧНИХ ПОКАЗНИКІВ ЗАПАЛЕННЯ В БІОЛОГІЧНИХ РІДИНАХ ОРГАНІЗМУ ПРИ ДІАГНОСТИЦІ ІНФЕКЦІЙНИХ ЗАПАЛЬНИХ ГОНАРТРИТІВ</w:t>
      </w:r>
    </w:p>
    <w:p w:rsidR="00F431B8" w:rsidRDefault="00850898">
      <w:pPr>
        <w:pStyle w:val="Bodytext170"/>
        <w:shd w:val="clear" w:color="auto" w:fill="auto"/>
        <w:spacing w:before="0" w:line="240" w:lineRule="exact"/>
        <w:sectPr w:rsidR="00F431B8">
          <w:headerReference w:type="default" r:id="rId9"/>
          <w:pgSz w:w="11900" w:h="16840"/>
          <w:pgMar w:top="1388" w:right="1146" w:bottom="1249" w:left="1184" w:header="0" w:footer="3" w:gutter="0"/>
          <w:pgNumType w:start="4"/>
          <w:cols w:space="720"/>
          <w:noEndnote/>
          <w:docGrid w:linePitch="360"/>
        </w:sectPr>
      </w:pPr>
      <w:r>
        <w:rPr>
          <w:noProof/>
          <w:lang w:val="en-US" w:eastAsia="en-US" w:bidi="ar-SA"/>
        </w:rPr>
        <mc:AlternateContent>
          <mc:Choice Requires="wps">
            <w:drawing>
              <wp:anchor distT="0" distB="0" distL="63500" distR="63500" simplePos="0" relativeHeight="377487108" behindDoc="1" locked="0" layoutInCell="1" allowOverlap="1">
                <wp:simplePos x="0" y="0"/>
                <wp:positionH relativeFrom="margin">
                  <wp:posOffset>5861050</wp:posOffset>
                </wp:positionH>
                <wp:positionV relativeFrom="paragraph">
                  <wp:posOffset>-3175</wp:posOffset>
                </wp:positionV>
                <wp:extent cx="176530" cy="152400"/>
                <wp:effectExtent l="2540" t="0" r="1905" b="4445"/>
                <wp:wrapSquare wrapText="lef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Bodytext170"/>
                              <w:shd w:val="clear" w:color="auto" w:fill="auto"/>
                              <w:spacing w:before="0" w:line="240" w:lineRule="exact"/>
                              <w:jc w:val="left"/>
                            </w:pPr>
                            <w:r>
                              <w:rPr>
                                <w:rStyle w:val="Bodytext17Exact"/>
                              </w:rPr>
                              <w:t>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61.5pt;margin-top:-.25pt;width:13.9pt;height:12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U+sQIAALA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gjQVpo0QMdDLqVAwpdefpOp+B134GfGWAf2uxS1d2dLL9rJOS6IWJHb5SSfUNJBfRCW1j/2VXb&#10;EJ1qC7LtP8kK4pC9kQ5oqFVrawfVQIAObXo8tcZyKW3IRTy/hJMSjsL5LAocN5+k0+VOafOByhZZ&#10;I8MKOu/AyeFOG0uGpJOLjSVkwTh33efixQY4jjsQGq7aM0vCNfMpCZLNcrOMvGgWb7woyHPvplhH&#10;XlyEi3l+ma/XefjLxg2jtGFVRYUNMwkrjP6scUeJj5I4SUtLzioLZylptduuuUIHAsIu3OdKDidn&#10;N/8lDVcEyOVVSiFU83aWeEW8XHhREc29ZBEsvSBMbpM4iJIoL16mdMcE/feUUJ/hZD6bj1o6k36V&#10;W+C+t7mRtGUGRgdnbYaXJyeSWgVuROVaawjjo/2sFJb+uRTQ7qnRTq9WoqNYzbAd3MuIbHQr362s&#10;HkHASoLAQIsw9sBopPqJUQ8jJMP6x54oihH/KOAR2HkzGWoytpNBRAlXM2wwGs21GefSvlNs1wDy&#10;9Mxu4KEUzIn4zOL4vGAsuFyOI8zOnef/zus8aFe/AQAA//8DAFBLAwQUAAYACAAAACEAniMHXt0A&#10;AAAIAQAADwAAAGRycy9kb3ducmV2LnhtbEyPMU/DMBCFdyT+g3VILKh1kioVSXOpEIKFjZaFzY2P&#10;JKp9jmI3Cf31mAnG0zu9933VfrFGTDT63jFCuk5AEDdO99wifBxfV48gfFCslXFMCN/kYV/f3lSq&#10;1G7md5oOoRWxhH2pELoQhlJK33RklV+7gThmX260KsRzbKUe1RzLrZFZkmylVT3HhU4N9NxRcz5c&#10;LMJ2eRke3grK5mtjJv68pmmgFPH+bnnagQi0hL9n+MWP6FBHppO7sPbCIBTZJroEhFUOIuZFnkSV&#10;E0K2yUHWlfwvUP8AAAD//wMAUEsBAi0AFAAGAAgAAAAhALaDOJL+AAAA4QEAABMAAAAAAAAAAAAA&#10;AAAAAAAAAFtDb250ZW50X1R5cGVzXS54bWxQSwECLQAUAAYACAAAACEAOP0h/9YAAACUAQAACwAA&#10;AAAAAAAAAAAAAAAvAQAAX3JlbHMvLnJlbHNQSwECLQAUAAYACAAAACEABT1VPrECAACwBQAADgAA&#10;AAAAAAAAAAAAAAAuAgAAZHJzL2Uyb0RvYy54bWxQSwECLQAUAAYACAAAACEAniMHXt0AAAAIAQAA&#10;DwAAAAAAAAAAAAAAAAALBQAAZHJzL2Rvd25yZXYueG1sUEsFBgAAAAAEAAQA8wAAABUGAAAAAA==&#10;" filled="f" stroked="f">
                <v:textbox style="mso-fit-shape-to-text:t" inset="0,0,0,0">
                  <w:txbxContent>
                    <w:p w:rsidR="00F431B8" w:rsidRDefault="0037123E">
                      <w:pPr>
                        <w:pStyle w:val="Bodytext170"/>
                        <w:shd w:val="clear" w:color="auto" w:fill="auto"/>
                        <w:spacing w:before="0" w:line="240" w:lineRule="exact"/>
                        <w:jc w:val="left"/>
                      </w:pPr>
                      <w:r>
                        <w:rPr>
                          <w:rStyle w:val="Bodytext17Exact"/>
                        </w:rPr>
                        <w:t>51</w:t>
                      </w:r>
                    </w:p>
                  </w:txbxContent>
                </v:textbox>
                <w10:wrap type="square" side="left" anchorx="margin"/>
              </v:shape>
            </w:pict>
          </mc:Fallback>
        </mc:AlternateContent>
      </w:r>
      <w:r w:rsidR="0037123E">
        <w:t xml:space="preserve">Голка </w:t>
      </w:r>
      <w:r w:rsidR="0037123E">
        <w:rPr>
          <w:lang w:val="ru-RU" w:eastAsia="ru-RU" w:bidi="ru-RU"/>
        </w:rPr>
        <w:t xml:space="preserve">Г. Г., </w:t>
      </w:r>
      <w:r w:rsidR="0037123E">
        <w:t>Ханик Т. Я</w:t>
      </w:r>
    </w:p>
    <w:p w:rsidR="00F431B8" w:rsidRDefault="0037123E">
      <w:pPr>
        <w:pStyle w:val="Bodytext20"/>
        <w:shd w:val="clear" w:color="auto" w:fill="auto"/>
        <w:spacing w:before="0" w:after="0" w:line="322" w:lineRule="exact"/>
        <w:jc w:val="both"/>
      </w:pPr>
      <w:r>
        <w:lastRenderedPageBreak/>
        <w:t>серцево-судинні захворювання - 44 (18,3%) та бронхо-легенева патологія - 31 (12,9%), а також хронічна патологія нирок - 14 (5,8%) та цукровий діабет 2 типу - 6 (2,5%).</w:t>
      </w:r>
    </w:p>
    <w:p w:rsidR="00F431B8" w:rsidRDefault="0037123E">
      <w:pPr>
        <w:pStyle w:val="Bodytext20"/>
        <w:shd w:val="clear" w:color="auto" w:fill="auto"/>
        <w:tabs>
          <w:tab w:val="left" w:pos="1032"/>
          <w:tab w:val="left" w:pos="3576"/>
        </w:tabs>
        <w:spacing w:before="0" w:after="0" w:line="322" w:lineRule="exact"/>
        <w:jc w:val="both"/>
      </w:pPr>
      <w:r>
        <w:rPr>
          <w:rStyle w:val="Bodytext2Bold"/>
        </w:rPr>
        <w:t xml:space="preserve">Висновок. </w:t>
      </w:r>
      <w:r>
        <w:t xml:space="preserve">В структурі </w:t>
      </w:r>
      <w:r>
        <w:t>постраждалих з абдомінальною травмою переважають чоловіки молодого віку, у яких найчастіше були ушкоджені паренхіматозні органи черевної порожнини з наявністю поєднаної торакальної, скелетної та/або</w:t>
      </w:r>
      <w:r>
        <w:tab/>
        <w:t>черепно-мозкової</w:t>
      </w:r>
      <w:r>
        <w:tab/>
        <w:t>травми, що свідчить про необхідність</w:t>
      </w:r>
    </w:p>
    <w:p w:rsidR="00F431B8" w:rsidRDefault="0037123E">
      <w:pPr>
        <w:pStyle w:val="Bodytext20"/>
        <w:shd w:val="clear" w:color="auto" w:fill="auto"/>
        <w:spacing w:before="0" w:after="687" w:line="322" w:lineRule="exact"/>
        <w:jc w:val="both"/>
      </w:pPr>
      <w:r>
        <w:t>мул</w:t>
      </w:r>
      <w:r>
        <w:t>ьтидисциплінарного підходу до їх лікування.</w:t>
      </w:r>
    </w:p>
    <w:p w:rsidR="00F431B8" w:rsidRDefault="0037123E">
      <w:pPr>
        <w:pStyle w:val="Bodytext160"/>
        <w:shd w:val="clear" w:color="auto" w:fill="auto"/>
        <w:spacing w:after="0" w:line="288" w:lineRule="exact"/>
      </w:pPr>
      <w:r>
        <w:t>ЧАСТОТА ВИЯВЛЕННЯ ІМУНОЛОГІЧНИХ ПОКАЗНИКІВ ЗАПАЛЕННЯ В</w:t>
      </w:r>
      <w:r>
        <w:br/>
        <w:t>БІОЛОГІЧНИХ РІДИНАХ ОРГАНІЗМУ ПРИ</w:t>
      </w:r>
      <w:r>
        <w:br/>
        <w:t>ДІАГНОСТИЦІ ІНФЕКЦІЙНИХ ЗАПАЛЬНИХ ГОНАРТРИТІВ</w:t>
      </w:r>
    </w:p>
    <w:p w:rsidR="00F431B8" w:rsidRPr="00850898" w:rsidRDefault="0037123E">
      <w:pPr>
        <w:pStyle w:val="Bodytext80"/>
        <w:shd w:val="clear" w:color="auto" w:fill="auto"/>
        <w:spacing w:before="0" w:after="0" w:line="288" w:lineRule="exact"/>
        <w:jc w:val="center"/>
        <w:rPr>
          <w:lang w:val="ru-RU"/>
        </w:rPr>
      </w:pPr>
      <w:r>
        <w:rPr>
          <w:lang w:val="uk-UA" w:eastAsia="uk-UA" w:bidi="uk-UA"/>
        </w:rPr>
        <w:t xml:space="preserve">Голка </w:t>
      </w:r>
      <w:r>
        <w:rPr>
          <w:lang w:val="ru-RU" w:eastAsia="ru-RU" w:bidi="ru-RU"/>
        </w:rPr>
        <w:t xml:space="preserve">Г. Г., </w:t>
      </w:r>
      <w:r>
        <w:rPr>
          <w:lang w:val="uk-UA" w:eastAsia="uk-UA" w:bidi="uk-UA"/>
        </w:rPr>
        <w:t>Ханик Т. Я.</w:t>
      </w:r>
    </w:p>
    <w:p w:rsidR="00F431B8" w:rsidRDefault="0037123E">
      <w:pPr>
        <w:pStyle w:val="Bodytext180"/>
        <w:shd w:val="clear" w:color="auto" w:fill="auto"/>
        <w:spacing w:after="273"/>
      </w:pPr>
      <w:r>
        <w:t>Харківський національний медичний університет,</w:t>
      </w:r>
      <w:r>
        <w:br/>
      </w:r>
      <w:r>
        <w:t>кафедра травматології та ортопедії, Харків, Україна</w:t>
      </w:r>
    </w:p>
    <w:p w:rsidR="00F431B8" w:rsidRDefault="0037123E">
      <w:pPr>
        <w:pStyle w:val="Bodytext20"/>
        <w:shd w:val="clear" w:color="auto" w:fill="auto"/>
        <w:spacing w:before="0" w:after="0" w:line="322" w:lineRule="exact"/>
        <w:jc w:val="both"/>
      </w:pPr>
      <w:r>
        <w:rPr>
          <w:rStyle w:val="Bodytext2Bold"/>
        </w:rPr>
        <w:t xml:space="preserve">Актуальність </w:t>
      </w:r>
      <w:r>
        <w:t>Інфекційні запальні артрити відносяться до найбільш по</w:t>
      </w:r>
      <w:r>
        <w:rPr>
          <w:rStyle w:val="Bodytext21"/>
        </w:rPr>
        <w:t>ш</w:t>
      </w:r>
      <w:r>
        <w:t>ирених захворювань, які становлять медико-соціально-економічну проблему, оскільки займають одне з лідируючих місць серед причин тимчасов</w:t>
      </w:r>
      <w:r>
        <w:t xml:space="preserve">ої та стійкої втрати працездатності населення </w:t>
      </w:r>
      <w:r>
        <w:rPr>
          <w:rStyle w:val="Bodytext2Bold"/>
          <w:lang w:val="de-DE" w:eastAsia="de-DE" w:bidi="de-DE"/>
        </w:rPr>
        <w:t xml:space="preserve">(Brusch J.L. </w:t>
      </w:r>
      <w:r>
        <w:t xml:space="preserve">2017). Найбільш інформативними й діагностично цінними методами виявлення інфекційних звпвльних артритів є морфологічне дослідження тканин ураженого суглоба та оцінка біохімічних маркерів запалення </w:t>
      </w:r>
      <w:r>
        <w:t>в біологічних рідинах організму пацієнта.</w:t>
      </w:r>
    </w:p>
    <w:p w:rsidR="00F431B8" w:rsidRDefault="0037123E">
      <w:pPr>
        <w:pStyle w:val="Bodytext20"/>
        <w:shd w:val="clear" w:color="auto" w:fill="auto"/>
        <w:spacing w:before="0" w:after="0" w:line="322" w:lineRule="exact"/>
        <w:jc w:val="both"/>
      </w:pPr>
      <w:r>
        <w:rPr>
          <w:rStyle w:val="Bodytext2Bold"/>
        </w:rPr>
        <w:t xml:space="preserve">Мета роботи </w:t>
      </w:r>
      <w:r>
        <w:t xml:space="preserve">- дослідити частоту виявлення С-реактивного білка (СРБ) сироватки крові та ревматоїдного фактора </w:t>
      </w:r>
      <w:r w:rsidRPr="00850898">
        <w:rPr>
          <w:lang w:eastAsia="ru-RU" w:bidi="ru-RU"/>
        </w:rPr>
        <w:t xml:space="preserve">(РФ) </w:t>
      </w:r>
      <w:r>
        <w:t>синовіальної рідини у ранній діагностиці інфекційних звпвльних артритів колінного суглоба.</w:t>
      </w:r>
    </w:p>
    <w:p w:rsidR="00F431B8" w:rsidRDefault="0037123E">
      <w:pPr>
        <w:pStyle w:val="Bodytext20"/>
        <w:shd w:val="clear" w:color="auto" w:fill="auto"/>
        <w:spacing w:before="0" w:after="0" w:line="322" w:lineRule="exact"/>
        <w:jc w:val="both"/>
      </w:pPr>
      <w:r>
        <w:rPr>
          <w:rStyle w:val="Bodytext2Bold"/>
        </w:rPr>
        <w:t>Матеріали</w:t>
      </w:r>
      <w:r>
        <w:rPr>
          <w:rStyle w:val="Bodytext2Bold"/>
        </w:rPr>
        <w:t xml:space="preserve"> та методи </w:t>
      </w:r>
      <w:r>
        <w:t xml:space="preserve">Матеріал дослідження - протоколи клініко- рентгенологічного обстеження 125 хворих віком 18-28 років з попереднім діагнозом: </w:t>
      </w:r>
      <w:r w:rsidRPr="00850898">
        <w:rPr>
          <w:lang w:eastAsia="ru-RU" w:bidi="ru-RU"/>
        </w:rPr>
        <w:t xml:space="preserve">Артроз </w:t>
      </w:r>
      <w:r>
        <w:t>колінного суглоба І ступеня, яким було проведено артроскопію ураженого суглоба з лабораторною діагностикою сироват</w:t>
      </w:r>
      <w:r>
        <w:t xml:space="preserve">ки крові та синовіальної рідини. Методи дослідження - біохімічний з встановленням вмісту СРБ у сироватці крові та </w:t>
      </w:r>
      <w:r w:rsidRPr="00850898">
        <w:rPr>
          <w:lang w:eastAsia="ru-RU" w:bidi="ru-RU"/>
        </w:rPr>
        <w:t xml:space="preserve">РФ </w:t>
      </w:r>
      <w:r>
        <w:t xml:space="preserve">у синовіальній рідині; статистичний. Нормальними показниками вважали: вміст СРБ до 5,0 мг/л; рівень </w:t>
      </w:r>
      <w:r>
        <w:rPr>
          <w:lang w:val="ru-RU" w:eastAsia="ru-RU" w:bidi="ru-RU"/>
        </w:rPr>
        <w:t xml:space="preserve">РФ </w:t>
      </w:r>
      <w:r>
        <w:t>0-10 од/мл.</w:t>
      </w:r>
    </w:p>
    <w:p w:rsidR="00F431B8" w:rsidRDefault="0037123E">
      <w:pPr>
        <w:pStyle w:val="Bodytext20"/>
        <w:shd w:val="clear" w:color="auto" w:fill="auto"/>
        <w:spacing w:before="0" w:after="0" w:line="322" w:lineRule="exact"/>
        <w:jc w:val="both"/>
      </w:pPr>
      <w:r>
        <w:rPr>
          <w:rStyle w:val="Bodytext2Bold"/>
        </w:rPr>
        <w:t xml:space="preserve">Результати </w:t>
      </w:r>
      <w:r>
        <w:t>За результата</w:t>
      </w:r>
      <w:r>
        <w:t xml:space="preserve">ми біохімічного аналізу сироватки крові та бактеріологічного дослідження синовіальної рідини хворі були розподілені на 4 групи: І група - 50 (40%) хворих з нормальними показниками СРБ та </w:t>
      </w:r>
      <w:r w:rsidRPr="00850898">
        <w:rPr>
          <w:lang w:eastAsia="ru-RU" w:bidi="ru-RU"/>
        </w:rPr>
        <w:t xml:space="preserve">РФ; </w:t>
      </w:r>
      <w:r>
        <w:rPr>
          <w:rStyle w:val="Bodytext2Bold"/>
        </w:rPr>
        <w:t xml:space="preserve">II </w:t>
      </w:r>
      <w:r>
        <w:t>група - 43 (34,4%) пацієнта з підвищеним вмістом СРБ та рівнем</w:t>
      </w:r>
      <w:r>
        <w:t xml:space="preserve"> </w:t>
      </w:r>
      <w:r w:rsidRPr="00850898">
        <w:rPr>
          <w:lang w:eastAsia="ru-RU" w:bidi="ru-RU"/>
        </w:rPr>
        <w:t xml:space="preserve">РФ </w:t>
      </w:r>
      <w:r>
        <w:t xml:space="preserve">у межах норми; III - 21 (16,8%) спостережень з нормальною величиною СРБ та підвищеним показником </w:t>
      </w:r>
      <w:r>
        <w:rPr>
          <w:lang w:val="ru-RU" w:eastAsia="ru-RU" w:bidi="ru-RU"/>
        </w:rPr>
        <w:t xml:space="preserve">РФ; </w:t>
      </w:r>
      <w:r>
        <w:rPr>
          <w:rStyle w:val="Bodytext2Bold"/>
        </w:rPr>
        <w:t xml:space="preserve">IV </w:t>
      </w:r>
      <w:r>
        <w:t xml:space="preserve">- 11 (8,8%) випадків з підвищеним вмістом обох показників (СРБ та </w:t>
      </w:r>
      <w:r>
        <w:rPr>
          <w:lang w:val="ru-RU" w:eastAsia="ru-RU" w:bidi="ru-RU"/>
        </w:rPr>
        <w:t>РФ).</w:t>
      </w:r>
    </w:p>
    <w:p w:rsidR="00F431B8" w:rsidRDefault="0037123E">
      <w:pPr>
        <w:pStyle w:val="Bodytext20"/>
        <w:shd w:val="clear" w:color="auto" w:fill="auto"/>
        <w:spacing w:before="0" w:after="0" w:line="322" w:lineRule="exact"/>
        <w:jc w:val="both"/>
      </w:pPr>
      <w:r>
        <w:t xml:space="preserve">Найвищі показники СРБ в середньому виявилися в групі </w:t>
      </w:r>
      <w:r>
        <w:rPr>
          <w:rStyle w:val="Bodytext2Bold"/>
        </w:rPr>
        <w:t xml:space="preserve">IV </w:t>
      </w:r>
      <w:r>
        <w:t xml:space="preserve">(27,3±6,3) мг/л; ця </w:t>
      </w:r>
      <w:r>
        <w:lastRenderedPageBreak/>
        <w:t>в</w:t>
      </w:r>
      <w:r>
        <w:t xml:space="preserve">еличина статистично вірогідно відрізнялась від вмісту СРБ в групі І ((1,8±0,5) мг/л; р&lt;0,001), в групі </w:t>
      </w:r>
      <w:r>
        <w:rPr>
          <w:rStyle w:val="Bodytext2Bold"/>
        </w:rPr>
        <w:t xml:space="preserve">II </w:t>
      </w:r>
      <w:r>
        <w:t xml:space="preserve">((12,0±2,2) мг/л; р&lt;0,05) та в групі </w:t>
      </w:r>
      <w:r>
        <w:rPr>
          <w:rStyle w:val="Bodytext2Bold"/>
        </w:rPr>
        <w:t xml:space="preserve">III </w:t>
      </w:r>
      <w:r>
        <w:t xml:space="preserve">((2,7±0,2) мг/л; р&lt;0,001). Статистично вірогідну різницю також було зареєстровано між рівнем СРБ у І та </w:t>
      </w:r>
      <w:r>
        <w:rPr>
          <w:rStyle w:val="Bodytext2Bold"/>
        </w:rPr>
        <w:t xml:space="preserve">II </w:t>
      </w:r>
      <w:r>
        <w:t>гр</w:t>
      </w:r>
      <w:r>
        <w:t xml:space="preserve">упах хворих ((1,8±0,5) мг/л та (12,0±2,2) мг/л відповідно; р&lt;0,001) й між </w:t>
      </w:r>
      <w:r>
        <w:rPr>
          <w:rStyle w:val="Bodytext2Bold"/>
        </w:rPr>
        <w:t xml:space="preserve">II </w:t>
      </w:r>
      <w:r>
        <w:t xml:space="preserve">та </w:t>
      </w:r>
      <w:r>
        <w:rPr>
          <w:rStyle w:val="Bodytext2Bold"/>
        </w:rPr>
        <w:t xml:space="preserve">III </w:t>
      </w:r>
      <w:r>
        <w:t xml:space="preserve">групами ( р&lt;0,001) пацієнтів. Показники СРБ в групах </w:t>
      </w:r>
      <w:r>
        <w:rPr>
          <w:rStyle w:val="Bodytext2Bold"/>
        </w:rPr>
        <w:t xml:space="preserve">II </w:t>
      </w:r>
      <w:r>
        <w:t xml:space="preserve">і </w:t>
      </w:r>
      <w:r>
        <w:rPr>
          <w:rStyle w:val="Bodytext2Bold"/>
        </w:rPr>
        <w:t xml:space="preserve">IV </w:t>
      </w:r>
      <w:r>
        <w:t>статистично вірогідно були вищими за норму (р&lt;0,05 і р&lt;0,001 відповідно).</w:t>
      </w:r>
    </w:p>
    <w:p w:rsidR="00F431B8" w:rsidRDefault="0037123E">
      <w:pPr>
        <w:pStyle w:val="Bodytext20"/>
        <w:shd w:val="clear" w:color="auto" w:fill="auto"/>
        <w:spacing w:before="0" w:after="0" w:line="322" w:lineRule="exact"/>
        <w:jc w:val="both"/>
      </w:pPr>
      <w:r>
        <w:t xml:space="preserve">Щодо аналізу вмісту </w:t>
      </w:r>
      <w:r>
        <w:rPr>
          <w:lang w:val="ru-RU" w:eastAsia="ru-RU" w:bidi="ru-RU"/>
        </w:rPr>
        <w:t xml:space="preserve">РФ </w:t>
      </w:r>
      <w:r>
        <w:t xml:space="preserve">у розподілених групах хворих то статистично вірогідних закономірностей між групами не виявлено. Так, в середньому рівень ревматоїдного фактору в синовіальній рідині складав: в групі І - (19,8±9,1) од/мл; в групі </w:t>
      </w:r>
      <w:r>
        <w:rPr>
          <w:rStyle w:val="Bodytext2Bold"/>
        </w:rPr>
        <w:t xml:space="preserve">II </w:t>
      </w:r>
      <w:r>
        <w:t xml:space="preserve">- (20,0±7,4) од/мл; в групі </w:t>
      </w:r>
      <w:r>
        <w:rPr>
          <w:rStyle w:val="Bodytext2Bold"/>
        </w:rPr>
        <w:t xml:space="preserve">III </w:t>
      </w:r>
      <w:r>
        <w:t>- (21,6±3</w:t>
      </w:r>
      <w:r>
        <w:t xml:space="preserve">,0) од/мл; в групі </w:t>
      </w:r>
      <w:r>
        <w:rPr>
          <w:rStyle w:val="Bodytext2Bold"/>
        </w:rPr>
        <w:t>IV - (3</w:t>
      </w:r>
      <w:r>
        <w:t xml:space="preserve">8,5±8,8) од/мл. Середній рівень показників </w:t>
      </w:r>
      <w:r>
        <w:rPr>
          <w:lang w:val="ru-RU" w:eastAsia="ru-RU" w:bidi="ru-RU"/>
        </w:rPr>
        <w:t xml:space="preserve">РФ </w:t>
      </w:r>
      <w:r>
        <w:t xml:space="preserve">по групах був в </w:t>
      </w:r>
      <w:r>
        <w:rPr>
          <w:lang w:val="ru-RU" w:eastAsia="ru-RU" w:bidi="ru-RU"/>
        </w:rPr>
        <w:t xml:space="preserve">межах </w:t>
      </w:r>
      <w:r>
        <w:t>норми.</w:t>
      </w:r>
    </w:p>
    <w:p w:rsidR="00F431B8" w:rsidRDefault="0037123E">
      <w:pPr>
        <w:pStyle w:val="Bodytext20"/>
        <w:shd w:val="clear" w:color="auto" w:fill="auto"/>
        <w:spacing w:before="0" w:after="687" w:line="322" w:lineRule="exact"/>
        <w:jc w:val="both"/>
      </w:pPr>
      <w:r>
        <w:rPr>
          <w:rStyle w:val="Bodytext2Bold"/>
        </w:rPr>
        <w:t xml:space="preserve">Висновки </w:t>
      </w:r>
      <w:r>
        <w:t xml:space="preserve">Статистично вірогідне підвищення вмісту СРБ в групах </w:t>
      </w:r>
      <w:r>
        <w:rPr>
          <w:rStyle w:val="Bodytext2Bold"/>
        </w:rPr>
        <w:t xml:space="preserve">II </w:t>
      </w:r>
      <w:r>
        <w:t xml:space="preserve">і </w:t>
      </w:r>
      <w:r>
        <w:rPr>
          <w:rStyle w:val="Bodytext2Bold"/>
        </w:rPr>
        <w:t xml:space="preserve">IV </w:t>
      </w:r>
      <w:r>
        <w:t xml:space="preserve">в поєднанні з практично нормальними показниками РФ в синовіальній рідині свідчить </w:t>
      </w:r>
      <w:r>
        <w:rPr>
          <w:lang w:val="ru-RU" w:eastAsia="ru-RU" w:bidi="ru-RU"/>
        </w:rPr>
        <w:t xml:space="preserve">про </w:t>
      </w:r>
      <w:r>
        <w:t>наявність запального процесу в дослідженому колінному суглобі, причину якого можна буде з’ясувати за результатами подальшого обстеження хворих.</w:t>
      </w:r>
    </w:p>
    <w:p w:rsidR="00F431B8" w:rsidRDefault="0037123E">
      <w:pPr>
        <w:pStyle w:val="Bodytext160"/>
        <w:shd w:val="clear" w:color="auto" w:fill="auto"/>
        <w:spacing w:after="0" w:line="288" w:lineRule="exact"/>
        <w:ind w:left="20"/>
      </w:pPr>
      <w:r>
        <w:t>ОСОБЛИВОСТІ ОЦІНКИ ГОТОВНОСТІ ДО НАВЧАННЯ У ПОЧАТКОВІЙ</w:t>
      </w:r>
      <w:r>
        <w:br/>
        <w:t>ШКОЛІ ДІТЕЙ ПРИ ВИКОРИСТАННІ ІННОВАЦІЙНИХ ТЕХНОЛОГІЙ</w:t>
      </w:r>
    </w:p>
    <w:p w:rsidR="00F431B8" w:rsidRPr="00850898" w:rsidRDefault="0037123E">
      <w:pPr>
        <w:pStyle w:val="Bodytext80"/>
        <w:shd w:val="clear" w:color="auto" w:fill="auto"/>
        <w:spacing w:before="0" w:after="0" w:line="288" w:lineRule="exact"/>
        <w:ind w:left="20"/>
        <w:jc w:val="center"/>
        <w:rPr>
          <w:lang w:val="ru-RU"/>
        </w:rPr>
      </w:pPr>
      <w:r>
        <w:rPr>
          <w:lang w:val="uk-UA" w:eastAsia="uk-UA" w:bidi="uk-UA"/>
        </w:rPr>
        <w:t>Голубнича</w:t>
      </w:r>
      <w:r>
        <w:rPr>
          <w:rStyle w:val="Bodytext8NotItalic"/>
        </w:rPr>
        <w:t xml:space="preserve"> </w:t>
      </w:r>
      <w:r>
        <w:rPr>
          <w:rStyle w:val="Bodytext814pt"/>
        </w:rPr>
        <w:t xml:space="preserve">Г. І., </w:t>
      </w:r>
      <w:r>
        <w:rPr>
          <w:lang w:val="uk-UA" w:eastAsia="uk-UA" w:bidi="uk-UA"/>
        </w:rPr>
        <w:t>Голубнича</w:t>
      </w:r>
      <w:r>
        <w:rPr>
          <w:rStyle w:val="Bodytext8NotItalic"/>
        </w:rPr>
        <w:t xml:space="preserve"> </w:t>
      </w:r>
      <w:r>
        <w:rPr>
          <w:rStyle w:val="Bodytext814pt"/>
        </w:rPr>
        <w:t>О. О.</w:t>
      </w:r>
    </w:p>
    <w:p w:rsidR="00F431B8" w:rsidRDefault="0037123E">
      <w:pPr>
        <w:pStyle w:val="Bodytext180"/>
        <w:shd w:val="clear" w:color="auto" w:fill="auto"/>
        <w:spacing w:after="0"/>
        <w:ind w:left="20"/>
      </w:pPr>
      <w:r>
        <w:t>Харківський національний університет імені В. Н. Каразіна, медичний факультет,</w:t>
      </w:r>
      <w:r>
        <w:br/>
        <w:t>кафедра гігієни та соціальної медицини, Харків, Україна</w:t>
      </w:r>
      <w:r>
        <w:br/>
        <w:t>ДУ «Інститут охорони здоров ’я дітей та підлітків Національної академії медичних</w:t>
      </w:r>
    </w:p>
    <w:p w:rsidR="00F431B8" w:rsidRDefault="0037123E">
      <w:pPr>
        <w:pStyle w:val="Bodytext180"/>
        <w:shd w:val="clear" w:color="auto" w:fill="auto"/>
        <w:spacing w:after="333"/>
        <w:ind w:left="20"/>
      </w:pPr>
      <w:r>
        <w:t>наук Ук</w:t>
      </w:r>
      <w:r>
        <w:t>раїни»</w:t>
      </w:r>
    </w:p>
    <w:p w:rsidR="00F431B8" w:rsidRDefault="0037123E">
      <w:pPr>
        <w:pStyle w:val="Bodytext20"/>
        <w:shd w:val="clear" w:color="auto" w:fill="auto"/>
        <w:spacing w:before="0" w:after="0" w:line="322" w:lineRule="exact"/>
        <w:jc w:val="both"/>
      </w:pPr>
      <w:r>
        <w:t>Насьогодні, при удосконалення освітнього процесу та комплексному використанні в педагогічних моделей проблематизації, збагачення та поглиблення у інноваційних науково-педагогічних проектах відбувається заміна стресової тактики педагогічних впливів т</w:t>
      </w:r>
      <w:r>
        <w:t>ехнологіями співпраці учня і вчителя, попередження стресу обмеженого часу шляхом технологізації педагогічних впливів, орієнтація методик і технологій навчання на вікові особливості учнів, супровід інтенсифікації навчального процесу емоційним підкріпленням,</w:t>
      </w:r>
      <w:r>
        <w:t xml:space="preserve"> структуризація та технологізація освітнього процесу. В той же час, інтенсифікація навчальної діяльності потребує певного рівня готовності дітей до систематичного навчання.</w:t>
      </w:r>
    </w:p>
    <w:p w:rsidR="00F431B8" w:rsidRDefault="0037123E">
      <w:pPr>
        <w:pStyle w:val="Bodytext20"/>
        <w:shd w:val="clear" w:color="auto" w:fill="auto"/>
        <w:spacing w:before="0" w:after="0" w:line="322" w:lineRule="exact"/>
        <w:jc w:val="both"/>
      </w:pPr>
      <w:r>
        <w:t>Нами була розроблена програма діагностичних завдань для визначення рівня психофізіо</w:t>
      </w:r>
      <w:r>
        <w:t xml:space="preserve">логічної готовності до навчання за інноваційним науково- педагогічним </w:t>
      </w:r>
      <w:r w:rsidRPr="00850898">
        <w:rPr>
          <w:lang w:eastAsia="ru-RU" w:bidi="ru-RU"/>
        </w:rPr>
        <w:t xml:space="preserve">проектом </w:t>
      </w:r>
      <w:r>
        <w:t>передбачала вивчення рівнів розвитку мовлення, короткострокової та довгострокової пам’яті, мислення, основних розумових операцій (аналіз, порівняння, узагальнення), навичок чита</w:t>
      </w:r>
      <w:r>
        <w:t>ння.</w:t>
      </w:r>
    </w:p>
    <w:sectPr w:rsidR="00F431B8">
      <w:headerReference w:type="default" r:id="rId10"/>
      <w:headerReference w:type="first" r:id="rId11"/>
      <w:pgSz w:w="11900" w:h="16840"/>
      <w:pgMar w:top="1388" w:right="1146" w:bottom="1249" w:left="1184" w:header="0" w:footer="3" w:gutter="0"/>
      <w:pgNumType w:start="6"/>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3E" w:rsidRDefault="0037123E">
      <w:r>
        <w:separator/>
      </w:r>
    </w:p>
  </w:endnote>
  <w:endnote w:type="continuationSeparator" w:id="0">
    <w:p w:rsidR="0037123E" w:rsidRDefault="0037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3E" w:rsidRDefault="0037123E"/>
  </w:footnote>
  <w:footnote w:type="continuationSeparator" w:id="0">
    <w:p w:rsidR="0037123E" w:rsidRDefault="0037123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B8" w:rsidRDefault="00850898">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794385</wp:posOffset>
              </wp:positionH>
              <wp:positionV relativeFrom="page">
                <wp:posOffset>552450</wp:posOffset>
              </wp:positionV>
              <wp:extent cx="5803265" cy="189865"/>
              <wp:effectExtent l="381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Headerorfooter0"/>
                            <w:shd w:val="clear" w:color="auto" w:fill="auto"/>
                            <w:tabs>
                              <w:tab w:val="right" w:pos="9139"/>
                            </w:tabs>
                            <w:spacing w:line="240" w:lineRule="auto"/>
                          </w:pPr>
                          <w:r>
                            <w:rPr>
                              <w:rStyle w:val="Headerorfooter1"/>
                              <w:b/>
                              <w:bCs/>
                              <w:lang w:val="en-US" w:eastAsia="en-US" w:bidi="en-US"/>
                            </w:rPr>
                            <w:t>XVIII</w:t>
                          </w:r>
                          <w:r w:rsidRPr="00850898">
                            <w:rPr>
                              <w:rStyle w:val="Headerorfooter1"/>
                              <w:b/>
                              <w:bCs/>
                              <w:lang w:val="ru-RU" w:eastAsia="en-US" w:bidi="en-US"/>
                            </w:rPr>
                            <w:t xml:space="preserve"> </w:t>
                          </w:r>
                          <w:r>
                            <w:rPr>
                              <w:rStyle w:val="Headerorfooter1"/>
                              <w:b/>
                              <w:bCs/>
                            </w:rPr>
                            <w:t>Міжнародна наукова конференція студентів, молодих вчених та фахівців</w:t>
                          </w:r>
                          <w:r>
                            <w:rPr>
                              <w:rStyle w:val="Headerorfooter1"/>
                              <w:b/>
                              <w:bCs/>
                            </w:rPr>
                            <w:tab/>
                          </w:r>
                          <w:r>
                            <w:fldChar w:fldCharType="begin"/>
                          </w:r>
                          <w:r>
                            <w:instrText xml:space="preserve"> PAGE \* MERGEFORMAT </w:instrText>
                          </w:r>
                          <w:r>
                            <w:fldChar w:fldCharType="separate"/>
                          </w:r>
                          <w:r w:rsidR="00850898" w:rsidRPr="00850898">
                            <w:rPr>
                              <w:rStyle w:val="Headerorfooter13pt"/>
                              <w:noProof/>
                            </w:rPr>
                            <w:t>2</w:t>
                          </w:r>
                          <w:r>
                            <w:rPr>
                              <w:rStyle w:val="Headerorfooter13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2.55pt;margin-top:43.5pt;width:456.95pt;height:14.9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Mqg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SRqc7QqxScHnpw0yNsQ5ctU9Xfi/KrQlysGsK39FZKMTSUVJCdb266J1cn&#10;HGVANsMHUUEYstPCAo217EzpoBgI0KFLT8fOmFRK2Ixi7zJYQIolnPlxEoNtQpB0vt1Lpd9R0SFj&#10;ZFhC5y062d8rPbnOLiYYFwVrW9gnacvPNgBz2oHYcNWcmSxsM38kXrKO13HohMFi7YRenju3xSp0&#10;FoV/FeWX+WqV+z9NXD9MG1ZVlJsws7D88M8ad5D4JImjtJRoWWXgTEpKbjerVqI9AWEX9jsU5MTN&#10;PU/D1gu4vKDkB6F3FyROsYivnLAIIye58mLH85O7ZOGFSZgX55TuGaf/TgkNGU6iIJrE9Ftunv1e&#10;cyNpxzSMjpZ1GY6PTiQ1ElzzyrZWE9ZO9kkpTPrPpYB2z422gjUandSqx80IKEbFG1E9gXSlAGWB&#10;PmHegdEI+R2jAWZHhtW3HZEUo/Y9B/mbQTMbcjY2s0F4CVczrDGazJWeBtKul2zbAPL8wG7hiRTM&#10;qvc5i8PDgnlgSRxmlxk4p//W63nCLn8BAAD//wMAUEsDBBQABgAIAAAAIQC7MiHI3QAAAAsBAAAP&#10;AAAAZHJzL2Rvd25yZXYueG1sTI/BTsMwEETvSPyDtUhcUOs4iNCEOBVCcOFG4cLNjbdJRLyOYjcJ&#10;/Xq2J3qb0T7NzpTbxfViwjF0njSodQICqfa2o0bD1+fbagMiREPW9J5Qwy8G2FbXV6UprJ/pA6dd&#10;bASHUCiMhjbGoZAy1C06E9Z+QOLbwY/ORLZjI+1oZg53vUyTJJPOdMQfWjPgS4v1z+7oNGTL63D3&#10;nmM6n+p+ou+TUhGV1rc3y/MTiIhL/IfhXJ+rQ8Wd9v5INoieffqgGNWweeRNZyC5z1ntWaksB1mV&#10;8nJD9QcAAP//AwBQSwECLQAUAAYACAAAACEAtoM4kv4AAADhAQAAEwAAAAAAAAAAAAAAAAAAAAAA&#10;W0NvbnRlbnRfVHlwZXNdLnhtbFBLAQItABQABgAIAAAAIQA4/SH/1gAAAJQBAAALAAAAAAAAAAAA&#10;AAAAAC8BAABfcmVscy8ucmVsc1BLAQItABQABgAIAAAAIQD+bM4MqgIAAKkFAAAOAAAAAAAAAAAA&#10;AAAAAC4CAABkcnMvZTJvRG9jLnhtbFBLAQItABQABgAIAAAAIQC7MiHI3QAAAAsBAAAPAAAAAAAA&#10;AAAAAAAAAAQFAABkcnMvZG93bnJldi54bWxQSwUGAAAAAAQABADzAAAADgYAAAAA&#10;" filled="f" stroked="f">
              <v:textbox style="mso-fit-shape-to-text:t" inset="0,0,0,0">
                <w:txbxContent>
                  <w:p w:rsidR="00F431B8" w:rsidRDefault="0037123E">
                    <w:pPr>
                      <w:pStyle w:val="Headerorfooter0"/>
                      <w:shd w:val="clear" w:color="auto" w:fill="auto"/>
                      <w:tabs>
                        <w:tab w:val="right" w:pos="9139"/>
                      </w:tabs>
                      <w:spacing w:line="240" w:lineRule="auto"/>
                    </w:pPr>
                    <w:r>
                      <w:rPr>
                        <w:rStyle w:val="Headerorfooter1"/>
                        <w:b/>
                        <w:bCs/>
                        <w:lang w:val="en-US" w:eastAsia="en-US" w:bidi="en-US"/>
                      </w:rPr>
                      <w:t>XVIII</w:t>
                    </w:r>
                    <w:r w:rsidRPr="00850898">
                      <w:rPr>
                        <w:rStyle w:val="Headerorfooter1"/>
                        <w:b/>
                        <w:bCs/>
                        <w:lang w:val="ru-RU" w:eastAsia="en-US" w:bidi="en-US"/>
                      </w:rPr>
                      <w:t xml:space="preserve"> </w:t>
                    </w:r>
                    <w:r>
                      <w:rPr>
                        <w:rStyle w:val="Headerorfooter1"/>
                        <w:b/>
                        <w:bCs/>
                      </w:rPr>
                      <w:t>Міжнародна наукова конференція студентів, молодих вчених та фахівців</w:t>
                    </w:r>
                    <w:r>
                      <w:rPr>
                        <w:rStyle w:val="Headerorfooter1"/>
                        <w:b/>
                        <w:bCs/>
                      </w:rPr>
                      <w:tab/>
                    </w:r>
                    <w:r>
                      <w:fldChar w:fldCharType="begin"/>
                    </w:r>
                    <w:r>
                      <w:instrText xml:space="preserve"> PAGE \* MERGEFORMAT </w:instrText>
                    </w:r>
                    <w:r>
                      <w:fldChar w:fldCharType="separate"/>
                    </w:r>
                    <w:r w:rsidR="00850898" w:rsidRPr="00850898">
                      <w:rPr>
                        <w:rStyle w:val="Headerorfooter13pt"/>
                        <w:noProof/>
                      </w:rPr>
                      <w:t>2</w:t>
                    </w:r>
                    <w:r>
                      <w:rPr>
                        <w:rStyle w:val="Headerorfooter13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B8" w:rsidRDefault="00850898">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803275</wp:posOffset>
              </wp:positionH>
              <wp:positionV relativeFrom="page">
                <wp:posOffset>564515</wp:posOffset>
              </wp:positionV>
              <wp:extent cx="5760720" cy="189865"/>
              <wp:effectExtent l="3175"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Headerorfooter0"/>
                            <w:shd w:val="clear" w:color="auto" w:fill="auto"/>
                            <w:tabs>
                              <w:tab w:val="right" w:pos="9072"/>
                            </w:tabs>
                            <w:spacing w:line="240" w:lineRule="auto"/>
                          </w:pPr>
                          <w:r>
                            <w:rPr>
                              <w:rStyle w:val="Headerorfooter13pt"/>
                            </w:rPr>
                            <w:t>з</w:t>
                          </w:r>
                          <w:r>
                            <w:rPr>
                              <w:rStyle w:val="Headerorfooter13pt"/>
                            </w:rPr>
                            <w:tab/>
                            <w:t>АКТУАЛЬНІ ПИТАННЯ СУЧАСНОЇ МЕДИЦИНИ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63.25pt;margin-top:44.45pt;width:453.6pt;height:14.9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RD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LQVGfoVQpOdz246RG2ocuWqepvRflNIS7WDeE7ei2lGBpKKsjONzfds6sT&#10;jjIg2+GjqCAM2WthgcZadqZ0UAwE6NClh1NnTColbC6WkbcM4KiEMz9O4mhhQ5B0vt1Lpd9T0SFj&#10;ZFhC5y06OdwqbbIh6exignFRsLa13W/5sw1wnHYgNlw1ZyYL28zHxEs28SYOnTCINk7o5blzXaxD&#10;Jyr85SJ/l6/Xuf/TxPXDtGFVRbkJMwvLD/+scUeJT5I4SUuJllUGzqSk5G67biU6EBB2Yb9jQc7c&#10;3Odp2CIAlxeU/CD0boLEKaJ46YRFuHCSpRc7np/cJJEXJmFePKd0yzj9d0poyHCyCBaTmH7LzbPf&#10;a24k7ZiG0dGyLsPxyYmkRoIbXtnWasLayT4rhUn/qRTQ7rnRVrBGo5Na9bgd7cuwajZi3orqARQs&#10;BQgMtAhjD4xGyB8YDTBCMqy+74mkGLUfOLwCM29mQ87GdjYIL+FqhjVGk7nW01za95LtGkCe39k1&#10;vJSCWRE/ZXF8XzAWLJfjCDNz5/zfej0N2tUvAAAA//8DAFBLAwQUAAYACAAAACEAfmzB5N4AAAAL&#10;AQAADwAAAGRycy9kb3ducmV2LnhtbEyPsU7DMBCGdyTewTokFtQ6TkXqhjgVQrCwUVjY3PhIIuxz&#10;FLtJ6NPjTrDdr/v033fVfnGWTTiG3pMCsc6AITXe9NQq+Hh/WUlgIWoy2npCBT8YYF9fX1W6NH6m&#10;N5wOsWWphEKpFXQxDiXnoenQ6bD2A1LaffnR6Zji2HIz6jmVO8vzLCu40z2lC50e8KnD5vtwcgqK&#10;5Xm4e91hPp8bO9HnWYiIQqnbm+XxAVjEJf7BcNFP6lAnp6M/kQnMppwX9wlVIOUO2AXINpstsGOa&#10;hJTA64r//6H+BQAA//8DAFBLAQItABQABgAIAAAAIQC2gziS/gAAAOEBAAATAAAAAAAAAAAAAAAA&#10;AAAAAABbQ29udGVudF9UeXBlc10ueG1sUEsBAi0AFAAGAAgAAAAhADj9If/WAAAAlAEAAAsAAAAA&#10;AAAAAAAAAAAALwEAAF9yZWxzLy5yZWxzUEsBAi0AFAAGAAgAAAAhAJvgNEOuAgAAsAUAAA4AAAAA&#10;AAAAAAAAAAAALgIAAGRycy9lMm9Eb2MueG1sUEsBAi0AFAAGAAgAAAAhAH5sweTeAAAACwEAAA8A&#10;AAAAAAAAAAAAAAAACAUAAGRycy9kb3ducmV2LnhtbFBLBQYAAAAABAAEAPMAAAATBgAAAAA=&#10;" filled="f" stroked="f">
              <v:textbox style="mso-fit-shape-to-text:t" inset="0,0,0,0">
                <w:txbxContent>
                  <w:p w:rsidR="00F431B8" w:rsidRDefault="0037123E">
                    <w:pPr>
                      <w:pStyle w:val="Headerorfooter0"/>
                      <w:shd w:val="clear" w:color="auto" w:fill="auto"/>
                      <w:tabs>
                        <w:tab w:val="right" w:pos="9072"/>
                      </w:tabs>
                      <w:spacing w:line="240" w:lineRule="auto"/>
                    </w:pPr>
                    <w:r>
                      <w:rPr>
                        <w:rStyle w:val="Headerorfooter13pt"/>
                      </w:rPr>
                      <w:t>з</w:t>
                    </w:r>
                    <w:r>
                      <w:rPr>
                        <w:rStyle w:val="Headerorfooter13pt"/>
                      </w:rPr>
                      <w:tab/>
                      <w:t>АКТУАЛЬНІ ПИТАННЯ СУЧАСНОЇ МЕДИЦИНИ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B8" w:rsidRDefault="00850898">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794385</wp:posOffset>
              </wp:positionH>
              <wp:positionV relativeFrom="page">
                <wp:posOffset>552450</wp:posOffset>
              </wp:positionV>
              <wp:extent cx="5803265" cy="189865"/>
              <wp:effectExtent l="381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Headerorfooter0"/>
                            <w:shd w:val="clear" w:color="auto" w:fill="auto"/>
                            <w:tabs>
                              <w:tab w:val="right" w:pos="9139"/>
                            </w:tabs>
                            <w:spacing w:line="240" w:lineRule="auto"/>
                          </w:pPr>
                          <w:r>
                            <w:rPr>
                              <w:rStyle w:val="Headerorfooter1"/>
                              <w:b/>
                              <w:bCs/>
                              <w:lang w:val="en-US" w:eastAsia="en-US" w:bidi="en-US"/>
                            </w:rPr>
                            <w:t>XVIII</w:t>
                          </w:r>
                          <w:r w:rsidRPr="00850898">
                            <w:rPr>
                              <w:rStyle w:val="Headerorfooter1"/>
                              <w:b/>
                              <w:bCs/>
                              <w:lang w:val="ru-RU" w:eastAsia="en-US" w:bidi="en-US"/>
                            </w:rPr>
                            <w:t xml:space="preserve"> </w:t>
                          </w:r>
                          <w:r>
                            <w:rPr>
                              <w:rStyle w:val="Headerorfooter1"/>
                              <w:b/>
                              <w:bCs/>
                            </w:rPr>
                            <w:t>Міжнародна наукова конференція студентів, молодих вчених та фахівців</w:t>
                          </w:r>
                          <w:r>
                            <w:rPr>
                              <w:rStyle w:val="Headerorfooter1"/>
                              <w:b/>
                              <w:bCs/>
                            </w:rPr>
                            <w:tab/>
                          </w:r>
                          <w:r>
                            <w:fldChar w:fldCharType="begin"/>
                          </w:r>
                          <w:r>
                            <w:instrText xml:space="preserve"> PAGE \* MERGEFORMAT </w:instrText>
                          </w:r>
                          <w:r>
                            <w:fldChar w:fldCharType="separate"/>
                          </w:r>
                          <w:r w:rsidR="00850898" w:rsidRPr="00850898">
                            <w:rPr>
                              <w:rStyle w:val="Headerorfooter13pt"/>
                              <w:noProof/>
                            </w:rPr>
                            <w:t>4</w:t>
                          </w:r>
                          <w:r>
                            <w:rPr>
                              <w:rStyle w:val="Headerorfooter13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2.55pt;margin-top:43.5pt;width:456.95pt;height:14.9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QTrg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4jbxYs5hgVcOZHcQS2CUGS6XYnlX5HRYuM&#10;kWIJnbfo5Hin9Og6uZhgXOSsaWCfJA1/tgGY4w7EhqvmzGRhm/kj9uJttI1CJwwWWyf0ssxZ55vQ&#10;WeT+9TybZZtN5v80cf0wqVlZUm7CTMLywz9r3EnioyTO0lKiYaWBMykpud9tGomOBISd2+9UkAs3&#10;93katl7A5QUlPwi92yB28kV07YR5OHfiay9yPD++jRdeGIdZ/pzSHeP03ymhPsXxPJiPYvotN89+&#10;r7mRpGUaRkfD2hRHZyeSGAlueWlbqwlrRvuiFCb9p1JAu6dGW8EajY5q1cNusC8jMNGNmHeifAQF&#10;SwECA5nC2AOjFvI7Rj2MkBSrbwciKUbNew6vwMybyZCTsZsMwgu4mmKN0Whu9DiXDp1k+xqQp3e2&#10;hpeSMyvipyxO7wvGguVyGmFm7lz+W6+nQbv6BQAA//8DAFBLAwQUAAYACAAAACEAuzIhyN0AAAAL&#10;AQAADwAAAGRycy9kb3ducmV2LnhtbEyPwU7DMBBE70j8g7VIXFDrOIjQhDgVQnDhRuHCzY23SUS8&#10;jmI3Cf16tid6m9E+zc6U28X1YsIxdJ40qHUCAqn2tqNGw9fn22oDIkRD1vSeUMMvBthW11elKayf&#10;6QOnXWwEh1AojIY2xqGQMtQtOhPWfkDi28GPzkS2YyPtaGYOd71MkySTznTEH1oz4EuL9c/u6DRk&#10;y+tw955jOp/qfqLvk1IRlda3N8vzE4iIS/yH4Vyfq0PFnfb+SDaInn36oBjVsHnkTWcguc9Z7Vmp&#10;LAdZlfJyQ/UHAAD//wMAUEsBAi0AFAAGAAgAAAAhALaDOJL+AAAA4QEAABMAAAAAAAAAAAAAAAAA&#10;AAAAAFtDb250ZW50X1R5cGVzXS54bWxQSwECLQAUAAYACAAAACEAOP0h/9YAAACUAQAACwAAAAAA&#10;AAAAAAAAAAAvAQAAX3JlbHMvLnJlbHNQSwECLQAUAAYACAAAACEAdZI0E64CAACwBQAADgAAAAAA&#10;AAAAAAAAAAAuAgAAZHJzL2Uyb0RvYy54bWxQSwECLQAUAAYACAAAACEAuzIhyN0AAAALAQAADwAA&#10;AAAAAAAAAAAAAAAIBQAAZHJzL2Rvd25yZXYueG1sUEsFBgAAAAAEAAQA8wAAABIGAAAAAA==&#10;" filled="f" stroked="f">
              <v:textbox style="mso-fit-shape-to-text:t" inset="0,0,0,0">
                <w:txbxContent>
                  <w:p w:rsidR="00F431B8" w:rsidRDefault="0037123E">
                    <w:pPr>
                      <w:pStyle w:val="Headerorfooter0"/>
                      <w:shd w:val="clear" w:color="auto" w:fill="auto"/>
                      <w:tabs>
                        <w:tab w:val="right" w:pos="9139"/>
                      </w:tabs>
                      <w:spacing w:line="240" w:lineRule="auto"/>
                    </w:pPr>
                    <w:r>
                      <w:rPr>
                        <w:rStyle w:val="Headerorfooter1"/>
                        <w:b/>
                        <w:bCs/>
                        <w:lang w:val="en-US" w:eastAsia="en-US" w:bidi="en-US"/>
                      </w:rPr>
                      <w:t>XVIII</w:t>
                    </w:r>
                    <w:r w:rsidRPr="00850898">
                      <w:rPr>
                        <w:rStyle w:val="Headerorfooter1"/>
                        <w:b/>
                        <w:bCs/>
                        <w:lang w:val="ru-RU" w:eastAsia="en-US" w:bidi="en-US"/>
                      </w:rPr>
                      <w:t xml:space="preserve"> </w:t>
                    </w:r>
                    <w:r>
                      <w:rPr>
                        <w:rStyle w:val="Headerorfooter1"/>
                        <w:b/>
                        <w:bCs/>
                      </w:rPr>
                      <w:t>Міжнародна наукова конференція студентів, молодих вчених та фахівців</w:t>
                    </w:r>
                    <w:r>
                      <w:rPr>
                        <w:rStyle w:val="Headerorfooter1"/>
                        <w:b/>
                        <w:bCs/>
                      </w:rPr>
                      <w:tab/>
                    </w:r>
                    <w:r>
                      <w:fldChar w:fldCharType="begin"/>
                    </w:r>
                    <w:r>
                      <w:instrText xml:space="preserve"> PAGE \* MERGEFORMAT </w:instrText>
                    </w:r>
                    <w:r>
                      <w:fldChar w:fldCharType="separate"/>
                    </w:r>
                    <w:r w:rsidR="00850898" w:rsidRPr="00850898">
                      <w:rPr>
                        <w:rStyle w:val="Headerorfooter13pt"/>
                        <w:noProof/>
                      </w:rPr>
                      <w:t>4</w:t>
                    </w:r>
                    <w:r>
                      <w:rPr>
                        <w:rStyle w:val="Headerorfooter13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B8" w:rsidRDefault="00850898">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797560</wp:posOffset>
              </wp:positionH>
              <wp:positionV relativeFrom="page">
                <wp:posOffset>552450</wp:posOffset>
              </wp:positionV>
              <wp:extent cx="5864225" cy="153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Headerorfooter0"/>
                            <w:shd w:val="clear" w:color="auto" w:fill="auto"/>
                            <w:tabs>
                              <w:tab w:val="right" w:pos="9235"/>
                            </w:tabs>
                            <w:spacing w:line="240" w:lineRule="auto"/>
                          </w:pPr>
                          <w:r>
                            <w:rPr>
                              <w:rStyle w:val="Headerorfooter1"/>
                              <w:b/>
                              <w:bCs/>
                              <w:lang w:val="ru-RU" w:eastAsia="ru-RU" w:bidi="ru-RU"/>
                            </w:rPr>
                            <w:t xml:space="preserve">XVIII </w:t>
                          </w:r>
                          <w:r>
                            <w:rPr>
                              <w:rStyle w:val="Headerorfooter1"/>
                              <w:b/>
                              <w:bCs/>
                            </w:rPr>
                            <w:t>Міжнародна наукова конференція студентів, молодих вчених та фахівців</w:t>
                          </w:r>
                          <w:r>
                            <w:rPr>
                              <w:rStyle w:val="Headerorfooter1"/>
                              <w:b/>
                              <w:bCs/>
                            </w:rPr>
                            <w:tab/>
                            <w:t>52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2.8pt;margin-top:43.5pt;width:461.75pt;height:12.0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RR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Bqc7QqxSc7ntw0yNsQ5ctU9XfifKrQlysG8J39EZKMTSUVJCdb266Z1cn&#10;HGVAtsMHUUEYstfCAo217EzpoBgI0KFLj6fOmFRK2IziZRgEEUYlnPnRwltENgRJ59u9VPodFR0y&#10;RoYldN6ik8Od0iYbks4uJhgXBWtb2/2WP9sAx2kHYsNVc2aysM38kXjJJt7EoRMGy40Tennu3BTr&#10;0FkW/mWUL/L1Ovd/mrh+mDasqig3YWZh+eGfNe4o8UkSJ2kp0bLKwJmUlNxt161EBwLCLux3LMiZ&#10;m/s8DVsE4PKCkh+E3m2QOMUyvnTCIoyc5NKLHc9PbpOlFyZhXjyndMc4/XdKaMhwEkFPLZ3fcvPs&#10;95obSTumYXS0rMtwfHIiqZHghle2tZqwdrLPSmHSfyoFtHtutBWs0eikVj1uR/syFia6EfNWVI+g&#10;YClAYCBTGHtgNEJ+x2iAEZJh9W1PJMWofc/hFZh5MxtyNrazQXgJVzOsMZrMtZ7m0r6XbNcA8vzO&#10;buClFMyK+CmL4/uCsWC5HEeYmTvn/9bradCufgEAAP//AwBQSwMEFAAGAAgAAAAhADAZXjDdAAAA&#10;CwEAAA8AAABkcnMvZG93bnJldi54bWxMjzFPwzAQhXck/oN1SCyIOo4gtCFOhRAsbBQWNjc+kgj7&#10;HMVuEvrruU70pnu6p3ffq7aLd2LCMfaBNKhVBgKpCbanVsPnx+vtGkRMhqxxgVDDL0bY1pcXlSlt&#10;mOkdp11qBYdQLI2GLqWhlDI2HXoTV2FA4tt3GL1JLMdW2tHMHO6dzLOskN70xB86M+Bzh83P7uA1&#10;FMvLcPO2wXw+Nm6ir6NSCZXW11fL0yOIhEv6N8MJn9GhZqZ9OJCNwrHO7wu2alg/cKeTIbvbKBB7&#10;3nhA1pU871D/AQAA//8DAFBLAQItABQABgAIAAAAIQC2gziS/gAAAOEBAAATAAAAAAAAAAAAAAAA&#10;AAAAAABbQ29udGVudF9UeXBlc10ueG1sUEsBAi0AFAAGAAgAAAAhADj9If/WAAAAlAEAAAsAAAAA&#10;AAAAAAAAAAAALwEAAF9yZWxzLy5yZWxzUEsBAi0AFAAGAAgAAAAhAOQEFFGvAgAAsAUAAA4AAAAA&#10;AAAAAAAAAAAALgIAAGRycy9lMm9Eb2MueG1sUEsBAi0AFAAGAAgAAAAhADAZXjDdAAAACwEAAA8A&#10;AAAAAAAAAAAAAAAACQUAAGRycy9kb3ducmV2LnhtbFBLBQYAAAAABAAEAPMAAAATBgAAAAA=&#10;" filled="f" stroked="f">
              <v:textbox style="mso-fit-shape-to-text:t" inset="0,0,0,0">
                <w:txbxContent>
                  <w:p w:rsidR="00F431B8" w:rsidRDefault="0037123E">
                    <w:pPr>
                      <w:pStyle w:val="Headerorfooter0"/>
                      <w:shd w:val="clear" w:color="auto" w:fill="auto"/>
                      <w:tabs>
                        <w:tab w:val="right" w:pos="9235"/>
                      </w:tabs>
                      <w:spacing w:line="240" w:lineRule="auto"/>
                    </w:pPr>
                    <w:r>
                      <w:rPr>
                        <w:rStyle w:val="Headerorfooter1"/>
                        <w:b/>
                        <w:bCs/>
                        <w:lang w:val="ru-RU" w:eastAsia="ru-RU" w:bidi="ru-RU"/>
                      </w:rPr>
                      <w:t xml:space="preserve">XVIII </w:t>
                    </w:r>
                    <w:r>
                      <w:rPr>
                        <w:rStyle w:val="Headerorfooter1"/>
                        <w:b/>
                        <w:bCs/>
                      </w:rPr>
                      <w:t>Міжнародна наукова конференція студентів, молодих вчених та фахівців</w:t>
                    </w:r>
                    <w:r>
                      <w:rPr>
                        <w:rStyle w:val="Headerorfooter1"/>
                        <w:b/>
                        <w:bCs/>
                      </w:rPr>
                      <w:tab/>
                      <w:t>52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B8" w:rsidRDefault="00850898">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803275</wp:posOffset>
              </wp:positionH>
              <wp:positionV relativeFrom="page">
                <wp:posOffset>564515</wp:posOffset>
              </wp:positionV>
              <wp:extent cx="5836920" cy="189865"/>
              <wp:effectExtent l="317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1B8" w:rsidRDefault="0037123E">
                          <w:pPr>
                            <w:pStyle w:val="Headerorfooter0"/>
                            <w:shd w:val="clear" w:color="auto" w:fill="auto"/>
                            <w:tabs>
                              <w:tab w:val="right" w:pos="9192"/>
                            </w:tabs>
                            <w:spacing w:line="240" w:lineRule="auto"/>
                          </w:pPr>
                          <w:r>
                            <w:rPr>
                              <w:rStyle w:val="Headerorfooter13pt"/>
                              <w:lang w:val="ru-RU" w:eastAsia="ru-RU" w:bidi="ru-RU"/>
                            </w:rPr>
                            <w:t>51</w:t>
                          </w:r>
                          <w:r>
                            <w:rPr>
                              <w:rStyle w:val="Headerorfooter13pt"/>
                              <w:lang w:val="ru-RU" w:eastAsia="ru-RU" w:bidi="ru-RU"/>
                            </w:rPr>
                            <w:tab/>
                          </w:r>
                          <w:r>
                            <w:rPr>
                              <w:rStyle w:val="Headerorfooter13pt"/>
                            </w:rPr>
                            <w:t>АКТУАЛЬНІ ПИТАННЯ СУЧАСНОЇ МЕДИЦИНИ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63.25pt;margin-top:44.45pt;width:459.6pt;height:14.9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YTrQ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F/FllARwVMKZHydxtDDBuSSdb/dS6XdUdMgY&#10;GZZQeYtO9vdKT66zi3mMi4K1ra1+y882AHPagbfhqjkzUdhi/ki8ZB2v49AJg2jthF6eO7fFKnSi&#10;wr9a5Jf5apX7P827fpg2rKooN8/MwvLDPyvcQeKTJI7SUqJllYEzISm53axaifYEhF3Y75CQEzf3&#10;PAybL+DygpIfhN5dkDhFFF85YREunOTKix3PT+6SyAuTMC/OKd0zTv+dEhoynCyCxSSm33Lz7Pea&#10;G0k7pmF0tKzLcHx0IqmR4JpXtrSasHayT1Jhwn9OBZR7LrQVrNHopFY9bkbbGeHcBxtRPYGCpQCB&#10;gRZh7IHRCPkdowFGSIbVtx2RFKP2PYcuMPNmNuRsbGaD8BKuZlhjNJkrPc2lXS/ZtgHkuc9uoVMK&#10;ZkVsWmqKAhiYBYwFy+UwwszcOV1br+dBu/wFAAD//wMAUEsDBBQABgAIAAAAIQDfFYLA3gAAAAsB&#10;AAAPAAAAZHJzL2Rvd25yZXYueG1sTI+xTsMwEIZ3JN7BOiQW1DqOaOqGOBVCsLBRWNjc+Egi7HMU&#10;u0no0+NOsN2v+/Tfd9V+cZZNOIbekwKxzoAhNd701Cr4eH9ZSWAhajLaekIFPxhgX19fVbo0fqY3&#10;nA6xZamEQqkVdDEOJeeh6dDpsPYDUtp9+dHpmOLYcjPqOZU7y/MsK7jTPaULnR7wqcPm+3ByCorl&#10;ebh73WE+nxs70edZiIhCqdub5fEBWMQl/sFw0U/qUCenoz+RCcymnBebhCqQcgfsAmT3my2wY5qE&#10;lMDriv//of4FAAD//wMAUEsBAi0AFAAGAAgAAAAhALaDOJL+AAAA4QEAABMAAAAAAAAAAAAAAAAA&#10;AAAAAFtDb250ZW50X1R5cGVzXS54bWxQSwECLQAUAAYACAAAACEAOP0h/9YAAACUAQAACwAAAAAA&#10;AAAAAAAAAAAvAQAAX3JlbHMvLnJlbHNQSwECLQAUAAYACAAAACEAz9ZWE60CAACwBQAADgAAAAAA&#10;AAAAAAAAAAAuAgAAZHJzL2Uyb0RvYy54bWxQSwECLQAUAAYACAAAACEA3xWCwN4AAAALAQAADwAA&#10;AAAAAAAAAAAAAAAHBQAAZHJzL2Rvd25yZXYueG1sUEsFBgAAAAAEAAQA8wAAABIGAAAAAA==&#10;" filled="f" stroked="f">
              <v:textbox style="mso-fit-shape-to-text:t" inset="0,0,0,0">
                <w:txbxContent>
                  <w:p w:rsidR="00F431B8" w:rsidRDefault="0037123E">
                    <w:pPr>
                      <w:pStyle w:val="Headerorfooter0"/>
                      <w:shd w:val="clear" w:color="auto" w:fill="auto"/>
                      <w:tabs>
                        <w:tab w:val="right" w:pos="9192"/>
                      </w:tabs>
                      <w:spacing w:line="240" w:lineRule="auto"/>
                    </w:pPr>
                    <w:r>
                      <w:rPr>
                        <w:rStyle w:val="Headerorfooter13pt"/>
                        <w:lang w:val="ru-RU" w:eastAsia="ru-RU" w:bidi="ru-RU"/>
                      </w:rPr>
                      <w:t>51</w:t>
                    </w:r>
                    <w:r>
                      <w:rPr>
                        <w:rStyle w:val="Headerorfooter13pt"/>
                        <w:lang w:val="ru-RU" w:eastAsia="ru-RU" w:bidi="ru-RU"/>
                      </w:rPr>
                      <w:tab/>
                    </w:r>
                    <w:r>
                      <w:rPr>
                        <w:rStyle w:val="Headerorfooter13pt"/>
                      </w:rPr>
                      <w:t>АКТУАЛЬНІ ПИТАННЯ СУЧАСНОЇ МЕДИЦИНИ</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B8"/>
    <w:rsid w:val="0037123E"/>
    <w:rsid w:val="00850898"/>
    <w:rsid w:val="00F4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DBEFAF-1EBC-4360-9FB4-5F8B126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5Exact">
    <w:name w:val="Body text (5) Exact"/>
    <w:basedOn w:val="a0"/>
    <w:link w:val="Bodytext5"/>
    <w:rPr>
      <w:rFonts w:ascii="Calibri" w:eastAsia="Calibri" w:hAnsi="Calibri" w:cs="Calibri"/>
      <w:b w:val="0"/>
      <w:bCs w:val="0"/>
      <w:i w:val="0"/>
      <w:iCs w:val="0"/>
      <w:smallCaps w:val="0"/>
      <w:strike w:val="0"/>
      <w:sz w:val="40"/>
      <w:szCs w:val="40"/>
      <w:u w:val="none"/>
    </w:rPr>
  </w:style>
  <w:style w:type="character" w:customStyle="1" w:styleId="Bodytext4Exact">
    <w:name w:val="Body text (4) Exact"/>
    <w:basedOn w:val="a0"/>
    <w:rPr>
      <w:rFonts w:ascii="Calibri" w:eastAsia="Calibri" w:hAnsi="Calibri" w:cs="Calibri"/>
      <w:b w:val="0"/>
      <w:bCs w:val="0"/>
      <w:i w:val="0"/>
      <w:iCs w:val="0"/>
      <w:smallCaps w:val="0"/>
      <w:strike w:val="0"/>
      <w:sz w:val="26"/>
      <w:szCs w:val="26"/>
      <w:u w:val="non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a0"/>
    <w:link w:val="Bodytext40"/>
    <w:rPr>
      <w:rFonts w:ascii="Calibri" w:eastAsia="Calibri" w:hAnsi="Calibri" w:cs="Calibri"/>
      <w:b w:val="0"/>
      <w:bCs w:val="0"/>
      <w:i w:val="0"/>
      <w:iCs w:val="0"/>
      <w:smallCaps w:val="0"/>
      <w:strike w:val="0"/>
      <w:sz w:val="26"/>
      <w:szCs w:val="26"/>
      <w:u w:val="none"/>
    </w:rPr>
  </w:style>
  <w:style w:type="character" w:customStyle="1" w:styleId="Heading2">
    <w:name w:val="Heading #2_"/>
    <w:basedOn w:val="a0"/>
    <w:link w:val="Heading20"/>
    <w:rPr>
      <w:rFonts w:ascii="Calibri" w:eastAsia="Calibri" w:hAnsi="Calibri" w:cs="Calibri"/>
      <w:b/>
      <w:bCs/>
      <w:i w:val="0"/>
      <w:iCs w:val="0"/>
      <w:smallCaps w:val="0"/>
      <w:strike w:val="0"/>
      <w:sz w:val="54"/>
      <w:szCs w:val="54"/>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0"/>
      <w:w w:val="100"/>
      <w:position w:val="0"/>
      <w:sz w:val="54"/>
      <w:szCs w:val="54"/>
      <w:u w:val="none"/>
      <w:lang w:val="uk-UA" w:eastAsia="uk-UA" w:bidi="uk-UA"/>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10"/>
      <w:sz w:val="96"/>
      <w:szCs w:val="96"/>
      <w:u w:val="none"/>
    </w:rPr>
  </w:style>
  <w:style w:type="character" w:customStyle="1" w:styleId="Bodytext12Exact">
    <w:name w:val="Body text (12)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Bodytext17Exact">
    <w:name w:val="Body text (17) Exact"/>
    <w:basedOn w:val="a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a0"/>
    <w:link w:val="Bodytext60"/>
    <w:rPr>
      <w:rFonts w:ascii="Times New Roman" w:eastAsia="Times New Roman" w:hAnsi="Times New Roman" w:cs="Times New Roman"/>
      <w:b w:val="0"/>
      <w:bCs w:val="0"/>
      <w:i/>
      <w:iCs/>
      <w:smallCaps w:val="0"/>
      <w:strike w:val="0"/>
      <w:sz w:val="21"/>
      <w:szCs w:val="21"/>
      <w:u w:val="none"/>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42"/>
      <w:szCs w:val="42"/>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Bodytext8">
    <w:name w:val="Body text (8)_"/>
    <w:basedOn w:val="a0"/>
    <w:link w:val="Bodytext8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Bodytext9">
    <w:name w:val="Body text (9)_"/>
    <w:basedOn w:val="a0"/>
    <w:link w:val="Bodytext9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Bodytext10">
    <w:name w:val="Body text (10)_"/>
    <w:basedOn w:val="a0"/>
    <w:link w:val="Bodytext10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Headerorfooter13pt">
    <w:name w:val="Header or footer + 13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Bodytext11">
    <w:name w:val="Body text (11)_"/>
    <w:basedOn w:val="a0"/>
    <w:link w:val="Bodytext110"/>
    <w:rPr>
      <w:rFonts w:ascii="Times New Roman" w:eastAsia="Times New Roman" w:hAnsi="Times New Roman" w:cs="Times New Roman"/>
      <w:b w:val="0"/>
      <w:bCs w:val="0"/>
      <w:i/>
      <w:iCs/>
      <w:smallCaps w:val="0"/>
      <w:strike w:val="0"/>
      <w:sz w:val="16"/>
      <w:szCs w:val="16"/>
      <w:u w:val="none"/>
    </w:rPr>
  </w:style>
  <w:style w:type="character" w:customStyle="1" w:styleId="Bodytext1185pt">
    <w:name w:val="Body text (11) + 8.5 pt"/>
    <w:aliases w:val="Not Italic"/>
    <w:basedOn w:val="Bodytext11"/>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customStyle="1" w:styleId="Bodytext12">
    <w:name w:val="Body text (12)_"/>
    <w:basedOn w:val="a0"/>
    <w:link w:val="Bodytext120"/>
    <w:rPr>
      <w:rFonts w:ascii="Times New Roman" w:eastAsia="Times New Roman" w:hAnsi="Times New Roman" w:cs="Times New Roman"/>
      <w:b w:val="0"/>
      <w:bCs w:val="0"/>
      <w:i w:val="0"/>
      <w:iCs w:val="0"/>
      <w:smallCaps w:val="0"/>
      <w:strike w:val="0"/>
      <w:sz w:val="15"/>
      <w:szCs w:val="15"/>
      <w:u w:val="none"/>
    </w:rPr>
  </w:style>
  <w:style w:type="character" w:customStyle="1" w:styleId="Bodytext13">
    <w:name w:val="Body text (13)_"/>
    <w:basedOn w:val="a0"/>
    <w:link w:val="Bodytext130"/>
    <w:rPr>
      <w:rFonts w:ascii="Times New Roman" w:eastAsia="Times New Roman" w:hAnsi="Times New Roman" w:cs="Times New Roman"/>
      <w:b w:val="0"/>
      <w:bCs w:val="0"/>
      <w:i w:val="0"/>
      <w:iCs w:val="0"/>
      <w:smallCaps w:val="0"/>
      <w:strike w:val="0"/>
      <w:sz w:val="13"/>
      <w:szCs w:val="13"/>
      <w:u w:val="none"/>
    </w:rPr>
  </w:style>
  <w:style w:type="character" w:customStyle="1" w:styleId="Bodytext1285pt">
    <w:name w:val="Body text (12) + 8.5 pt"/>
    <w:aliases w:val="Bold"/>
    <w:basedOn w:val="Bodytext12"/>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Bodytext1210pt">
    <w:name w:val="Body text (12) + 10 pt"/>
    <w:basedOn w:val="Bodytext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12Bold">
    <w:name w:val="Body text (12) + Bold"/>
    <w:basedOn w:val="Bodytext12"/>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Bodytext14">
    <w:name w:val="Body text (14)_"/>
    <w:basedOn w:val="a0"/>
    <w:link w:val="Bodytext140"/>
    <w:rPr>
      <w:rFonts w:ascii="Times New Roman" w:eastAsia="Times New Roman" w:hAnsi="Times New Roman" w:cs="Times New Roman"/>
      <w:b/>
      <w:bCs/>
      <w:i/>
      <w:iCs/>
      <w:smallCaps w:val="0"/>
      <w:strike w:val="0"/>
      <w:sz w:val="19"/>
      <w:szCs w:val="19"/>
      <w:u w:val="none"/>
      <w:lang w:val="en-US" w:eastAsia="en-US" w:bidi="en-US"/>
    </w:rPr>
  </w:style>
  <w:style w:type="character" w:customStyle="1" w:styleId="Bodytext15">
    <w:name w:val="Body text (15)_"/>
    <w:basedOn w:val="a0"/>
    <w:link w:val="Bodytext150"/>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Bodytext15NotBold">
    <w:name w:val="Body text (15) + Not Bold"/>
    <w:basedOn w:val="Bodytext15"/>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1595pt">
    <w:name w:val="Body text (15) + 9.5 pt"/>
    <w:aliases w:val="Italic"/>
    <w:basedOn w:val="Bodytext15"/>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16">
    <w:name w:val="Body text (16)_"/>
    <w:basedOn w:val="a0"/>
    <w:link w:val="Bodytext160"/>
    <w:rPr>
      <w:rFonts w:ascii="Times New Roman" w:eastAsia="Times New Roman" w:hAnsi="Times New Roman" w:cs="Times New Roman"/>
      <w:b/>
      <w:bCs/>
      <w:i w:val="0"/>
      <w:iCs w:val="0"/>
      <w:smallCaps w:val="0"/>
      <w:strike w:val="0"/>
      <w:u w:val="none"/>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a0"/>
    <w:link w:val="Tableofcontents0"/>
    <w:rPr>
      <w:rFonts w:ascii="Times New Roman" w:eastAsia="Times New Roman" w:hAnsi="Times New Roman" w:cs="Times New Roman"/>
      <w:b w:val="0"/>
      <w:bCs w:val="0"/>
      <w:i w:val="0"/>
      <w:iCs w:val="0"/>
      <w:smallCaps w:val="0"/>
      <w:strike w:val="0"/>
      <w:u w:val="none"/>
    </w:rPr>
  </w:style>
  <w:style w:type="character" w:customStyle="1" w:styleId="Bodytext18">
    <w:name w:val="Body text (18)_"/>
    <w:basedOn w:val="a0"/>
    <w:link w:val="Bodytext180"/>
    <w:rPr>
      <w:rFonts w:ascii="Times New Roman" w:eastAsia="Times New Roman" w:hAnsi="Times New Roman" w:cs="Times New Roman"/>
      <w:b w:val="0"/>
      <w:bCs w:val="0"/>
      <w:i/>
      <w:iCs/>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Bodytext814pt">
    <w:name w:val="Body text (8) + 14 pt"/>
    <w:aliases w:val="Bold,Not Italic"/>
    <w:basedOn w:val="Bodytext8"/>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paragraph" w:customStyle="1" w:styleId="Bodytext5">
    <w:name w:val="Body text (5)"/>
    <w:basedOn w:val="a"/>
    <w:link w:val="Bodytext5Exact"/>
    <w:pPr>
      <w:shd w:val="clear" w:color="auto" w:fill="FFFFFF"/>
      <w:spacing w:after="60" w:line="0" w:lineRule="atLeast"/>
    </w:pPr>
    <w:rPr>
      <w:rFonts w:ascii="Calibri" w:eastAsia="Calibri" w:hAnsi="Calibri" w:cs="Calibri"/>
      <w:sz w:val="40"/>
      <w:szCs w:val="40"/>
    </w:rPr>
  </w:style>
  <w:style w:type="paragraph" w:customStyle="1" w:styleId="Bodytext40">
    <w:name w:val="Body text (4)"/>
    <w:basedOn w:val="a"/>
    <w:link w:val="Bodytext4"/>
    <w:pPr>
      <w:shd w:val="clear" w:color="auto" w:fill="FFFFFF"/>
      <w:spacing w:before="8400" w:after="300" w:line="296" w:lineRule="exact"/>
    </w:pPr>
    <w:rPr>
      <w:rFonts w:ascii="Calibri" w:eastAsia="Calibri" w:hAnsi="Calibri" w:cs="Calibri"/>
      <w:sz w:val="26"/>
      <w:szCs w:val="26"/>
    </w:rPr>
  </w:style>
  <w:style w:type="paragraph" w:customStyle="1" w:styleId="Bodytext30">
    <w:name w:val="Body text (3)"/>
    <w:basedOn w:val="a"/>
    <w:link w:val="Bodytext3"/>
    <w:pPr>
      <w:shd w:val="clear" w:color="auto" w:fill="FFFFFF"/>
      <w:spacing w:line="243" w:lineRule="exact"/>
    </w:pPr>
    <w:rPr>
      <w:rFonts w:ascii="Times New Roman" w:eastAsia="Times New Roman" w:hAnsi="Times New Roman" w:cs="Times New Roman"/>
      <w:sz w:val="22"/>
      <w:szCs w:val="22"/>
    </w:rPr>
  </w:style>
  <w:style w:type="paragraph" w:customStyle="1" w:styleId="Heading20">
    <w:name w:val="Heading #2"/>
    <w:basedOn w:val="a"/>
    <w:link w:val="Heading2"/>
    <w:pPr>
      <w:shd w:val="clear" w:color="auto" w:fill="FFFFFF"/>
      <w:spacing w:before="300" w:line="548" w:lineRule="exact"/>
      <w:outlineLvl w:val="1"/>
    </w:pPr>
    <w:rPr>
      <w:rFonts w:ascii="Calibri" w:eastAsia="Calibri" w:hAnsi="Calibri" w:cs="Calibri"/>
      <w:b/>
      <w:bCs/>
      <w:sz w:val="54"/>
      <w:szCs w:val="54"/>
    </w:rPr>
  </w:style>
  <w:style w:type="paragraph" w:customStyle="1" w:styleId="Heading10">
    <w:name w:val="Heading #1"/>
    <w:basedOn w:val="a"/>
    <w:link w:val="Heading1"/>
    <w:pPr>
      <w:shd w:val="clear" w:color="auto" w:fill="FFFFFF"/>
      <w:spacing w:before="900" w:line="0" w:lineRule="atLeast"/>
      <w:outlineLvl w:val="0"/>
    </w:pPr>
    <w:rPr>
      <w:rFonts w:ascii="Times New Roman" w:eastAsia="Times New Roman" w:hAnsi="Times New Roman" w:cs="Times New Roman"/>
      <w:spacing w:val="-10"/>
      <w:sz w:val="96"/>
      <w:szCs w:val="96"/>
    </w:rPr>
  </w:style>
  <w:style w:type="paragraph" w:customStyle="1" w:styleId="Bodytext120">
    <w:name w:val="Body text (12)"/>
    <w:basedOn w:val="a"/>
    <w:link w:val="Bodytext12"/>
    <w:pPr>
      <w:shd w:val="clear" w:color="auto" w:fill="FFFFFF"/>
      <w:spacing w:before="180" w:after="240" w:line="0" w:lineRule="atLeast"/>
      <w:jc w:val="center"/>
    </w:pPr>
    <w:rPr>
      <w:rFonts w:ascii="Times New Roman" w:eastAsia="Times New Roman" w:hAnsi="Times New Roman" w:cs="Times New Roman"/>
      <w:sz w:val="15"/>
      <w:szCs w:val="15"/>
    </w:rPr>
  </w:style>
  <w:style w:type="paragraph" w:customStyle="1" w:styleId="Bodytext170">
    <w:name w:val="Body text (17)"/>
    <w:basedOn w:val="a"/>
    <w:link w:val="Bodytext17"/>
    <w:pPr>
      <w:shd w:val="clear" w:color="auto" w:fill="FFFFFF"/>
      <w:spacing w:before="360" w:line="288" w:lineRule="exact"/>
      <w:jc w:val="both"/>
    </w:pPr>
    <w:rPr>
      <w:rFonts w:ascii="Times New Roman" w:eastAsia="Times New Roman" w:hAnsi="Times New Roman" w:cs="Times New Roman"/>
    </w:rPr>
  </w:style>
  <w:style w:type="paragraph" w:customStyle="1" w:styleId="Bodytext60">
    <w:name w:val="Body text (6)"/>
    <w:basedOn w:val="a"/>
    <w:link w:val="Bodytext6"/>
    <w:pPr>
      <w:shd w:val="clear" w:color="auto" w:fill="FFFFFF"/>
      <w:spacing w:before="420" w:after="420" w:line="254" w:lineRule="exact"/>
    </w:pPr>
    <w:rPr>
      <w:rFonts w:ascii="Times New Roman" w:eastAsia="Times New Roman" w:hAnsi="Times New Roman" w:cs="Times New Roman"/>
      <w:i/>
      <w:iCs/>
      <w:sz w:val="21"/>
      <w:szCs w:val="21"/>
    </w:rPr>
  </w:style>
  <w:style w:type="paragraph" w:customStyle="1" w:styleId="Bodytext70">
    <w:name w:val="Body text (7)"/>
    <w:basedOn w:val="a"/>
    <w:link w:val="Bodytext7"/>
    <w:pPr>
      <w:shd w:val="clear" w:color="auto" w:fill="FFFFFF"/>
      <w:spacing w:before="420" w:after="420" w:line="355" w:lineRule="exact"/>
      <w:jc w:val="center"/>
    </w:pPr>
    <w:rPr>
      <w:rFonts w:ascii="Times New Roman" w:eastAsia="Times New Roman" w:hAnsi="Times New Roman" w:cs="Times New Roman"/>
      <w:b/>
      <w:bCs/>
      <w:sz w:val="28"/>
      <w:szCs w:val="28"/>
      <w:lang w:val="en-US" w:eastAsia="en-US" w:bidi="en-US"/>
    </w:rPr>
  </w:style>
  <w:style w:type="paragraph" w:customStyle="1" w:styleId="Heading30">
    <w:name w:val="Heading #3"/>
    <w:basedOn w:val="a"/>
    <w:link w:val="Heading3"/>
    <w:pPr>
      <w:shd w:val="clear" w:color="auto" w:fill="FFFFFF"/>
      <w:spacing w:before="420" w:after="60" w:line="485" w:lineRule="exact"/>
      <w:jc w:val="center"/>
      <w:outlineLvl w:val="2"/>
    </w:pPr>
    <w:rPr>
      <w:rFonts w:ascii="Times New Roman" w:eastAsia="Times New Roman" w:hAnsi="Times New Roman" w:cs="Times New Roman"/>
      <w:b/>
      <w:bCs/>
      <w:sz w:val="42"/>
      <w:szCs w:val="42"/>
    </w:rPr>
  </w:style>
  <w:style w:type="paragraph" w:customStyle="1" w:styleId="Bodytext20">
    <w:name w:val="Body text (2)"/>
    <w:basedOn w:val="a"/>
    <w:link w:val="Bodytext2"/>
    <w:pPr>
      <w:shd w:val="clear" w:color="auto" w:fill="FFFFFF"/>
      <w:spacing w:before="60" w:after="60" w:line="0" w:lineRule="atLeast"/>
      <w:jc w:val="center"/>
    </w:pPr>
    <w:rPr>
      <w:rFonts w:ascii="Times New Roman" w:eastAsia="Times New Roman" w:hAnsi="Times New Roman" w:cs="Times New Roman"/>
      <w:sz w:val="28"/>
      <w:szCs w:val="28"/>
    </w:rPr>
  </w:style>
  <w:style w:type="paragraph" w:customStyle="1" w:styleId="Bodytext80">
    <w:name w:val="Body text (8)"/>
    <w:basedOn w:val="a"/>
    <w:link w:val="Bodytext8"/>
    <w:pPr>
      <w:shd w:val="clear" w:color="auto" w:fill="FFFFFF"/>
      <w:spacing w:before="960" w:after="300" w:line="259" w:lineRule="exact"/>
    </w:pPr>
    <w:rPr>
      <w:rFonts w:ascii="Times New Roman" w:eastAsia="Times New Roman" w:hAnsi="Times New Roman" w:cs="Times New Roman"/>
      <w:i/>
      <w:iCs/>
      <w:sz w:val="22"/>
      <w:szCs w:val="22"/>
      <w:lang w:val="en-US" w:eastAsia="en-US" w:bidi="en-US"/>
    </w:rPr>
  </w:style>
  <w:style w:type="paragraph" w:customStyle="1" w:styleId="Bodytext90">
    <w:name w:val="Body text (9)"/>
    <w:basedOn w:val="a"/>
    <w:link w:val="Bodytext9"/>
    <w:pPr>
      <w:shd w:val="clear" w:color="auto" w:fill="FFFFFF"/>
      <w:spacing w:before="60" w:after="60" w:line="0" w:lineRule="atLeast"/>
      <w:jc w:val="center"/>
    </w:pPr>
    <w:rPr>
      <w:rFonts w:ascii="Times New Roman" w:eastAsia="Times New Roman" w:hAnsi="Times New Roman" w:cs="Times New Roman"/>
      <w:b/>
      <w:bCs/>
      <w:sz w:val="28"/>
      <w:szCs w:val="28"/>
      <w:lang w:val="en-US" w:eastAsia="en-US" w:bidi="en-US"/>
    </w:rPr>
  </w:style>
  <w:style w:type="paragraph" w:customStyle="1" w:styleId="Bodytext100">
    <w:name w:val="Body text (10)"/>
    <w:basedOn w:val="a"/>
    <w:link w:val="Bodytext10"/>
    <w:pPr>
      <w:shd w:val="clear" w:color="auto" w:fill="FFFFFF"/>
      <w:spacing w:after="240" w:line="0" w:lineRule="atLeast"/>
      <w:jc w:val="both"/>
    </w:pPr>
    <w:rPr>
      <w:rFonts w:ascii="Times New Roman" w:eastAsia="Times New Roman" w:hAnsi="Times New Roman" w:cs="Times New Roman"/>
      <w:sz w:val="18"/>
      <w:szCs w:val="1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1"/>
      <w:szCs w:val="21"/>
    </w:rPr>
  </w:style>
  <w:style w:type="paragraph" w:customStyle="1" w:styleId="Bodytext110">
    <w:name w:val="Body text (11)"/>
    <w:basedOn w:val="a"/>
    <w:link w:val="Bodytext11"/>
    <w:pPr>
      <w:shd w:val="clear" w:color="auto" w:fill="FFFFFF"/>
      <w:spacing w:before="240" w:after="180" w:line="192" w:lineRule="exact"/>
      <w:jc w:val="center"/>
    </w:pPr>
    <w:rPr>
      <w:rFonts w:ascii="Times New Roman" w:eastAsia="Times New Roman" w:hAnsi="Times New Roman" w:cs="Times New Roman"/>
      <w:i/>
      <w:iCs/>
      <w:sz w:val="16"/>
      <w:szCs w:val="16"/>
    </w:rPr>
  </w:style>
  <w:style w:type="paragraph" w:customStyle="1" w:styleId="Bodytext130">
    <w:name w:val="Body text (13)"/>
    <w:basedOn w:val="a"/>
    <w:link w:val="Bodytext13"/>
    <w:pPr>
      <w:shd w:val="clear" w:color="auto" w:fill="FFFFFF"/>
      <w:spacing w:before="240" w:line="192" w:lineRule="exact"/>
      <w:jc w:val="both"/>
    </w:pPr>
    <w:rPr>
      <w:rFonts w:ascii="Times New Roman" w:eastAsia="Times New Roman" w:hAnsi="Times New Roman" w:cs="Times New Roman"/>
      <w:sz w:val="13"/>
      <w:szCs w:val="13"/>
    </w:rPr>
  </w:style>
  <w:style w:type="paragraph" w:customStyle="1" w:styleId="Bodytext140">
    <w:name w:val="Body text (14)"/>
    <w:basedOn w:val="a"/>
    <w:link w:val="Bodytext14"/>
    <w:pPr>
      <w:shd w:val="clear" w:color="auto" w:fill="FFFFFF"/>
      <w:spacing w:before="420" w:after="180" w:line="226" w:lineRule="exact"/>
      <w:jc w:val="center"/>
    </w:pPr>
    <w:rPr>
      <w:rFonts w:ascii="Times New Roman" w:eastAsia="Times New Roman" w:hAnsi="Times New Roman" w:cs="Times New Roman"/>
      <w:b/>
      <w:bCs/>
      <w:i/>
      <w:iCs/>
      <w:sz w:val="19"/>
      <w:szCs w:val="19"/>
      <w:lang w:val="en-US" w:eastAsia="en-US" w:bidi="en-US"/>
    </w:rPr>
  </w:style>
  <w:style w:type="paragraph" w:customStyle="1" w:styleId="Bodytext150">
    <w:name w:val="Body text (15)"/>
    <w:basedOn w:val="a"/>
    <w:link w:val="Bodytext15"/>
    <w:pPr>
      <w:shd w:val="clear" w:color="auto" w:fill="FFFFFF"/>
      <w:spacing w:before="180" w:after="60" w:line="0" w:lineRule="atLeast"/>
      <w:jc w:val="center"/>
    </w:pPr>
    <w:rPr>
      <w:rFonts w:ascii="Times New Roman" w:eastAsia="Times New Roman" w:hAnsi="Times New Roman" w:cs="Times New Roman"/>
      <w:b/>
      <w:bCs/>
      <w:sz w:val="18"/>
      <w:szCs w:val="18"/>
      <w:lang w:val="en-US" w:eastAsia="en-US" w:bidi="en-US"/>
    </w:rPr>
  </w:style>
  <w:style w:type="paragraph" w:customStyle="1" w:styleId="Bodytext160">
    <w:name w:val="Body text (16)"/>
    <w:basedOn w:val="a"/>
    <w:link w:val="Bodytext16"/>
    <w:pPr>
      <w:shd w:val="clear" w:color="auto" w:fill="FFFFFF"/>
      <w:spacing w:after="360" w:line="0" w:lineRule="atLeast"/>
      <w:jc w:val="center"/>
    </w:pPr>
    <w:rPr>
      <w:rFonts w:ascii="Times New Roman" w:eastAsia="Times New Roman" w:hAnsi="Times New Roman" w:cs="Times New Roman"/>
      <w:b/>
      <w:bCs/>
    </w:rPr>
  </w:style>
  <w:style w:type="paragraph" w:customStyle="1" w:styleId="Tableofcontents0">
    <w:name w:val="Table of contents"/>
    <w:basedOn w:val="a"/>
    <w:link w:val="Tableofcontents"/>
    <w:pPr>
      <w:shd w:val="clear" w:color="auto" w:fill="FFFFFF"/>
      <w:spacing w:line="288" w:lineRule="exact"/>
      <w:jc w:val="both"/>
    </w:pPr>
    <w:rPr>
      <w:rFonts w:ascii="Times New Roman" w:eastAsia="Times New Roman" w:hAnsi="Times New Roman" w:cs="Times New Roman"/>
    </w:rPr>
  </w:style>
  <w:style w:type="paragraph" w:customStyle="1" w:styleId="Bodytext180">
    <w:name w:val="Body text (18)"/>
    <w:basedOn w:val="a"/>
    <w:link w:val="Bodytext18"/>
    <w:pPr>
      <w:shd w:val="clear" w:color="auto" w:fill="FFFFFF"/>
      <w:spacing w:after="300" w:line="288" w:lineRule="exact"/>
      <w:jc w:val="center"/>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ÐŠÐ±ÑŒÑ•Ð½Ð¸ÐºÐ¢ÐµÐ·Ð¥Ð°Ð½Ð¸ÐºÐflÐ½ÑŒÐ¿Ñ•Ð¾2021.pdf</vt:lpstr>
    </vt:vector>
  </TitlesOfParts>
  <Company>SPecialiST RePack</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ÐŠÐ±ÑŒÑ•Ð½Ð¸ÐºÐ¢ÐµÐ·Ð¥Ð°Ð½Ð¸ÐºÐflÐ½ÑŒÐ¿Ñ•Ð¾2021.pdf</dc:title>
  <dc:subject/>
  <dc:creator>Пользователь Windows</dc:creator>
  <cp:keywords/>
  <cp:lastModifiedBy>Пользователь Windows</cp:lastModifiedBy>
  <cp:revision>1</cp:revision>
  <dcterms:created xsi:type="dcterms:W3CDTF">2021-06-07T07:11:00Z</dcterms:created>
  <dcterms:modified xsi:type="dcterms:W3CDTF">2021-06-07T07:13:00Z</dcterms:modified>
</cp:coreProperties>
</file>