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2D3" w:rsidRPr="00AC31AC" w:rsidRDefault="003F52D3" w:rsidP="003F52D3">
      <w:pPr>
        <w:pStyle w:val="Pa4"/>
        <w:jc w:val="both"/>
        <w:rPr>
          <w:rStyle w:val="A10"/>
          <w:rFonts w:ascii="Times New Roman" w:hAnsi="Times New Roman" w:cs="Times New Roman"/>
          <w:sz w:val="28"/>
          <w:szCs w:val="28"/>
          <w:lang w:val="uk-UA"/>
        </w:rPr>
      </w:pPr>
      <w:r w:rsidRPr="00AC31AC">
        <w:rPr>
          <w:rFonts w:ascii="Times New Roman" w:hAnsi="Times New Roman" w:cs="Times New Roman"/>
          <w:noProof/>
          <w:color w:val="231F20"/>
          <w:sz w:val="28"/>
          <w:szCs w:val="28"/>
          <w:lang w:val="uk-UA"/>
        </w:rPr>
        <w:drawing>
          <wp:inline distT="0" distB="0" distL="0" distR="0">
            <wp:extent cx="6332220" cy="96943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169" cy="976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1AC">
        <w:rPr>
          <w:rStyle w:val="20"/>
          <w:lang w:val="uk-UA"/>
        </w:rPr>
        <w:lastRenderedPageBreak/>
        <w:t xml:space="preserve"> </w:t>
      </w:r>
      <w:r w:rsidRPr="00AC31AC">
        <w:rPr>
          <w:rStyle w:val="A10"/>
          <w:rFonts w:ascii="Times New Roman" w:hAnsi="Times New Roman" w:cs="Times New Roman"/>
          <w:sz w:val="28"/>
          <w:szCs w:val="28"/>
          <w:lang w:val="uk-UA"/>
        </w:rPr>
        <w:t>УДК 378:61(063)(477)</w:t>
      </w:r>
    </w:p>
    <w:p w:rsidR="003F52D3" w:rsidRPr="00AC31AC" w:rsidRDefault="003F52D3" w:rsidP="003F52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2D3" w:rsidRPr="00AC31AC" w:rsidRDefault="003F52D3" w:rsidP="003F52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2D3" w:rsidRPr="00AC31AC" w:rsidRDefault="003F52D3" w:rsidP="003F52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2D3" w:rsidRPr="00AC31AC" w:rsidRDefault="003F52D3" w:rsidP="003F52D3">
      <w:pPr>
        <w:pStyle w:val="Pa4"/>
        <w:jc w:val="both"/>
        <w:rPr>
          <w:rStyle w:val="A10"/>
          <w:rFonts w:ascii="Times New Roman" w:hAnsi="Times New Roman" w:cs="Times New Roman"/>
          <w:sz w:val="28"/>
          <w:szCs w:val="28"/>
          <w:lang w:val="uk-UA"/>
        </w:rPr>
      </w:pPr>
      <w:r w:rsidRPr="00AC31AC">
        <w:rPr>
          <w:rStyle w:val="A10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Відповідальний за випуск: </w:t>
      </w:r>
      <w:r w:rsidRPr="00AC31AC">
        <w:rPr>
          <w:rStyle w:val="A10"/>
          <w:rFonts w:ascii="Times New Roman" w:hAnsi="Times New Roman" w:cs="Times New Roman"/>
          <w:sz w:val="28"/>
          <w:szCs w:val="28"/>
          <w:lang w:val="uk-UA"/>
        </w:rPr>
        <w:t xml:space="preserve">проф. А. Г. </w:t>
      </w:r>
      <w:proofErr w:type="spellStart"/>
      <w:r w:rsidRPr="00AC31AC">
        <w:rPr>
          <w:rStyle w:val="A10"/>
          <w:rFonts w:ascii="Times New Roman" w:hAnsi="Times New Roman" w:cs="Times New Roman"/>
          <w:sz w:val="28"/>
          <w:szCs w:val="28"/>
          <w:lang w:val="uk-UA"/>
        </w:rPr>
        <w:t>Шульгай</w:t>
      </w:r>
      <w:proofErr w:type="spellEnd"/>
    </w:p>
    <w:p w:rsidR="003F52D3" w:rsidRPr="00AC31AC" w:rsidRDefault="003F52D3" w:rsidP="003F52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2D3" w:rsidRPr="00AC31AC" w:rsidRDefault="003F52D3" w:rsidP="003F52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2D3" w:rsidRPr="00AC31AC" w:rsidRDefault="003F52D3" w:rsidP="003F52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2D3" w:rsidRPr="00AC31AC" w:rsidRDefault="003F52D3" w:rsidP="003F52D3">
      <w:pPr>
        <w:pStyle w:val="Pa5"/>
        <w:ind w:firstLine="280"/>
        <w:jc w:val="both"/>
        <w:rPr>
          <w:rStyle w:val="A10"/>
          <w:rFonts w:ascii="Times New Roman" w:hAnsi="Times New Roman" w:cs="Times New Roman"/>
          <w:sz w:val="28"/>
          <w:szCs w:val="28"/>
          <w:lang w:val="uk-UA"/>
        </w:rPr>
      </w:pPr>
      <w:r w:rsidRPr="00AC31AC">
        <w:rPr>
          <w:rStyle w:val="A10"/>
          <w:rFonts w:ascii="Times New Roman" w:hAnsi="Times New Roman" w:cs="Times New Roman"/>
          <w:b/>
          <w:bCs/>
          <w:sz w:val="28"/>
          <w:szCs w:val="28"/>
          <w:lang w:val="uk-UA"/>
        </w:rPr>
        <w:t>Актуальні питання вищої медичної (фармацевтичної) освіти: викли</w:t>
      </w:r>
      <w:r w:rsidRPr="00AC31AC">
        <w:rPr>
          <w:rStyle w:val="A10"/>
          <w:rFonts w:ascii="Times New Roman" w:hAnsi="Times New Roman" w:cs="Times New Roman"/>
          <w:b/>
          <w:bCs/>
          <w:sz w:val="28"/>
          <w:szCs w:val="28"/>
          <w:lang w:val="uk-UA"/>
        </w:rPr>
        <w:softHyphen/>
        <w:t xml:space="preserve">ки сьогодення та перспективи їх вирішення </w:t>
      </w:r>
      <w:r w:rsidRPr="00AC31AC">
        <w:rPr>
          <w:rStyle w:val="A10"/>
          <w:rFonts w:ascii="Times New Roman" w:hAnsi="Times New Roman" w:cs="Times New Roman"/>
          <w:sz w:val="28"/>
          <w:szCs w:val="28"/>
          <w:lang w:val="uk-UA"/>
        </w:rPr>
        <w:t xml:space="preserve">: матеріали XVIIІ </w:t>
      </w:r>
      <w:proofErr w:type="spellStart"/>
      <w:r w:rsidRPr="00AC31AC">
        <w:rPr>
          <w:rStyle w:val="A10"/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AC31AC">
        <w:rPr>
          <w:rStyle w:val="A10"/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AC31AC">
        <w:rPr>
          <w:rStyle w:val="A10"/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AC31AC">
        <w:rPr>
          <w:rStyle w:val="A10"/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31AC">
        <w:rPr>
          <w:rStyle w:val="A10"/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AC31AC">
        <w:rPr>
          <w:rStyle w:val="A10"/>
          <w:rFonts w:ascii="Times New Roman" w:hAnsi="Times New Roman" w:cs="Times New Roman"/>
          <w:sz w:val="28"/>
          <w:szCs w:val="28"/>
          <w:lang w:val="uk-UA"/>
        </w:rPr>
        <w:t xml:space="preserve">. в онлайн-режимі за допомогою системи </w:t>
      </w:r>
      <w:proofErr w:type="spellStart"/>
      <w:r w:rsidRPr="00AC31AC">
        <w:rPr>
          <w:rStyle w:val="A10"/>
          <w:rFonts w:ascii="Times New Roman" w:hAnsi="Times New Roman" w:cs="Times New Roman"/>
          <w:sz w:val="28"/>
          <w:szCs w:val="28"/>
          <w:lang w:val="uk-UA"/>
        </w:rPr>
        <w:t>microsoft</w:t>
      </w:r>
      <w:proofErr w:type="spellEnd"/>
      <w:r w:rsidRPr="00AC31AC">
        <w:rPr>
          <w:rStyle w:val="A10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31AC">
        <w:rPr>
          <w:rStyle w:val="A10"/>
          <w:rFonts w:ascii="Times New Roman" w:hAnsi="Times New Roman" w:cs="Times New Roman"/>
          <w:sz w:val="28"/>
          <w:szCs w:val="28"/>
          <w:lang w:val="uk-UA"/>
        </w:rPr>
        <w:t>teams</w:t>
      </w:r>
      <w:proofErr w:type="spellEnd"/>
      <w:r w:rsidRPr="00AC31AC">
        <w:rPr>
          <w:rStyle w:val="A10"/>
          <w:rFonts w:ascii="Times New Roman" w:hAnsi="Times New Roman" w:cs="Times New Roman"/>
          <w:sz w:val="28"/>
          <w:szCs w:val="28"/>
          <w:lang w:val="uk-UA"/>
        </w:rPr>
        <w:t xml:space="preserve"> (Тернопіль, 20–21 трав. 2021 р.) / </w:t>
      </w:r>
      <w:proofErr w:type="spellStart"/>
      <w:r w:rsidRPr="00AC31AC">
        <w:rPr>
          <w:rStyle w:val="A10"/>
          <w:rFonts w:ascii="Times New Roman" w:hAnsi="Times New Roman" w:cs="Times New Roman"/>
          <w:sz w:val="28"/>
          <w:szCs w:val="28"/>
          <w:lang w:val="uk-UA"/>
        </w:rPr>
        <w:t>Терноп</w:t>
      </w:r>
      <w:proofErr w:type="spellEnd"/>
      <w:r w:rsidRPr="00AC31AC">
        <w:rPr>
          <w:rStyle w:val="A10"/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31AC">
        <w:rPr>
          <w:rStyle w:val="A10"/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AC31AC">
        <w:rPr>
          <w:rStyle w:val="A10"/>
          <w:rFonts w:ascii="Times New Roman" w:hAnsi="Times New Roman" w:cs="Times New Roman"/>
          <w:sz w:val="28"/>
          <w:szCs w:val="28"/>
          <w:lang w:val="uk-UA"/>
        </w:rPr>
        <w:t>. мед. ун-т імені І. Я. Горбачевського МОЗ України. – Тернопіль : ТНМУ, 2021. – 592 с.</w:t>
      </w:r>
    </w:p>
    <w:p w:rsidR="003F52D3" w:rsidRPr="00AC31AC" w:rsidRDefault="003F52D3" w:rsidP="003F52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2D3" w:rsidRPr="00AC31AC" w:rsidRDefault="003F52D3" w:rsidP="003F52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52D3" w:rsidRPr="00AC31AC" w:rsidRDefault="003F52D3" w:rsidP="003F52D3">
      <w:pPr>
        <w:pStyle w:val="Pa5"/>
        <w:ind w:firstLine="280"/>
        <w:jc w:val="both"/>
        <w:rPr>
          <w:rFonts w:ascii="Times New Roman" w:hAnsi="Times New Roman" w:cs="Times New Roman"/>
          <w:color w:val="211D1E"/>
          <w:sz w:val="28"/>
          <w:szCs w:val="28"/>
          <w:lang w:val="uk-UA"/>
        </w:rPr>
      </w:pPr>
      <w:r w:rsidRPr="00AC31AC">
        <w:rPr>
          <w:rStyle w:val="A10"/>
          <w:rFonts w:ascii="Times New Roman" w:hAnsi="Times New Roman" w:cs="Times New Roman"/>
          <w:sz w:val="28"/>
          <w:szCs w:val="28"/>
          <w:lang w:val="uk-UA"/>
        </w:rPr>
        <w:t>Матеріали надруковано в авторській редакції. Автори публікацій несуть повну відповідальність за точність наведених фактів, цитат, даних, відпо</w:t>
      </w:r>
      <w:r w:rsidRPr="00AC31AC">
        <w:rPr>
          <w:rStyle w:val="A10"/>
          <w:rFonts w:ascii="Times New Roman" w:hAnsi="Times New Roman" w:cs="Times New Roman"/>
          <w:sz w:val="28"/>
          <w:szCs w:val="28"/>
          <w:lang w:val="uk-UA"/>
        </w:rPr>
        <w:softHyphen/>
        <w:t>відної галузевої термінології, власних імен та інших відомостей.</w:t>
      </w:r>
    </w:p>
    <w:p w:rsidR="003F52D3" w:rsidRPr="00AC31AC" w:rsidRDefault="003F52D3" w:rsidP="003F52D3">
      <w:pPr>
        <w:spacing w:after="0" w:line="360" w:lineRule="auto"/>
        <w:jc w:val="center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AC31AC" w:rsidRDefault="003F52D3" w:rsidP="003F52D3">
      <w:pPr>
        <w:spacing w:after="0" w:line="360" w:lineRule="auto"/>
        <w:jc w:val="center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AC31AC" w:rsidRDefault="003F52D3" w:rsidP="003F52D3">
      <w:pPr>
        <w:spacing w:after="0" w:line="360" w:lineRule="auto"/>
        <w:jc w:val="center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AC31AC" w:rsidRDefault="003F52D3" w:rsidP="003F52D3">
      <w:pPr>
        <w:spacing w:after="0" w:line="360" w:lineRule="auto"/>
        <w:jc w:val="center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AC31AC" w:rsidRDefault="003F52D3" w:rsidP="003F52D3">
      <w:pPr>
        <w:spacing w:after="0" w:line="360" w:lineRule="auto"/>
        <w:jc w:val="center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AC31AC" w:rsidRDefault="003F52D3" w:rsidP="003F52D3">
      <w:pPr>
        <w:spacing w:after="0" w:line="360" w:lineRule="auto"/>
        <w:jc w:val="center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AC31AC" w:rsidRDefault="003F52D3" w:rsidP="003F52D3">
      <w:pPr>
        <w:spacing w:after="0" w:line="360" w:lineRule="auto"/>
        <w:jc w:val="center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AC31AC" w:rsidRDefault="003F52D3" w:rsidP="003F52D3">
      <w:pPr>
        <w:spacing w:after="0" w:line="360" w:lineRule="auto"/>
        <w:jc w:val="center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AC31AC" w:rsidRDefault="003F52D3" w:rsidP="003F52D3">
      <w:pPr>
        <w:spacing w:after="0" w:line="360" w:lineRule="auto"/>
        <w:jc w:val="center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AC31AC" w:rsidRDefault="003F52D3" w:rsidP="003F52D3">
      <w:pPr>
        <w:spacing w:after="0" w:line="360" w:lineRule="auto"/>
        <w:jc w:val="center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AC31AC" w:rsidRDefault="003F52D3" w:rsidP="003F52D3">
      <w:pPr>
        <w:spacing w:after="0" w:line="360" w:lineRule="auto"/>
        <w:jc w:val="right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AC31AC" w:rsidRDefault="003F52D3" w:rsidP="003F52D3">
      <w:pPr>
        <w:spacing w:after="0" w:line="360" w:lineRule="auto"/>
        <w:jc w:val="right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3F52D3" w:rsidRPr="00AC31AC" w:rsidRDefault="003F52D3" w:rsidP="003F52D3">
      <w:pPr>
        <w:spacing w:after="0" w:line="360" w:lineRule="auto"/>
        <w:jc w:val="right"/>
        <w:rPr>
          <w:rStyle w:val="A50"/>
          <w:rFonts w:ascii="Times New Roman" w:hAnsi="Times New Roman" w:cs="Times New Roman"/>
          <w:sz w:val="28"/>
          <w:szCs w:val="28"/>
          <w:lang w:val="uk-UA"/>
        </w:rPr>
      </w:pPr>
    </w:p>
    <w:p w:rsidR="006F6432" w:rsidRPr="00AC31AC" w:rsidRDefault="003F52D3" w:rsidP="003F52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C31AC">
        <w:rPr>
          <w:rStyle w:val="A50"/>
          <w:rFonts w:ascii="Times New Roman" w:hAnsi="Times New Roman" w:cs="Times New Roman"/>
          <w:sz w:val="28"/>
          <w:szCs w:val="28"/>
          <w:lang w:val="uk-UA"/>
        </w:rPr>
        <w:t>© ТНМУ, «</w:t>
      </w:r>
      <w:proofErr w:type="spellStart"/>
      <w:r w:rsidRPr="00AC31AC">
        <w:rPr>
          <w:rStyle w:val="A50"/>
          <w:rFonts w:ascii="Times New Roman" w:hAnsi="Times New Roman" w:cs="Times New Roman"/>
          <w:sz w:val="28"/>
          <w:szCs w:val="28"/>
          <w:lang w:val="uk-UA"/>
        </w:rPr>
        <w:t>Укрмедкнига</w:t>
      </w:r>
      <w:proofErr w:type="spellEnd"/>
      <w:r w:rsidRPr="00AC31AC">
        <w:rPr>
          <w:rStyle w:val="A50"/>
          <w:rFonts w:ascii="Times New Roman" w:hAnsi="Times New Roman" w:cs="Times New Roman"/>
          <w:sz w:val="28"/>
          <w:szCs w:val="28"/>
          <w:lang w:val="uk-UA"/>
        </w:rPr>
        <w:t>», 2021</w:t>
      </w:r>
      <w:r w:rsidR="006F6432" w:rsidRPr="00AC31A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C31AC" w:rsidRPr="00AC31AC" w:rsidRDefault="00AC31AC" w:rsidP="00AC31AC">
      <w:pPr>
        <w:pStyle w:val="1"/>
        <w:kinsoku w:val="0"/>
        <w:overflowPunct w:val="0"/>
        <w:spacing w:line="360" w:lineRule="auto"/>
        <w:rPr>
          <w:color w:val="231F20"/>
          <w:lang w:val="uk-UA"/>
        </w:rPr>
      </w:pPr>
      <w:r w:rsidRPr="00AC31AC">
        <w:rPr>
          <w:color w:val="231F20"/>
          <w:lang w:val="uk-UA"/>
        </w:rPr>
        <w:lastRenderedPageBreak/>
        <w:t>ЛЕКЦІЯ-ДИСКУСІЯ «МІЖКУЛЬТУРНЕ СПІЛКУВАННЯ ЛІКАРЯ В УМОВАХ ПАНДЕМІЇ КОРОНАВІРУСУ»</w:t>
      </w:r>
    </w:p>
    <w:p w:rsidR="00AC31AC" w:rsidRPr="00AC31AC" w:rsidRDefault="00AC31AC" w:rsidP="00AC31AC">
      <w:pPr>
        <w:pStyle w:val="a4"/>
        <w:kinsoku w:val="0"/>
        <w:overflowPunct w:val="0"/>
        <w:spacing w:before="106" w:line="360" w:lineRule="auto"/>
        <w:ind w:left="127" w:right="128"/>
        <w:jc w:val="center"/>
        <w:rPr>
          <w:b/>
          <w:bCs/>
          <w:color w:val="231F20"/>
          <w:sz w:val="28"/>
          <w:szCs w:val="28"/>
          <w:lang w:val="uk-UA"/>
        </w:rPr>
      </w:pPr>
      <w:proofErr w:type="spellStart"/>
      <w:r w:rsidRPr="00AC31AC">
        <w:rPr>
          <w:b/>
          <w:bCs/>
          <w:color w:val="231F20"/>
          <w:sz w:val="28"/>
          <w:szCs w:val="28"/>
          <w:lang w:val="uk-UA"/>
        </w:rPr>
        <w:t>Гепенко</w:t>
      </w:r>
      <w:proofErr w:type="spellEnd"/>
      <w:r w:rsidRPr="00AC31AC">
        <w:rPr>
          <w:b/>
          <w:bCs/>
          <w:color w:val="231F20"/>
          <w:sz w:val="28"/>
          <w:szCs w:val="28"/>
          <w:lang w:val="uk-UA"/>
        </w:rPr>
        <w:t xml:space="preserve"> Л. О.</w:t>
      </w:r>
    </w:p>
    <w:p w:rsidR="00AC31AC" w:rsidRPr="00AC31AC" w:rsidRDefault="00AC31AC" w:rsidP="00AC31AC">
      <w:pPr>
        <w:pStyle w:val="a4"/>
        <w:kinsoku w:val="0"/>
        <w:overflowPunct w:val="0"/>
        <w:spacing w:before="62" w:line="360" w:lineRule="auto"/>
        <w:ind w:left="2260" w:right="128"/>
        <w:jc w:val="both"/>
        <w:rPr>
          <w:i/>
          <w:iCs/>
          <w:color w:val="231F20"/>
          <w:sz w:val="28"/>
          <w:szCs w:val="28"/>
          <w:lang w:val="uk-UA"/>
        </w:rPr>
      </w:pPr>
      <w:r w:rsidRPr="00AC31AC">
        <w:rPr>
          <w:i/>
          <w:iCs/>
          <w:color w:val="231F20"/>
          <w:sz w:val="28"/>
          <w:szCs w:val="28"/>
          <w:lang w:val="uk-UA"/>
        </w:rPr>
        <w:t>Харківський національний медичний університет</w:t>
      </w:r>
    </w:p>
    <w:p w:rsidR="00AC31AC" w:rsidRPr="00AC31AC" w:rsidRDefault="00AC31AC" w:rsidP="00AC31AC">
      <w:pPr>
        <w:pStyle w:val="a4"/>
        <w:kinsoku w:val="0"/>
        <w:overflowPunct w:val="0"/>
        <w:spacing w:before="187" w:line="360" w:lineRule="auto"/>
        <w:ind w:right="109"/>
        <w:jc w:val="both"/>
        <w:rPr>
          <w:color w:val="231F20"/>
          <w:sz w:val="28"/>
          <w:szCs w:val="28"/>
          <w:lang w:val="uk-UA"/>
        </w:rPr>
      </w:pPr>
      <w:r w:rsidRPr="00AC31AC">
        <w:rPr>
          <w:b/>
          <w:bCs/>
          <w:color w:val="231F20"/>
          <w:sz w:val="28"/>
          <w:szCs w:val="28"/>
          <w:lang w:val="uk-UA"/>
        </w:rPr>
        <w:t xml:space="preserve">Вступ. </w:t>
      </w:r>
      <w:r w:rsidRPr="00AC31AC">
        <w:rPr>
          <w:color w:val="231F20"/>
          <w:sz w:val="28"/>
          <w:szCs w:val="28"/>
          <w:lang w:val="uk-UA"/>
        </w:rPr>
        <w:t>Пандемія коронавірусу заполонила увесь світ,  кожну  країну, торкнулася безпеки життя та здоров’я кожної людини. Проблема виявилася інтернаціональною, з якою й працювати потрібно разом. На передовій у боротьбі з важким і масовим захворюванням знаходяться лікарі, яких об’єднала єдина мета – допомогти людству в скрутному становищі, подолати хворобу й знайти протидію, наприклад, ефективну вакцинацію населення. Обмін досвідом обстеження та лікування пацієнтів є важливим завданням поліпшення медичного обслуговування населення, зменшення ризиків смертності серед людей різного віку. Безумовно, на часі термін «вакцинація», а обговорення цієї процедури відбувається на міжконтинентальному рівні, поза всяких кордонів, тому що життя людини – найвища цінність. Спілкування між вітчизняними й зарубіжними медичними працівниками є, без сумнівів, вкрай необхідним, оскільки прийняття правильних рішень у подоланні пандемії коронавірусу стосується кожної людини незалежно від приналежності до народності, традицій і віросповідання, а також від менталітету країни, звичаїв і ставлення до людини, стереотипів і норм поведінки.</w:t>
      </w:r>
    </w:p>
    <w:p w:rsidR="00AC31AC" w:rsidRPr="00AC31AC" w:rsidRDefault="00AC31AC" w:rsidP="00AC31AC">
      <w:pPr>
        <w:pStyle w:val="a4"/>
        <w:kinsoku w:val="0"/>
        <w:overflowPunct w:val="0"/>
        <w:spacing w:line="360" w:lineRule="auto"/>
        <w:ind w:right="110"/>
        <w:jc w:val="both"/>
        <w:rPr>
          <w:color w:val="231F20"/>
          <w:sz w:val="28"/>
          <w:szCs w:val="28"/>
          <w:lang w:val="uk-UA"/>
        </w:rPr>
      </w:pPr>
      <w:r w:rsidRPr="00AC31AC">
        <w:rPr>
          <w:color w:val="231F20"/>
          <w:sz w:val="28"/>
          <w:szCs w:val="28"/>
          <w:lang w:val="uk-UA"/>
        </w:rPr>
        <w:t>Як свідчить досвід педагогічної роботи, проблема формування готовності майбутніх лікарів до міжкультурного спілкування в закладах вищої медичної освіти є актуальною, а її розв’язання є одним із шляхів підвищення конкурентоздатності працівників медичної сфери, активізації потреб самозбереження особистості. Пояснимо це тим, що лікар не обирає пацієнтів, а вони його обирають. Він контактує з представниками різних культур, надає медичну допомогу, якість якої, певним чином, залежить від уміння спілкуватися із здоровими й потенційно хворими людьми.</w:t>
      </w:r>
      <w:bookmarkStart w:id="0" w:name="_GoBack"/>
      <w:bookmarkEnd w:id="0"/>
    </w:p>
    <w:p w:rsidR="00AC31AC" w:rsidRPr="00AC31AC" w:rsidRDefault="00AC31AC" w:rsidP="00AC31AC">
      <w:pPr>
        <w:pStyle w:val="a4"/>
        <w:kinsoku w:val="0"/>
        <w:overflowPunct w:val="0"/>
        <w:spacing w:line="360" w:lineRule="auto"/>
        <w:ind w:right="111"/>
        <w:jc w:val="both"/>
        <w:rPr>
          <w:color w:val="231F20"/>
          <w:sz w:val="28"/>
          <w:szCs w:val="28"/>
          <w:lang w:val="uk-UA"/>
        </w:rPr>
      </w:pPr>
      <w:r w:rsidRPr="00AC31AC">
        <w:rPr>
          <w:b/>
          <w:bCs/>
          <w:color w:val="231F20"/>
          <w:sz w:val="28"/>
          <w:szCs w:val="28"/>
          <w:lang w:val="uk-UA"/>
        </w:rPr>
        <w:lastRenderedPageBreak/>
        <w:t xml:space="preserve">Основна частина. </w:t>
      </w:r>
      <w:r w:rsidRPr="00AC31AC">
        <w:rPr>
          <w:color w:val="231F20"/>
          <w:sz w:val="28"/>
          <w:szCs w:val="28"/>
          <w:lang w:val="uk-UA"/>
        </w:rPr>
        <w:t>Підвищення якості вищої освіти полягає в оновленні змісту, методів і форм роботи із здобувачами різних рівнів вищої освіти з урахуванням сучасних вимог до освітнього процесу. Нині в світі йдеться про міждисциплінарний підхід, використання нетрадиційних форм навчання і виховання зазначених вище здобувачів. На шпальтах</w:t>
      </w:r>
    </w:p>
    <w:p w:rsidR="00AC31AC" w:rsidRPr="00AC31AC" w:rsidRDefault="00AC31AC" w:rsidP="00AC31AC">
      <w:pPr>
        <w:pStyle w:val="a4"/>
        <w:kinsoku w:val="0"/>
        <w:overflowPunct w:val="0"/>
        <w:spacing w:line="360" w:lineRule="auto"/>
        <w:ind w:right="108"/>
        <w:jc w:val="both"/>
        <w:rPr>
          <w:color w:val="231F20"/>
          <w:sz w:val="28"/>
          <w:szCs w:val="28"/>
          <w:lang w:val="uk-UA"/>
        </w:rPr>
      </w:pPr>
      <w:r w:rsidRPr="00AC31AC">
        <w:rPr>
          <w:color w:val="231F20"/>
          <w:sz w:val="28"/>
          <w:szCs w:val="28"/>
          <w:lang w:val="uk-UA"/>
        </w:rPr>
        <w:t>педагогічної преси обговорюються питання стосовно використання інтерактивних та інформаційно-комунікаційних технологій, онлайн-форми навчання в системі професійної підготовки майбутніх фахівців.</w:t>
      </w:r>
    </w:p>
    <w:p w:rsidR="00AC31AC" w:rsidRPr="00AC31AC" w:rsidRDefault="00AC31AC" w:rsidP="00AC31AC">
      <w:pPr>
        <w:pStyle w:val="a4"/>
        <w:kinsoku w:val="0"/>
        <w:overflowPunct w:val="0"/>
        <w:spacing w:line="360" w:lineRule="auto"/>
        <w:ind w:firstLine="283"/>
        <w:jc w:val="both"/>
        <w:rPr>
          <w:color w:val="231F20"/>
          <w:sz w:val="28"/>
          <w:szCs w:val="28"/>
          <w:lang w:val="uk-UA"/>
        </w:rPr>
      </w:pPr>
      <w:r w:rsidRPr="00AC31AC">
        <w:rPr>
          <w:color w:val="231F20"/>
          <w:sz w:val="28"/>
          <w:szCs w:val="28"/>
          <w:lang w:val="uk-UA"/>
        </w:rPr>
        <w:t>На наш погляд, незамінною організаційною формою освітнього процесу у вищій школі є лекція, оскільки вона є авторським поданням навчально-пізнавального матеріалу, «живою» контактною взаємодією між викладачем і здобувачами. На лекції викладач виносить ідею наукової проблеми, а пошуки способів розв’язання ведуться спільно із майбутніми фахівцями. На жаль, існує неодностайна думка щодо популяризації лекції як форми організаційного процесу у вищій школі. Переконані, що лекція не вичерпала свого ресурсу, а навпаки набирає нових обертів під час змішаного навчання в умовах пандемії коронавірусу.</w:t>
      </w:r>
    </w:p>
    <w:p w:rsidR="00AC31AC" w:rsidRPr="00AC31AC" w:rsidRDefault="00AC31AC" w:rsidP="00AC31AC">
      <w:pPr>
        <w:pStyle w:val="a4"/>
        <w:kinsoku w:val="0"/>
        <w:overflowPunct w:val="0"/>
        <w:spacing w:line="360" w:lineRule="auto"/>
        <w:ind w:right="106" w:firstLine="283"/>
        <w:jc w:val="both"/>
        <w:rPr>
          <w:color w:val="231F20"/>
          <w:sz w:val="28"/>
          <w:szCs w:val="28"/>
          <w:lang w:val="uk-UA"/>
        </w:rPr>
      </w:pPr>
      <w:r w:rsidRPr="00AC31AC">
        <w:rPr>
          <w:color w:val="231F20"/>
          <w:sz w:val="28"/>
          <w:szCs w:val="28"/>
          <w:lang w:val="uk-UA"/>
        </w:rPr>
        <w:t xml:space="preserve">У педагогічній практиці підготовки майбутніх лікарів використовуємо нетрадиційні </w:t>
      </w:r>
      <w:r w:rsidRPr="00AC31AC">
        <w:rPr>
          <w:color w:val="231F20"/>
          <w:spacing w:val="-3"/>
          <w:sz w:val="28"/>
          <w:szCs w:val="28"/>
          <w:lang w:val="uk-UA"/>
        </w:rPr>
        <w:t xml:space="preserve">підходи </w:t>
      </w:r>
      <w:r w:rsidRPr="00AC31AC">
        <w:rPr>
          <w:color w:val="231F20"/>
          <w:sz w:val="28"/>
          <w:szCs w:val="28"/>
          <w:lang w:val="uk-UA"/>
        </w:rPr>
        <w:t xml:space="preserve">до проведення лекцій під час викладання суспільно-гуманітарних дисциплін. Оскільки умови сьогодення обмежили учасників освітнього процесу в спілкуванні, ми надали перевагу лекції-дискусії. </w:t>
      </w:r>
      <w:r w:rsidRPr="00AC31AC">
        <w:rPr>
          <w:color w:val="231F20"/>
          <w:spacing w:val="-5"/>
          <w:sz w:val="28"/>
          <w:szCs w:val="28"/>
          <w:lang w:val="uk-UA"/>
        </w:rPr>
        <w:t xml:space="preserve">Ураховуючи </w:t>
      </w:r>
      <w:r w:rsidRPr="00AC31AC">
        <w:rPr>
          <w:color w:val="231F20"/>
          <w:sz w:val="28"/>
          <w:szCs w:val="28"/>
          <w:lang w:val="uk-UA"/>
        </w:rPr>
        <w:t xml:space="preserve">те, що в понятійному полі дискусія є суперечкою, обговоренням актуальних питань, такі нетрадиційні лекції мають місце в навчально-інформаційному середовищі </w:t>
      </w:r>
      <w:r w:rsidRPr="00AC31AC">
        <w:rPr>
          <w:color w:val="231F20"/>
          <w:spacing w:val="-3"/>
          <w:sz w:val="28"/>
          <w:szCs w:val="28"/>
          <w:lang w:val="uk-UA"/>
        </w:rPr>
        <w:t>онлайн-формату.</w:t>
      </w:r>
      <w:r w:rsidRPr="00AC31AC">
        <w:rPr>
          <w:color w:val="231F20"/>
          <w:sz w:val="28"/>
          <w:szCs w:val="28"/>
          <w:lang w:val="uk-UA"/>
        </w:rPr>
        <w:t xml:space="preserve"> На лекції-дискусії є можливість обмінятися думками про останні події, навести приклади, «почути» іншу людину та її </w:t>
      </w:r>
      <w:r w:rsidRPr="00AC31AC">
        <w:rPr>
          <w:color w:val="231F20"/>
          <w:spacing w:val="-3"/>
          <w:sz w:val="28"/>
          <w:szCs w:val="28"/>
          <w:lang w:val="uk-UA"/>
        </w:rPr>
        <w:t xml:space="preserve">точку </w:t>
      </w:r>
      <w:r w:rsidRPr="00AC31AC">
        <w:rPr>
          <w:color w:val="231F20"/>
          <w:spacing w:val="-6"/>
          <w:sz w:val="28"/>
          <w:szCs w:val="28"/>
          <w:lang w:val="uk-UA"/>
        </w:rPr>
        <w:t xml:space="preserve">зору, </w:t>
      </w:r>
      <w:r w:rsidRPr="00AC31AC">
        <w:rPr>
          <w:color w:val="231F20"/>
          <w:sz w:val="28"/>
          <w:szCs w:val="28"/>
          <w:lang w:val="uk-UA"/>
        </w:rPr>
        <w:t>навчитися аргументувати</w:t>
      </w:r>
      <w:r w:rsidRPr="00AC31AC">
        <w:rPr>
          <w:color w:val="231F20"/>
          <w:spacing w:val="51"/>
          <w:sz w:val="28"/>
          <w:szCs w:val="28"/>
          <w:lang w:val="uk-UA"/>
        </w:rPr>
        <w:t xml:space="preserve"> </w:t>
      </w:r>
      <w:r w:rsidRPr="00AC31AC">
        <w:rPr>
          <w:color w:val="231F20"/>
          <w:sz w:val="28"/>
          <w:szCs w:val="28"/>
          <w:lang w:val="uk-UA"/>
        </w:rPr>
        <w:t xml:space="preserve">ті чи інші точки </w:t>
      </w:r>
      <w:r w:rsidRPr="00AC31AC">
        <w:rPr>
          <w:color w:val="231F20"/>
          <w:spacing w:val="-6"/>
          <w:sz w:val="28"/>
          <w:szCs w:val="28"/>
          <w:lang w:val="uk-UA"/>
        </w:rPr>
        <w:t xml:space="preserve">зору. </w:t>
      </w:r>
      <w:r w:rsidRPr="00AC31AC">
        <w:rPr>
          <w:color w:val="231F20"/>
          <w:sz w:val="28"/>
          <w:szCs w:val="28"/>
          <w:lang w:val="uk-UA"/>
        </w:rPr>
        <w:t xml:space="preserve">Саме на такій лекції відбувається не лише знайомство з новими фактами, подіями, </w:t>
      </w:r>
      <w:r w:rsidRPr="00AC31AC">
        <w:rPr>
          <w:color w:val="231F20"/>
          <w:spacing w:val="-3"/>
          <w:sz w:val="28"/>
          <w:szCs w:val="28"/>
          <w:lang w:val="uk-UA"/>
        </w:rPr>
        <w:t xml:space="preserve">науковими </w:t>
      </w:r>
      <w:r w:rsidRPr="00AC31AC">
        <w:rPr>
          <w:color w:val="231F20"/>
          <w:sz w:val="28"/>
          <w:szCs w:val="28"/>
          <w:lang w:val="uk-UA"/>
        </w:rPr>
        <w:t>підходами, але й</w:t>
      </w:r>
      <w:r w:rsidRPr="00AC31AC">
        <w:rPr>
          <w:color w:val="231F20"/>
          <w:spacing w:val="52"/>
          <w:sz w:val="28"/>
          <w:szCs w:val="28"/>
          <w:lang w:val="uk-UA"/>
        </w:rPr>
        <w:t xml:space="preserve"> </w:t>
      </w:r>
      <w:r w:rsidRPr="00AC31AC">
        <w:rPr>
          <w:color w:val="231F20"/>
          <w:sz w:val="28"/>
          <w:szCs w:val="28"/>
          <w:lang w:val="uk-UA"/>
        </w:rPr>
        <w:t>формується етична поведінка</w:t>
      </w:r>
      <w:r w:rsidRPr="00AC31AC">
        <w:rPr>
          <w:color w:val="231F20"/>
          <w:spacing w:val="51"/>
          <w:sz w:val="28"/>
          <w:szCs w:val="28"/>
          <w:lang w:val="uk-UA"/>
        </w:rPr>
        <w:t xml:space="preserve"> </w:t>
      </w:r>
      <w:r w:rsidRPr="00AC31AC">
        <w:rPr>
          <w:color w:val="231F20"/>
          <w:sz w:val="28"/>
          <w:szCs w:val="28"/>
          <w:lang w:val="uk-UA"/>
        </w:rPr>
        <w:t>лікаря</w:t>
      </w:r>
      <w:r w:rsidRPr="00AC31AC">
        <w:rPr>
          <w:color w:val="231F20"/>
          <w:spacing w:val="52"/>
          <w:sz w:val="28"/>
          <w:szCs w:val="28"/>
          <w:lang w:val="uk-UA"/>
        </w:rPr>
        <w:t xml:space="preserve"> </w:t>
      </w:r>
      <w:r w:rsidRPr="00AC31AC">
        <w:rPr>
          <w:color w:val="231F20"/>
          <w:spacing w:val="-2"/>
          <w:sz w:val="28"/>
          <w:szCs w:val="28"/>
          <w:lang w:val="uk-UA"/>
        </w:rPr>
        <w:t xml:space="preserve">шляхом </w:t>
      </w:r>
      <w:r w:rsidRPr="00AC31AC">
        <w:rPr>
          <w:color w:val="231F20"/>
          <w:sz w:val="28"/>
          <w:szCs w:val="28"/>
          <w:lang w:val="uk-UA"/>
        </w:rPr>
        <w:t>розуміння</w:t>
      </w:r>
      <w:r w:rsidRPr="00AC31AC">
        <w:rPr>
          <w:color w:val="231F20"/>
          <w:spacing w:val="51"/>
          <w:sz w:val="28"/>
          <w:szCs w:val="28"/>
          <w:lang w:val="uk-UA"/>
        </w:rPr>
        <w:t xml:space="preserve"> </w:t>
      </w:r>
      <w:r w:rsidRPr="00AC31AC">
        <w:rPr>
          <w:color w:val="231F20"/>
          <w:sz w:val="28"/>
          <w:szCs w:val="28"/>
          <w:lang w:val="uk-UA"/>
        </w:rPr>
        <w:t xml:space="preserve">й поваги до іншої людини, гідного ставлення до себе. Безумовно, проводячи багато часу за </w:t>
      </w:r>
      <w:r w:rsidRPr="00AC31AC">
        <w:rPr>
          <w:color w:val="231F20"/>
          <w:spacing w:val="-2"/>
          <w:sz w:val="28"/>
          <w:szCs w:val="28"/>
          <w:lang w:val="uk-UA"/>
        </w:rPr>
        <w:t xml:space="preserve">комп’ютером, </w:t>
      </w:r>
      <w:r w:rsidRPr="00AC31AC">
        <w:rPr>
          <w:color w:val="231F20"/>
          <w:sz w:val="28"/>
          <w:szCs w:val="28"/>
          <w:lang w:val="uk-UA"/>
        </w:rPr>
        <w:t xml:space="preserve">учасники </w:t>
      </w:r>
      <w:r w:rsidRPr="00AC31AC">
        <w:rPr>
          <w:color w:val="231F20"/>
          <w:sz w:val="28"/>
          <w:szCs w:val="28"/>
          <w:lang w:val="uk-UA"/>
        </w:rPr>
        <w:lastRenderedPageBreak/>
        <w:t xml:space="preserve">освітнього процесу бажають поспілкуватися, висловити власну </w:t>
      </w:r>
      <w:r w:rsidRPr="00AC31AC">
        <w:rPr>
          <w:color w:val="231F20"/>
          <w:spacing w:val="-3"/>
          <w:sz w:val="28"/>
          <w:szCs w:val="28"/>
          <w:lang w:val="uk-UA"/>
        </w:rPr>
        <w:t xml:space="preserve">точку </w:t>
      </w:r>
      <w:r w:rsidRPr="00AC31AC">
        <w:rPr>
          <w:color w:val="231F20"/>
          <w:spacing w:val="-6"/>
          <w:sz w:val="28"/>
          <w:szCs w:val="28"/>
          <w:lang w:val="uk-UA"/>
        </w:rPr>
        <w:t xml:space="preserve">зору, </w:t>
      </w:r>
      <w:r w:rsidRPr="00AC31AC">
        <w:rPr>
          <w:color w:val="231F20"/>
          <w:sz w:val="28"/>
          <w:szCs w:val="28"/>
          <w:lang w:val="uk-UA"/>
        </w:rPr>
        <w:t>реалізувати власний мовленнєвий потенціал.</w:t>
      </w:r>
    </w:p>
    <w:p w:rsidR="00AC31AC" w:rsidRPr="00AC31AC" w:rsidRDefault="00AC31AC" w:rsidP="00AC31AC">
      <w:pPr>
        <w:pStyle w:val="a4"/>
        <w:kinsoku w:val="0"/>
        <w:overflowPunct w:val="0"/>
        <w:spacing w:line="360" w:lineRule="auto"/>
        <w:jc w:val="both"/>
        <w:rPr>
          <w:color w:val="231F20"/>
          <w:sz w:val="28"/>
          <w:szCs w:val="28"/>
          <w:lang w:val="uk-UA"/>
        </w:rPr>
      </w:pPr>
      <w:r w:rsidRPr="00AC31AC">
        <w:rPr>
          <w:color w:val="231F20"/>
          <w:sz w:val="28"/>
          <w:szCs w:val="28"/>
          <w:lang w:val="uk-UA"/>
        </w:rPr>
        <w:t>Важливим аргументом є формування критичного мислення як складової готовності майбутніх лікарів до спілкування в міжкультурному середовищі. Лікареві вкрай важливо правильно формулювати питання до хворого під час збирання інформації й установлення діагнозу захворювання. Цілком необхідно бути уважним і толерантним під час спостереження за динамікою перебігу хвороби. Критичне мислення допомагає зробити правильні висновки щодо діагнозу, ступеня захворюваності, призначення протоколу лікування, призначення реабілітаційних заходів тощо.</w:t>
      </w:r>
    </w:p>
    <w:p w:rsidR="00AC31AC" w:rsidRPr="00AC31AC" w:rsidRDefault="00AC31AC" w:rsidP="00AC31AC">
      <w:pPr>
        <w:pStyle w:val="a4"/>
        <w:kinsoku w:val="0"/>
        <w:overflowPunct w:val="0"/>
        <w:spacing w:line="360" w:lineRule="auto"/>
        <w:ind w:right="109"/>
        <w:jc w:val="both"/>
        <w:rPr>
          <w:color w:val="231F20"/>
          <w:sz w:val="28"/>
          <w:szCs w:val="28"/>
          <w:lang w:val="uk-UA"/>
        </w:rPr>
      </w:pPr>
      <w:r w:rsidRPr="00AC31AC">
        <w:rPr>
          <w:color w:val="231F20"/>
          <w:sz w:val="28"/>
          <w:szCs w:val="28"/>
          <w:lang w:val="uk-UA"/>
        </w:rPr>
        <w:t>Наведемо приклад змісту лекції на тему «Міжкультурне спілкування лікаря в умовах пандемії коронавірусу». Ми наповнили зміст лекції</w:t>
      </w:r>
      <w:r w:rsidRPr="00AC31AC">
        <w:rPr>
          <w:color w:val="231F20"/>
          <w:sz w:val="28"/>
          <w:szCs w:val="28"/>
          <w:lang w:val="uk-UA"/>
        </w:rPr>
        <w:t xml:space="preserve"> </w:t>
      </w:r>
      <w:r w:rsidRPr="00AC31AC">
        <w:rPr>
          <w:color w:val="231F20"/>
          <w:sz w:val="28"/>
          <w:szCs w:val="28"/>
          <w:lang w:val="uk-UA"/>
        </w:rPr>
        <w:t xml:space="preserve">порівнянням традицій українського народу та представників перського, азербайджанського народів з метою доведення думки про спільність походження та необхідність толерантного ставлення до представників різних культур. [1]. Масляна є одним з найстаріших свят українців. Традиції, збережені до сьогодення, прийшли до нас ще з язичницької культури. Масляна святкується цілий тиждень, при чому кожен день має своє наповнення. А однією з традиційних страв є млинці, що символізують сонце. Окрім частування млинцями, на цьому тижні влаштовуються різноманітні розваги. В останній день спалюється солом’яне опудало зими. На жаль, карантин </w:t>
      </w:r>
      <w:proofErr w:type="spellStart"/>
      <w:r w:rsidRPr="00AC31AC">
        <w:rPr>
          <w:color w:val="231F20"/>
          <w:sz w:val="28"/>
          <w:szCs w:val="28"/>
          <w:lang w:val="uk-UA"/>
        </w:rPr>
        <w:t>вніс</w:t>
      </w:r>
      <w:proofErr w:type="spellEnd"/>
      <w:r w:rsidRPr="00AC31AC">
        <w:rPr>
          <w:color w:val="231F20"/>
          <w:sz w:val="28"/>
          <w:szCs w:val="28"/>
          <w:lang w:val="uk-UA"/>
        </w:rPr>
        <w:t xml:space="preserve"> свої корективи у святкування, через які більшість українців святкувала Масляну у вузькому родинному колі. У нас була можливість, дотримуючись правил карантину, познайомити здобувачів освіти з народними звичаями й обрядами та пригостити іноземців млинцями зі </w:t>
      </w:r>
      <w:proofErr w:type="spellStart"/>
      <w:r w:rsidRPr="00AC31AC">
        <w:rPr>
          <w:color w:val="231F20"/>
          <w:sz w:val="28"/>
          <w:szCs w:val="28"/>
          <w:lang w:val="uk-UA"/>
        </w:rPr>
        <w:t>смаколиками</w:t>
      </w:r>
      <w:proofErr w:type="spellEnd"/>
      <w:r w:rsidRPr="00AC31AC">
        <w:rPr>
          <w:color w:val="231F20"/>
          <w:sz w:val="28"/>
          <w:szCs w:val="28"/>
          <w:lang w:val="uk-UA"/>
        </w:rPr>
        <w:t>. Вітчизняні здобувачі освіти добре обізнані на традиціях, пов’язаних з проводами зими й із задоволенням долучилися до святкування.</w:t>
      </w:r>
    </w:p>
    <w:p w:rsidR="00AC31AC" w:rsidRPr="00AC31AC" w:rsidRDefault="00AC31AC" w:rsidP="00AC31AC">
      <w:pPr>
        <w:pStyle w:val="a4"/>
        <w:kinsoku w:val="0"/>
        <w:overflowPunct w:val="0"/>
        <w:spacing w:line="360" w:lineRule="auto"/>
        <w:jc w:val="both"/>
        <w:rPr>
          <w:color w:val="231F20"/>
          <w:sz w:val="28"/>
          <w:szCs w:val="28"/>
          <w:lang w:val="uk-UA"/>
        </w:rPr>
      </w:pPr>
      <w:r w:rsidRPr="00AC31AC">
        <w:rPr>
          <w:color w:val="231F20"/>
          <w:sz w:val="28"/>
          <w:szCs w:val="28"/>
          <w:lang w:val="uk-UA"/>
        </w:rPr>
        <w:t xml:space="preserve">Масляна передує посту. Не можемо не сказати про науково доведені факти необхідності дотримуватися посту з медичної точки зору. Хоча ставитися до </w:t>
      </w:r>
      <w:r w:rsidRPr="00AC31AC">
        <w:rPr>
          <w:color w:val="231F20"/>
          <w:sz w:val="28"/>
          <w:szCs w:val="28"/>
          <w:lang w:val="uk-UA"/>
        </w:rPr>
        <w:lastRenderedPageBreak/>
        <w:t>посту як до дієте не слід, а потрібно уважно стежити за реакцією організму на такий суттєвий фізіологічний стрес.</w:t>
      </w:r>
    </w:p>
    <w:p w:rsidR="00AC31AC" w:rsidRPr="00AC31AC" w:rsidRDefault="00AC31AC" w:rsidP="00AC31AC">
      <w:pPr>
        <w:pStyle w:val="a4"/>
        <w:kinsoku w:val="0"/>
        <w:overflowPunct w:val="0"/>
        <w:spacing w:line="360" w:lineRule="auto"/>
        <w:ind w:right="110" w:firstLine="283"/>
        <w:jc w:val="both"/>
        <w:rPr>
          <w:color w:val="231F20"/>
          <w:sz w:val="28"/>
          <w:szCs w:val="28"/>
          <w:lang w:val="uk-UA"/>
        </w:rPr>
      </w:pPr>
      <w:proofErr w:type="spellStart"/>
      <w:r w:rsidRPr="00AC31AC">
        <w:rPr>
          <w:color w:val="231F20"/>
          <w:sz w:val="28"/>
          <w:szCs w:val="28"/>
          <w:lang w:val="uk-UA"/>
        </w:rPr>
        <w:t>Новруз</w:t>
      </w:r>
      <w:proofErr w:type="spellEnd"/>
      <w:r w:rsidRPr="00AC31AC">
        <w:rPr>
          <w:color w:val="231F20"/>
          <w:sz w:val="28"/>
          <w:szCs w:val="28"/>
          <w:lang w:val="uk-UA"/>
        </w:rPr>
        <w:t xml:space="preserve"> відзначається у день весняного рівнодення й у перекладі означає «новий день». Своє </w:t>
      </w:r>
      <w:r w:rsidRPr="00AC31AC">
        <w:rPr>
          <w:color w:val="231F20"/>
          <w:spacing w:val="-3"/>
          <w:sz w:val="28"/>
          <w:szCs w:val="28"/>
          <w:lang w:val="uk-UA"/>
        </w:rPr>
        <w:t xml:space="preserve">походження </w:t>
      </w:r>
      <w:proofErr w:type="spellStart"/>
      <w:r w:rsidRPr="00AC31AC">
        <w:rPr>
          <w:color w:val="231F20"/>
          <w:sz w:val="28"/>
          <w:szCs w:val="28"/>
          <w:lang w:val="uk-UA"/>
        </w:rPr>
        <w:t>Новруз</w:t>
      </w:r>
      <w:proofErr w:type="spellEnd"/>
      <w:r w:rsidRPr="00AC31AC">
        <w:rPr>
          <w:color w:val="231F20"/>
          <w:sz w:val="28"/>
          <w:szCs w:val="28"/>
          <w:lang w:val="uk-UA"/>
        </w:rPr>
        <w:t xml:space="preserve"> </w:t>
      </w:r>
      <w:r w:rsidRPr="00AC31AC">
        <w:rPr>
          <w:color w:val="231F20"/>
          <w:spacing w:val="-3"/>
          <w:sz w:val="28"/>
          <w:szCs w:val="28"/>
          <w:lang w:val="uk-UA"/>
        </w:rPr>
        <w:t xml:space="preserve">також </w:t>
      </w:r>
      <w:r w:rsidRPr="00AC31AC">
        <w:rPr>
          <w:color w:val="231F20"/>
          <w:sz w:val="28"/>
          <w:szCs w:val="28"/>
          <w:lang w:val="uk-UA"/>
        </w:rPr>
        <w:t xml:space="preserve">бере від звичаю поклонятися сонцю. Починається це свято з побажань благополуччя й успіхів у наступному році. Існує дуже багато традицій та обрядів, пов’язаних з ним, і при уважному розгляді помічаємо спільну символіку свята зустрічі весни в українців та представників </w:t>
      </w:r>
      <w:r w:rsidRPr="00AC31AC">
        <w:rPr>
          <w:color w:val="231F20"/>
          <w:spacing w:val="-3"/>
          <w:sz w:val="28"/>
          <w:szCs w:val="28"/>
          <w:lang w:val="uk-UA"/>
        </w:rPr>
        <w:t xml:space="preserve">перського, </w:t>
      </w:r>
      <w:r w:rsidRPr="00AC31AC">
        <w:rPr>
          <w:color w:val="231F20"/>
          <w:sz w:val="28"/>
          <w:szCs w:val="28"/>
          <w:lang w:val="uk-UA"/>
        </w:rPr>
        <w:t xml:space="preserve">азербайджанського народів. Саме представники цих народів, за нашими спостереженнями </w:t>
      </w:r>
      <w:r w:rsidRPr="00AC31AC">
        <w:rPr>
          <w:color w:val="231F20"/>
          <w:spacing w:val="-3"/>
          <w:sz w:val="28"/>
          <w:szCs w:val="28"/>
          <w:lang w:val="uk-UA"/>
        </w:rPr>
        <w:t xml:space="preserve">(враховуючи </w:t>
      </w:r>
      <w:r w:rsidRPr="00AC31AC">
        <w:rPr>
          <w:color w:val="231F20"/>
          <w:sz w:val="28"/>
          <w:szCs w:val="28"/>
          <w:lang w:val="uk-UA"/>
        </w:rPr>
        <w:t xml:space="preserve">контингент </w:t>
      </w:r>
      <w:r w:rsidRPr="00AC31AC">
        <w:rPr>
          <w:color w:val="231F20"/>
          <w:spacing w:val="-3"/>
          <w:sz w:val="28"/>
          <w:szCs w:val="28"/>
          <w:lang w:val="uk-UA"/>
        </w:rPr>
        <w:t xml:space="preserve">здобувачів </w:t>
      </w:r>
      <w:r w:rsidRPr="00AC31AC">
        <w:rPr>
          <w:color w:val="231F20"/>
          <w:sz w:val="28"/>
          <w:szCs w:val="28"/>
          <w:lang w:val="uk-UA"/>
        </w:rPr>
        <w:t xml:space="preserve">освіти), найбільш прихильно ставиться до цього свята і із задоволенням ідуть на </w:t>
      </w:r>
      <w:r w:rsidRPr="00AC31AC">
        <w:rPr>
          <w:color w:val="231F20"/>
          <w:spacing w:val="-3"/>
          <w:sz w:val="28"/>
          <w:szCs w:val="28"/>
          <w:lang w:val="uk-UA"/>
        </w:rPr>
        <w:t>кон</w:t>
      </w:r>
      <w:r w:rsidRPr="00AC31AC">
        <w:rPr>
          <w:color w:val="231F20"/>
          <w:spacing w:val="-4"/>
          <w:sz w:val="28"/>
          <w:szCs w:val="28"/>
          <w:lang w:val="uk-UA"/>
        </w:rPr>
        <w:t xml:space="preserve">такт, </w:t>
      </w:r>
      <w:r w:rsidRPr="00AC31AC">
        <w:rPr>
          <w:color w:val="231F20"/>
          <w:sz w:val="28"/>
          <w:szCs w:val="28"/>
          <w:lang w:val="uk-UA"/>
        </w:rPr>
        <w:t xml:space="preserve">розповідаючи про святкування </w:t>
      </w:r>
      <w:proofErr w:type="spellStart"/>
      <w:r w:rsidRPr="00AC31AC">
        <w:rPr>
          <w:color w:val="231F20"/>
          <w:spacing w:val="-5"/>
          <w:sz w:val="28"/>
          <w:szCs w:val="28"/>
          <w:lang w:val="uk-UA"/>
        </w:rPr>
        <w:t>Новрузу</w:t>
      </w:r>
      <w:proofErr w:type="spellEnd"/>
      <w:r w:rsidRPr="00AC31AC">
        <w:rPr>
          <w:color w:val="231F20"/>
          <w:spacing w:val="-5"/>
          <w:sz w:val="28"/>
          <w:szCs w:val="28"/>
          <w:lang w:val="uk-UA"/>
        </w:rPr>
        <w:t xml:space="preserve">. </w:t>
      </w:r>
      <w:r w:rsidRPr="00AC31AC">
        <w:rPr>
          <w:color w:val="231F20"/>
          <w:sz w:val="28"/>
          <w:szCs w:val="28"/>
          <w:lang w:val="uk-UA"/>
        </w:rPr>
        <w:t xml:space="preserve">Адже наша мета полягає не лише в </w:t>
      </w:r>
      <w:r w:rsidRPr="00AC31AC">
        <w:rPr>
          <w:color w:val="231F20"/>
          <w:spacing w:val="-6"/>
          <w:sz w:val="28"/>
          <w:szCs w:val="28"/>
          <w:lang w:val="uk-UA"/>
        </w:rPr>
        <w:t xml:space="preserve">тому, </w:t>
      </w:r>
      <w:r w:rsidRPr="00AC31AC">
        <w:rPr>
          <w:color w:val="231F20"/>
          <w:sz w:val="28"/>
          <w:szCs w:val="28"/>
          <w:lang w:val="uk-UA"/>
        </w:rPr>
        <w:t xml:space="preserve">щоб іноземні </w:t>
      </w:r>
      <w:r w:rsidRPr="00AC31AC">
        <w:rPr>
          <w:color w:val="231F20"/>
          <w:spacing w:val="-3"/>
          <w:sz w:val="28"/>
          <w:szCs w:val="28"/>
          <w:lang w:val="uk-UA"/>
        </w:rPr>
        <w:t xml:space="preserve">здобувачі </w:t>
      </w:r>
      <w:r w:rsidRPr="00AC31AC">
        <w:rPr>
          <w:color w:val="231F20"/>
          <w:sz w:val="28"/>
          <w:szCs w:val="28"/>
          <w:lang w:val="uk-UA"/>
        </w:rPr>
        <w:t xml:space="preserve">освіти інтегрувалися в життя в </w:t>
      </w:r>
      <w:r w:rsidRPr="00AC31AC">
        <w:rPr>
          <w:color w:val="231F20"/>
          <w:spacing w:val="-3"/>
          <w:sz w:val="28"/>
          <w:szCs w:val="28"/>
          <w:lang w:val="uk-UA"/>
        </w:rPr>
        <w:t xml:space="preserve">Україні, </w:t>
      </w:r>
      <w:r w:rsidRPr="00AC31AC">
        <w:rPr>
          <w:color w:val="231F20"/>
          <w:sz w:val="28"/>
          <w:szCs w:val="28"/>
          <w:lang w:val="uk-UA"/>
        </w:rPr>
        <w:t>а й зберігали національну</w:t>
      </w:r>
      <w:r w:rsidRPr="00AC31AC">
        <w:rPr>
          <w:color w:val="231F20"/>
          <w:spacing w:val="52"/>
          <w:sz w:val="28"/>
          <w:szCs w:val="28"/>
          <w:lang w:val="uk-UA"/>
        </w:rPr>
        <w:t xml:space="preserve"> </w:t>
      </w:r>
      <w:r w:rsidRPr="00AC31AC">
        <w:rPr>
          <w:color w:val="231F20"/>
          <w:sz w:val="28"/>
          <w:szCs w:val="28"/>
          <w:lang w:val="uk-UA"/>
        </w:rPr>
        <w:t>самобутність.</w:t>
      </w:r>
    </w:p>
    <w:p w:rsidR="00AC31AC" w:rsidRPr="00AC31AC" w:rsidRDefault="00AC31AC" w:rsidP="00AC31AC">
      <w:pPr>
        <w:pStyle w:val="a4"/>
        <w:kinsoku w:val="0"/>
        <w:overflowPunct w:val="0"/>
        <w:spacing w:line="360" w:lineRule="auto"/>
        <w:jc w:val="both"/>
        <w:rPr>
          <w:color w:val="231F20"/>
          <w:sz w:val="28"/>
          <w:szCs w:val="28"/>
          <w:lang w:val="uk-UA"/>
        </w:rPr>
      </w:pPr>
      <w:r w:rsidRPr="00AC31AC">
        <w:rPr>
          <w:b/>
          <w:bCs/>
          <w:color w:val="231F20"/>
          <w:sz w:val="28"/>
          <w:szCs w:val="28"/>
          <w:lang w:val="uk-UA"/>
        </w:rPr>
        <w:t xml:space="preserve">Висновки. </w:t>
      </w:r>
      <w:r w:rsidRPr="00AC31AC">
        <w:rPr>
          <w:color w:val="231F20"/>
          <w:sz w:val="28"/>
          <w:szCs w:val="28"/>
          <w:lang w:val="uk-UA"/>
        </w:rPr>
        <w:t>На підставі аналізу наукової літератури [1; 2], власного</w:t>
      </w:r>
      <w:r>
        <w:rPr>
          <w:color w:val="231F20"/>
          <w:sz w:val="28"/>
          <w:szCs w:val="28"/>
          <w:lang w:val="uk-UA"/>
        </w:rPr>
        <w:t xml:space="preserve"> </w:t>
      </w:r>
      <w:r w:rsidRPr="00AC31AC">
        <w:rPr>
          <w:color w:val="231F20"/>
          <w:sz w:val="28"/>
          <w:szCs w:val="28"/>
          <w:lang w:val="uk-UA"/>
        </w:rPr>
        <w:t xml:space="preserve">досвіду, витлумачено поняття «готовність майбутніх лікарів до міжкультурного спілкування» як здатність контактувати з представниками різних народів, обмінюватися досвідом із вітчизняними й зарубіжними колегами, поширювати правильну та перевірену інформацію щодо запобігання захворювання </w:t>
      </w:r>
      <w:proofErr w:type="spellStart"/>
      <w:r w:rsidRPr="00AC31AC">
        <w:rPr>
          <w:color w:val="231F20"/>
          <w:sz w:val="28"/>
          <w:szCs w:val="28"/>
          <w:lang w:val="uk-UA"/>
        </w:rPr>
        <w:t>коронавірусом</w:t>
      </w:r>
      <w:proofErr w:type="spellEnd"/>
      <w:r w:rsidRPr="00AC31AC">
        <w:rPr>
          <w:color w:val="231F20"/>
          <w:sz w:val="28"/>
          <w:szCs w:val="28"/>
          <w:lang w:val="uk-UA"/>
        </w:rPr>
        <w:t>. Практична значущість розробленої лекції-бесіди на тему «Міжкультурне спілкування лікаря в умовах пандемії коронавірусу» полягає в тому, що вона може бути запропонована як гостьова лекція для майбутніх лікарів, для слухачів курсів підвищення кваліфікації, а її зміст є доповненням до тематики навчальних дисциплін «Українська мова (за професійним спрямуванням)», «Українська мова», «Українська мова як іноземна» для здобувачів першого (бакалаврського) та другого (магістерського) рівнів вищої освіти.</w:t>
      </w:r>
    </w:p>
    <w:p w:rsidR="00AC31AC" w:rsidRPr="00AC31AC" w:rsidRDefault="00AC31AC" w:rsidP="00AC31AC">
      <w:pPr>
        <w:pStyle w:val="a4"/>
        <w:kinsoku w:val="0"/>
        <w:overflowPunct w:val="0"/>
        <w:spacing w:line="360" w:lineRule="auto"/>
        <w:jc w:val="both"/>
        <w:rPr>
          <w:sz w:val="28"/>
          <w:szCs w:val="28"/>
          <w:lang w:val="uk-UA"/>
        </w:rPr>
      </w:pPr>
    </w:p>
    <w:p w:rsidR="00AC31AC" w:rsidRDefault="00AC31AC" w:rsidP="00AC31AC">
      <w:pPr>
        <w:pStyle w:val="a4"/>
        <w:kinsoku w:val="0"/>
        <w:overflowPunct w:val="0"/>
        <w:spacing w:before="1" w:line="360" w:lineRule="auto"/>
        <w:ind w:left="323"/>
        <w:jc w:val="both"/>
        <w:rPr>
          <w:b/>
          <w:bCs/>
          <w:color w:val="231F20"/>
          <w:sz w:val="28"/>
          <w:szCs w:val="28"/>
          <w:lang w:val="uk-UA"/>
        </w:rPr>
      </w:pPr>
    </w:p>
    <w:p w:rsidR="00AC31AC" w:rsidRDefault="00AC31AC" w:rsidP="00AC31AC">
      <w:pPr>
        <w:pStyle w:val="a4"/>
        <w:kinsoku w:val="0"/>
        <w:overflowPunct w:val="0"/>
        <w:spacing w:before="1" w:line="360" w:lineRule="auto"/>
        <w:ind w:left="323"/>
        <w:jc w:val="both"/>
        <w:rPr>
          <w:b/>
          <w:bCs/>
          <w:color w:val="231F20"/>
          <w:sz w:val="28"/>
          <w:szCs w:val="28"/>
          <w:lang w:val="uk-UA"/>
        </w:rPr>
      </w:pPr>
    </w:p>
    <w:p w:rsidR="00AC31AC" w:rsidRDefault="00AC31AC" w:rsidP="00AC31AC">
      <w:pPr>
        <w:pStyle w:val="a4"/>
        <w:kinsoku w:val="0"/>
        <w:overflowPunct w:val="0"/>
        <w:spacing w:before="1" w:line="360" w:lineRule="auto"/>
        <w:ind w:left="323"/>
        <w:jc w:val="both"/>
        <w:rPr>
          <w:b/>
          <w:bCs/>
          <w:color w:val="231F20"/>
          <w:sz w:val="28"/>
          <w:szCs w:val="28"/>
          <w:lang w:val="uk-UA"/>
        </w:rPr>
      </w:pPr>
    </w:p>
    <w:p w:rsidR="00AC31AC" w:rsidRPr="00AC31AC" w:rsidRDefault="00AC31AC" w:rsidP="00AC31AC">
      <w:pPr>
        <w:pStyle w:val="a4"/>
        <w:kinsoku w:val="0"/>
        <w:overflowPunct w:val="0"/>
        <w:spacing w:before="1" w:line="360" w:lineRule="auto"/>
        <w:ind w:left="323"/>
        <w:jc w:val="both"/>
        <w:rPr>
          <w:b/>
          <w:bCs/>
          <w:color w:val="231F20"/>
          <w:sz w:val="28"/>
          <w:szCs w:val="28"/>
          <w:lang w:val="uk-UA"/>
        </w:rPr>
      </w:pPr>
      <w:r w:rsidRPr="00AC31AC">
        <w:rPr>
          <w:b/>
          <w:bCs/>
          <w:color w:val="231F20"/>
          <w:sz w:val="28"/>
          <w:szCs w:val="28"/>
          <w:lang w:val="uk-UA"/>
        </w:rPr>
        <w:lastRenderedPageBreak/>
        <w:t>Література</w:t>
      </w:r>
    </w:p>
    <w:p w:rsidR="00AC31AC" w:rsidRPr="00AC31AC" w:rsidRDefault="00AC31AC" w:rsidP="00AC31AC">
      <w:pPr>
        <w:pStyle w:val="a6"/>
        <w:numPr>
          <w:ilvl w:val="0"/>
          <w:numId w:val="1"/>
        </w:numPr>
        <w:tabs>
          <w:tab w:val="left" w:pos="582"/>
        </w:tabs>
        <w:kinsoku w:val="0"/>
        <w:overflowPunct w:val="0"/>
        <w:spacing w:before="10" w:line="360" w:lineRule="auto"/>
        <w:ind w:left="39" w:right="108" w:firstLine="283"/>
        <w:jc w:val="both"/>
        <w:rPr>
          <w:color w:val="231F20"/>
          <w:sz w:val="28"/>
          <w:szCs w:val="28"/>
          <w:lang w:val="uk-UA"/>
        </w:rPr>
      </w:pPr>
      <w:proofErr w:type="spellStart"/>
      <w:r w:rsidRPr="00AC31AC">
        <w:rPr>
          <w:color w:val="231F20"/>
          <w:spacing w:val="-6"/>
          <w:sz w:val="28"/>
          <w:szCs w:val="28"/>
          <w:lang w:val="uk-UA"/>
        </w:rPr>
        <w:t>Гепенко</w:t>
      </w:r>
      <w:proofErr w:type="spellEnd"/>
      <w:r w:rsidRPr="00AC31AC">
        <w:rPr>
          <w:color w:val="231F20"/>
          <w:spacing w:val="-14"/>
          <w:sz w:val="28"/>
          <w:szCs w:val="28"/>
          <w:lang w:val="uk-UA"/>
        </w:rPr>
        <w:t xml:space="preserve"> </w:t>
      </w:r>
      <w:r w:rsidRPr="00AC31AC">
        <w:rPr>
          <w:color w:val="231F20"/>
          <w:sz w:val="28"/>
          <w:szCs w:val="28"/>
          <w:lang w:val="uk-UA"/>
        </w:rPr>
        <w:t>Л.</w:t>
      </w:r>
      <w:r w:rsidRPr="00AC31AC">
        <w:rPr>
          <w:color w:val="231F20"/>
          <w:spacing w:val="-14"/>
          <w:sz w:val="28"/>
          <w:szCs w:val="28"/>
          <w:lang w:val="uk-UA"/>
        </w:rPr>
        <w:t xml:space="preserve"> </w:t>
      </w:r>
      <w:r w:rsidRPr="00AC31AC">
        <w:rPr>
          <w:color w:val="231F20"/>
          <w:sz w:val="28"/>
          <w:szCs w:val="28"/>
          <w:lang w:val="uk-UA"/>
        </w:rPr>
        <w:t>О.</w:t>
      </w:r>
      <w:r w:rsidRPr="00AC31AC">
        <w:rPr>
          <w:color w:val="231F20"/>
          <w:spacing w:val="-14"/>
          <w:sz w:val="28"/>
          <w:szCs w:val="28"/>
          <w:lang w:val="uk-UA"/>
        </w:rPr>
        <w:t xml:space="preserve"> </w:t>
      </w:r>
      <w:r w:rsidRPr="00AC31AC">
        <w:rPr>
          <w:color w:val="231F20"/>
          <w:sz w:val="28"/>
          <w:szCs w:val="28"/>
          <w:lang w:val="uk-UA"/>
        </w:rPr>
        <w:t>Спільна</w:t>
      </w:r>
      <w:r w:rsidRPr="00AC31AC">
        <w:rPr>
          <w:color w:val="231F20"/>
          <w:spacing w:val="-14"/>
          <w:sz w:val="28"/>
          <w:szCs w:val="28"/>
          <w:lang w:val="uk-UA"/>
        </w:rPr>
        <w:t xml:space="preserve"> </w:t>
      </w:r>
      <w:r w:rsidRPr="00AC31AC">
        <w:rPr>
          <w:color w:val="231F20"/>
          <w:sz w:val="28"/>
          <w:szCs w:val="28"/>
          <w:lang w:val="uk-UA"/>
        </w:rPr>
        <w:t>та</w:t>
      </w:r>
      <w:r w:rsidRPr="00AC31AC">
        <w:rPr>
          <w:color w:val="231F20"/>
          <w:spacing w:val="-14"/>
          <w:sz w:val="28"/>
          <w:szCs w:val="28"/>
          <w:lang w:val="uk-UA"/>
        </w:rPr>
        <w:t xml:space="preserve"> </w:t>
      </w:r>
      <w:r w:rsidRPr="00AC31AC">
        <w:rPr>
          <w:color w:val="231F20"/>
          <w:spacing w:val="-3"/>
          <w:sz w:val="28"/>
          <w:szCs w:val="28"/>
          <w:lang w:val="uk-UA"/>
        </w:rPr>
        <w:t>відмінна</w:t>
      </w:r>
      <w:r w:rsidRPr="00AC31AC">
        <w:rPr>
          <w:color w:val="231F20"/>
          <w:spacing w:val="-14"/>
          <w:sz w:val="28"/>
          <w:szCs w:val="28"/>
          <w:lang w:val="uk-UA"/>
        </w:rPr>
        <w:t xml:space="preserve"> </w:t>
      </w:r>
      <w:r w:rsidRPr="00AC31AC">
        <w:rPr>
          <w:color w:val="231F20"/>
          <w:spacing w:val="-3"/>
          <w:sz w:val="28"/>
          <w:szCs w:val="28"/>
          <w:lang w:val="uk-UA"/>
        </w:rPr>
        <w:t>символіка</w:t>
      </w:r>
      <w:r w:rsidRPr="00AC31AC">
        <w:rPr>
          <w:color w:val="231F20"/>
          <w:spacing w:val="-14"/>
          <w:sz w:val="28"/>
          <w:szCs w:val="28"/>
          <w:lang w:val="uk-UA"/>
        </w:rPr>
        <w:t xml:space="preserve"> </w:t>
      </w:r>
      <w:proofErr w:type="spellStart"/>
      <w:r w:rsidRPr="00AC31AC">
        <w:rPr>
          <w:color w:val="231F20"/>
          <w:spacing w:val="-4"/>
          <w:sz w:val="28"/>
          <w:szCs w:val="28"/>
          <w:lang w:val="uk-UA"/>
        </w:rPr>
        <w:t>Новрузу</w:t>
      </w:r>
      <w:proofErr w:type="spellEnd"/>
      <w:r w:rsidRPr="00AC31AC">
        <w:rPr>
          <w:color w:val="231F20"/>
          <w:spacing w:val="-14"/>
          <w:sz w:val="28"/>
          <w:szCs w:val="28"/>
          <w:lang w:val="uk-UA"/>
        </w:rPr>
        <w:t xml:space="preserve"> </w:t>
      </w:r>
      <w:r w:rsidRPr="00AC31AC">
        <w:rPr>
          <w:color w:val="231F20"/>
          <w:sz w:val="28"/>
          <w:szCs w:val="28"/>
          <w:lang w:val="uk-UA"/>
        </w:rPr>
        <w:t>й</w:t>
      </w:r>
      <w:r w:rsidRPr="00AC31AC">
        <w:rPr>
          <w:color w:val="231F20"/>
          <w:spacing w:val="-14"/>
          <w:sz w:val="28"/>
          <w:szCs w:val="28"/>
          <w:lang w:val="uk-UA"/>
        </w:rPr>
        <w:t xml:space="preserve"> </w:t>
      </w:r>
      <w:r w:rsidRPr="00AC31AC">
        <w:rPr>
          <w:color w:val="231F20"/>
          <w:spacing w:val="-4"/>
          <w:sz w:val="28"/>
          <w:szCs w:val="28"/>
          <w:lang w:val="uk-UA"/>
        </w:rPr>
        <w:t>Великодня.</w:t>
      </w:r>
      <w:r w:rsidRPr="00AC31AC">
        <w:rPr>
          <w:color w:val="231F20"/>
          <w:spacing w:val="-14"/>
          <w:sz w:val="28"/>
          <w:szCs w:val="28"/>
          <w:lang w:val="uk-UA"/>
        </w:rPr>
        <w:t xml:space="preserve"> </w:t>
      </w:r>
      <w:r w:rsidRPr="00AC31AC">
        <w:rPr>
          <w:color w:val="231F20"/>
          <w:sz w:val="28"/>
          <w:szCs w:val="28"/>
          <w:lang w:val="uk-UA"/>
        </w:rPr>
        <w:t>Все</w:t>
      </w:r>
      <w:r w:rsidRPr="00AC31AC">
        <w:rPr>
          <w:color w:val="231F20"/>
          <w:spacing w:val="-3"/>
          <w:sz w:val="28"/>
          <w:szCs w:val="28"/>
          <w:lang w:val="uk-UA"/>
        </w:rPr>
        <w:t>українська</w:t>
      </w:r>
      <w:r w:rsidRPr="00AC31AC">
        <w:rPr>
          <w:color w:val="231F20"/>
          <w:spacing w:val="-8"/>
          <w:sz w:val="28"/>
          <w:szCs w:val="28"/>
          <w:lang w:val="uk-UA"/>
        </w:rPr>
        <w:t xml:space="preserve"> </w:t>
      </w:r>
      <w:r w:rsidRPr="00AC31AC">
        <w:rPr>
          <w:color w:val="231F20"/>
          <w:spacing w:val="-4"/>
          <w:sz w:val="28"/>
          <w:szCs w:val="28"/>
          <w:lang w:val="uk-UA"/>
        </w:rPr>
        <w:t>науково-практична</w:t>
      </w:r>
      <w:r w:rsidRPr="00AC31AC">
        <w:rPr>
          <w:color w:val="231F20"/>
          <w:spacing w:val="-7"/>
          <w:sz w:val="28"/>
          <w:szCs w:val="28"/>
          <w:lang w:val="uk-UA"/>
        </w:rPr>
        <w:t xml:space="preserve"> </w:t>
      </w:r>
      <w:r w:rsidRPr="00AC31AC">
        <w:rPr>
          <w:color w:val="231F20"/>
          <w:spacing w:val="-3"/>
          <w:sz w:val="28"/>
          <w:szCs w:val="28"/>
          <w:lang w:val="uk-UA"/>
        </w:rPr>
        <w:t>конференція</w:t>
      </w:r>
      <w:r w:rsidRPr="00AC31AC">
        <w:rPr>
          <w:color w:val="231F20"/>
          <w:spacing w:val="-7"/>
          <w:sz w:val="28"/>
          <w:szCs w:val="28"/>
          <w:lang w:val="uk-UA"/>
        </w:rPr>
        <w:t xml:space="preserve"> </w:t>
      </w:r>
      <w:r w:rsidRPr="00AC31AC">
        <w:rPr>
          <w:color w:val="231F20"/>
          <w:spacing w:val="-4"/>
          <w:sz w:val="28"/>
          <w:szCs w:val="28"/>
          <w:lang w:val="uk-UA"/>
        </w:rPr>
        <w:t>«Методологія</w:t>
      </w:r>
      <w:r w:rsidRPr="00AC31AC">
        <w:rPr>
          <w:color w:val="231F20"/>
          <w:spacing w:val="-7"/>
          <w:sz w:val="28"/>
          <w:szCs w:val="28"/>
          <w:lang w:val="uk-UA"/>
        </w:rPr>
        <w:t xml:space="preserve"> </w:t>
      </w:r>
      <w:r w:rsidRPr="00AC31AC">
        <w:rPr>
          <w:color w:val="231F20"/>
          <w:sz w:val="28"/>
          <w:szCs w:val="28"/>
          <w:lang w:val="uk-UA"/>
        </w:rPr>
        <w:t>та</w:t>
      </w:r>
      <w:r w:rsidRPr="00AC31AC">
        <w:rPr>
          <w:color w:val="231F20"/>
          <w:spacing w:val="-7"/>
          <w:sz w:val="28"/>
          <w:szCs w:val="28"/>
          <w:lang w:val="uk-UA"/>
        </w:rPr>
        <w:t xml:space="preserve"> </w:t>
      </w:r>
      <w:r w:rsidRPr="00AC31AC">
        <w:rPr>
          <w:color w:val="231F20"/>
          <w:spacing w:val="-3"/>
          <w:sz w:val="28"/>
          <w:szCs w:val="28"/>
          <w:lang w:val="uk-UA"/>
        </w:rPr>
        <w:t>практика</w:t>
      </w:r>
      <w:r w:rsidRPr="00AC31AC">
        <w:rPr>
          <w:color w:val="231F20"/>
          <w:spacing w:val="-7"/>
          <w:sz w:val="28"/>
          <w:szCs w:val="28"/>
          <w:lang w:val="uk-UA"/>
        </w:rPr>
        <w:t xml:space="preserve"> </w:t>
      </w:r>
      <w:r w:rsidRPr="00AC31AC">
        <w:rPr>
          <w:color w:val="231F20"/>
          <w:sz w:val="28"/>
          <w:szCs w:val="28"/>
          <w:lang w:val="uk-UA"/>
        </w:rPr>
        <w:t>лінгвістичної</w:t>
      </w:r>
      <w:r w:rsidRPr="00AC31AC">
        <w:rPr>
          <w:color w:val="231F20"/>
          <w:spacing w:val="-4"/>
          <w:sz w:val="28"/>
          <w:szCs w:val="28"/>
          <w:lang w:val="uk-UA"/>
        </w:rPr>
        <w:t xml:space="preserve"> підготовки </w:t>
      </w:r>
      <w:r w:rsidRPr="00AC31AC">
        <w:rPr>
          <w:color w:val="231F20"/>
          <w:sz w:val="28"/>
          <w:szCs w:val="28"/>
          <w:lang w:val="uk-UA"/>
        </w:rPr>
        <w:t>іноземних</w:t>
      </w:r>
      <w:r w:rsidRPr="00AC31AC">
        <w:rPr>
          <w:color w:val="231F20"/>
          <w:spacing w:val="-4"/>
          <w:sz w:val="28"/>
          <w:szCs w:val="28"/>
          <w:lang w:val="uk-UA"/>
        </w:rPr>
        <w:t xml:space="preserve"> студентів».</w:t>
      </w:r>
      <w:r w:rsidRPr="00AC31AC">
        <w:rPr>
          <w:color w:val="231F20"/>
          <w:spacing w:val="-2"/>
          <w:sz w:val="28"/>
          <w:szCs w:val="28"/>
          <w:lang w:val="uk-UA"/>
        </w:rPr>
        <w:t xml:space="preserve"> </w:t>
      </w:r>
      <w:r w:rsidRPr="00AC31AC">
        <w:rPr>
          <w:color w:val="231F20"/>
          <w:spacing w:val="-3"/>
          <w:sz w:val="28"/>
          <w:szCs w:val="28"/>
          <w:lang w:val="uk-UA"/>
        </w:rPr>
        <w:t>Харків,</w:t>
      </w:r>
      <w:r w:rsidRPr="00AC31AC">
        <w:rPr>
          <w:color w:val="231F20"/>
          <w:spacing w:val="-5"/>
          <w:sz w:val="28"/>
          <w:szCs w:val="28"/>
          <w:lang w:val="uk-UA"/>
        </w:rPr>
        <w:t xml:space="preserve"> </w:t>
      </w:r>
      <w:r w:rsidRPr="00AC31AC">
        <w:rPr>
          <w:color w:val="231F20"/>
          <w:spacing w:val="-9"/>
          <w:sz w:val="28"/>
          <w:szCs w:val="28"/>
          <w:lang w:val="uk-UA"/>
        </w:rPr>
        <w:t>ХНМУ.</w:t>
      </w:r>
      <w:r w:rsidRPr="00AC31AC">
        <w:rPr>
          <w:color w:val="231F20"/>
          <w:spacing w:val="-4"/>
          <w:sz w:val="28"/>
          <w:szCs w:val="28"/>
          <w:lang w:val="uk-UA"/>
        </w:rPr>
        <w:t xml:space="preserve"> </w:t>
      </w:r>
      <w:r w:rsidRPr="00AC31AC">
        <w:rPr>
          <w:color w:val="231F20"/>
          <w:sz w:val="28"/>
          <w:szCs w:val="28"/>
          <w:lang w:val="uk-UA"/>
        </w:rPr>
        <w:t>2019.</w:t>
      </w:r>
      <w:r w:rsidRPr="00AC31AC">
        <w:rPr>
          <w:color w:val="231F20"/>
          <w:spacing w:val="-4"/>
          <w:sz w:val="28"/>
          <w:szCs w:val="28"/>
          <w:lang w:val="uk-UA"/>
        </w:rPr>
        <w:t xml:space="preserve"> </w:t>
      </w:r>
      <w:r w:rsidRPr="00AC31AC">
        <w:rPr>
          <w:color w:val="231F20"/>
          <w:sz w:val="28"/>
          <w:szCs w:val="28"/>
          <w:lang w:val="uk-UA"/>
        </w:rPr>
        <w:t>С.41-44.</w:t>
      </w:r>
    </w:p>
    <w:p w:rsidR="00AC31AC" w:rsidRPr="00AC31AC" w:rsidRDefault="00AC31AC" w:rsidP="00AC31AC">
      <w:pPr>
        <w:pStyle w:val="a6"/>
        <w:numPr>
          <w:ilvl w:val="0"/>
          <w:numId w:val="1"/>
        </w:numPr>
        <w:tabs>
          <w:tab w:val="left" w:pos="621"/>
        </w:tabs>
        <w:kinsoku w:val="0"/>
        <w:overflowPunct w:val="0"/>
        <w:spacing w:line="360" w:lineRule="auto"/>
        <w:ind w:left="39" w:right="108" w:firstLine="283"/>
        <w:jc w:val="both"/>
        <w:rPr>
          <w:color w:val="231F20"/>
          <w:sz w:val="28"/>
          <w:szCs w:val="28"/>
          <w:lang w:val="uk-UA"/>
        </w:rPr>
      </w:pPr>
      <w:r w:rsidRPr="00AC31AC">
        <w:rPr>
          <w:color w:val="231F20"/>
          <w:sz w:val="28"/>
          <w:szCs w:val="28"/>
          <w:lang w:val="uk-UA"/>
        </w:rPr>
        <w:t>Левицька А. Формування готовності майбутніх лікарів до</w:t>
      </w:r>
      <w:r w:rsidRPr="00AC31AC">
        <w:rPr>
          <w:color w:val="231F20"/>
          <w:spacing w:val="-7"/>
          <w:sz w:val="28"/>
          <w:szCs w:val="28"/>
          <w:lang w:val="uk-UA"/>
        </w:rPr>
        <w:t xml:space="preserve"> </w:t>
      </w:r>
      <w:r w:rsidRPr="00AC31AC">
        <w:rPr>
          <w:color w:val="231F20"/>
          <w:sz w:val="28"/>
          <w:szCs w:val="28"/>
          <w:lang w:val="uk-UA"/>
        </w:rPr>
        <w:t xml:space="preserve">міжкультурної взаємодії як педагогічної проблеми. Актуальні питання гуманітарних наук. </w:t>
      </w:r>
      <w:proofErr w:type="spellStart"/>
      <w:r w:rsidRPr="00AC31AC">
        <w:rPr>
          <w:color w:val="231F20"/>
          <w:sz w:val="28"/>
          <w:szCs w:val="28"/>
          <w:lang w:val="uk-UA"/>
        </w:rPr>
        <w:t>Вип</w:t>
      </w:r>
      <w:proofErr w:type="spellEnd"/>
      <w:r w:rsidRPr="00AC31AC">
        <w:rPr>
          <w:color w:val="231F20"/>
          <w:sz w:val="28"/>
          <w:szCs w:val="28"/>
          <w:lang w:val="uk-UA"/>
        </w:rPr>
        <w:t>. 28, Т. 2. 2020. С. 226 – 231.</w:t>
      </w:r>
    </w:p>
    <w:p w:rsidR="00AC31AC" w:rsidRPr="00AC31AC" w:rsidRDefault="00AC31AC" w:rsidP="00AC31AC">
      <w:pPr>
        <w:pStyle w:val="a4"/>
        <w:kinsoku w:val="0"/>
        <w:overflowPunct w:val="0"/>
        <w:spacing w:before="4" w:line="249" w:lineRule="auto"/>
        <w:ind w:right="110"/>
        <w:rPr>
          <w:color w:val="231F20"/>
          <w:lang w:val="uk-UA"/>
        </w:rPr>
      </w:pPr>
    </w:p>
    <w:p w:rsidR="00AC31AC" w:rsidRPr="00AC31AC" w:rsidRDefault="00AC31AC" w:rsidP="00AC31AC">
      <w:pPr>
        <w:pStyle w:val="a4"/>
        <w:kinsoku w:val="0"/>
        <w:overflowPunct w:val="0"/>
        <w:spacing w:line="249" w:lineRule="auto"/>
        <w:ind w:right="108" w:firstLine="283"/>
        <w:rPr>
          <w:color w:val="231F20"/>
          <w:lang w:val="uk-UA"/>
        </w:rPr>
      </w:pPr>
    </w:p>
    <w:p w:rsidR="00AC31AC" w:rsidRPr="00AC31AC" w:rsidRDefault="00AC31AC" w:rsidP="00AC31AC">
      <w:pPr>
        <w:pStyle w:val="a4"/>
        <w:kinsoku w:val="0"/>
        <w:overflowPunct w:val="0"/>
        <w:rPr>
          <w:color w:val="231F20"/>
          <w:lang w:val="uk-UA"/>
        </w:rPr>
      </w:pPr>
      <w:r w:rsidRPr="00AC31AC">
        <w:rPr>
          <w:color w:val="231F20"/>
          <w:lang w:val="uk-UA"/>
        </w:rPr>
        <w:t xml:space="preserve"> </w:t>
      </w:r>
    </w:p>
    <w:p w:rsidR="003F52D3" w:rsidRPr="00AC31AC" w:rsidRDefault="003F52D3" w:rsidP="003F52D3">
      <w:pPr>
        <w:pStyle w:val="a4"/>
        <w:kinsoku w:val="0"/>
        <w:overflowPunct w:val="0"/>
        <w:spacing w:line="249" w:lineRule="auto"/>
        <w:ind w:right="111" w:firstLine="283"/>
        <w:rPr>
          <w:color w:val="231F20"/>
          <w:lang w:val="uk-UA"/>
        </w:rPr>
      </w:pPr>
    </w:p>
    <w:p w:rsidR="003F52D3" w:rsidRPr="00AC31AC" w:rsidRDefault="003F52D3" w:rsidP="003F52D3">
      <w:pPr>
        <w:pStyle w:val="a4"/>
        <w:kinsoku w:val="0"/>
        <w:overflowPunct w:val="0"/>
        <w:spacing w:line="249" w:lineRule="auto"/>
        <w:rPr>
          <w:color w:val="231F20"/>
          <w:lang w:val="uk-UA"/>
        </w:rPr>
      </w:pPr>
    </w:p>
    <w:p w:rsidR="003F52D3" w:rsidRPr="00AC31AC" w:rsidRDefault="003F52D3" w:rsidP="003F52D3">
      <w:pPr>
        <w:pStyle w:val="a4"/>
        <w:kinsoku w:val="0"/>
        <w:overflowPunct w:val="0"/>
        <w:ind w:left="40"/>
        <w:rPr>
          <w:color w:val="231F20"/>
          <w:lang w:val="uk-UA"/>
        </w:rPr>
      </w:pPr>
    </w:p>
    <w:p w:rsidR="006F6432" w:rsidRPr="00AC31AC" w:rsidRDefault="006F6432" w:rsidP="00C623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31AC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F6432" w:rsidRPr="00AC31AC" w:rsidRDefault="006F6432" w:rsidP="003F52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31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ЗМІСТ </w:t>
      </w:r>
    </w:p>
    <w:p w:rsidR="00AC31AC" w:rsidRPr="00AC31AC" w:rsidRDefault="00AC31AC" w:rsidP="00AC31AC">
      <w:pPr>
        <w:pStyle w:val="Pa22"/>
        <w:spacing w:before="40"/>
        <w:rPr>
          <w:rFonts w:ascii="Times New Roman" w:hAnsi="Times New Roman" w:cs="Times New Roman"/>
          <w:color w:val="211D1E"/>
          <w:sz w:val="28"/>
          <w:szCs w:val="28"/>
          <w:lang w:val="uk-UA"/>
        </w:rPr>
      </w:pPr>
      <w:proofErr w:type="spellStart"/>
      <w:r w:rsidRPr="00AC31AC">
        <w:rPr>
          <w:rStyle w:val="A11"/>
          <w:rFonts w:ascii="Times New Roman" w:hAnsi="Times New Roman" w:cs="Times New Roman"/>
          <w:sz w:val="28"/>
          <w:szCs w:val="28"/>
          <w:lang w:val="uk-UA"/>
        </w:rPr>
        <w:t>Гепенко</w:t>
      </w:r>
      <w:proofErr w:type="spellEnd"/>
      <w:r w:rsidRPr="00AC31AC">
        <w:rPr>
          <w:rStyle w:val="A11"/>
          <w:rFonts w:ascii="Times New Roman" w:hAnsi="Times New Roman" w:cs="Times New Roman"/>
          <w:sz w:val="28"/>
          <w:szCs w:val="28"/>
          <w:lang w:val="uk-UA"/>
        </w:rPr>
        <w:t xml:space="preserve"> Л. О.</w:t>
      </w:r>
    </w:p>
    <w:p w:rsidR="00AC31AC" w:rsidRPr="00AC31AC" w:rsidRDefault="00AC31AC" w:rsidP="00AC31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1AC">
        <w:rPr>
          <w:rStyle w:val="A11"/>
          <w:rFonts w:ascii="Times New Roman" w:hAnsi="Times New Roman" w:cs="Times New Roman"/>
          <w:sz w:val="28"/>
          <w:szCs w:val="28"/>
          <w:lang w:val="uk-UA"/>
        </w:rPr>
        <w:t>ЛЕКЦІЯ-ДИСКУСІЯ «МІЖКУЛЬТУРНЕ СПІЛКУВАННЯ ЛІКАРЯ В УМОВАХ</w:t>
      </w:r>
      <w:r w:rsidRPr="00AC31AC">
        <w:rPr>
          <w:rStyle w:val="A1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31AC">
        <w:rPr>
          <w:rStyle w:val="A11"/>
          <w:rFonts w:ascii="Times New Roman" w:hAnsi="Times New Roman" w:cs="Times New Roman"/>
          <w:sz w:val="28"/>
          <w:szCs w:val="28"/>
          <w:lang w:val="uk-UA"/>
        </w:rPr>
        <w:t>ПАНДЕМІЇ КОРОНАВІРУСУ»..............................................127</w:t>
      </w:r>
      <w:r w:rsidRPr="00AC31AC">
        <w:rPr>
          <w:rStyle w:val="A11"/>
          <w:rFonts w:ascii="Times New Roman" w:hAnsi="Times New Roman" w:cs="Times New Roman"/>
          <w:sz w:val="28"/>
          <w:szCs w:val="28"/>
          <w:lang w:val="uk-UA"/>
        </w:rPr>
        <w:t>-130</w:t>
      </w:r>
    </w:p>
    <w:p w:rsidR="006F6432" w:rsidRPr="00AC31AC" w:rsidRDefault="006F6432" w:rsidP="003F52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31AC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sectPr w:rsidR="006F6432" w:rsidRPr="00AC31AC" w:rsidSect="0071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Tinos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3" w:hanging="199"/>
      </w:pPr>
      <w:rPr>
        <w:rFonts w:ascii="Times New Roman" w:hAnsi="Times New Roman" w:cs="Times New Roman"/>
        <w:b w:val="0"/>
        <w:bCs w:val="0"/>
        <w:color w:val="231F20"/>
        <w:w w:val="100"/>
        <w:sz w:val="20"/>
        <w:szCs w:val="20"/>
      </w:rPr>
    </w:lvl>
    <w:lvl w:ilvl="1">
      <w:numFmt w:val="bullet"/>
      <w:lvlText w:val="•"/>
      <w:lvlJc w:val="left"/>
      <w:pPr>
        <w:ind w:left="771" w:hanging="199"/>
      </w:pPr>
    </w:lvl>
    <w:lvl w:ilvl="2">
      <w:numFmt w:val="bullet"/>
      <w:lvlText w:val="•"/>
      <w:lvlJc w:val="left"/>
      <w:pPr>
        <w:ind w:left="1422" w:hanging="199"/>
      </w:pPr>
    </w:lvl>
    <w:lvl w:ilvl="3">
      <w:numFmt w:val="bullet"/>
      <w:lvlText w:val="•"/>
      <w:lvlJc w:val="left"/>
      <w:pPr>
        <w:ind w:left="2073" w:hanging="199"/>
      </w:pPr>
    </w:lvl>
    <w:lvl w:ilvl="4">
      <w:numFmt w:val="bullet"/>
      <w:lvlText w:val="•"/>
      <w:lvlJc w:val="left"/>
      <w:pPr>
        <w:ind w:left="2724" w:hanging="199"/>
      </w:pPr>
    </w:lvl>
    <w:lvl w:ilvl="5">
      <w:numFmt w:val="bullet"/>
      <w:lvlText w:val="•"/>
      <w:lvlJc w:val="left"/>
      <w:pPr>
        <w:ind w:left="3375" w:hanging="199"/>
      </w:pPr>
    </w:lvl>
    <w:lvl w:ilvl="6">
      <w:numFmt w:val="bullet"/>
      <w:lvlText w:val="•"/>
      <w:lvlJc w:val="left"/>
      <w:pPr>
        <w:ind w:left="4026" w:hanging="199"/>
      </w:pPr>
    </w:lvl>
    <w:lvl w:ilvl="7">
      <w:numFmt w:val="bullet"/>
      <w:lvlText w:val="•"/>
      <w:lvlJc w:val="left"/>
      <w:pPr>
        <w:ind w:left="4677" w:hanging="199"/>
      </w:pPr>
    </w:lvl>
    <w:lvl w:ilvl="8">
      <w:numFmt w:val="bullet"/>
      <w:lvlText w:val="•"/>
      <w:lvlJc w:val="left"/>
      <w:pPr>
        <w:ind w:left="5328" w:hanging="19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F62"/>
    <w:rsid w:val="000766DB"/>
    <w:rsid w:val="000810BE"/>
    <w:rsid w:val="000A7893"/>
    <w:rsid w:val="001D4A63"/>
    <w:rsid w:val="00375BBC"/>
    <w:rsid w:val="003E1E82"/>
    <w:rsid w:val="003F2CA4"/>
    <w:rsid w:val="003F52D3"/>
    <w:rsid w:val="0041694C"/>
    <w:rsid w:val="0046729E"/>
    <w:rsid w:val="004A7C0B"/>
    <w:rsid w:val="005F3B29"/>
    <w:rsid w:val="00615224"/>
    <w:rsid w:val="00652567"/>
    <w:rsid w:val="006C40E1"/>
    <w:rsid w:val="006F6432"/>
    <w:rsid w:val="00716499"/>
    <w:rsid w:val="0074659A"/>
    <w:rsid w:val="007F6AC9"/>
    <w:rsid w:val="00890D05"/>
    <w:rsid w:val="00920F36"/>
    <w:rsid w:val="00986D00"/>
    <w:rsid w:val="00AC31AC"/>
    <w:rsid w:val="00AE154A"/>
    <w:rsid w:val="00B40CF7"/>
    <w:rsid w:val="00BB75B9"/>
    <w:rsid w:val="00C623FF"/>
    <w:rsid w:val="00CD7F62"/>
    <w:rsid w:val="00D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DFD0"/>
  <w15:docId w15:val="{33651701-77AF-43B0-9FA6-B352AB87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499"/>
  </w:style>
  <w:style w:type="paragraph" w:styleId="1">
    <w:name w:val="heading 1"/>
    <w:basedOn w:val="a"/>
    <w:next w:val="a"/>
    <w:link w:val="10"/>
    <w:uiPriority w:val="1"/>
    <w:qFormat/>
    <w:rsid w:val="003F52D3"/>
    <w:pPr>
      <w:autoSpaceDE w:val="0"/>
      <w:autoSpaceDN w:val="0"/>
      <w:adjustRightInd w:val="0"/>
      <w:spacing w:before="4" w:after="0" w:line="240" w:lineRule="auto"/>
      <w:ind w:left="126" w:right="186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3F52D3"/>
    <w:pPr>
      <w:autoSpaceDE w:val="0"/>
      <w:autoSpaceDN w:val="0"/>
      <w:adjustRightInd w:val="0"/>
      <w:spacing w:after="0" w:line="240" w:lineRule="auto"/>
      <w:ind w:left="126" w:right="186"/>
      <w:jc w:val="center"/>
      <w:outlineLvl w:val="1"/>
    </w:pPr>
    <w:rPr>
      <w:rFonts w:ascii="Times New Roman" w:hAnsi="Times New Roman" w:cs="Times New Roman"/>
    </w:rPr>
  </w:style>
  <w:style w:type="paragraph" w:styleId="3">
    <w:name w:val="heading 3"/>
    <w:basedOn w:val="a"/>
    <w:next w:val="a"/>
    <w:link w:val="30"/>
    <w:uiPriority w:val="1"/>
    <w:qFormat/>
    <w:rsid w:val="003F52D3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22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3F52D3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F52D3"/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3F52D3"/>
    <w:rPr>
      <w:rFonts w:ascii="Times New Roman" w:hAnsi="Times New Roman" w:cs="Times New Roman"/>
      <w:i/>
      <w:iCs/>
    </w:rPr>
  </w:style>
  <w:style w:type="paragraph" w:styleId="a4">
    <w:name w:val="Body Text"/>
    <w:basedOn w:val="a"/>
    <w:link w:val="a5"/>
    <w:uiPriority w:val="1"/>
    <w:qFormat/>
    <w:rsid w:val="003F5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3F52D3"/>
    <w:rPr>
      <w:rFonts w:ascii="Times New Roman" w:hAnsi="Times New Roman" w:cs="Times New Roman"/>
      <w:sz w:val="20"/>
      <w:szCs w:val="20"/>
    </w:rPr>
  </w:style>
  <w:style w:type="paragraph" w:customStyle="1" w:styleId="Pa4">
    <w:name w:val="Pa4"/>
    <w:basedOn w:val="a"/>
    <w:next w:val="a"/>
    <w:uiPriority w:val="99"/>
    <w:rsid w:val="003F52D3"/>
    <w:pPr>
      <w:autoSpaceDE w:val="0"/>
      <w:autoSpaceDN w:val="0"/>
      <w:adjustRightInd w:val="0"/>
      <w:spacing w:after="0" w:line="211" w:lineRule="atLeast"/>
    </w:pPr>
    <w:rPr>
      <w:rFonts w:ascii="Tinos" w:hAnsi="Tinos"/>
      <w:sz w:val="24"/>
      <w:szCs w:val="24"/>
    </w:rPr>
  </w:style>
  <w:style w:type="character" w:customStyle="1" w:styleId="A10">
    <w:name w:val="A1"/>
    <w:uiPriority w:val="99"/>
    <w:rsid w:val="003F52D3"/>
    <w:rPr>
      <w:rFonts w:cs="Tinos"/>
      <w:color w:val="211D1E"/>
      <w:sz w:val="20"/>
      <w:szCs w:val="20"/>
    </w:rPr>
  </w:style>
  <w:style w:type="paragraph" w:customStyle="1" w:styleId="Pa5">
    <w:name w:val="Pa5"/>
    <w:basedOn w:val="a"/>
    <w:next w:val="a"/>
    <w:uiPriority w:val="99"/>
    <w:rsid w:val="003F52D3"/>
    <w:pPr>
      <w:autoSpaceDE w:val="0"/>
      <w:autoSpaceDN w:val="0"/>
      <w:adjustRightInd w:val="0"/>
      <w:spacing w:after="0" w:line="211" w:lineRule="atLeast"/>
    </w:pPr>
    <w:rPr>
      <w:rFonts w:ascii="Tinos" w:hAnsi="Tinos"/>
      <w:sz w:val="24"/>
      <w:szCs w:val="24"/>
    </w:rPr>
  </w:style>
  <w:style w:type="character" w:customStyle="1" w:styleId="A50">
    <w:name w:val="A5"/>
    <w:uiPriority w:val="99"/>
    <w:rsid w:val="003F52D3"/>
    <w:rPr>
      <w:rFonts w:cs="Tinos"/>
      <w:color w:val="211D1E"/>
      <w:sz w:val="18"/>
      <w:szCs w:val="18"/>
    </w:rPr>
  </w:style>
  <w:style w:type="paragraph" w:customStyle="1" w:styleId="Pa22">
    <w:name w:val="Pa22"/>
    <w:basedOn w:val="a"/>
    <w:next w:val="a"/>
    <w:uiPriority w:val="99"/>
    <w:rsid w:val="003F52D3"/>
    <w:pPr>
      <w:autoSpaceDE w:val="0"/>
      <w:autoSpaceDN w:val="0"/>
      <w:adjustRightInd w:val="0"/>
      <w:spacing w:after="0" w:line="181" w:lineRule="atLeast"/>
    </w:pPr>
    <w:rPr>
      <w:rFonts w:ascii="Tinos" w:hAnsi="Tinos"/>
      <w:sz w:val="24"/>
      <w:szCs w:val="24"/>
    </w:rPr>
  </w:style>
  <w:style w:type="character" w:customStyle="1" w:styleId="A11">
    <w:name w:val="A11"/>
    <w:uiPriority w:val="99"/>
    <w:rsid w:val="003F52D3"/>
    <w:rPr>
      <w:rFonts w:cs="Tinos"/>
      <w:color w:val="211D1E"/>
      <w:sz w:val="16"/>
      <w:szCs w:val="16"/>
    </w:rPr>
  </w:style>
  <w:style w:type="paragraph" w:styleId="a6">
    <w:name w:val="List Paragraph"/>
    <w:basedOn w:val="a"/>
    <w:uiPriority w:val="1"/>
    <w:qFormat/>
    <w:rsid w:val="003F52D3"/>
    <w:pPr>
      <w:autoSpaceDE w:val="0"/>
      <w:autoSpaceDN w:val="0"/>
      <w:adjustRightInd w:val="0"/>
      <w:spacing w:before="2" w:after="0" w:line="240" w:lineRule="auto"/>
      <w:ind w:left="39" w:firstLine="283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Juliya</cp:lastModifiedBy>
  <cp:revision>16</cp:revision>
  <dcterms:created xsi:type="dcterms:W3CDTF">2021-03-29T12:06:00Z</dcterms:created>
  <dcterms:modified xsi:type="dcterms:W3CDTF">2021-06-06T20:24:00Z</dcterms:modified>
</cp:coreProperties>
</file>