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55" w:rsidRPr="007E2ABC" w:rsidRDefault="00BA3307" w:rsidP="00BE561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ОСОБЛИВОСТІ ВИКЛАДАННЯ</w:t>
      </w:r>
      <w:r w:rsidR="008014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ФАРМАКОЛОГІЇ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</w:t>
      </w:r>
      <w:r w:rsidR="008014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ЗДОБУВАЧІВ ВИЩОЇ МЕДИЧНОЇ ОСВІТИ В УМОВАХ ДИСТАНЦІЙНОГО НАВЧАННЯ</w:t>
      </w:r>
    </w:p>
    <w:p w:rsidR="00442BA6" w:rsidRPr="00BE5619" w:rsidRDefault="00442BA6" w:rsidP="0007773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5619">
        <w:rPr>
          <w:rFonts w:ascii="Times New Roman" w:hAnsi="Times New Roman" w:cs="Times New Roman"/>
          <w:sz w:val="28"/>
          <w:szCs w:val="28"/>
          <w:lang w:val="uk-UA"/>
        </w:rPr>
        <w:t>Єрмоленко</w:t>
      </w:r>
      <w:r w:rsidR="0007773E" w:rsidRPr="0007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73E" w:rsidRPr="00BE5619">
        <w:rPr>
          <w:rFonts w:ascii="Times New Roman" w:hAnsi="Times New Roman" w:cs="Times New Roman"/>
          <w:sz w:val="28"/>
          <w:szCs w:val="28"/>
          <w:lang w:val="uk-UA"/>
        </w:rPr>
        <w:t>Т.І.</w:t>
      </w:r>
      <w:r w:rsidRPr="00BE56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E5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2818">
        <w:rPr>
          <w:rFonts w:ascii="Times New Roman" w:hAnsi="Times New Roman" w:cs="Times New Roman"/>
          <w:sz w:val="28"/>
          <w:szCs w:val="28"/>
          <w:lang w:val="uk-UA"/>
        </w:rPr>
        <w:t>Кривошапка</w:t>
      </w:r>
      <w:proofErr w:type="spellEnd"/>
      <w:r w:rsidR="001B2818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0777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2818" w:rsidRPr="001B2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818">
        <w:rPr>
          <w:rFonts w:ascii="Times New Roman" w:hAnsi="Times New Roman" w:cs="Times New Roman"/>
          <w:sz w:val="28"/>
          <w:szCs w:val="28"/>
          <w:lang w:val="uk-UA"/>
        </w:rPr>
        <w:t xml:space="preserve">Руда Н.Г., </w:t>
      </w:r>
      <w:proofErr w:type="spellStart"/>
      <w:r w:rsidRPr="00BE5619"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 w:rsidRPr="00BE5619">
        <w:rPr>
          <w:rFonts w:ascii="Times New Roman" w:hAnsi="Times New Roman" w:cs="Times New Roman"/>
          <w:sz w:val="28"/>
          <w:szCs w:val="28"/>
          <w:lang w:val="uk-UA"/>
        </w:rPr>
        <w:t>аутіна</w:t>
      </w:r>
      <w:proofErr w:type="spellEnd"/>
      <w:r w:rsidR="0007773E" w:rsidRPr="0007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73E" w:rsidRPr="00BE5619">
        <w:rPr>
          <w:rFonts w:ascii="Times New Roman" w:hAnsi="Times New Roman" w:cs="Times New Roman"/>
          <w:sz w:val="28"/>
          <w:szCs w:val="28"/>
          <w:lang w:val="uk-UA"/>
        </w:rPr>
        <w:t>О.І.</w:t>
      </w:r>
    </w:p>
    <w:p w:rsidR="00442BA6" w:rsidRPr="00BE5619" w:rsidRDefault="00442BA6" w:rsidP="00BE561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5619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8A3C97" w:rsidRDefault="00442BA6" w:rsidP="00BE5619">
      <w:pPr>
        <w:pStyle w:val="a3"/>
        <w:ind w:right="108" w:firstLine="284"/>
        <w:rPr>
          <w:szCs w:val="28"/>
          <w:lang w:val="uk-UA"/>
        </w:rPr>
      </w:pPr>
      <w:r w:rsidRPr="00BE5619">
        <w:rPr>
          <w:b/>
          <w:szCs w:val="28"/>
          <w:lang w:val="uk-UA"/>
        </w:rPr>
        <w:t>Вступ</w:t>
      </w:r>
      <w:r w:rsidRPr="00BE5619">
        <w:rPr>
          <w:szCs w:val="28"/>
          <w:lang w:val="uk-UA"/>
        </w:rPr>
        <w:t xml:space="preserve">. </w:t>
      </w:r>
      <w:r w:rsidR="00BA3307">
        <w:rPr>
          <w:szCs w:val="28"/>
          <w:lang w:val="uk-UA"/>
        </w:rPr>
        <w:t>У зв’язку з п</w:t>
      </w:r>
      <w:r w:rsidR="008A3C97">
        <w:rPr>
          <w:szCs w:val="28"/>
          <w:lang w:val="uk-UA"/>
        </w:rPr>
        <w:t>оширення</w:t>
      </w:r>
      <w:r w:rsidR="00BA3307">
        <w:rPr>
          <w:szCs w:val="28"/>
          <w:lang w:val="uk-UA"/>
        </w:rPr>
        <w:t>м</w:t>
      </w:r>
      <w:r w:rsidR="008A3C97">
        <w:rPr>
          <w:szCs w:val="28"/>
          <w:lang w:val="uk-UA"/>
        </w:rPr>
        <w:t xml:space="preserve"> в Україні та за її межами гострого респіраторного захворювання </w:t>
      </w:r>
      <w:r w:rsidR="008A3C97">
        <w:rPr>
          <w:szCs w:val="28"/>
          <w:lang w:val="en-US"/>
        </w:rPr>
        <w:t>COVID</w:t>
      </w:r>
      <w:r w:rsidR="008A3C97" w:rsidRPr="008A3C97">
        <w:rPr>
          <w:szCs w:val="28"/>
          <w:lang w:val="uk-UA"/>
        </w:rPr>
        <w:t>-19</w:t>
      </w:r>
      <w:r w:rsidR="008A3C97">
        <w:rPr>
          <w:szCs w:val="28"/>
          <w:lang w:val="uk-UA"/>
        </w:rPr>
        <w:t xml:space="preserve"> та переведення</w:t>
      </w:r>
      <w:r w:rsidR="00BA3307">
        <w:rPr>
          <w:szCs w:val="28"/>
          <w:lang w:val="uk-UA"/>
        </w:rPr>
        <w:t>м</w:t>
      </w:r>
      <w:r w:rsidR="008A3C97">
        <w:rPr>
          <w:szCs w:val="28"/>
          <w:lang w:val="uk-UA"/>
        </w:rPr>
        <w:t xml:space="preserve"> освітнього процесу в режим використання технологій дистанційного навчання здобувачів, для викладачів закладів вищої медичної освіти </w:t>
      </w:r>
      <w:r w:rsidR="00303B39">
        <w:rPr>
          <w:szCs w:val="28"/>
          <w:lang w:val="uk-UA"/>
        </w:rPr>
        <w:t xml:space="preserve">це </w:t>
      </w:r>
      <w:r w:rsidR="00BA3307">
        <w:rPr>
          <w:szCs w:val="28"/>
          <w:lang w:val="uk-UA"/>
        </w:rPr>
        <w:t>стало певним випробуванням їх професійних навичок та уміння адаптуватися до незвичних умов праці. Тож актуальності набули такі питання, як професійне вдосконалення викладачів в сфері опанування технологій дистанційного навчання, надання професійних знань та умінь здобувачам освіти та мотивування їх до вивчення учбового матеріалу за умов дистанційного навчання.</w:t>
      </w:r>
    </w:p>
    <w:p w:rsidR="00EB2A19" w:rsidRDefault="00BE5619" w:rsidP="004515AB">
      <w:pPr>
        <w:pStyle w:val="a3"/>
        <w:ind w:firstLine="284"/>
        <w:rPr>
          <w:szCs w:val="28"/>
          <w:lang w:val="uk-UA"/>
        </w:rPr>
      </w:pPr>
      <w:r w:rsidRPr="00BE5619">
        <w:rPr>
          <w:b/>
          <w:szCs w:val="28"/>
          <w:lang w:val="uk-UA"/>
        </w:rPr>
        <w:t>Основна частина</w:t>
      </w:r>
      <w:r w:rsidRPr="00BE5619">
        <w:rPr>
          <w:szCs w:val="28"/>
          <w:lang w:val="uk-UA"/>
        </w:rPr>
        <w:t xml:space="preserve">. </w:t>
      </w:r>
      <w:r w:rsidR="00A51CBC" w:rsidRPr="00A51CBC">
        <w:rPr>
          <w:szCs w:val="28"/>
          <w:lang w:val="uk-UA"/>
        </w:rPr>
        <w:t xml:space="preserve">Викладання в умовах пандемії поставило систему освіти в тому числі у вищих навчальних закладах перед фактом, що продовження освітнього процесу можливо тільки в дистанційному форматі. Рішення керівництва нашого університету використовувати </w:t>
      </w:r>
      <w:proofErr w:type="spellStart"/>
      <w:r w:rsidR="00A51CBC" w:rsidRPr="00A51CBC">
        <w:rPr>
          <w:szCs w:val="28"/>
          <w:lang w:val="uk-UA"/>
        </w:rPr>
        <w:t>Google</w:t>
      </w:r>
      <w:proofErr w:type="spellEnd"/>
      <w:r w:rsidR="00A51CBC" w:rsidRPr="00A51CBC">
        <w:rPr>
          <w:szCs w:val="28"/>
          <w:lang w:val="uk-UA"/>
        </w:rPr>
        <w:t xml:space="preserve"> сервіси і платформу </w:t>
      </w:r>
      <w:proofErr w:type="spellStart"/>
      <w:r w:rsidR="00A51CBC" w:rsidRPr="00A51CBC">
        <w:rPr>
          <w:szCs w:val="28"/>
          <w:lang w:val="uk-UA"/>
        </w:rPr>
        <w:t>Zoom</w:t>
      </w:r>
      <w:proofErr w:type="spellEnd"/>
      <w:r w:rsidR="00A51CBC" w:rsidRPr="00A51CBC">
        <w:rPr>
          <w:szCs w:val="28"/>
          <w:lang w:val="uk-UA"/>
        </w:rPr>
        <w:t xml:space="preserve"> в освітньому процесі спричинило за собою необхідність підвищення мотивації викладачів до самоосвіти. Досвідчені викладачі вперше зіткнулися з необхідністю використання незнайомих ресурсів, були змушені зайнятися самоосвітою і підвищенням IT-компетенцій. І результат був того вартий.</w:t>
      </w:r>
      <w:r w:rsidR="00A51CBC">
        <w:rPr>
          <w:szCs w:val="28"/>
          <w:lang w:val="uk-UA"/>
        </w:rPr>
        <w:t xml:space="preserve"> </w:t>
      </w:r>
      <w:r w:rsidR="00A51CBC" w:rsidRPr="00A51CBC">
        <w:rPr>
          <w:szCs w:val="28"/>
          <w:lang w:val="uk-UA"/>
        </w:rPr>
        <w:t xml:space="preserve">Викладачами </w:t>
      </w:r>
      <w:r w:rsidR="00A51CBC">
        <w:rPr>
          <w:szCs w:val="28"/>
          <w:lang w:val="uk-UA"/>
        </w:rPr>
        <w:t xml:space="preserve">було витрачено значний час и не даремно на </w:t>
      </w:r>
      <w:r w:rsidR="003B5D18">
        <w:rPr>
          <w:szCs w:val="28"/>
          <w:lang w:val="uk-UA"/>
        </w:rPr>
        <w:t>пошук нових нестандартних рішень у викладанні предмету, опануванн</w:t>
      </w:r>
      <w:r w:rsidR="00A51CBC">
        <w:rPr>
          <w:szCs w:val="28"/>
          <w:lang w:val="uk-UA"/>
        </w:rPr>
        <w:t>і</w:t>
      </w:r>
      <w:r w:rsidR="003B5D18">
        <w:rPr>
          <w:szCs w:val="28"/>
          <w:lang w:val="uk-UA"/>
        </w:rPr>
        <w:t xml:space="preserve"> та вивчення нових технологічних можливостей для проведення навчального процесу</w:t>
      </w:r>
      <w:r w:rsidR="00BE7EF7">
        <w:rPr>
          <w:szCs w:val="28"/>
          <w:lang w:val="uk-UA"/>
        </w:rPr>
        <w:t xml:space="preserve"> та ін</w:t>
      </w:r>
      <w:r w:rsidR="003B5D18">
        <w:rPr>
          <w:szCs w:val="28"/>
          <w:lang w:val="uk-UA"/>
        </w:rPr>
        <w:t xml:space="preserve">. </w:t>
      </w:r>
      <w:r w:rsidR="00C54322">
        <w:rPr>
          <w:szCs w:val="28"/>
          <w:lang w:val="uk-UA"/>
        </w:rPr>
        <w:t>Основний а</w:t>
      </w:r>
      <w:r w:rsidR="003B5D18">
        <w:rPr>
          <w:szCs w:val="28"/>
          <w:lang w:val="uk-UA"/>
        </w:rPr>
        <w:t xml:space="preserve">кцент </w:t>
      </w:r>
      <w:r w:rsidR="00C54322">
        <w:rPr>
          <w:szCs w:val="28"/>
          <w:lang w:val="uk-UA"/>
        </w:rPr>
        <w:t>робився</w:t>
      </w:r>
      <w:r w:rsidR="003B5D18">
        <w:rPr>
          <w:szCs w:val="28"/>
          <w:lang w:val="uk-UA"/>
        </w:rPr>
        <w:t xml:space="preserve"> якнайшвидше адаптува</w:t>
      </w:r>
      <w:r w:rsidR="005D1A0D">
        <w:rPr>
          <w:szCs w:val="28"/>
          <w:lang w:val="uk-UA"/>
        </w:rPr>
        <w:t>тися</w:t>
      </w:r>
      <w:r w:rsidR="003B5D18">
        <w:rPr>
          <w:szCs w:val="28"/>
          <w:lang w:val="uk-UA"/>
        </w:rPr>
        <w:t xml:space="preserve"> до нових умов </w:t>
      </w:r>
      <w:r w:rsidR="00C54322">
        <w:rPr>
          <w:szCs w:val="28"/>
          <w:lang w:val="uk-UA"/>
        </w:rPr>
        <w:t xml:space="preserve">навчання </w:t>
      </w:r>
      <w:r w:rsidR="003B5D18">
        <w:rPr>
          <w:szCs w:val="28"/>
          <w:lang w:val="uk-UA"/>
        </w:rPr>
        <w:t xml:space="preserve">без втрати </w:t>
      </w:r>
      <w:r w:rsidR="00C54322">
        <w:rPr>
          <w:szCs w:val="28"/>
          <w:lang w:val="uk-UA"/>
        </w:rPr>
        <w:t>професійної якості освіти</w:t>
      </w:r>
      <w:r w:rsidR="003B5D18">
        <w:rPr>
          <w:szCs w:val="28"/>
          <w:lang w:val="uk-UA"/>
        </w:rPr>
        <w:t xml:space="preserve">. </w:t>
      </w:r>
      <w:r w:rsidR="00AB7DDC">
        <w:rPr>
          <w:szCs w:val="28"/>
          <w:lang w:val="uk-UA"/>
        </w:rPr>
        <w:t>О</w:t>
      </w:r>
      <w:r w:rsidR="00C72B99">
        <w:rPr>
          <w:szCs w:val="28"/>
          <w:lang w:val="uk-UA"/>
        </w:rPr>
        <w:t xml:space="preserve">панування </w:t>
      </w:r>
      <w:r w:rsidR="00AB7DDC">
        <w:rPr>
          <w:szCs w:val="28"/>
          <w:lang w:val="uk-UA"/>
        </w:rPr>
        <w:t xml:space="preserve">викладачами кафедри фармакології </w:t>
      </w:r>
      <w:r w:rsidR="00C72B99">
        <w:rPr>
          <w:szCs w:val="28"/>
          <w:lang w:val="uk-UA"/>
        </w:rPr>
        <w:t>нових методів та технологій дистанційного навчання за рахунок</w:t>
      </w:r>
      <w:r w:rsidR="00AB7DDC">
        <w:rPr>
          <w:szCs w:val="28"/>
          <w:lang w:val="uk-UA"/>
        </w:rPr>
        <w:t xml:space="preserve"> </w:t>
      </w:r>
      <w:r w:rsidR="004922C1">
        <w:rPr>
          <w:szCs w:val="28"/>
          <w:lang w:val="uk-UA"/>
        </w:rPr>
        <w:t xml:space="preserve">не тільки </w:t>
      </w:r>
      <w:r w:rsidR="00AB7DDC">
        <w:rPr>
          <w:szCs w:val="28"/>
          <w:lang w:val="uk-UA"/>
        </w:rPr>
        <w:t>самовдосконалення</w:t>
      </w:r>
      <w:r w:rsidR="004922C1">
        <w:rPr>
          <w:szCs w:val="28"/>
          <w:lang w:val="uk-UA"/>
        </w:rPr>
        <w:t>, а й</w:t>
      </w:r>
      <w:r w:rsidR="00AB7DDC">
        <w:rPr>
          <w:szCs w:val="28"/>
          <w:lang w:val="uk-UA"/>
        </w:rPr>
        <w:t xml:space="preserve"> </w:t>
      </w:r>
      <w:r w:rsidR="00C72B99">
        <w:rPr>
          <w:szCs w:val="28"/>
          <w:lang w:val="uk-UA"/>
        </w:rPr>
        <w:t xml:space="preserve">проходження </w:t>
      </w:r>
      <w:r w:rsidR="00AB7DDC">
        <w:rPr>
          <w:szCs w:val="28"/>
          <w:lang w:val="uk-UA"/>
        </w:rPr>
        <w:t xml:space="preserve">міжнародного </w:t>
      </w:r>
      <w:r w:rsidR="00C72B99">
        <w:rPr>
          <w:szCs w:val="28"/>
          <w:lang w:val="uk-UA"/>
        </w:rPr>
        <w:t xml:space="preserve">професійного підвищення кваліфікації в сфері використання </w:t>
      </w:r>
      <w:r w:rsidR="009F738E">
        <w:rPr>
          <w:szCs w:val="28"/>
          <w:lang w:val="uk-UA"/>
        </w:rPr>
        <w:t xml:space="preserve">в сучасній освіті можливостей </w:t>
      </w:r>
      <w:r w:rsidR="009F738E">
        <w:rPr>
          <w:szCs w:val="28"/>
          <w:lang w:val="uk-UA"/>
        </w:rPr>
        <w:lastRenderedPageBreak/>
        <w:t xml:space="preserve">хмарних сервісів на прикладах різних платформ таких як: </w:t>
      </w:r>
      <w:r w:rsidR="009F738E">
        <w:rPr>
          <w:szCs w:val="28"/>
          <w:lang w:val="en-US"/>
        </w:rPr>
        <w:t>Google</w:t>
      </w:r>
      <w:r w:rsidR="009F738E" w:rsidRPr="009F738E">
        <w:rPr>
          <w:szCs w:val="28"/>
          <w:lang w:val="uk-UA"/>
        </w:rPr>
        <w:t xml:space="preserve"> </w:t>
      </w:r>
      <w:r w:rsidR="009F738E">
        <w:rPr>
          <w:szCs w:val="28"/>
          <w:lang w:val="en-US"/>
        </w:rPr>
        <w:t>Meet</w:t>
      </w:r>
      <w:r w:rsidR="009F738E">
        <w:rPr>
          <w:szCs w:val="28"/>
          <w:lang w:val="uk-UA"/>
        </w:rPr>
        <w:t>,</w:t>
      </w:r>
      <w:r w:rsidR="009F738E" w:rsidRPr="009F738E">
        <w:rPr>
          <w:szCs w:val="28"/>
          <w:lang w:val="uk-UA"/>
        </w:rPr>
        <w:t xml:space="preserve"> </w:t>
      </w:r>
      <w:r w:rsidR="009F738E">
        <w:rPr>
          <w:szCs w:val="28"/>
          <w:lang w:val="en-US"/>
        </w:rPr>
        <w:t>Zoom</w:t>
      </w:r>
      <w:r w:rsidR="009F738E">
        <w:rPr>
          <w:szCs w:val="28"/>
          <w:lang w:val="uk-UA"/>
        </w:rPr>
        <w:t>,</w:t>
      </w:r>
      <w:r w:rsidR="009F738E" w:rsidRPr="009F738E">
        <w:rPr>
          <w:szCs w:val="28"/>
          <w:lang w:val="uk-UA"/>
        </w:rPr>
        <w:t xml:space="preserve"> </w:t>
      </w:r>
      <w:r w:rsidR="009F738E">
        <w:rPr>
          <w:szCs w:val="28"/>
          <w:lang w:val="en-US"/>
        </w:rPr>
        <w:t>Moodle</w:t>
      </w:r>
      <w:r w:rsidR="009F738E">
        <w:rPr>
          <w:szCs w:val="28"/>
          <w:lang w:val="uk-UA"/>
        </w:rPr>
        <w:t xml:space="preserve"> та ін.</w:t>
      </w:r>
      <w:r w:rsidR="004922C1">
        <w:rPr>
          <w:szCs w:val="28"/>
          <w:lang w:val="uk-UA"/>
        </w:rPr>
        <w:t>, допомогло швидко пристосуватись до нових умов праці.</w:t>
      </w:r>
      <w:r w:rsidR="00AB7DDC">
        <w:rPr>
          <w:szCs w:val="28"/>
          <w:lang w:val="uk-UA"/>
        </w:rPr>
        <w:t xml:space="preserve"> </w:t>
      </w:r>
    </w:p>
    <w:p w:rsidR="00B15DA7" w:rsidRPr="00B15DA7" w:rsidRDefault="00AB7DDC" w:rsidP="00B15DA7">
      <w:pPr>
        <w:pStyle w:val="a3"/>
        <w:ind w:firstLine="284"/>
        <w:rPr>
          <w:color w:val="000000" w:themeColor="text1"/>
          <w:szCs w:val="28"/>
          <w:lang w:val="uk-UA"/>
        </w:rPr>
      </w:pPr>
      <w:r>
        <w:rPr>
          <w:szCs w:val="28"/>
          <w:lang w:val="uk-UA"/>
        </w:rPr>
        <w:t>Для проведення практичних та лекційних занять</w:t>
      </w:r>
      <w:r w:rsidR="00065CA2">
        <w:rPr>
          <w:szCs w:val="28"/>
          <w:lang w:val="uk-UA"/>
        </w:rPr>
        <w:t xml:space="preserve"> </w:t>
      </w:r>
      <w:r w:rsidR="00065CA2" w:rsidRPr="00065CA2">
        <w:rPr>
          <w:szCs w:val="28"/>
          <w:lang w:val="uk-UA"/>
        </w:rPr>
        <w:t xml:space="preserve">від викладачів </w:t>
      </w:r>
      <w:r w:rsidR="001B2818">
        <w:rPr>
          <w:szCs w:val="28"/>
          <w:lang w:val="uk-UA"/>
        </w:rPr>
        <w:t>були потрібні</w:t>
      </w:r>
      <w:r w:rsidR="00065CA2">
        <w:rPr>
          <w:szCs w:val="28"/>
          <w:lang w:val="uk-UA"/>
        </w:rPr>
        <w:t xml:space="preserve"> </w:t>
      </w:r>
      <w:r w:rsidR="001B2818">
        <w:rPr>
          <w:szCs w:val="28"/>
          <w:lang w:val="uk-UA"/>
        </w:rPr>
        <w:t>детальні</w:t>
      </w:r>
      <w:r w:rsidR="001B2818" w:rsidRPr="00065CA2">
        <w:rPr>
          <w:szCs w:val="28"/>
          <w:lang w:val="uk-UA"/>
        </w:rPr>
        <w:t xml:space="preserve"> </w:t>
      </w:r>
      <w:r w:rsidR="00065CA2" w:rsidRPr="00065CA2">
        <w:rPr>
          <w:szCs w:val="28"/>
          <w:lang w:val="uk-UA"/>
        </w:rPr>
        <w:t>розробки покрокових інструкцій і поглибленої консультації по виконанню роботи.</w:t>
      </w:r>
      <w:r>
        <w:rPr>
          <w:szCs w:val="28"/>
          <w:lang w:val="uk-UA"/>
        </w:rPr>
        <w:t xml:space="preserve"> </w:t>
      </w:r>
      <w:r w:rsidR="00065CA2">
        <w:rPr>
          <w:szCs w:val="28"/>
          <w:lang w:val="uk-UA"/>
        </w:rPr>
        <w:t>З</w:t>
      </w:r>
      <w:r>
        <w:rPr>
          <w:szCs w:val="28"/>
          <w:lang w:val="uk-UA"/>
        </w:rPr>
        <w:t>а допомогою хмарних сервісів викладачами кафедри були розроблені нові адаптовані методичні матеріали</w:t>
      </w:r>
      <w:r w:rsidR="003323B8">
        <w:rPr>
          <w:szCs w:val="28"/>
          <w:lang w:val="uk-UA"/>
        </w:rPr>
        <w:t xml:space="preserve">, </w:t>
      </w:r>
      <w:r w:rsidR="004922C1">
        <w:rPr>
          <w:szCs w:val="28"/>
          <w:lang w:val="uk-UA"/>
        </w:rPr>
        <w:t xml:space="preserve">презентації, </w:t>
      </w:r>
      <w:r w:rsidR="003323B8">
        <w:rPr>
          <w:szCs w:val="28"/>
          <w:lang w:val="uk-UA"/>
        </w:rPr>
        <w:t xml:space="preserve">тестові завдання, </w:t>
      </w:r>
      <w:r w:rsidR="00171922">
        <w:rPr>
          <w:szCs w:val="28"/>
          <w:lang w:val="uk-UA"/>
        </w:rPr>
        <w:t xml:space="preserve">навчальні </w:t>
      </w:r>
      <w:r w:rsidR="003323B8">
        <w:rPr>
          <w:szCs w:val="28"/>
          <w:lang w:val="uk-UA"/>
        </w:rPr>
        <w:t>тренажери</w:t>
      </w:r>
      <w:r>
        <w:rPr>
          <w:szCs w:val="28"/>
          <w:lang w:val="uk-UA"/>
        </w:rPr>
        <w:t xml:space="preserve">, які були розміщенні на </w:t>
      </w:r>
      <w:r w:rsidR="00171922">
        <w:rPr>
          <w:szCs w:val="28"/>
          <w:lang w:val="uk-UA"/>
        </w:rPr>
        <w:t>дистанційній</w:t>
      </w:r>
      <w:r>
        <w:rPr>
          <w:szCs w:val="28"/>
          <w:lang w:val="uk-UA"/>
        </w:rPr>
        <w:t xml:space="preserve"> платформі </w:t>
      </w:r>
      <w:r>
        <w:rPr>
          <w:szCs w:val="28"/>
          <w:lang w:val="en-US"/>
        </w:rPr>
        <w:t>Moodle</w:t>
      </w:r>
      <w:r w:rsidR="00C54322">
        <w:rPr>
          <w:szCs w:val="28"/>
          <w:lang w:val="uk-UA"/>
        </w:rPr>
        <w:t>, тим самим забезпечуючи</w:t>
      </w:r>
      <w:r>
        <w:rPr>
          <w:szCs w:val="28"/>
          <w:lang w:val="uk-UA"/>
        </w:rPr>
        <w:t xml:space="preserve"> </w:t>
      </w:r>
      <w:r w:rsidR="004922C1">
        <w:rPr>
          <w:szCs w:val="28"/>
          <w:lang w:val="uk-UA"/>
        </w:rPr>
        <w:t>осв</w:t>
      </w:r>
      <w:r w:rsidR="00C54322">
        <w:rPr>
          <w:szCs w:val="28"/>
          <w:lang w:val="uk-UA"/>
        </w:rPr>
        <w:t>ітній процес</w:t>
      </w:r>
      <w:r w:rsidR="003323B8">
        <w:rPr>
          <w:szCs w:val="28"/>
          <w:lang w:val="uk-UA"/>
        </w:rPr>
        <w:t xml:space="preserve"> в режимі </w:t>
      </w:r>
      <w:r w:rsidR="00171922">
        <w:rPr>
          <w:szCs w:val="28"/>
          <w:lang w:val="uk-UA"/>
        </w:rPr>
        <w:t>онлайн</w:t>
      </w:r>
      <w:r w:rsidR="003323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</w:t>
      </w:r>
      <w:r w:rsidR="003323B8">
        <w:rPr>
          <w:szCs w:val="28"/>
          <w:lang w:val="uk-UA"/>
        </w:rPr>
        <w:t xml:space="preserve">значно </w:t>
      </w:r>
      <w:r w:rsidR="00C54322">
        <w:rPr>
          <w:szCs w:val="28"/>
          <w:lang w:val="uk-UA"/>
        </w:rPr>
        <w:t xml:space="preserve">полегшуючи </w:t>
      </w:r>
      <w:r w:rsidR="003323B8">
        <w:rPr>
          <w:szCs w:val="28"/>
          <w:lang w:val="uk-UA"/>
        </w:rPr>
        <w:t xml:space="preserve">здобувачам </w:t>
      </w:r>
      <w:r>
        <w:rPr>
          <w:szCs w:val="28"/>
          <w:lang w:val="uk-UA"/>
        </w:rPr>
        <w:t>пошук інформації для підготовки до занять</w:t>
      </w:r>
      <w:r w:rsidR="004922C1">
        <w:rPr>
          <w:szCs w:val="28"/>
          <w:lang w:val="uk-UA"/>
        </w:rPr>
        <w:t xml:space="preserve"> з фармакології</w:t>
      </w:r>
      <w:r>
        <w:rPr>
          <w:szCs w:val="28"/>
          <w:lang w:val="uk-UA"/>
        </w:rPr>
        <w:t>.</w:t>
      </w:r>
      <w:r w:rsidR="003323B8">
        <w:rPr>
          <w:szCs w:val="28"/>
          <w:lang w:val="uk-UA"/>
        </w:rPr>
        <w:t xml:space="preserve"> Вільний доступ до інформації</w:t>
      </w:r>
      <w:r w:rsidR="004922C1">
        <w:rPr>
          <w:szCs w:val="28"/>
          <w:lang w:val="uk-UA"/>
        </w:rPr>
        <w:t>, розміщеної на сторінці дистанційного навчання кафедри</w:t>
      </w:r>
      <w:r w:rsidR="003323B8">
        <w:rPr>
          <w:szCs w:val="28"/>
          <w:lang w:val="uk-UA"/>
        </w:rPr>
        <w:t xml:space="preserve"> та можливість сам</w:t>
      </w:r>
      <w:r w:rsidR="004922C1">
        <w:rPr>
          <w:szCs w:val="28"/>
          <w:lang w:val="uk-UA"/>
        </w:rPr>
        <w:t>остійно підготуватися до занять</w:t>
      </w:r>
      <w:r w:rsidR="003323B8">
        <w:rPr>
          <w:szCs w:val="28"/>
          <w:lang w:val="uk-UA"/>
        </w:rPr>
        <w:t>, використовуючи навчальний матеріал, вирішити ситуаційні завдання або пройти тестування</w:t>
      </w:r>
      <w:r w:rsidR="00B15DA7">
        <w:rPr>
          <w:szCs w:val="28"/>
          <w:lang w:val="uk-UA"/>
        </w:rPr>
        <w:t>.</w:t>
      </w:r>
      <w:r w:rsidR="003323B8">
        <w:rPr>
          <w:szCs w:val="28"/>
          <w:lang w:val="uk-UA"/>
        </w:rPr>
        <w:t xml:space="preserve"> </w:t>
      </w:r>
      <w:r w:rsidR="00B15DA7">
        <w:rPr>
          <w:szCs w:val="28"/>
          <w:lang w:val="uk-UA"/>
        </w:rPr>
        <w:t xml:space="preserve">Між тим викладачі витримують </w:t>
      </w:r>
      <w:r w:rsidR="00B15DA7" w:rsidRPr="00B15DA7">
        <w:rPr>
          <w:szCs w:val="28"/>
          <w:lang w:val="uk-UA"/>
        </w:rPr>
        <w:t>обсяг навчального навантаження, розраховано</w:t>
      </w:r>
      <w:r w:rsidR="00B15DA7">
        <w:rPr>
          <w:szCs w:val="28"/>
          <w:lang w:val="uk-UA"/>
        </w:rPr>
        <w:t>го</w:t>
      </w:r>
      <w:r w:rsidR="00B15DA7" w:rsidRPr="00B15DA7">
        <w:rPr>
          <w:szCs w:val="28"/>
          <w:lang w:val="uk-UA"/>
        </w:rPr>
        <w:t xml:space="preserve"> на проведення одного практичного заняття</w:t>
      </w:r>
      <w:r w:rsidR="00B15DA7">
        <w:rPr>
          <w:szCs w:val="28"/>
          <w:lang w:val="uk-UA"/>
        </w:rPr>
        <w:t xml:space="preserve">. </w:t>
      </w:r>
      <w:r w:rsidR="00B15DA7" w:rsidRPr="00B15DA7">
        <w:rPr>
          <w:szCs w:val="28"/>
          <w:lang w:val="uk-UA"/>
        </w:rPr>
        <w:t xml:space="preserve">Своєчасно переглядають корпоративну пошту і відповідають на запити </w:t>
      </w:r>
      <w:r w:rsidR="00B15DA7" w:rsidRPr="00B15DA7">
        <w:rPr>
          <w:color w:val="000000" w:themeColor="text1"/>
          <w:szCs w:val="28"/>
          <w:lang w:val="uk-UA"/>
        </w:rPr>
        <w:t>здобувачів</w:t>
      </w:r>
      <w:r w:rsidR="00B15DA7">
        <w:rPr>
          <w:color w:val="000000" w:themeColor="text1"/>
          <w:szCs w:val="28"/>
          <w:lang w:val="uk-UA"/>
        </w:rPr>
        <w:t>, що</w:t>
      </w:r>
      <w:r w:rsidR="00B15DA7" w:rsidRPr="00B15DA7">
        <w:rPr>
          <w:color w:val="000000" w:themeColor="text1"/>
          <w:szCs w:val="28"/>
          <w:lang w:val="uk-UA"/>
        </w:rPr>
        <w:t xml:space="preserve"> сприяє підвищенню мотивації серед здобувачів на отримання кращого результату.</w:t>
      </w:r>
    </w:p>
    <w:p w:rsidR="005E5124" w:rsidRPr="00BE7EF7" w:rsidRDefault="00BE5619" w:rsidP="00B15DA7">
      <w:pPr>
        <w:pStyle w:val="a3"/>
        <w:ind w:firstLine="284"/>
        <w:rPr>
          <w:b/>
          <w:szCs w:val="28"/>
          <w:lang w:val="uk-UA"/>
        </w:rPr>
      </w:pPr>
      <w:r w:rsidRPr="00BE7EF7">
        <w:rPr>
          <w:b/>
          <w:szCs w:val="28"/>
          <w:lang w:val="uk-UA"/>
        </w:rPr>
        <w:t>Висновки</w:t>
      </w:r>
      <w:r w:rsidR="00763579" w:rsidRPr="00BE7EF7">
        <w:rPr>
          <w:b/>
          <w:szCs w:val="28"/>
          <w:lang w:val="uk-UA"/>
        </w:rPr>
        <w:t xml:space="preserve">. </w:t>
      </w:r>
      <w:r w:rsidR="00F84ADD">
        <w:rPr>
          <w:szCs w:val="28"/>
          <w:lang w:val="uk-UA"/>
        </w:rPr>
        <w:t xml:space="preserve">Завдяки сучасним технологіям та за допомогою педагогічних працівників </w:t>
      </w:r>
      <w:r w:rsidR="00BE7EF7">
        <w:rPr>
          <w:szCs w:val="28"/>
          <w:lang w:val="uk-UA"/>
        </w:rPr>
        <w:t xml:space="preserve">перехід на онлайн навчання </w:t>
      </w:r>
      <w:r w:rsidR="00F84ADD">
        <w:rPr>
          <w:szCs w:val="28"/>
          <w:lang w:val="uk-UA"/>
        </w:rPr>
        <w:t xml:space="preserve">для закладів освіти дає можливість не тільки ефективно формувати інформаційний пошук для здобувачів, а й вдосконалювати освітній процес, </w:t>
      </w:r>
      <w:r w:rsidR="00BE7EF7" w:rsidRPr="00BE7EF7">
        <w:rPr>
          <w:szCs w:val="28"/>
          <w:lang w:val="uk-UA"/>
        </w:rPr>
        <w:t>проводити кваліфіковану підготовку фахівців та навчання на високому рівні.</w:t>
      </w:r>
    </w:p>
    <w:p w:rsidR="00BE5619" w:rsidRPr="00BE5619" w:rsidRDefault="00BE5619" w:rsidP="00D51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61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 w:rsidRPr="00BE56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619" w:rsidRDefault="00213771" w:rsidP="00D516A0">
      <w:pPr>
        <w:widowControl w:val="0"/>
        <w:tabs>
          <w:tab w:val="left" w:pos="930"/>
        </w:tabs>
        <w:autoSpaceDE w:val="0"/>
        <w:autoSpaceDN w:val="0"/>
        <w:spacing w:after="0" w:line="360" w:lineRule="auto"/>
        <w:ind w:right="224"/>
        <w:jc w:val="both"/>
        <w:rPr>
          <w:rFonts w:ascii="Times New Roman" w:hAnsi="Times New Roman" w:cs="Times New Roman"/>
          <w:sz w:val="28"/>
          <w:lang w:val="uk-UA"/>
        </w:rPr>
      </w:pPr>
      <w:r w:rsidRPr="0017192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171922" w:rsidRPr="00171922">
        <w:rPr>
          <w:rFonts w:ascii="Times New Roman" w:hAnsi="Times New Roman" w:cs="Times New Roman"/>
          <w:sz w:val="28"/>
          <w:lang w:val="uk-UA"/>
        </w:rPr>
        <w:t>Скробач</w:t>
      </w:r>
      <w:proofErr w:type="spellEnd"/>
      <w:r w:rsidR="00171922" w:rsidRPr="00171922">
        <w:rPr>
          <w:rFonts w:ascii="Times New Roman" w:hAnsi="Times New Roman" w:cs="Times New Roman"/>
          <w:sz w:val="28"/>
          <w:lang w:val="uk-UA"/>
        </w:rPr>
        <w:t xml:space="preserve"> Н.В. Самостійна робота студентів вищих навчальних закладів як важливий елемент сучасної підготовки фахівців / Н.В. </w:t>
      </w:r>
      <w:proofErr w:type="spellStart"/>
      <w:r w:rsidR="00171922" w:rsidRPr="00171922">
        <w:rPr>
          <w:rFonts w:ascii="Times New Roman" w:hAnsi="Times New Roman" w:cs="Times New Roman"/>
          <w:sz w:val="28"/>
          <w:lang w:val="uk-UA"/>
        </w:rPr>
        <w:t>Скробач</w:t>
      </w:r>
      <w:proofErr w:type="spellEnd"/>
      <w:r w:rsidR="00171922" w:rsidRPr="00171922">
        <w:rPr>
          <w:rFonts w:ascii="Times New Roman" w:hAnsi="Times New Roman" w:cs="Times New Roman"/>
          <w:sz w:val="28"/>
          <w:lang w:val="uk-UA"/>
        </w:rPr>
        <w:t xml:space="preserve">, І. Т. Гаврик, Ю. В. </w:t>
      </w:r>
      <w:proofErr w:type="spellStart"/>
      <w:r w:rsidR="00171922" w:rsidRPr="00171922">
        <w:rPr>
          <w:rFonts w:ascii="Times New Roman" w:hAnsi="Times New Roman" w:cs="Times New Roman"/>
          <w:sz w:val="28"/>
          <w:lang w:val="uk-UA"/>
        </w:rPr>
        <w:t>Дельва</w:t>
      </w:r>
      <w:proofErr w:type="spellEnd"/>
      <w:r w:rsidR="00171922" w:rsidRPr="00171922">
        <w:rPr>
          <w:rFonts w:ascii="Times New Roman" w:hAnsi="Times New Roman" w:cs="Times New Roman"/>
          <w:sz w:val="28"/>
          <w:lang w:val="uk-UA"/>
        </w:rPr>
        <w:t xml:space="preserve"> // Галицький лікарський вісник. − 2014. − № 2.− С. 110−111</w:t>
      </w:r>
      <w:r w:rsidR="00171922">
        <w:rPr>
          <w:rFonts w:ascii="Times New Roman" w:hAnsi="Times New Roman" w:cs="Times New Roman"/>
          <w:sz w:val="28"/>
          <w:lang w:val="uk-UA"/>
        </w:rPr>
        <w:t>.</w:t>
      </w:r>
    </w:p>
    <w:p w:rsidR="00171922" w:rsidRDefault="00171922" w:rsidP="00171922">
      <w:pPr>
        <w:widowControl w:val="0"/>
        <w:tabs>
          <w:tab w:val="left" w:pos="930"/>
        </w:tabs>
        <w:autoSpaceDE w:val="0"/>
        <w:autoSpaceDN w:val="0"/>
        <w:spacing w:after="0" w:line="360" w:lineRule="auto"/>
        <w:ind w:right="22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proofErr w:type="spellStart"/>
      <w:r w:rsidRPr="00171922">
        <w:rPr>
          <w:rFonts w:ascii="Times New Roman" w:hAnsi="Times New Roman" w:cs="Times New Roman"/>
          <w:sz w:val="28"/>
          <w:lang w:val="uk-UA"/>
        </w:rPr>
        <w:t>Дюлічева</w:t>
      </w:r>
      <w:proofErr w:type="spellEnd"/>
      <w:r w:rsidRPr="00171922">
        <w:rPr>
          <w:rFonts w:ascii="Times New Roman" w:hAnsi="Times New Roman" w:cs="Times New Roman"/>
          <w:sz w:val="28"/>
          <w:lang w:val="uk-UA"/>
        </w:rPr>
        <w:t xml:space="preserve"> Ю. Ю. Упровадження хмарних технологій в освіту: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71922">
        <w:rPr>
          <w:rFonts w:ascii="Times New Roman" w:hAnsi="Times New Roman" w:cs="Times New Roman"/>
          <w:sz w:val="28"/>
          <w:lang w:val="uk-UA"/>
        </w:rPr>
        <w:t xml:space="preserve">проблеми та перспективи / Ю. Ю. </w:t>
      </w:r>
      <w:proofErr w:type="spellStart"/>
      <w:r w:rsidRPr="00171922">
        <w:rPr>
          <w:rFonts w:ascii="Times New Roman" w:hAnsi="Times New Roman" w:cs="Times New Roman"/>
          <w:sz w:val="28"/>
          <w:lang w:val="uk-UA"/>
        </w:rPr>
        <w:t>Дюлічева</w:t>
      </w:r>
      <w:proofErr w:type="spellEnd"/>
      <w:r w:rsidRPr="00171922">
        <w:rPr>
          <w:rFonts w:ascii="Times New Roman" w:hAnsi="Times New Roman" w:cs="Times New Roman"/>
          <w:sz w:val="28"/>
          <w:lang w:val="uk-UA"/>
        </w:rPr>
        <w:t xml:space="preserve"> // Інформаційні технології 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71922">
        <w:rPr>
          <w:rFonts w:ascii="Times New Roman" w:hAnsi="Times New Roman" w:cs="Times New Roman"/>
          <w:sz w:val="28"/>
          <w:lang w:val="uk-UA"/>
        </w:rPr>
        <w:t>освіті. – 2013. – № 14. – С. 58-64</w:t>
      </w:r>
    </w:p>
    <w:p w:rsidR="008014D3" w:rsidRDefault="008014D3" w:rsidP="00BB6C55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C55" w:rsidRPr="00E52F3F" w:rsidRDefault="00BB6C55" w:rsidP="00BB6C55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Авторська довідка:</w:t>
      </w:r>
    </w:p>
    <w:p w:rsidR="00BB6C55" w:rsidRPr="00E52F3F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b/>
          <w:sz w:val="28"/>
          <w:szCs w:val="28"/>
          <w:lang w:val="uk-UA"/>
        </w:rPr>
        <w:t>Єрмоленко Тамара Іванівна,</w:t>
      </w:r>
      <w:r w:rsidRPr="00E52F3F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E52F3F">
        <w:rPr>
          <w:rFonts w:ascii="Times New Roman" w:hAnsi="Times New Roman" w:cs="Times New Roman"/>
          <w:sz w:val="28"/>
          <w:szCs w:val="28"/>
          <w:lang w:val="uk-UA"/>
        </w:rPr>
        <w:t xml:space="preserve"> кафедри фармакології та медичної рецептури ХНМУ, </w:t>
      </w:r>
      <w:proofErr w:type="spellStart"/>
      <w:r w:rsidRPr="00E52F3F">
        <w:rPr>
          <w:rFonts w:ascii="Times New Roman" w:hAnsi="Times New Roman" w:cs="Times New Roman"/>
          <w:sz w:val="28"/>
          <w:szCs w:val="28"/>
          <w:lang w:val="uk-UA"/>
        </w:rPr>
        <w:t>д.фарм.н</w:t>
      </w:r>
      <w:proofErr w:type="spellEnd"/>
      <w:r w:rsidRPr="00E52F3F">
        <w:rPr>
          <w:rFonts w:ascii="Times New Roman" w:hAnsi="Times New Roman" w:cs="Times New Roman"/>
          <w:sz w:val="28"/>
          <w:szCs w:val="28"/>
          <w:lang w:val="uk-UA"/>
        </w:rPr>
        <w:t>., професор.</w:t>
      </w:r>
    </w:p>
    <w:p w:rsidR="00BB6C55" w:rsidRPr="00E52F3F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sz w:val="28"/>
          <w:szCs w:val="28"/>
          <w:lang w:val="uk-UA"/>
        </w:rPr>
        <w:t xml:space="preserve">Адреса:61022,  м. Харків, проспект Науки,4, кафедра фармакології та медичної рецептури ХНМУ; </w:t>
      </w:r>
    </w:p>
    <w:p w:rsidR="00BB6C55" w:rsidRPr="00E52F3F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sz w:val="28"/>
          <w:szCs w:val="28"/>
          <w:lang w:val="uk-UA"/>
        </w:rPr>
        <w:t>Контактний телефон: +30577077359</w:t>
      </w:r>
    </w:p>
    <w:p w:rsidR="00BB6C55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7E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EA317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A31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ti</w:t>
        </w:r>
        <w:r w:rsidRPr="008014D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yermolenko</w:t>
        </w:r>
        <w:r w:rsidRPr="008014D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knmu</w:t>
        </w:r>
        <w:r w:rsidRPr="008014D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8014D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EA3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2818" w:rsidRPr="00E52F3F" w:rsidRDefault="001B2818" w:rsidP="001B28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Кривошапка</w:t>
      </w:r>
      <w:proofErr w:type="spellEnd"/>
      <w:r w:rsidRPr="00E52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Олександр</w:t>
      </w:r>
      <w:r w:rsidRPr="00E52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Вікторович</w:t>
      </w:r>
      <w:r w:rsidRPr="00E52F3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E52F3F">
        <w:rPr>
          <w:rFonts w:ascii="Times New Roman" w:hAnsi="Times New Roman" w:cs="Times New Roman"/>
          <w:sz w:val="28"/>
          <w:szCs w:val="28"/>
          <w:lang w:val="uk-UA"/>
        </w:rPr>
        <w:t xml:space="preserve"> доцент кафедри фармакології та медичної рецептури ХНМУ, </w:t>
      </w:r>
      <w:proofErr w:type="spellStart"/>
      <w:r w:rsidRPr="00E52F3F">
        <w:rPr>
          <w:rFonts w:ascii="Times New Roman" w:hAnsi="Times New Roman" w:cs="Times New Roman"/>
          <w:sz w:val="28"/>
          <w:szCs w:val="28"/>
          <w:lang w:val="uk-UA"/>
        </w:rPr>
        <w:t>канд.</w:t>
      </w:r>
      <w:r>
        <w:rPr>
          <w:rFonts w:ascii="Times New Roman" w:hAnsi="Times New Roman" w:cs="Times New Roman"/>
          <w:sz w:val="28"/>
          <w:szCs w:val="28"/>
          <w:lang w:val="uk-UA"/>
        </w:rPr>
        <w:t>мед</w:t>
      </w:r>
      <w:r w:rsidRPr="00E52F3F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spellEnd"/>
      <w:r w:rsidRPr="00E52F3F">
        <w:rPr>
          <w:rFonts w:ascii="Times New Roman" w:hAnsi="Times New Roman" w:cs="Times New Roman"/>
          <w:sz w:val="28"/>
          <w:szCs w:val="28"/>
          <w:lang w:val="uk-UA"/>
        </w:rPr>
        <w:t>, доцент.</w:t>
      </w:r>
    </w:p>
    <w:p w:rsidR="001B2818" w:rsidRPr="00E52F3F" w:rsidRDefault="001B2818" w:rsidP="001B28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2F3F">
        <w:rPr>
          <w:rFonts w:ascii="Times New Roman" w:hAnsi="Times New Roman" w:cs="Times New Roman"/>
          <w:sz w:val="28"/>
          <w:szCs w:val="28"/>
        </w:rPr>
        <w:t xml:space="preserve">Адреса: 61022, м. </w:t>
      </w:r>
      <w:proofErr w:type="spellStart"/>
      <w:r w:rsidRPr="00E52F3F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E52F3F">
        <w:rPr>
          <w:rFonts w:ascii="Times New Roman" w:hAnsi="Times New Roman" w:cs="Times New Roman"/>
          <w:sz w:val="28"/>
          <w:szCs w:val="28"/>
        </w:rPr>
        <w:t xml:space="preserve">, проспект Науки,4, кафедра </w:t>
      </w:r>
      <w:proofErr w:type="spellStart"/>
      <w:r w:rsidRPr="00E52F3F">
        <w:rPr>
          <w:rFonts w:ascii="Times New Roman" w:hAnsi="Times New Roman" w:cs="Times New Roman"/>
          <w:sz w:val="28"/>
          <w:szCs w:val="28"/>
        </w:rPr>
        <w:t>фармакології</w:t>
      </w:r>
      <w:proofErr w:type="spellEnd"/>
      <w:r w:rsidRPr="00E52F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52F3F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E52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F3F">
        <w:rPr>
          <w:rFonts w:ascii="Times New Roman" w:hAnsi="Times New Roman" w:cs="Times New Roman"/>
          <w:sz w:val="28"/>
          <w:szCs w:val="28"/>
        </w:rPr>
        <w:t>рецептури</w:t>
      </w:r>
      <w:proofErr w:type="spellEnd"/>
      <w:r w:rsidRPr="00E52F3F">
        <w:rPr>
          <w:rFonts w:ascii="Times New Roman" w:hAnsi="Times New Roman" w:cs="Times New Roman"/>
          <w:sz w:val="28"/>
          <w:szCs w:val="28"/>
        </w:rPr>
        <w:t xml:space="preserve"> ХНМУ; </w:t>
      </w:r>
    </w:p>
    <w:p w:rsidR="001B2818" w:rsidRPr="00FB0D56" w:rsidRDefault="001B2818" w:rsidP="001B28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F3F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E52F3F">
        <w:rPr>
          <w:rFonts w:ascii="Times New Roman" w:hAnsi="Times New Roman" w:cs="Times New Roman"/>
          <w:sz w:val="28"/>
          <w:szCs w:val="28"/>
        </w:rPr>
        <w:t xml:space="preserve"> телефон: +380</w:t>
      </w:r>
      <w:r>
        <w:rPr>
          <w:rFonts w:ascii="Times New Roman" w:hAnsi="Times New Roman" w:cs="Times New Roman"/>
          <w:sz w:val="28"/>
          <w:szCs w:val="28"/>
          <w:lang w:val="uk-UA"/>
        </w:rPr>
        <w:t>979493777</w:t>
      </w:r>
    </w:p>
    <w:p w:rsidR="001B2818" w:rsidRPr="00EA317E" w:rsidRDefault="001B2818" w:rsidP="001B28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A31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6C55">
        <w:rPr>
          <w:rFonts w:ascii="Times New Roman" w:hAnsi="Times New Roman" w:cs="Times New Roman"/>
          <w:sz w:val="28"/>
          <w:szCs w:val="28"/>
        </w:rPr>
        <w:t>-</w:t>
      </w:r>
      <w:r w:rsidRPr="00EA31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6C5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758B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</w:t>
        </w:r>
        <w:r w:rsidRPr="00BB6C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758B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kryvoshapka</w:t>
        </w:r>
        <w:r w:rsidRPr="00BB6C5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7758B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knmu</w:t>
        </w:r>
        <w:r w:rsidRPr="00BB6C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758B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BB6C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58B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2818" w:rsidRPr="00E52F3F" w:rsidRDefault="001B2818" w:rsidP="001B28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b/>
          <w:sz w:val="28"/>
          <w:szCs w:val="28"/>
          <w:lang w:val="uk-UA"/>
        </w:rPr>
        <w:t>Руда Наталія Григорівна</w:t>
      </w:r>
      <w:r w:rsidRPr="00E52F3F">
        <w:rPr>
          <w:rFonts w:ascii="Times New Roman" w:hAnsi="Times New Roman" w:cs="Times New Roman"/>
          <w:sz w:val="28"/>
          <w:szCs w:val="28"/>
          <w:lang w:val="uk-UA"/>
        </w:rPr>
        <w:t xml:space="preserve"> асистент кафедри фармакології та медичної рецептури ХНМУ.</w:t>
      </w:r>
    </w:p>
    <w:p w:rsidR="001B2818" w:rsidRPr="00E52F3F" w:rsidRDefault="001B2818" w:rsidP="001B28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sz w:val="28"/>
          <w:szCs w:val="28"/>
          <w:lang w:val="uk-UA"/>
        </w:rPr>
        <w:t xml:space="preserve">Адреса: 61022, м. Харків, проспект Науки,4, кафедра фармакології та медичної рецептури ХНМУ; </w:t>
      </w:r>
    </w:p>
    <w:p w:rsidR="001B2818" w:rsidRPr="00E52F3F" w:rsidRDefault="001B2818" w:rsidP="001B28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sz w:val="28"/>
          <w:szCs w:val="28"/>
          <w:lang w:val="uk-UA"/>
        </w:rPr>
        <w:t>Контактний телефон: +380930138223</w:t>
      </w:r>
    </w:p>
    <w:p w:rsidR="001B2818" w:rsidRDefault="001B2818" w:rsidP="001B28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7E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EA317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A31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tgtFrame="_blank" w:history="1">
        <w:r w:rsidRPr="00EA317E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  <w:lang w:val="en-US"/>
          </w:rPr>
          <w:t>nh</w:t>
        </w:r>
        <w:r w:rsidRPr="00BB6C55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</w:rPr>
          <w:t>.</w:t>
        </w:r>
        <w:r w:rsidRPr="00EA317E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  <w:lang w:val="en-US"/>
          </w:rPr>
          <w:t>ruda</w:t>
        </w:r>
        <w:r w:rsidRPr="00BB6C55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</w:rPr>
          <w:t>@</w:t>
        </w:r>
        <w:r w:rsidRPr="00EA317E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  <w:lang w:val="en-US"/>
          </w:rPr>
          <w:t>knmu</w:t>
        </w:r>
        <w:r w:rsidRPr="00BB6C55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</w:rPr>
          <w:t>.</w:t>
        </w:r>
        <w:r w:rsidRPr="00EA317E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  <w:lang w:val="en-US"/>
          </w:rPr>
          <w:t>edu</w:t>
        </w:r>
        <w:r w:rsidRPr="00BB6C55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</w:rPr>
          <w:t>.</w:t>
        </w:r>
        <w:proofErr w:type="spellStart"/>
        <w:r w:rsidRPr="00EA317E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C55" w:rsidRPr="00E52F3F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F3F">
        <w:rPr>
          <w:rFonts w:ascii="Times New Roman" w:hAnsi="Times New Roman" w:cs="Times New Roman"/>
          <w:b/>
          <w:sz w:val="28"/>
          <w:szCs w:val="28"/>
          <w:lang w:val="uk-UA"/>
        </w:rPr>
        <w:t>Паутіна</w:t>
      </w:r>
      <w:proofErr w:type="spellEnd"/>
      <w:r w:rsidRPr="00E52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Ігорівна, </w:t>
      </w:r>
      <w:r w:rsidRPr="00E52F3F">
        <w:rPr>
          <w:rFonts w:ascii="Times New Roman" w:hAnsi="Times New Roman" w:cs="Times New Roman"/>
          <w:sz w:val="28"/>
          <w:szCs w:val="28"/>
          <w:lang w:val="uk-UA"/>
        </w:rPr>
        <w:t>асистент кафедри фармакології та медичної рецептури ХНМУ.</w:t>
      </w:r>
    </w:p>
    <w:p w:rsidR="00BB6C55" w:rsidRPr="00E52F3F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sz w:val="28"/>
          <w:szCs w:val="28"/>
          <w:lang w:val="uk-UA"/>
        </w:rPr>
        <w:t xml:space="preserve">Адреса:61022,  м. Харків, проспект Науки,4, кафедра фармакології та медичної рецептури ХНМУ; </w:t>
      </w:r>
    </w:p>
    <w:p w:rsidR="00BB6C55" w:rsidRPr="00E52F3F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sz w:val="28"/>
          <w:szCs w:val="28"/>
          <w:lang w:val="uk-UA"/>
        </w:rPr>
        <w:t>Контактний телефон: +30506054276</w:t>
      </w:r>
    </w:p>
    <w:p w:rsidR="00BB6C55" w:rsidRPr="00EA317E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7E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EA317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A31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oi</w:t>
        </w:r>
        <w:r w:rsidRPr="00BB6C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pautina</w:t>
        </w:r>
        <w:r w:rsidRPr="00BB6C5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knmu</w:t>
        </w:r>
        <w:r w:rsidRPr="00BB6C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BB6C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EA3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C55" w:rsidRPr="00D516A0" w:rsidRDefault="00BB6C55" w:rsidP="00D516A0">
      <w:pPr>
        <w:widowControl w:val="0"/>
        <w:tabs>
          <w:tab w:val="left" w:pos="930"/>
        </w:tabs>
        <w:autoSpaceDE w:val="0"/>
        <w:autoSpaceDN w:val="0"/>
        <w:spacing w:after="0" w:line="360" w:lineRule="auto"/>
        <w:ind w:right="2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6C55" w:rsidRPr="00D516A0" w:rsidSect="00C4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383D"/>
    <w:multiLevelType w:val="hybridMultilevel"/>
    <w:tmpl w:val="6B028D2A"/>
    <w:lvl w:ilvl="0" w:tplc="EDB2776C">
      <w:start w:val="1"/>
      <w:numFmt w:val="decimal"/>
      <w:lvlText w:val="%1."/>
      <w:lvlJc w:val="left"/>
      <w:pPr>
        <w:ind w:left="930" w:hanging="708"/>
      </w:pPr>
      <w:rPr>
        <w:rFonts w:hint="default"/>
        <w:spacing w:val="0"/>
        <w:w w:val="100"/>
        <w:lang w:val="uk-UA" w:eastAsia="uk-UA" w:bidi="uk-UA"/>
      </w:rPr>
    </w:lvl>
    <w:lvl w:ilvl="1" w:tplc="FBB03870">
      <w:start w:val="1"/>
      <w:numFmt w:val="decimal"/>
      <w:lvlText w:val="%2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799607B2">
      <w:numFmt w:val="bullet"/>
      <w:lvlText w:val="•"/>
      <w:lvlJc w:val="left"/>
      <w:pPr>
        <w:ind w:left="1925" w:hanging="708"/>
      </w:pPr>
      <w:rPr>
        <w:rFonts w:hint="default"/>
        <w:lang w:val="uk-UA" w:eastAsia="uk-UA" w:bidi="uk-UA"/>
      </w:rPr>
    </w:lvl>
    <w:lvl w:ilvl="3" w:tplc="ACE202E0">
      <w:numFmt w:val="bullet"/>
      <w:lvlText w:val="•"/>
      <w:lvlJc w:val="left"/>
      <w:pPr>
        <w:ind w:left="2910" w:hanging="708"/>
      </w:pPr>
      <w:rPr>
        <w:rFonts w:hint="default"/>
        <w:lang w:val="uk-UA" w:eastAsia="uk-UA" w:bidi="uk-UA"/>
      </w:rPr>
    </w:lvl>
    <w:lvl w:ilvl="4" w:tplc="A54E25E2">
      <w:numFmt w:val="bullet"/>
      <w:lvlText w:val="•"/>
      <w:lvlJc w:val="left"/>
      <w:pPr>
        <w:ind w:left="3895" w:hanging="708"/>
      </w:pPr>
      <w:rPr>
        <w:rFonts w:hint="default"/>
        <w:lang w:val="uk-UA" w:eastAsia="uk-UA" w:bidi="uk-UA"/>
      </w:rPr>
    </w:lvl>
    <w:lvl w:ilvl="5" w:tplc="CCD239D2">
      <w:numFmt w:val="bullet"/>
      <w:lvlText w:val="•"/>
      <w:lvlJc w:val="left"/>
      <w:pPr>
        <w:ind w:left="4880" w:hanging="708"/>
      </w:pPr>
      <w:rPr>
        <w:rFonts w:hint="default"/>
        <w:lang w:val="uk-UA" w:eastAsia="uk-UA" w:bidi="uk-UA"/>
      </w:rPr>
    </w:lvl>
    <w:lvl w:ilvl="6" w:tplc="B290D148">
      <w:numFmt w:val="bullet"/>
      <w:lvlText w:val="•"/>
      <w:lvlJc w:val="left"/>
      <w:pPr>
        <w:ind w:left="5865" w:hanging="708"/>
      </w:pPr>
      <w:rPr>
        <w:rFonts w:hint="default"/>
        <w:lang w:val="uk-UA" w:eastAsia="uk-UA" w:bidi="uk-UA"/>
      </w:rPr>
    </w:lvl>
    <w:lvl w:ilvl="7" w:tplc="466ABC60">
      <w:numFmt w:val="bullet"/>
      <w:lvlText w:val="•"/>
      <w:lvlJc w:val="left"/>
      <w:pPr>
        <w:ind w:left="6850" w:hanging="708"/>
      </w:pPr>
      <w:rPr>
        <w:rFonts w:hint="default"/>
        <w:lang w:val="uk-UA" w:eastAsia="uk-UA" w:bidi="uk-UA"/>
      </w:rPr>
    </w:lvl>
    <w:lvl w:ilvl="8" w:tplc="2F60C9D8">
      <w:numFmt w:val="bullet"/>
      <w:lvlText w:val="•"/>
      <w:lvlJc w:val="left"/>
      <w:pPr>
        <w:ind w:left="7836" w:hanging="708"/>
      </w:pPr>
      <w:rPr>
        <w:rFonts w:hint="default"/>
        <w:lang w:val="uk-UA" w:eastAsia="uk-UA" w:bidi="uk-UA"/>
      </w:rPr>
    </w:lvl>
  </w:abstractNum>
  <w:abstractNum w:abstractNumId="1" w15:restartNumberingAfterBreak="0">
    <w:nsid w:val="3D3F6399"/>
    <w:multiLevelType w:val="hybridMultilevel"/>
    <w:tmpl w:val="50E61E80"/>
    <w:lvl w:ilvl="0" w:tplc="7B40E26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9F782F16">
      <w:numFmt w:val="bullet"/>
      <w:lvlText w:val="•"/>
      <w:lvlJc w:val="left"/>
      <w:pPr>
        <w:ind w:left="1046" w:hanging="708"/>
      </w:pPr>
      <w:rPr>
        <w:rFonts w:hint="default"/>
        <w:lang w:val="uk-UA" w:eastAsia="uk-UA" w:bidi="uk-UA"/>
      </w:rPr>
    </w:lvl>
    <w:lvl w:ilvl="2" w:tplc="DA9AEC10">
      <w:numFmt w:val="bullet"/>
      <w:lvlText w:val="•"/>
      <w:lvlJc w:val="left"/>
      <w:pPr>
        <w:ind w:left="1993" w:hanging="708"/>
      </w:pPr>
      <w:rPr>
        <w:rFonts w:hint="default"/>
        <w:lang w:val="uk-UA" w:eastAsia="uk-UA" w:bidi="uk-UA"/>
      </w:rPr>
    </w:lvl>
    <w:lvl w:ilvl="3" w:tplc="A784E2B6">
      <w:numFmt w:val="bullet"/>
      <w:lvlText w:val="•"/>
      <w:lvlJc w:val="left"/>
      <w:pPr>
        <w:ind w:left="2940" w:hanging="708"/>
      </w:pPr>
      <w:rPr>
        <w:rFonts w:hint="default"/>
        <w:lang w:val="uk-UA" w:eastAsia="uk-UA" w:bidi="uk-UA"/>
      </w:rPr>
    </w:lvl>
    <w:lvl w:ilvl="4" w:tplc="DB3E7FFC">
      <w:numFmt w:val="bullet"/>
      <w:lvlText w:val="•"/>
      <w:lvlJc w:val="left"/>
      <w:pPr>
        <w:ind w:left="3887" w:hanging="708"/>
      </w:pPr>
      <w:rPr>
        <w:rFonts w:hint="default"/>
        <w:lang w:val="uk-UA" w:eastAsia="uk-UA" w:bidi="uk-UA"/>
      </w:rPr>
    </w:lvl>
    <w:lvl w:ilvl="5" w:tplc="59603958">
      <w:numFmt w:val="bullet"/>
      <w:lvlText w:val="•"/>
      <w:lvlJc w:val="left"/>
      <w:pPr>
        <w:ind w:left="4834" w:hanging="708"/>
      </w:pPr>
      <w:rPr>
        <w:rFonts w:hint="default"/>
        <w:lang w:val="uk-UA" w:eastAsia="uk-UA" w:bidi="uk-UA"/>
      </w:rPr>
    </w:lvl>
    <w:lvl w:ilvl="6" w:tplc="2EB2C84A">
      <w:numFmt w:val="bullet"/>
      <w:lvlText w:val="•"/>
      <w:lvlJc w:val="left"/>
      <w:pPr>
        <w:ind w:left="5781" w:hanging="708"/>
      </w:pPr>
      <w:rPr>
        <w:rFonts w:hint="default"/>
        <w:lang w:val="uk-UA" w:eastAsia="uk-UA" w:bidi="uk-UA"/>
      </w:rPr>
    </w:lvl>
    <w:lvl w:ilvl="7" w:tplc="48E00BF4">
      <w:numFmt w:val="bullet"/>
      <w:lvlText w:val="•"/>
      <w:lvlJc w:val="left"/>
      <w:pPr>
        <w:ind w:left="6728" w:hanging="708"/>
      </w:pPr>
      <w:rPr>
        <w:rFonts w:hint="default"/>
        <w:lang w:val="uk-UA" w:eastAsia="uk-UA" w:bidi="uk-UA"/>
      </w:rPr>
    </w:lvl>
    <w:lvl w:ilvl="8" w:tplc="D7BAA9E6">
      <w:numFmt w:val="bullet"/>
      <w:lvlText w:val="•"/>
      <w:lvlJc w:val="left"/>
      <w:pPr>
        <w:ind w:left="7675" w:hanging="708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09"/>
    <w:rsid w:val="00065CA2"/>
    <w:rsid w:val="0007773E"/>
    <w:rsid w:val="00092FFE"/>
    <w:rsid w:val="000A4688"/>
    <w:rsid w:val="000A6268"/>
    <w:rsid w:val="000D41EC"/>
    <w:rsid w:val="00112841"/>
    <w:rsid w:val="00171922"/>
    <w:rsid w:val="001B0BCB"/>
    <w:rsid w:val="001B2818"/>
    <w:rsid w:val="00213771"/>
    <w:rsid w:val="00260187"/>
    <w:rsid w:val="00303B39"/>
    <w:rsid w:val="003323B8"/>
    <w:rsid w:val="00356BC4"/>
    <w:rsid w:val="003911ED"/>
    <w:rsid w:val="003B5D18"/>
    <w:rsid w:val="00442BA6"/>
    <w:rsid w:val="004515AB"/>
    <w:rsid w:val="004922C1"/>
    <w:rsid w:val="004E10F1"/>
    <w:rsid w:val="005A255D"/>
    <w:rsid w:val="005D1A0D"/>
    <w:rsid w:val="005E5124"/>
    <w:rsid w:val="00656BF1"/>
    <w:rsid w:val="00763579"/>
    <w:rsid w:val="00795F7A"/>
    <w:rsid w:val="007E2ABC"/>
    <w:rsid w:val="008014D3"/>
    <w:rsid w:val="00822A55"/>
    <w:rsid w:val="008A3C97"/>
    <w:rsid w:val="009A4E7C"/>
    <w:rsid w:val="009F738E"/>
    <w:rsid w:val="00A51CBC"/>
    <w:rsid w:val="00A52728"/>
    <w:rsid w:val="00A806BB"/>
    <w:rsid w:val="00AB7DDC"/>
    <w:rsid w:val="00AF2274"/>
    <w:rsid w:val="00B15DA7"/>
    <w:rsid w:val="00BA3307"/>
    <w:rsid w:val="00BB6C55"/>
    <w:rsid w:val="00BE5619"/>
    <w:rsid w:val="00BE7EF7"/>
    <w:rsid w:val="00C261D0"/>
    <w:rsid w:val="00C40E55"/>
    <w:rsid w:val="00C54322"/>
    <w:rsid w:val="00C72B99"/>
    <w:rsid w:val="00C91318"/>
    <w:rsid w:val="00CA3C81"/>
    <w:rsid w:val="00D05F50"/>
    <w:rsid w:val="00D20A9A"/>
    <w:rsid w:val="00D516A0"/>
    <w:rsid w:val="00D82C3F"/>
    <w:rsid w:val="00DC29D8"/>
    <w:rsid w:val="00E638D4"/>
    <w:rsid w:val="00EB2A19"/>
    <w:rsid w:val="00F84ADD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2E5C"/>
  <w15:docId w15:val="{FE910EDB-97B3-4C7A-955C-792D087E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2E0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E2E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E2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11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84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1284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56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BB6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.pautina@knm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h.ruda@knm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.kryvoshapka@knmu.edu.ua" TargetMode="External"/><Relationship Id="rId5" Type="http://schemas.openxmlformats.org/officeDocument/2006/relationships/hyperlink" Target="mailto:ti.yermolenko@knm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Zloydoctor</cp:lastModifiedBy>
  <cp:revision>15</cp:revision>
  <cp:lastPrinted>2020-09-15T13:29:00Z</cp:lastPrinted>
  <dcterms:created xsi:type="dcterms:W3CDTF">2021-03-20T08:23:00Z</dcterms:created>
  <dcterms:modified xsi:type="dcterms:W3CDTF">2021-03-30T07:40:00Z</dcterms:modified>
</cp:coreProperties>
</file>