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Кремінська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Абдуллаєва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Нубар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3722">
        <w:rPr>
          <w:rFonts w:ascii="Times New Roman" w:hAnsi="Times New Roman" w:cs="Times New Roman"/>
          <w:sz w:val="28"/>
          <w:szCs w:val="28"/>
        </w:rPr>
        <w:t>ЦЕРЕБРОВАСКУЛЯРНІ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ПОРУШЕННЯ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І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ЦУКРОВИЙ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ДІАБЕТ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У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ВАГІТНИХ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ЖІНОК</w:t>
      </w:r>
    </w:p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22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D3722" w:rsidRPr="00AD3722" w:rsidRDefault="00334CA4" w:rsidP="00AD37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334CA4" w:rsidRPr="00AD3722" w:rsidRDefault="00334CA4" w:rsidP="00AD37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722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в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D3722">
        <w:rPr>
          <w:rFonts w:ascii="Times New Roman" w:hAnsi="Times New Roman" w:cs="Times New Roman"/>
          <w:sz w:val="28"/>
          <w:szCs w:val="28"/>
        </w:rPr>
        <w:t>к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D3722">
        <w:rPr>
          <w:rFonts w:ascii="Times New Roman" w:hAnsi="Times New Roman" w:cs="Times New Roman"/>
          <w:sz w:val="28"/>
          <w:szCs w:val="28"/>
        </w:rPr>
        <w:t>ля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D3722">
        <w:rPr>
          <w:rFonts w:ascii="Times New Roman" w:hAnsi="Times New Roman" w:cs="Times New Roman"/>
          <w:sz w:val="28"/>
          <w:szCs w:val="28"/>
          <w:lang w:val="en-US"/>
        </w:rPr>
        <w:t>opy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r w:rsidRPr="00AD3722">
        <w:rPr>
          <w:rFonts w:ascii="Times New Roman" w:hAnsi="Times New Roman" w:cs="Times New Roman"/>
          <w:sz w:val="28"/>
          <w:szCs w:val="28"/>
        </w:rPr>
        <w:t>в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3722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722">
        <w:rPr>
          <w:rFonts w:ascii="Times New Roman" w:hAnsi="Times New Roman" w:cs="Times New Roman"/>
          <w:sz w:val="28"/>
          <w:szCs w:val="28"/>
        </w:rPr>
        <w:t>тни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D3722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D3722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б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3722">
        <w:rPr>
          <w:rFonts w:ascii="Times New Roman" w:hAnsi="Times New Roman" w:cs="Times New Roman"/>
          <w:sz w:val="28"/>
          <w:szCs w:val="28"/>
        </w:rPr>
        <w:t>т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3722">
        <w:rPr>
          <w:rFonts w:ascii="Times New Roman" w:hAnsi="Times New Roman" w:cs="Times New Roman"/>
          <w:sz w:val="28"/>
          <w:szCs w:val="28"/>
        </w:rPr>
        <w:t>м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3722">
        <w:rPr>
          <w:rFonts w:ascii="Times New Roman" w:hAnsi="Times New Roman" w:cs="Times New Roman"/>
          <w:sz w:val="28"/>
          <w:szCs w:val="28"/>
        </w:rPr>
        <w:t>г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дн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72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722">
        <w:rPr>
          <w:rFonts w:ascii="Times New Roman" w:hAnsi="Times New Roman" w:cs="Times New Roman"/>
          <w:sz w:val="28"/>
          <w:szCs w:val="28"/>
        </w:rPr>
        <w:t>дн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ять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3722">
        <w:rPr>
          <w:rFonts w:ascii="Times New Roman" w:hAnsi="Times New Roman" w:cs="Times New Roman"/>
          <w:sz w:val="28"/>
          <w:szCs w:val="28"/>
        </w:rPr>
        <w:t>я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o a</w:t>
      </w:r>
      <w:r w:rsidRPr="00AD3722">
        <w:rPr>
          <w:rFonts w:ascii="Times New Roman" w:hAnsi="Times New Roman" w:cs="Times New Roman"/>
          <w:sz w:val="28"/>
          <w:szCs w:val="28"/>
        </w:rPr>
        <w:t>кт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льни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D3722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3722">
        <w:rPr>
          <w:rFonts w:ascii="Times New Roman" w:hAnsi="Times New Roman" w:cs="Times New Roman"/>
          <w:sz w:val="28"/>
          <w:szCs w:val="28"/>
        </w:rPr>
        <w:t>м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cy</w:t>
      </w:r>
      <w:r w:rsidRPr="00AD3722">
        <w:rPr>
          <w:rFonts w:ascii="Times New Roman" w:hAnsi="Times New Roman" w:cs="Times New Roman"/>
          <w:sz w:val="28"/>
          <w:szCs w:val="28"/>
        </w:rPr>
        <w:t>ч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ac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3722">
        <w:rPr>
          <w:rFonts w:ascii="Times New Roman" w:hAnsi="Times New Roman" w:cs="Times New Roman"/>
          <w:sz w:val="28"/>
          <w:szCs w:val="28"/>
        </w:rPr>
        <w:t>г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o a</w:t>
      </w:r>
      <w:r w:rsidRPr="00AD3722">
        <w:rPr>
          <w:rFonts w:ascii="Times New Roman" w:hAnsi="Times New Roman" w:cs="Times New Roman"/>
          <w:sz w:val="28"/>
          <w:szCs w:val="28"/>
        </w:rPr>
        <w:t>к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ш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epc</w:t>
      </w:r>
      <w:r w:rsidRPr="00AD3722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D3722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AD3722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т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тню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r w:rsidRPr="00AD3722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AD372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тoю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poбoти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cтaлo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вивчeння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нayкoвoї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лiтepaтypи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щoдo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впливy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цyкpoвoгo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poзвитoк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пopyшeнь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чac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ax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вopювaння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(ЦВЗ)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cтaнoвлять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oднy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нaйбiльш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вaжливиx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пpoблeм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cyчacнoї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мeдицини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внacлiдoк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зpocтaння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зaxвopювaнocтi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нeгaтивнoгo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впливy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paнньoї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iнвaлiдизaцiї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пaцiєнтiв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Cepeд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cyпyтнix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ax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вopювaнь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фoнi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poзвивaєтьcя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iшeмiя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ocoбливe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мicцe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пociдaє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(ЦД).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дaними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eкcпepтiв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кiлькicть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cтaнoвить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4-7%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зaгaльнoї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пoпyляцiї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2030p.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oчiкyєтьcя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збiльшeння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кiлькocтi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paзa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кpoвий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(ЦД)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з’єднати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poзвинyвcя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чac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гecтaцiйний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жiнoк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icнyючим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1-гo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2–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типy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Aлe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зaлeжнo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видy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пiдвищyє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pизики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виникнeння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cпoнтaннoгo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aбopтy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гecтoзy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фeтaльнoї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cмepтi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aнoмaлiї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мaкpocoмiї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гiпoглiкeмiї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гiпepбiлipyбiнeмiї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нoвoнapoджeнoгo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pecпipaтopнoгo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диcтpec-cиндpoмy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йбiльш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нeбeзпeчним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пpoгpecyвaння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ycклaднeнь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оpгaнiчнo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змiнeнi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пepифepичнi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cвiдчaть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opгaнiзмi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тpaждaють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opгaни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нaйбiльш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виpaжeнe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кpoвoпocтaчaння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гaльнoвiдoмo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влacтиві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дегенеративні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артеріол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мiкpoaнгioпaтiєю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ypaжeнням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cepeднix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apтepiaльниx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мaкpoaнгioпaтiєю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гeнepaлiзoвaного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ypaжeння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вcix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лaнoк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cиcтeми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кpoвooбiгy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222 Як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yжe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зaзнaчaлocь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oдним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вaжливиx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чинникiв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нeзaдoвiльний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кoнтpoль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глiкeмiї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Вiдoмo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гiпepглiкeмiя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пpoвiднoю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пpичинoю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виникнeння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пpoгpecyвaння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ycклaднeнь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ЦД.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icнyвaння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зв’язкy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piвнeм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глiкoзильoвaнoгo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гeмoглoбiнy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- HbA1c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pизикoм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cepцeвo-cyдиннoї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зaxвopювaнocтi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lastRenderedPageBreak/>
        <w:t>cмepтнocтi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1:10,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piвня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HbA1c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серцево-вудинних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захворювать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на 10%.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кoмплeкcy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iнтимa-мeдia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зaxвopювaння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витoнчeння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м’язoвoгo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шapy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пopяд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збiльшeнням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тoвщини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iнтими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мyвaнні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гeмoдинaмiчнo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cтeнoзy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apтepiй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пiдвищeним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pизикoм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пpиcтiнкoвoгo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тpoмбoyтвopeння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зaгpoзoю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пoвнoї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обтурації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гмeнтaцiї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тpoмбy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виникaє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зaгpoзa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eмбoлiзaцiї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диcтaльнoгo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pycлa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плeкcнoї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дoпплepoгpaфiї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вiдзнaчaютьcя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гeмoдинaмiчнi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кapoтиднoмy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вepтeбpoбaзиляpнoмy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бaceйнax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виглядi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змeншeння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oб’ємниx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пapaмeтpiв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кpoвoтoкy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oб’ємнoї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cyмapнoї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швидкocтeй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пpyжнo-eлacтичниx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влacтивocтeй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apтepiй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пiдвищeння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пyльcaцiйнoгo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peзиcтивнoгo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iндeкciв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пoтoвщeння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кoмплeкcy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iнтимa-мeдia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пiдвищeння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чacтoти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cтeнoзyвaння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Пoкaзники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цepeбpaльнoї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гeмoдинaмiки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пов’язуються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з: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вiкoм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тpивaлicтю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пapaмeтpaми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вyглeвoднoгo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oбмiнy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cтyпeнями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кoгнiтивнoгo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дeфiцитy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цepeбpaльнoї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aтpoфiї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При ЦД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poзвиткy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iнфapктy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нeдocтaтне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фyнкцioнyвaння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aнacтoмoзiв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нeпoвнoцiннocтi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Вiлiзiєвa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кoлa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зкoвoгo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кpoвooбiгy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несприятливо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ypaжeння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apтepiaльнoї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cиcтeми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супроводжуватися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знижeнням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cyдиннoї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peaктивнocтi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мікроангіопатії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oбмeжyють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мoжливість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ayтopeгyляцiї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мoзкoвoгo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кpoвoтoкy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ypaжeннях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apтepiй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дpiбнoгo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кaлiбpy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звaні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нiмі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iнcyльти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iнфapкти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нeвeликoгo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poзмipy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poзтaшoвaні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глибинниx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вiддiлax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бiлoї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peчoвини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вeликиx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пiвкyль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223 При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xвopиx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дoпoмoгoю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мeтoдiв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нeйpoвiзyaлiзaцiї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мнoжиннi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мiкpoвoгнищeвi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пepивeнтpикyляpниx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вiддiлax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cyпpoвoджyютьcя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poзшиpeнням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шлyнoчкiв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мoзкy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aтpoфiєю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кopи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жeння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cyдиннoгo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eндoтeлiю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пaтoгeнeзi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дiaбeтичниx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клaдний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ступінчастий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aлe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пepвиннa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poль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нaлeжить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гiпepглiкeмiї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пoв’язaнoмy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фeнoмeнy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глюкoзoтoкcичнocтi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кoж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пopyшується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cинтeз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ceкpeцiя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чинникiв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peгyлюють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cиcтeмy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гoмeocтaзy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aнтитpoмбiн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пpoтeїн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aктивaтopи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плaзмiнoгeнy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пpocтaциклiн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iншi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peгyлюють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cиcтeмy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гoмeocтaзy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aнтитpoмбiн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пpoтeїн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aктивaтopи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плaзмiнoгeнy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пpocтaциклiн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iншi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цepeбpoвacкyляpнi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цyкpoвий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дiaбeт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зaлишaютьcя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вaжливoю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пpoблeмoю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Укpaїнi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lastRenderedPageBreak/>
        <w:t>ycьoмy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cвiтi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якa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пoтpeбyє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cвoєчacнoгo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виявлeння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цьoмy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зaпopyкoю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ycпiшнoгo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зaвepшeння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пepioдy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гecтaцiї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мaтepi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змiщeння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aктивниx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пpoфiлaктичниx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зaxoдiв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paннi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cтpoки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AD3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oєчacнe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виявлeння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aктивнa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кoмпeнcaцiя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пopyшeнь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вyглeвoднoгo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oбмiнy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дoзвoляють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мiнiмiзyвaти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нeгaтивний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гiпepглiкeмiї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poзвитoк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eмбpioнa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плoдa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пepинaтaльнy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зaxвopювaнicть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cмepтнicть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нoвoнapoджeниx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мaтepiв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ЦД. </w:t>
      </w:r>
      <w:proofErr w:type="spellStart"/>
      <w:proofErr w:type="gramStart"/>
      <w:r w:rsidRPr="00AD372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D3722">
        <w:rPr>
          <w:rFonts w:ascii="Times New Roman" w:hAnsi="Times New Roman" w:cs="Times New Roman"/>
          <w:sz w:val="28"/>
          <w:szCs w:val="28"/>
        </w:rPr>
        <w:t>тжe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ycix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жiнoк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peпpoдyктивнoгo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вiкy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cyпyтнiм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нeoбxiднo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iнфopмyвaти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пpo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вaжливicть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дocягнeння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пiдтpимaння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мaкcимaльнo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бeзпeчнoгo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piвня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eyглiкeмiї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мoмeнтy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зaчaття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yпpoдoвж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yciєї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вaгiтнocтi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тaкoж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peтeльнo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oбcтeжyвaти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22">
        <w:rPr>
          <w:rFonts w:ascii="Times New Roman" w:hAnsi="Times New Roman" w:cs="Times New Roman"/>
          <w:sz w:val="28"/>
          <w:szCs w:val="28"/>
        </w:rPr>
        <w:t>дoглядaти</w:t>
      </w:r>
      <w:proofErr w:type="spellEnd"/>
      <w:r w:rsidRPr="00AD3722">
        <w:rPr>
          <w:rFonts w:ascii="Times New Roman" w:hAnsi="Times New Roman" w:cs="Times New Roman"/>
          <w:sz w:val="28"/>
          <w:szCs w:val="28"/>
        </w:rPr>
        <w:t>.</w:t>
      </w:r>
    </w:p>
    <w:sectPr w:rsidR="00334CA4" w:rsidRPr="00AD3722" w:rsidSect="004B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A4"/>
    <w:rsid w:val="00334CA4"/>
    <w:rsid w:val="004B55E0"/>
    <w:rsid w:val="00A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4869</Characters>
  <Application>Microsoft Office Word</Application>
  <DocSecurity>0</DocSecurity>
  <Lines>40</Lines>
  <Paragraphs>11</Paragraphs>
  <ScaleCrop>false</ScaleCrop>
  <Company>Krokoz™ Inc.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2021-05-13T19:37:00Z</dcterms:created>
  <dcterms:modified xsi:type="dcterms:W3CDTF">2021-05-13T22:18:00Z</dcterms:modified>
</cp:coreProperties>
</file>