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B8916" w14:textId="77777777" w:rsidR="005A6076" w:rsidRDefault="005A6076" w:rsidP="00945C09">
      <w:pPr>
        <w:spacing w:after="0" w:line="360" w:lineRule="auto"/>
        <w:jc w:val="center"/>
        <w:rPr>
          <w:rFonts w:ascii="Times New Roman" w:hAnsi="Times New Roman" w:cs="Times New Roman"/>
          <w:b/>
          <w:sz w:val="28"/>
          <w:szCs w:val="28"/>
          <w:lang w:val="uk-UA"/>
        </w:rPr>
      </w:pPr>
    </w:p>
    <w:p w14:paraId="1F89173B" w14:textId="34429452" w:rsidR="00642826" w:rsidRPr="005A6076" w:rsidRDefault="00D0209B" w:rsidP="00945C09">
      <w:pPr>
        <w:spacing w:after="0" w:line="360" w:lineRule="auto"/>
        <w:jc w:val="center"/>
        <w:rPr>
          <w:rFonts w:ascii="Times New Roman" w:hAnsi="Times New Roman" w:cs="Times New Roman"/>
          <w:b/>
          <w:sz w:val="44"/>
          <w:szCs w:val="44"/>
          <w:lang w:val="uk-UA"/>
        </w:rPr>
      </w:pPr>
      <w:r w:rsidRPr="00D0209B">
        <w:rPr>
          <w:rFonts w:ascii="Times New Roman" w:hAnsi="Times New Roman" w:cs="Times New Roman"/>
          <w:b/>
          <w:noProof/>
          <w:sz w:val="56"/>
          <w:szCs w:val="56"/>
          <w:lang w:val="uk-UA"/>
        </w:rPr>
        <w:drawing>
          <wp:inline distT="0" distB="0" distL="0" distR="0" wp14:anchorId="080F8BA0" wp14:editId="393DFE63">
            <wp:extent cx="5940425" cy="83248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24850"/>
                    </a:xfrm>
                    <a:prstGeom prst="rect">
                      <a:avLst/>
                    </a:prstGeom>
                    <a:noFill/>
                    <a:ln>
                      <a:noFill/>
                    </a:ln>
                  </pic:spPr>
                </pic:pic>
              </a:graphicData>
            </a:graphic>
          </wp:inline>
        </w:drawing>
      </w:r>
    </w:p>
    <w:p w14:paraId="694D0215" w14:textId="77777777" w:rsidR="00642826" w:rsidRDefault="00642826" w:rsidP="00945C09">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0E5B302C" w14:textId="33C99B4E" w:rsidR="00D0209B" w:rsidRPr="00D0209B" w:rsidRDefault="00D0209B" w:rsidP="00D0209B">
      <w:pPr>
        <w:autoSpaceDE w:val="0"/>
        <w:autoSpaceDN w:val="0"/>
        <w:adjustRightInd w:val="0"/>
        <w:spacing w:after="0" w:line="240" w:lineRule="auto"/>
        <w:rPr>
          <w:rFonts w:ascii="Times New Roman" w:hAnsi="Times New Roman" w:cs="Times New Roman"/>
          <w:color w:val="000000"/>
          <w:sz w:val="28"/>
          <w:szCs w:val="28"/>
        </w:rPr>
      </w:pPr>
      <w:r w:rsidRPr="00D0209B">
        <w:rPr>
          <w:rFonts w:ascii="Times New Roman" w:hAnsi="Times New Roman" w:cs="Times New Roman"/>
          <w:color w:val="000000"/>
          <w:sz w:val="28"/>
          <w:szCs w:val="28"/>
        </w:rPr>
        <w:lastRenderedPageBreak/>
        <w:t xml:space="preserve">УДК 001(08) </w:t>
      </w:r>
    </w:p>
    <w:p w14:paraId="5B53D130" w14:textId="2CA2FE94" w:rsidR="00D0209B" w:rsidRPr="00D0209B" w:rsidRDefault="00D0209B" w:rsidP="00D0209B">
      <w:pPr>
        <w:autoSpaceDE w:val="0"/>
        <w:autoSpaceDN w:val="0"/>
        <w:adjustRightInd w:val="0"/>
        <w:spacing w:after="0" w:line="240" w:lineRule="auto"/>
        <w:rPr>
          <w:rFonts w:ascii="Times New Roman" w:hAnsi="Times New Roman" w:cs="Times New Roman"/>
          <w:color w:val="000000"/>
          <w:sz w:val="28"/>
          <w:szCs w:val="28"/>
        </w:rPr>
      </w:pPr>
      <w:r w:rsidRPr="00D0209B">
        <w:rPr>
          <w:rFonts w:ascii="Times New Roman" w:hAnsi="Times New Roman" w:cs="Times New Roman"/>
          <w:color w:val="000000"/>
          <w:sz w:val="28"/>
          <w:szCs w:val="28"/>
        </w:rPr>
        <w:t xml:space="preserve">Ц 75 </w:t>
      </w:r>
    </w:p>
    <w:p w14:paraId="040D3854" w14:textId="0A36A9B6" w:rsidR="00D0209B" w:rsidRPr="00D0209B" w:rsidRDefault="00D0209B" w:rsidP="00D0209B">
      <w:pPr>
        <w:autoSpaceDE w:val="0"/>
        <w:autoSpaceDN w:val="0"/>
        <w:adjustRightInd w:val="0"/>
        <w:spacing w:after="0" w:line="240" w:lineRule="auto"/>
        <w:rPr>
          <w:rFonts w:ascii="Times New Roman" w:hAnsi="Times New Roman" w:cs="Times New Roman"/>
          <w:color w:val="000000"/>
          <w:sz w:val="28"/>
          <w:szCs w:val="28"/>
        </w:rPr>
      </w:pPr>
    </w:p>
    <w:p w14:paraId="6E19719F" w14:textId="6128DE0A" w:rsidR="00D0209B" w:rsidRPr="00D0209B" w:rsidRDefault="00D0209B" w:rsidP="00D0209B">
      <w:pPr>
        <w:autoSpaceDE w:val="0"/>
        <w:autoSpaceDN w:val="0"/>
        <w:adjustRightInd w:val="0"/>
        <w:spacing w:after="0" w:line="240" w:lineRule="auto"/>
        <w:rPr>
          <w:rFonts w:ascii="Times New Roman" w:hAnsi="Times New Roman" w:cs="Times New Roman"/>
          <w:color w:val="000000"/>
          <w:sz w:val="28"/>
          <w:szCs w:val="28"/>
        </w:rPr>
      </w:pPr>
    </w:p>
    <w:p w14:paraId="77DB1A71" w14:textId="018266A7" w:rsidR="00D0209B" w:rsidRPr="00D0209B" w:rsidRDefault="00D0209B" w:rsidP="00D0209B">
      <w:pPr>
        <w:autoSpaceDE w:val="0"/>
        <w:autoSpaceDN w:val="0"/>
        <w:adjustRightInd w:val="0"/>
        <w:spacing w:after="0" w:line="360" w:lineRule="auto"/>
        <w:jc w:val="both"/>
        <w:rPr>
          <w:rFonts w:ascii="Times New Roman" w:hAnsi="Times New Roman" w:cs="Times New Roman"/>
          <w:color w:val="000000"/>
          <w:sz w:val="28"/>
          <w:szCs w:val="28"/>
          <w:lang w:val="uk-UA"/>
        </w:rPr>
      </w:pPr>
      <w:r w:rsidRPr="00D0209B">
        <w:rPr>
          <w:rFonts w:ascii="Times New Roman" w:hAnsi="Times New Roman" w:cs="Times New Roman"/>
          <w:b/>
          <w:bCs/>
          <w:color w:val="000000"/>
          <w:sz w:val="28"/>
          <w:szCs w:val="28"/>
        </w:rPr>
        <w:t>Цифровізація науки та сучасні тренди її розвитку</w:t>
      </w:r>
      <w:r w:rsidRPr="00D0209B">
        <w:rPr>
          <w:rFonts w:ascii="Times New Roman" w:hAnsi="Times New Roman" w:cs="Times New Roman"/>
          <w:color w:val="000000"/>
          <w:sz w:val="28"/>
          <w:szCs w:val="28"/>
        </w:rPr>
        <w:t>: матеріали I міжнародної студентської наукової конференції (Т. 2), 26 березня, 2021 рік. Дніпро, Україна: Молодіжна наукова ліга</w:t>
      </w:r>
      <w:r w:rsidRPr="00D0209B">
        <w:rPr>
          <w:rFonts w:ascii="Times New Roman" w:hAnsi="Times New Roman" w:cs="Times New Roman"/>
          <w:color w:val="000000"/>
          <w:sz w:val="28"/>
          <w:szCs w:val="28"/>
          <w:lang w:val="uk-UA"/>
        </w:rPr>
        <w:t>.</w:t>
      </w:r>
    </w:p>
    <w:p w14:paraId="02A8D4E3" w14:textId="21FBAF22" w:rsidR="00D0209B" w:rsidRPr="00D0209B" w:rsidRDefault="00D0209B" w:rsidP="00D0209B">
      <w:pPr>
        <w:autoSpaceDE w:val="0"/>
        <w:autoSpaceDN w:val="0"/>
        <w:adjustRightInd w:val="0"/>
        <w:spacing w:after="0" w:line="360" w:lineRule="auto"/>
        <w:jc w:val="both"/>
        <w:rPr>
          <w:rFonts w:ascii="Times New Roman" w:hAnsi="Times New Roman" w:cs="Times New Roman"/>
          <w:color w:val="000000"/>
          <w:sz w:val="28"/>
          <w:szCs w:val="28"/>
          <w:lang w:val="uk-UA"/>
        </w:rPr>
      </w:pPr>
    </w:p>
    <w:p w14:paraId="447963FB" w14:textId="77777777" w:rsidR="00D0209B" w:rsidRPr="00D0209B" w:rsidRDefault="00D0209B" w:rsidP="00D0209B">
      <w:pPr>
        <w:autoSpaceDE w:val="0"/>
        <w:autoSpaceDN w:val="0"/>
        <w:adjustRightInd w:val="0"/>
        <w:spacing w:after="0" w:line="360" w:lineRule="auto"/>
        <w:rPr>
          <w:rFonts w:ascii="Times New Roman" w:hAnsi="Times New Roman" w:cs="Times New Roman"/>
          <w:color w:val="000000"/>
          <w:sz w:val="28"/>
          <w:szCs w:val="28"/>
        </w:rPr>
      </w:pPr>
      <w:r w:rsidRPr="00D0209B">
        <w:rPr>
          <w:rFonts w:ascii="Times New Roman" w:hAnsi="Times New Roman" w:cs="Times New Roman"/>
          <w:color w:val="000000"/>
          <w:sz w:val="28"/>
          <w:szCs w:val="28"/>
        </w:rPr>
        <w:t xml:space="preserve">ISBN 978-617-7991-92-1 </w:t>
      </w:r>
    </w:p>
    <w:p w14:paraId="4F7A5FD6" w14:textId="6EAAB823" w:rsidR="00D0209B" w:rsidRPr="00D0209B" w:rsidRDefault="00D0209B" w:rsidP="00D0209B">
      <w:pPr>
        <w:autoSpaceDE w:val="0"/>
        <w:autoSpaceDN w:val="0"/>
        <w:adjustRightInd w:val="0"/>
        <w:spacing w:after="0" w:line="360" w:lineRule="auto"/>
        <w:jc w:val="both"/>
        <w:rPr>
          <w:rFonts w:ascii="Times New Roman" w:hAnsi="Times New Roman" w:cs="Times New Roman"/>
          <w:color w:val="000000"/>
          <w:sz w:val="28"/>
          <w:szCs w:val="28"/>
        </w:rPr>
      </w:pPr>
      <w:r w:rsidRPr="00D0209B">
        <w:rPr>
          <w:rFonts w:ascii="Times New Roman" w:hAnsi="Times New Roman" w:cs="Times New Roman"/>
          <w:color w:val="000000"/>
          <w:sz w:val="28"/>
          <w:szCs w:val="28"/>
        </w:rPr>
        <w:t>DOI 10.36074/liga-26.03.2021</w:t>
      </w:r>
    </w:p>
    <w:p w14:paraId="26670E87" w14:textId="5AA5159A" w:rsidR="00D0209B" w:rsidRPr="00D0209B" w:rsidRDefault="00D0209B" w:rsidP="00D0209B">
      <w:pPr>
        <w:autoSpaceDE w:val="0"/>
        <w:autoSpaceDN w:val="0"/>
        <w:adjustRightInd w:val="0"/>
        <w:spacing w:after="0" w:line="360" w:lineRule="auto"/>
        <w:jc w:val="both"/>
        <w:rPr>
          <w:rFonts w:ascii="Times New Roman" w:hAnsi="Times New Roman" w:cs="Times New Roman"/>
          <w:color w:val="000000"/>
          <w:sz w:val="28"/>
          <w:szCs w:val="28"/>
        </w:rPr>
      </w:pPr>
    </w:p>
    <w:p w14:paraId="383E5269" w14:textId="5D5F6005" w:rsidR="00D0209B" w:rsidRPr="00D0209B" w:rsidRDefault="00D0209B" w:rsidP="00D0209B">
      <w:pPr>
        <w:autoSpaceDE w:val="0"/>
        <w:autoSpaceDN w:val="0"/>
        <w:adjustRightInd w:val="0"/>
        <w:spacing w:after="0" w:line="360" w:lineRule="auto"/>
        <w:rPr>
          <w:rFonts w:ascii="Times New Roman" w:hAnsi="Times New Roman" w:cs="Times New Roman"/>
          <w:color w:val="000000"/>
          <w:sz w:val="28"/>
          <w:szCs w:val="28"/>
        </w:rPr>
      </w:pPr>
      <w:r w:rsidRPr="00D0209B">
        <w:rPr>
          <w:rFonts w:ascii="Times New Roman" w:hAnsi="Times New Roman" w:cs="Times New Roman"/>
          <w:color w:val="000000"/>
          <w:sz w:val="28"/>
          <w:szCs w:val="28"/>
        </w:rPr>
        <w:t xml:space="preserve">Викладено матеріали учасників міжнародної мультидисциплінарної наукової конференції «Цифровізація науки та сучасні тренди її розвитку», яка відбулася у місті Дніпро 26 березня 2021 року. </w:t>
      </w:r>
    </w:p>
    <w:p w14:paraId="2EF37649" w14:textId="77777777" w:rsidR="00D0209B" w:rsidRPr="00D0209B" w:rsidRDefault="00D0209B" w:rsidP="00D0209B">
      <w:pPr>
        <w:autoSpaceDE w:val="0"/>
        <w:autoSpaceDN w:val="0"/>
        <w:adjustRightInd w:val="0"/>
        <w:spacing w:after="0" w:line="360" w:lineRule="auto"/>
        <w:rPr>
          <w:rFonts w:ascii="Times New Roman" w:hAnsi="Times New Roman" w:cs="Times New Roman"/>
          <w:color w:val="000000"/>
          <w:sz w:val="28"/>
          <w:szCs w:val="28"/>
        </w:rPr>
      </w:pPr>
    </w:p>
    <w:p w14:paraId="0A3A9681" w14:textId="49EC66E0" w:rsidR="00D0209B" w:rsidRPr="00D0209B" w:rsidRDefault="00D0209B" w:rsidP="00D0209B">
      <w:pPr>
        <w:autoSpaceDE w:val="0"/>
        <w:autoSpaceDN w:val="0"/>
        <w:adjustRightInd w:val="0"/>
        <w:spacing w:after="0" w:line="360" w:lineRule="auto"/>
        <w:jc w:val="both"/>
        <w:rPr>
          <w:rFonts w:ascii="Times New Roman" w:hAnsi="Times New Roman" w:cs="Times New Roman"/>
          <w:color w:val="000000"/>
          <w:sz w:val="28"/>
          <w:szCs w:val="28"/>
          <w:lang w:val="uk-UA"/>
        </w:rPr>
      </w:pPr>
      <w:r w:rsidRPr="00D0209B">
        <w:rPr>
          <w:rFonts w:ascii="Times New Roman" w:hAnsi="Times New Roman" w:cs="Times New Roman"/>
          <w:i/>
          <w:iCs/>
          <w:color w:val="000000"/>
          <w:sz w:val="28"/>
          <w:szCs w:val="28"/>
        </w:rPr>
        <w:t>Конференцію зареєстровано Державною науковою установою «УкрІНТЕІ» в базі даних науково-технічних заходів України та інформаційному бюлетені «План проведення наукових, науково-технічних заходів в Україні» (Посвідчення № 52 від 18.01.2021).</w:t>
      </w:r>
    </w:p>
    <w:p w14:paraId="4944401A" w14:textId="5A5C0ABF" w:rsidR="00D0209B" w:rsidRPr="00D0209B" w:rsidRDefault="00D0209B" w:rsidP="00D0209B">
      <w:pPr>
        <w:autoSpaceDE w:val="0"/>
        <w:autoSpaceDN w:val="0"/>
        <w:adjustRightInd w:val="0"/>
        <w:spacing w:after="0" w:line="360" w:lineRule="auto"/>
        <w:rPr>
          <w:rFonts w:ascii="Times New Roman" w:hAnsi="Times New Roman" w:cs="Times New Roman"/>
          <w:color w:val="000000"/>
          <w:sz w:val="28"/>
          <w:szCs w:val="28"/>
          <w:lang w:val="uk-UA"/>
        </w:rPr>
      </w:pPr>
    </w:p>
    <w:p w14:paraId="18153168" w14:textId="77777777" w:rsidR="00D0209B" w:rsidRPr="00D0209B" w:rsidRDefault="00D0209B" w:rsidP="00D0209B">
      <w:pPr>
        <w:autoSpaceDE w:val="0"/>
        <w:autoSpaceDN w:val="0"/>
        <w:adjustRightInd w:val="0"/>
        <w:spacing w:after="0" w:line="240" w:lineRule="auto"/>
        <w:rPr>
          <w:rFonts w:ascii="Arial" w:hAnsi="Arial" w:cs="Arial"/>
          <w:color w:val="000000"/>
          <w:sz w:val="23"/>
          <w:szCs w:val="23"/>
          <w:lang w:val="uk-UA"/>
        </w:rPr>
      </w:pPr>
    </w:p>
    <w:p w14:paraId="72C6CED0" w14:textId="3BA6B6DE" w:rsidR="00D0209B" w:rsidRPr="00D0209B" w:rsidRDefault="00D0209B" w:rsidP="00D0209B">
      <w:pPr>
        <w:autoSpaceDE w:val="0"/>
        <w:autoSpaceDN w:val="0"/>
        <w:adjustRightInd w:val="0"/>
        <w:spacing w:after="0" w:line="240" w:lineRule="auto"/>
        <w:rPr>
          <w:rFonts w:ascii="Arial" w:hAnsi="Arial" w:cs="Arial"/>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70"/>
        <w:gridCol w:w="4570"/>
      </w:tblGrid>
      <w:tr w:rsidR="00D0209B" w:rsidRPr="00D0209B" w14:paraId="4B9CB3DB" w14:textId="77777777">
        <w:tblPrEx>
          <w:tblCellMar>
            <w:top w:w="0" w:type="dxa"/>
            <w:bottom w:w="0" w:type="dxa"/>
          </w:tblCellMar>
        </w:tblPrEx>
        <w:trPr>
          <w:trHeight w:val="421"/>
        </w:trPr>
        <w:tc>
          <w:tcPr>
            <w:tcW w:w="4570" w:type="dxa"/>
          </w:tcPr>
          <w:p w14:paraId="4FF8EFB5" w14:textId="05C2354C" w:rsidR="00D0209B" w:rsidRPr="00D0209B" w:rsidRDefault="00D0209B" w:rsidP="00D0209B">
            <w:pPr>
              <w:autoSpaceDE w:val="0"/>
              <w:autoSpaceDN w:val="0"/>
              <w:adjustRightInd w:val="0"/>
              <w:spacing w:after="0" w:line="240" w:lineRule="auto"/>
              <w:rPr>
                <w:rFonts w:ascii="Arial" w:hAnsi="Arial" w:cs="Arial"/>
                <w:color w:val="000000"/>
                <w:sz w:val="26"/>
                <w:szCs w:val="26"/>
              </w:rPr>
            </w:pPr>
          </w:p>
        </w:tc>
        <w:tc>
          <w:tcPr>
            <w:tcW w:w="4570" w:type="dxa"/>
          </w:tcPr>
          <w:p w14:paraId="1C10CD32" w14:textId="79D99E83" w:rsidR="00D0209B" w:rsidRPr="00D0209B" w:rsidRDefault="00D0209B" w:rsidP="00D0209B">
            <w:pPr>
              <w:autoSpaceDE w:val="0"/>
              <w:autoSpaceDN w:val="0"/>
              <w:adjustRightInd w:val="0"/>
              <w:spacing w:after="0" w:line="240" w:lineRule="auto"/>
              <w:jc w:val="both"/>
              <w:rPr>
                <w:rFonts w:ascii="Arial" w:hAnsi="Arial" w:cs="Arial"/>
                <w:color w:val="000000"/>
                <w:sz w:val="26"/>
                <w:szCs w:val="26"/>
              </w:rPr>
            </w:pPr>
            <w:r w:rsidRPr="00D0209B">
              <w:rPr>
                <w:rFonts w:ascii="Arial" w:hAnsi="Arial" w:cs="Arial"/>
                <w:color w:val="000000"/>
                <w:sz w:val="26"/>
                <w:szCs w:val="26"/>
              </w:rPr>
              <w:t xml:space="preserve">. </w:t>
            </w:r>
          </w:p>
        </w:tc>
      </w:tr>
    </w:tbl>
    <w:p w14:paraId="465FCCD1" w14:textId="77777777" w:rsidR="00D0209B" w:rsidRPr="00642826" w:rsidRDefault="00D0209B" w:rsidP="00642826">
      <w:pPr>
        <w:spacing w:after="0" w:line="360" w:lineRule="auto"/>
        <w:jc w:val="both"/>
        <w:rPr>
          <w:rFonts w:ascii="Times New Roman" w:hAnsi="Times New Roman" w:cs="Times New Roman"/>
          <w:b/>
          <w:sz w:val="28"/>
          <w:szCs w:val="28"/>
          <w:lang w:val="uk-UA"/>
        </w:rPr>
      </w:pPr>
    </w:p>
    <w:p w14:paraId="3CB7EB9B" w14:textId="77777777" w:rsidR="00642826" w:rsidRDefault="00642826" w:rsidP="00945C09">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14576604" w14:textId="77777777" w:rsidR="00D0209B" w:rsidRPr="00D0209B" w:rsidRDefault="00D0209B" w:rsidP="00D0209B">
      <w:pPr>
        <w:pStyle w:val="Default"/>
        <w:rPr>
          <w:sz w:val="28"/>
          <w:szCs w:val="28"/>
        </w:rPr>
      </w:pPr>
      <w:r w:rsidRPr="00D0209B">
        <w:rPr>
          <w:b/>
          <w:bCs/>
          <w:sz w:val="28"/>
          <w:szCs w:val="28"/>
        </w:rPr>
        <w:lastRenderedPageBreak/>
        <w:t xml:space="preserve">Шафранецька В.С., </w:t>
      </w:r>
      <w:r w:rsidRPr="00D0209B">
        <w:rPr>
          <w:sz w:val="28"/>
          <w:szCs w:val="28"/>
        </w:rPr>
        <w:t xml:space="preserve">здобувачка вищої освіти 1 курсу 1 медичного факультету </w:t>
      </w:r>
    </w:p>
    <w:p w14:paraId="77F174C7" w14:textId="77777777" w:rsidR="00D0209B" w:rsidRPr="00D0209B" w:rsidRDefault="00D0209B" w:rsidP="00D0209B">
      <w:pPr>
        <w:pStyle w:val="Default"/>
        <w:rPr>
          <w:sz w:val="28"/>
          <w:szCs w:val="28"/>
        </w:rPr>
      </w:pPr>
      <w:r w:rsidRPr="00D0209B">
        <w:rPr>
          <w:i/>
          <w:iCs/>
          <w:sz w:val="28"/>
          <w:szCs w:val="28"/>
        </w:rPr>
        <w:t xml:space="preserve">Харківський національний медичний університет, Україна </w:t>
      </w:r>
    </w:p>
    <w:p w14:paraId="0519E185" w14:textId="06128244" w:rsidR="00D0209B" w:rsidRPr="00D0209B" w:rsidRDefault="00D0209B" w:rsidP="00D0209B">
      <w:pPr>
        <w:pStyle w:val="Default"/>
        <w:rPr>
          <w:sz w:val="28"/>
          <w:szCs w:val="28"/>
        </w:rPr>
      </w:pPr>
    </w:p>
    <w:p w14:paraId="4CED5C18" w14:textId="77777777" w:rsidR="00D0209B" w:rsidRPr="00D0209B" w:rsidRDefault="00D0209B" w:rsidP="00D0209B">
      <w:pPr>
        <w:pStyle w:val="Default"/>
        <w:rPr>
          <w:sz w:val="28"/>
          <w:szCs w:val="28"/>
        </w:rPr>
      </w:pPr>
      <w:r w:rsidRPr="00D0209B">
        <w:rPr>
          <w:b/>
          <w:bCs/>
          <w:sz w:val="28"/>
          <w:szCs w:val="28"/>
        </w:rPr>
        <w:t xml:space="preserve">Науковий керівник: Кохан Д.М., </w:t>
      </w:r>
      <w:r w:rsidRPr="00D0209B">
        <w:rPr>
          <w:sz w:val="28"/>
          <w:szCs w:val="28"/>
        </w:rPr>
        <w:t xml:space="preserve">викладачка кафедри української мови, основ психології та педагогіки </w:t>
      </w:r>
    </w:p>
    <w:p w14:paraId="48F2E813" w14:textId="0F1C2227" w:rsidR="00D0209B" w:rsidRDefault="00D0209B" w:rsidP="00D0209B">
      <w:pPr>
        <w:pStyle w:val="Default"/>
        <w:rPr>
          <w:i/>
          <w:iCs/>
          <w:sz w:val="28"/>
          <w:szCs w:val="28"/>
        </w:rPr>
      </w:pPr>
      <w:r w:rsidRPr="00D0209B">
        <w:rPr>
          <w:i/>
          <w:iCs/>
          <w:sz w:val="28"/>
          <w:szCs w:val="28"/>
        </w:rPr>
        <w:t xml:space="preserve">Харківський національний медичний університет, Україна </w:t>
      </w:r>
    </w:p>
    <w:p w14:paraId="4556F587" w14:textId="77777777" w:rsidR="00D0209B" w:rsidRPr="00D0209B" w:rsidRDefault="00D0209B" w:rsidP="00D0209B">
      <w:pPr>
        <w:pStyle w:val="Default"/>
        <w:rPr>
          <w:sz w:val="28"/>
          <w:szCs w:val="28"/>
        </w:rPr>
      </w:pPr>
    </w:p>
    <w:p w14:paraId="29BDF533" w14:textId="77777777" w:rsidR="00D0209B" w:rsidRPr="00D0209B" w:rsidRDefault="00D0209B" w:rsidP="00D0209B">
      <w:pPr>
        <w:pStyle w:val="Default"/>
        <w:spacing w:line="360" w:lineRule="auto"/>
        <w:jc w:val="both"/>
        <w:rPr>
          <w:sz w:val="28"/>
          <w:szCs w:val="28"/>
        </w:rPr>
      </w:pPr>
      <w:r w:rsidRPr="00D0209B">
        <w:rPr>
          <w:b/>
          <w:bCs/>
          <w:sz w:val="28"/>
          <w:szCs w:val="28"/>
        </w:rPr>
        <w:t xml:space="preserve">ВИКОРИСТАННЯ НАРАТОЛОГІЧНОГО МЕТОДУ НАВЧАННЯ ПРИ ПІДГОТОВЦІ МАЙБУТНІХ ЛІКАРІВ </w:t>
      </w:r>
    </w:p>
    <w:p w14:paraId="77746643" w14:textId="77777777" w:rsidR="00D0209B" w:rsidRPr="00D0209B" w:rsidRDefault="00D0209B" w:rsidP="00D0209B">
      <w:pPr>
        <w:pStyle w:val="Default"/>
        <w:spacing w:line="360" w:lineRule="auto"/>
        <w:jc w:val="both"/>
        <w:rPr>
          <w:sz w:val="28"/>
          <w:szCs w:val="28"/>
        </w:rPr>
      </w:pPr>
      <w:r w:rsidRPr="00D0209B">
        <w:rPr>
          <w:sz w:val="28"/>
          <w:szCs w:val="28"/>
        </w:rPr>
        <w:t xml:space="preserve">Україна переживає часи реформи та модернізації, зокрема в освітній та медичній сферах. У часи пандемії, пов’язаних з розповсюдженням COVID-19, важливо підготувати майбутніх професіоналів, які спроможні швидко адаптуватися до нових умов життя. На сьогодні в медичній сфері введено до наукового обороту новий термін «наративна медицина» на ряду з поняттям «доказова медицина». Значна увага стала приділятися наративній методології. У зв’язку з цим, використання наративу, як методу навчання майбутніх лікарів, стає актуальним, адже отримані знання здобувачі закладів вищої медичної освіти (далі ЗВМО) спроможні випробувати в практичній діяльності, зокрема на заняттях, у період проходження практики, що сприятиме їхній підготовці як майбутніх медичних працівників. </w:t>
      </w:r>
    </w:p>
    <w:p w14:paraId="47841625" w14:textId="77777777" w:rsidR="00D0209B" w:rsidRPr="00D0209B" w:rsidRDefault="00D0209B" w:rsidP="00D0209B">
      <w:pPr>
        <w:pStyle w:val="Default"/>
        <w:spacing w:line="360" w:lineRule="auto"/>
        <w:jc w:val="both"/>
        <w:rPr>
          <w:sz w:val="28"/>
          <w:szCs w:val="28"/>
        </w:rPr>
      </w:pPr>
      <w:r w:rsidRPr="00D0209B">
        <w:rPr>
          <w:sz w:val="28"/>
          <w:szCs w:val="28"/>
        </w:rPr>
        <w:t xml:space="preserve">Мета дослідження – розглянути суть «наративу» у сучасних наратологічних дослідженнях медичної сфери та застосування цього методу при підготовці здобувачів ЗВМО. </w:t>
      </w:r>
    </w:p>
    <w:p w14:paraId="31526262" w14:textId="77777777" w:rsidR="00D0209B" w:rsidRPr="00D0209B" w:rsidRDefault="00D0209B" w:rsidP="00D0209B">
      <w:pPr>
        <w:pStyle w:val="Default"/>
        <w:spacing w:line="360" w:lineRule="auto"/>
        <w:jc w:val="both"/>
        <w:rPr>
          <w:sz w:val="28"/>
          <w:szCs w:val="28"/>
        </w:rPr>
      </w:pPr>
      <w:r w:rsidRPr="00D0209B">
        <w:rPr>
          <w:sz w:val="28"/>
          <w:szCs w:val="28"/>
        </w:rPr>
        <w:t xml:space="preserve">Існують різні трактування поняття «наратив», однак немає єдиного підходу до його тлумачення. У філософській науковій літературі це поняття пов’язане з ідентичністю особистості [2, с.66]. </w:t>
      </w:r>
    </w:p>
    <w:p w14:paraId="40951461" w14:textId="77777777" w:rsidR="00D0209B" w:rsidRPr="00D0209B" w:rsidRDefault="00D0209B" w:rsidP="00D0209B">
      <w:pPr>
        <w:pStyle w:val="Default"/>
        <w:spacing w:line="360" w:lineRule="auto"/>
        <w:jc w:val="both"/>
        <w:rPr>
          <w:sz w:val="28"/>
          <w:szCs w:val="28"/>
        </w:rPr>
      </w:pPr>
      <w:r w:rsidRPr="00D0209B">
        <w:rPr>
          <w:sz w:val="28"/>
          <w:szCs w:val="28"/>
        </w:rPr>
        <w:t xml:space="preserve">У дослідженні У. Лабова поняття «наратив» визначається як спільне спілкування про послідовність подій, яке стало частиною біографії розповідача, та структуровано у вигляді розповіді, відображення послідовності реальних подій [4]. </w:t>
      </w:r>
    </w:p>
    <w:p w14:paraId="323BB1B8" w14:textId="77777777" w:rsidR="00D0209B" w:rsidRPr="00D0209B" w:rsidRDefault="00D0209B" w:rsidP="00D0209B">
      <w:pPr>
        <w:pStyle w:val="Default"/>
        <w:spacing w:line="360" w:lineRule="auto"/>
        <w:jc w:val="both"/>
        <w:rPr>
          <w:sz w:val="28"/>
          <w:szCs w:val="28"/>
        </w:rPr>
      </w:pPr>
      <w:r w:rsidRPr="00D0209B">
        <w:rPr>
          <w:sz w:val="28"/>
          <w:szCs w:val="28"/>
        </w:rPr>
        <w:t xml:space="preserve">Отже, наратив – це структурована розповідь, яка включає в себе початок, кінцівку та дії, які послідовно розгортаються. </w:t>
      </w:r>
    </w:p>
    <w:p w14:paraId="371DA993" w14:textId="77777777" w:rsidR="00D0209B" w:rsidRPr="00D0209B" w:rsidRDefault="00D0209B" w:rsidP="00D0209B">
      <w:pPr>
        <w:pStyle w:val="Default"/>
        <w:spacing w:line="360" w:lineRule="auto"/>
        <w:jc w:val="both"/>
        <w:rPr>
          <w:sz w:val="28"/>
          <w:szCs w:val="28"/>
        </w:rPr>
      </w:pPr>
      <w:r w:rsidRPr="00D0209B">
        <w:rPr>
          <w:sz w:val="28"/>
          <w:szCs w:val="28"/>
        </w:rPr>
        <w:lastRenderedPageBreak/>
        <w:t xml:space="preserve">У свої праці Є. Трубіна виокремила особливості використання наративу в медичній сфері: має певну тривалість, початок, ряд подій, що розгортаються та закінчення (у медичних наративах – як для пацієнта, так і для лікаря – закінчення у більшості випадків очікуване); передбачає і оповідача і слухача, різні точки зору яких впливають на те, як історія йдеться (у медичній практиці обидві ролі можуть виконуватися і пацієнтом, і лікарем); спрямований на індивідуальні особливості пацієнта, однак на рівні з лікарем вони «є інтерпретаторами того, що сталося з пацієнтом і що об'єднало їх як авторів написання історії хвороби» [1, с. 41]; надає інформацію, яка не належить просто і безпосередньо до подій, що розгортаються, а потребують інтерпретації відносно кожного пацієнта [3]. </w:t>
      </w:r>
    </w:p>
    <w:p w14:paraId="07FF3C0E" w14:textId="77777777" w:rsidR="00D0209B" w:rsidRPr="00D0209B" w:rsidRDefault="00D0209B" w:rsidP="00D0209B">
      <w:pPr>
        <w:pStyle w:val="Default"/>
        <w:spacing w:line="360" w:lineRule="auto"/>
        <w:jc w:val="both"/>
        <w:rPr>
          <w:sz w:val="28"/>
          <w:szCs w:val="28"/>
        </w:rPr>
      </w:pPr>
      <w:r w:rsidRPr="00D0209B">
        <w:rPr>
          <w:sz w:val="28"/>
          <w:szCs w:val="28"/>
        </w:rPr>
        <w:t xml:space="preserve">Отже, у медичній сфері завжди використовувався наритив, який сприяв зібранню інформації про пацієнта, ґрунтуючись на його індивідуальність, суб’єктивну сферу життя. </w:t>
      </w:r>
    </w:p>
    <w:p w14:paraId="59BFB655" w14:textId="77777777" w:rsidR="00D0209B" w:rsidRDefault="00D0209B" w:rsidP="00D0209B">
      <w:pPr>
        <w:pStyle w:val="Default"/>
        <w:spacing w:line="360" w:lineRule="auto"/>
        <w:jc w:val="both"/>
        <w:rPr>
          <w:sz w:val="28"/>
          <w:szCs w:val="28"/>
        </w:rPr>
      </w:pPr>
      <w:r w:rsidRPr="00D0209B">
        <w:rPr>
          <w:sz w:val="28"/>
          <w:szCs w:val="28"/>
        </w:rPr>
        <w:t xml:space="preserve">Перед викладачами ЗВМО стоїть нелегке завдання – не просто передати майбутнім лікарям сукупність знань, але й зробити так, щоб відбулася актуалізація цих знань у процесі практичної діяльності, що сприятиме формуванню певних умінь та навичок міжособистісного спілкування в системах «педагог-студент», «студент-студент» (в майбутньому – в системах «лікар-пацієнт», «лікар-родичі пацієнта» тощо), розвитку особистісних якостей майбутнього медичного працівника, збагаченню власного досвіду здобувачів освіти. </w:t>
      </w:r>
    </w:p>
    <w:p w14:paraId="0E4D2F23" w14:textId="436A22A4" w:rsidR="00D0209B" w:rsidRPr="00D0209B" w:rsidRDefault="00D0209B" w:rsidP="00D0209B">
      <w:pPr>
        <w:pStyle w:val="Default"/>
        <w:spacing w:line="360" w:lineRule="auto"/>
        <w:jc w:val="both"/>
        <w:rPr>
          <w:color w:val="auto"/>
          <w:sz w:val="28"/>
          <w:szCs w:val="28"/>
        </w:rPr>
      </w:pPr>
      <w:r w:rsidRPr="00D0209B">
        <w:rPr>
          <w:color w:val="auto"/>
          <w:sz w:val="28"/>
          <w:szCs w:val="28"/>
        </w:rPr>
        <w:t xml:space="preserve">Аналіз праць наукових розвідок дає змогу зробити припущення, що наратив як метод навчання, значно полегшить навчальний процес й допоможе майбутнім лікарям користуватися індивідуальною картиною сприймання навколишнього світу, системою цінностей та особистим розумінням медичної комунікації. </w:t>
      </w:r>
    </w:p>
    <w:p w14:paraId="4215F934" w14:textId="77777777" w:rsidR="00D0209B" w:rsidRPr="00D0209B" w:rsidRDefault="00D0209B" w:rsidP="00D0209B">
      <w:pPr>
        <w:pStyle w:val="Default"/>
        <w:spacing w:line="360" w:lineRule="auto"/>
        <w:jc w:val="both"/>
        <w:rPr>
          <w:color w:val="auto"/>
          <w:sz w:val="28"/>
          <w:szCs w:val="28"/>
        </w:rPr>
      </w:pPr>
      <w:r w:rsidRPr="00D0209B">
        <w:rPr>
          <w:color w:val="auto"/>
          <w:sz w:val="28"/>
          <w:szCs w:val="28"/>
        </w:rPr>
        <w:t xml:space="preserve">Задля збору інформації в межах наратологічних досліджень у медицині використовуються такі методи: наративні опитування; збір наративів, які були записані або розповідалися з конкретною метою (листи-скарги, блоги та ін.); </w:t>
      </w:r>
      <w:r w:rsidRPr="00D0209B">
        <w:rPr>
          <w:color w:val="auto"/>
          <w:sz w:val="28"/>
          <w:szCs w:val="28"/>
        </w:rPr>
        <w:lastRenderedPageBreak/>
        <w:t xml:space="preserve">продукування розповідей (задача учасників розповісти про деякі події з метою вивчення); спостереження за реальними подіями, що включає в себе наративні практики; дискурсивний аналіз текстів; моделювання та аналіз конкретних випадків (наприклад клінічних). Форма доповіді може бути представлена в різних жанрах та дискурсах, наприклад у медичній сфері – це може бути опис клінічного випадку та усний наратив пацієнта. Цей вид розповіді завжди передає інформацію з позиції конкретної особи, тобто відображає перспективу доповідача, завдяки чому підвищується запам’ятовування та спрощується акцентування уваги саме на клінічно важливій інформації. Наративи мають відкритий характер та можуть допускати багаточисельні варіанти інтерпретації їх змісту шляхом конструювання та доведення різних точок зору. </w:t>
      </w:r>
    </w:p>
    <w:p w14:paraId="60060F2A" w14:textId="77777777" w:rsidR="00D0209B" w:rsidRPr="00D0209B" w:rsidRDefault="00D0209B" w:rsidP="00D0209B">
      <w:pPr>
        <w:pStyle w:val="Default"/>
        <w:spacing w:line="360" w:lineRule="auto"/>
        <w:jc w:val="both"/>
        <w:rPr>
          <w:color w:val="auto"/>
          <w:sz w:val="28"/>
          <w:szCs w:val="28"/>
        </w:rPr>
      </w:pPr>
      <w:r w:rsidRPr="00D0209B">
        <w:rPr>
          <w:color w:val="auto"/>
          <w:sz w:val="28"/>
          <w:szCs w:val="28"/>
        </w:rPr>
        <w:t xml:space="preserve">У своїй практиці педагоги ЗВМО застосовують такий метод соціалізації як групове обговорення наратива, який може бути запропонований не тільки викладачем, а й самими учасниками освітнього процесу. Темою такого наратива може бути, наприклад, опис процесу осмислення себе як майбутнього професіонала, майбутнього лікаря. У процесі групової роботи здобувачі вищої освіти намагаються пізнати свою індивідуальність та суб’єктивне значення професійно важливих цінностей, які вони озвучують під час обговорення власного досвіду. Вони зіставляють власні цінності з цінностями, представленими іншими учасниками. </w:t>
      </w:r>
    </w:p>
    <w:p w14:paraId="63809ED7" w14:textId="77777777" w:rsidR="00D0209B" w:rsidRPr="00D0209B" w:rsidRDefault="00D0209B" w:rsidP="00D0209B">
      <w:pPr>
        <w:pStyle w:val="Default"/>
        <w:spacing w:line="360" w:lineRule="auto"/>
        <w:jc w:val="both"/>
        <w:rPr>
          <w:color w:val="auto"/>
          <w:sz w:val="28"/>
          <w:szCs w:val="28"/>
        </w:rPr>
      </w:pPr>
      <w:r w:rsidRPr="00D0209B">
        <w:rPr>
          <w:color w:val="auto"/>
          <w:sz w:val="28"/>
          <w:szCs w:val="28"/>
        </w:rPr>
        <w:t xml:space="preserve">Ще одним методом, який реалізується в процесі навчання є «наративна гра», яка включає в себе програвання здобувачами освіти різноманітних професійних ситуацій, запропонованих викладачем, з їх подальшим обговоренням. Для того, щоб організувати єдину колективну діяльність, необхідно виявити способи дій учасників, направити їх на продуктивну взаємодію. Цей метод дозволяє на власному досвіді пережити різні клінічні випадки, під час вирішення яких під впливом емоцій та почуттів, майбутні лікарі вчаться швидко реагувати в екстрених ситуаціях та взаємодіяти один з одним. </w:t>
      </w:r>
    </w:p>
    <w:p w14:paraId="585A7D1D" w14:textId="77777777" w:rsidR="00D0209B" w:rsidRPr="00D0209B" w:rsidRDefault="00D0209B" w:rsidP="00D0209B">
      <w:pPr>
        <w:pStyle w:val="Default"/>
        <w:spacing w:line="360" w:lineRule="auto"/>
        <w:jc w:val="both"/>
        <w:rPr>
          <w:color w:val="auto"/>
          <w:sz w:val="28"/>
          <w:szCs w:val="28"/>
        </w:rPr>
      </w:pPr>
      <w:r w:rsidRPr="00D0209B">
        <w:rPr>
          <w:color w:val="auto"/>
          <w:sz w:val="28"/>
          <w:szCs w:val="28"/>
        </w:rPr>
        <w:lastRenderedPageBreak/>
        <w:t xml:space="preserve">Отже, використання наративних методів навчання у підготовці майбутніх лікарів сприятиме їхньому становленню як майбутніх професіоналів, збагаченню особистісного досвіду, формуванню певних умінь та навичок взаємодії як з викладачем, так й іншими здобувачами, розвитку професійних якостей. Наративи володіють значним педагогічним потенціалом та є одним з найбільш перспективних напрямів організації навчального процесу в ЗВМО. </w:t>
      </w:r>
    </w:p>
    <w:p w14:paraId="01B04E7C" w14:textId="77777777" w:rsidR="00D0209B" w:rsidRDefault="00D0209B" w:rsidP="00D0209B">
      <w:pPr>
        <w:pStyle w:val="Default"/>
        <w:rPr>
          <w:b/>
          <w:bCs/>
          <w:color w:val="auto"/>
          <w:sz w:val="28"/>
          <w:szCs w:val="28"/>
        </w:rPr>
      </w:pPr>
    </w:p>
    <w:p w14:paraId="227EA7AA" w14:textId="05009066" w:rsidR="00D0209B" w:rsidRPr="00D0209B" w:rsidRDefault="00D0209B" w:rsidP="00D0209B">
      <w:pPr>
        <w:pStyle w:val="Default"/>
        <w:jc w:val="both"/>
        <w:rPr>
          <w:color w:val="auto"/>
          <w:sz w:val="28"/>
          <w:szCs w:val="28"/>
        </w:rPr>
      </w:pPr>
      <w:r w:rsidRPr="00D0209B">
        <w:rPr>
          <w:b/>
          <w:bCs/>
          <w:color w:val="auto"/>
          <w:sz w:val="28"/>
          <w:szCs w:val="28"/>
        </w:rPr>
        <w:t xml:space="preserve">Список використаних джерел: </w:t>
      </w:r>
    </w:p>
    <w:p w14:paraId="6FF2EE56" w14:textId="77777777" w:rsidR="00D0209B" w:rsidRPr="00D0209B" w:rsidRDefault="00D0209B" w:rsidP="00D0209B">
      <w:pPr>
        <w:pStyle w:val="Default"/>
        <w:spacing w:after="22"/>
        <w:jc w:val="both"/>
        <w:rPr>
          <w:color w:val="auto"/>
          <w:sz w:val="28"/>
          <w:szCs w:val="28"/>
        </w:rPr>
      </w:pPr>
      <w:r w:rsidRPr="00D0209B">
        <w:rPr>
          <w:color w:val="auto"/>
          <w:sz w:val="28"/>
          <w:szCs w:val="28"/>
        </w:rPr>
        <w:t xml:space="preserve">1. Карсон Р. Становление диалога между доктором и пациентом. </w:t>
      </w:r>
      <w:r w:rsidRPr="00D0209B">
        <w:rPr>
          <w:i/>
          <w:iCs/>
          <w:color w:val="auto"/>
          <w:sz w:val="28"/>
          <w:szCs w:val="28"/>
        </w:rPr>
        <w:t xml:space="preserve">Вестн. Моск. ун-та. </w:t>
      </w:r>
      <w:r w:rsidRPr="00D0209B">
        <w:rPr>
          <w:color w:val="auto"/>
          <w:sz w:val="28"/>
          <w:szCs w:val="28"/>
        </w:rPr>
        <w:t xml:space="preserve">Сер. 7. Философия. № 5. 1998. С. 34–41. </w:t>
      </w:r>
    </w:p>
    <w:p w14:paraId="55AE4151" w14:textId="77777777" w:rsidR="00D0209B" w:rsidRPr="00D0209B" w:rsidRDefault="00D0209B" w:rsidP="00D0209B">
      <w:pPr>
        <w:pStyle w:val="Default"/>
        <w:spacing w:after="22"/>
        <w:jc w:val="both"/>
        <w:rPr>
          <w:color w:val="auto"/>
          <w:sz w:val="28"/>
          <w:szCs w:val="28"/>
        </w:rPr>
      </w:pPr>
      <w:r w:rsidRPr="00D0209B">
        <w:rPr>
          <w:color w:val="auto"/>
          <w:sz w:val="28"/>
          <w:szCs w:val="28"/>
        </w:rPr>
        <w:t xml:space="preserve">2. Мещерякова Т. В. Медицинский нарратив в биоэтике как критерий учета индивидуальности пациента </w:t>
      </w:r>
      <w:r w:rsidRPr="00D0209B">
        <w:rPr>
          <w:i/>
          <w:iCs/>
          <w:color w:val="auto"/>
          <w:sz w:val="28"/>
          <w:szCs w:val="28"/>
        </w:rPr>
        <w:t>Вестник ТГПУ</w:t>
      </w:r>
      <w:r w:rsidRPr="00D0209B">
        <w:rPr>
          <w:color w:val="auto"/>
          <w:sz w:val="28"/>
          <w:szCs w:val="28"/>
        </w:rPr>
        <w:t xml:space="preserve">. 2010. Выпуск 5 (95). С.66-72. </w:t>
      </w:r>
    </w:p>
    <w:p w14:paraId="190CA5CE" w14:textId="77777777" w:rsidR="00D0209B" w:rsidRPr="00D0209B" w:rsidRDefault="00D0209B" w:rsidP="00D0209B">
      <w:pPr>
        <w:pStyle w:val="Default"/>
        <w:spacing w:after="22"/>
        <w:jc w:val="both"/>
        <w:rPr>
          <w:color w:val="auto"/>
          <w:sz w:val="28"/>
          <w:szCs w:val="28"/>
        </w:rPr>
      </w:pPr>
      <w:r w:rsidRPr="00D0209B">
        <w:rPr>
          <w:color w:val="auto"/>
          <w:sz w:val="28"/>
          <w:szCs w:val="28"/>
        </w:rPr>
        <w:t xml:space="preserve">3. Трубина Е. Г. Нарратология: основы, проблемы, перспективы. URL: http://www2.usu.ru/soc_phil/rus/courses/narratology.html (дата обращения: 20.03.2021) </w:t>
      </w:r>
    </w:p>
    <w:p w14:paraId="1541A076" w14:textId="77777777" w:rsidR="00D0209B" w:rsidRPr="00D0209B" w:rsidRDefault="00D0209B" w:rsidP="00D0209B">
      <w:pPr>
        <w:pStyle w:val="Default"/>
        <w:jc w:val="both"/>
        <w:rPr>
          <w:color w:val="auto"/>
          <w:sz w:val="28"/>
          <w:szCs w:val="28"/>
        </w:rPr>
      </w:pPr>
      <w:r w:rsidRPr="00D0209B">
        <w:rPr>
          <w:color w:val="auto"/>
          <w:sz w:val="28"/>
          <w:szCs w:val="28"/>
          <w:lang w:val="en-US"/>
        </w:rPr>
        <w:t xml:space="preserve">4. Labov W. The transformation of experience in narrative syntax. Language in the inner city. Philadelphia: University of Pennsylvania Press, 1972. </w:t>
      </w:r>
      <w:r w:rsidRPr="00D0209B">
        <w:rPr>
          <w:color w:val="auto"/>
          <w:sz w:val="28"/>
          <w:szCs w:val="28"/>
        </w:rPr>
        <w:t xml:space="preserve">P. 359 –360. </w:t>
      </w:r>
    </w:p>
    <w:p w14:paraId="1905EE24" w14:textId="77777777" w:rsidR="007066A9" w:rsidRPr="00D0209B" w:rsidRDefault="007066A9" w:rsidP="007066A9">
      <w:pPr>
        <w:spacing w:after="0" w:line="360" w:lineRule="auto"/>
        <w:jc w:val="both"/>
        <w:rPr>
          <w:rFonts w:ascii="Times New Roman" w:hAnsi="Times New Roman" w:cs="Times New Roman"/>
          <w:b/>
          <w:sz w:val="28"/>
          <w:szCs w:val="28"/>
          <w:lang w:val="uk-UA"/>
        </w:rPr>
      </w:pPr>
    </w:p>
    <w:p w14:paraId="2E33E835" w14:textId="77777777" w:rsidR="00642826" w:rsidRDefault="00642826" w:rsidP="00945C09">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br w:type="page"/>
      </w:r>
    </w:p>
    <w:p w14:paraId="185FF92C" w14:textId="77777777" w:rsidR="00642826" w:rsidRPr="00642826" w:rsidRDefault="00642826" w:rsidP="00642826">
      <w:pPr>
        <w:spacing w:after="0" w:line="360" w:lineRule="auto"/>
        <w:ind w:firstLine="709"/>
        <w:jc w:val="center"/>
        <w:rPr>
          <w:rFonts w:ascii="Times New Roman" w:hAnsi="Times New Roman" w:cs="Times New Roman"/>
          <w:b/>
          <w:sz w:val="28"/>
          <w:szCs w:val="28"/>
          <w:lang w:val="uk-UA"/>
        </w:rPr>
      </w:pPr>
      <w:r w:rsidRPr="00642826">
        <w:rPr>
          <w:rFonts w:ascii="Times New Roman" w:hAnsi="Times New Roman" w:cs="Times New Roman"/>
          <w:b/>
          <w:sz w:val="28"/>
          <w:szCs w:val="28"/>
          <w:lang w:val="uk-UA"/>
        </w:rPr>
        <w:lastRenderedPageBreak/>
        <w:t>ЗМІСТ</w:t>
      </w:r>
    </w:p>
    <w:p w14:paraId="34E6BE23" w14:textId="2ACB678F" w:rsidR="00642826" w:rsidRPr="00642826" w:rsidRDefault="00D0209B" w:rsidP="00642826">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Шафранецька Віолетта Сергіївна</w:t>
      </w:r>
    </w:p>
    <w:p w14:paraId="1319248D" w14:textId="1E857351" w:rsidR="00642826" w:rsidRPr="00642826" w:rsidRDefault="00D0209B" w:rsidP="00642826">
      <w:pPr>
        <w:spacing w:after="0" w:line="360" w:lineRule="auto"/>
        <w:jc w:val="both"/>
        <w:rPr>
          <w:rFonts w:ascii="Times New Roman" w:hAnsi="Times New Roman" w:cs="Times New Roman"/>
          <w:sz w:val="28"/>
          <w:szCs w:val="28"/>
          <w:lang w:val="uk-UA"/>
        </w:rPr>
      </w:pPr>
      <w:r w:rsidRPr="00D0209B">
        <w:rPr>
          <w:rFonts w:ascii="Times New Roman" w:hAnsi="Times New Roman" w:cs="Times New Roman"/>
          <w:sz w:val="28"/>
          <w:szCs w:val="28"/>
        </w:rPr>
        <w:t>ВИКОРИСТАННЯ НАРАТОЛОГІЧНОГО МЕТОДУ НАВЧАННЯ ПРИ ПІДГОТОВЦІ МАЙБУТНІХ ЛІКАРІВ</w:t>
      </w:r>
      <w:proofErr w:type="gramStart"/>
      <w:r w:rsidR="00642826" w:rsidRPr="00D0209B">
        <w:rPr>
          <w:rFonts w:ascii="Times New Roman" w:hAnsi="Times New Roman" w:cs="Times New Roman"/>
          <w:sz w:val="28"/>
          <w:szCs w:val="28"/>
          <w:lang w:val="uk-UA"/>
        </w:rPr>
        <w:t xml:space="preserve"> </w:t>
      </w:r>
      <w:r w:rsidR="007066A9" w:rsidRPr="00D0209B">
        <w:rPr>
          <w:rFonts w:ascii="Times New Roman" w:hAnsi="Times New Roman" w:cs="Times New Roman"/>
          <w:sz w:val="28"/>
          <w:szCs w:val="28"/>
          <w:lang w:val="uk-UA"/>
        </w:rPr>
        <w:t>.</w:t>
      </w:r>
      <w:r w:rsidR="00642826">
        <w:rPr>
          <w:rFonts w:ascii="Times New Roman" w:hAnsi="Times New Roman" w:cs="Times New Roman"/>
          <w:sz w:val="28"/>
          <w:szCs w:val="28"/>
          <w:lang w:val="uk-UA"/>
        </w:rPr>
        <w:t>…</w:t>
      </w:r>
      <w:proofErr w:type="gramEnd"/>
      <w:r>
        <w:rPr>
          <w:rFonts w:ascii="Times New Roman" w:hAnsi="Times New Roman" w:cs="Times New Roman"/>
          <w:sz w:val="28"/>
          <w:szCs w:val="28"/>
          <w:lang w:val="uk-UA"/>
        </w:rPr>
        <w:t>…………………………………78-79</w:t>
      </w:r>
    </w:p>
    <w:p w14:paraId="469BF4E9" w14:textId="77777777" w:rsidR="00642826" w:rsidRPr="00945C09" w:rsidRDefault="00642826" w:rsidP="00945C09">
      <w:pPr>
        <w:spacing w:after="0" w:line="360" w:lineRule="auto"/>
        <w:ind w:firstLine="709"/>
        <w:jc w:val="both"/>
        <w:rPr>
          <w:rFonts w:ascii="Times New Roman" w:hAnsi="Times New Roman" w:cs="Times New Roman"/>
          <w:sz w:val="28"/>
          <w:szCs w:val="28"/>
          <w:lang w:val="uk-UA"/>
        </w:rPr>
      </w:pPr>
    </w:p>
    <w:sectPr w:rsidR="00642826" w:rsidRPr="00945C09" w:rsidSect="009F0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03946D"/>
    <w:multiLevelType w:val="hybridMultilevel"/>
    <w:tmpl w:val="81DB81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66F"/>
    <w:rsid w:val="00027854"/>
    <w:rsid w:val="000810BE"/>
    <w:rsid w:val="002B0CAB"/>
    <w:rsid w:val="002D653D"/>
    <w:rsid w:val="003929B7"/>
    <w:rsid w:val="003D750D"/>
    <w:rsid w:val="0046729E"/>
    <w:rsid w:val="005A6076"/>
    <w:rsid w:val="00642826"/>
    <w:rsid w:val="007066A9"/>
    <w:rsid w:val="007156B2"/>
    <w:rsid w:val="00920F36"/>
    <w:rsid w:val="00930DFE"/>
    <w:rsid w:val="00945C09"/>
    <w:rsid w:val="009F0105"/>
    <w:rsid w:val="00A12A31"/>
    <w:rsid w:val="00A258C6"/>
    <w:rsid w:val="00A8365D"/>
    <w:rsid w:val="00BB75B9"/>
    <w:rsid w:val="00CB3FC4"/>
    <w:rsid w:val="00D0209B"/>
    <w:rsid w:val="00E63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D499"/>
  <w15:docId w15:val="{68587D4F-382C-4DA6-8C4B-A76B32A0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2A31"/>
    <w:rPr>
      <w:color w:val="0000FF" w:themeColor="hyperlink"/>
      <w:u w:val="single"/>
    </w:rPr>
  </w:style>
  <w:style w:type="paragraph" w:customStyle="1" w:styleId="Default">
    <w:name w:val="Default"/>
    <w:rsid w:val="00D020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C12B7-9701-4598-B2B1-E9AA529F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1140</Words>
  <Characters>6503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B1fa</cp:lastModifiedBy>
  <cp:revision>4</cp:revision>
  <dcterms:created xsi:type="dcterms:W3CDTF">2021-04-08T10:17:00Z</dcterms:created>
  <dcterms:modified xsi:type="dcterms:W3CDTF">2021-05-07T07:49:00Z</dcterms:modified>
</cp:coreProperties>
</file>