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CD" w:rsidRDefault="00B565CD" w:rsidP="00B565CD">
      <w:pPr>
        <w:pStyle w:val="a3"/>
        <w:spacing w:before="240" w:beforeAutospacing="0" w:after="0" w:afterAutospacing="0"/>
        <w:ind w:firstLine="420"/>
        <w:jc w:val="both"/>
      </w:pPr>
      <w:r>
        <w:rPr>
          <w:b/>
          <w:bCs/>
          <w:color w:val="000000"/>
          <w:sz w:val="28"/>
          <w:szCs w:val="28"/>
        </w:rPr>
        <w:t>KAHOOT CHALLENGE ЯК ІНСТРУМЕНТ ОЦІНЮВАННЯ РЕЗУЛЬТАТІВ РОБОТИ ІНОЗЕМНИХ СТУДЕНТІВ ПІД ЧАС ДИСТАНЦІЙНОГО НАВЧАННЯ</w:t>
      </w:r>
    </w:p>
    <w:p w:rsidR="00B565CD" w:rsidRDefault="00B565CD" w:rsidP="00B565CD">
      <w:pPr>
        <w:pStyle w:val="a3"/>
        <w:spacing w:before="240" w:beforeAutospacing="0" w:after="0" w:afterAutospacing="0"/>
        <w:ind w:firstLine="420"/>
        <w:jc w:val="both"/>
      </w:pPr>
      <w:r>
        <w:rPr>
          <w:color w:val="000000"/>
        </w:rPr>
        <w:t xml:space="preserve">Канд. </w:t>
      </w:r>
      <w:proofErr w:type="spellStart"/>
      <w:r>
        <w:rPr>
          <w:color w:val="000000"/>
        </w:rPr>
        <w:t>філол</w:t>
      </w:r>
      <w:proofErr w:type="spellEnd"/>
      <w:r>
        <w:rPr>
          <w:color w:val="000000"/>
        </w:rPr>
        <w:t xml:space="preserve">. н. </w:t>
      </w:r>
      <w:proofErr w:type="spellStart"/>
      <w:r>
        <w:rPr>
          <w:color w:val="000000"/>
        </w:rPr>
        <w:t>Дюрба</w:t>
      </w:r>
      <w:proofErr w:type="spellEnd"/>
      <w:r>
        <w:rPr>
          <w:color w:val="000000"/>
        </w:rPr>
        <w:t xml:space="preserve"> Д. В.</w:t>
      </w:r>
    </w:p>
    <w:p w:rsidR="00B565CD" w:rsidRDefault="00B565CD" w:rsidP="00B565CD">
      <w:pPr>
        <w:pStyle w:val="a3"/>
        <w:spacing w:before="240" w:beforeAutospacing="0" w:after="0" w:afterAutospacing="0"/>
        <w:ind w:firstLine="420"/>
        <w:jc w:val="both"/>
      </w:pPr>
      <w:r>
        <w:rPr>
          <w:color w:val="000000"/>
        </w:rPr>
        <w:t xml:space="preserve">Кафедра </w:t>
      </w:r>
      <w:proofErr w:type="spellStart"/>
      <w:r>
        <w:rPr>
          <w:color w:val="000000"/>
        </w:rPr>
        <w:t>латинської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медичної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термінології</w:t>
      </w:r>
      <w:proofErr w:type="spellEnd"/>
    </w:p>
    <w:p w:rsidR="00B565CD" w:rsidRDefault="00B565CD" w:rsidP="00B565CD">
      <w:pPr>
        <w:pStyle w:val="a3"/>
        <w:spacing w:before="240" w:beforeAutospacing="0" w:after="0" w:afterAutospacing="0"/>
        <w:ind w:firstLine="420"/>
        <w:jc w:val="both"/>
      </w:pPr>
      <w:proofErr w:type="spellStart"/>
      <w:r>
        <w:rPr>
          <w:color w:val="000000"/>
        </w:rPr>
        <w:t>Харківський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</w:t>
      </w:r>
      <w:proofErr w:type="spellEnd"/>
    </w:p>
    <w:p w:rsidR="00B565CD" w:rsidRDefault="00B565CD" w:rsidP="00B565CD">
      <w:pPr>
        <w:pStyle w:val="a3"/>
        <w:spacing w:before="240" w:beforeAutospacing="0" w:after="0" w:afterAutospacing="0"/>
        <w:ind w:firstLine="420"/>
        <w:jc w:val="both"/>
      </w:pPr>
      <w:proofErr w:type="spellStart"/>
      <w:r>
        <w:rPr>
          <w:color w:val="000000"/>
          <w:sz w:val="28"/>
          <w:szCs w:val="28"/>
        </w:rPr>
        <w:t>Внаслідок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повстали</w:t>
      </w:r>
      <w:proofErr w:type="spellEnd"/>
      <w:r>
        <w:rPr>
          <w:color w:val="000000"/>
          <w:sz w:val="28"/>
          <w:szCs w:val="28"/>
        </w:rPr>
        <w:t xml:space="preserve"> перед </w:t>
      </w:r>
      <w:proofErr w:type="spellStart"/>
      <w:r>
        <w:rPr>
          <w:color w:val="000000"/>
          <w:sz w:val="28"/>
          <w:szCs w:val="28"/>
        </w:rPr>
        <w:t>усією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викладацькою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спільнотою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пандемією</w:t>
      </w:r>
      <w:proofErr w:type="spellEnd"/>
      <w:r>
        <w:rPr>
          <w:color w:val="000000"/>
          <w:sz w:val="28"/>
          <w:szCs w:val="28"/>
        </w:rPr>
        <w:t xml:space="preserve"> COVID-19, </w:t>
      </w:r>
      <w:proofErr w:type="spellStart"/>
      <w:r>
        <w:rPr>
          <w:color w:val="000000"/>
          <w:sz w:val="28"/>
          <w:szCs w:val="28"/>
        </w:rPr>
        <w:t>виникла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гостра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нагального</w:t>
      </w:r>
      <w:proofErr w:type="spellEnd"/>
      <w:r>
        <w:rPr>
          <w:color w:val="000000"/>
          <w:sz w:val="28"/>
          <w:szCs w:val="28"/>
        </w:rPr>
        <w:t xml:space="preserve"> перегляду та </w:t>
      </w:r>
      <w:proofErr w:type="spellStart"/>
      <w:r>
        <w:rPr>
          <w:color w:val="000000"/>
          <w:sz w:val="28"/>
          <w:szCs w:val="28"/>
        </w:rPr>
        <w:t>переоцінки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традиційних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і контролю та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. До того ж,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іноземних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потребує</w:t>
      </w:r>
      <w:proofErr w:type="spellEnd"/>
      <w:r>
        <w:rPr>
          <w:color w:val="000000"/>
          <w:sz w:val="28"/>
          <w:szCs w:val="28"/>
        </w:rPr>
        <w:t xml:space="preserve"> особливого </w:t>
      </w:r>
      <w:proofErr w:type="spellStart"/>
      <w:r>
        <w:rPr>
          <w:color w:val="000000"/>
          <w:sz w:val="28"/>
          <w:szCs w:val="28"/>
        </w:rPr>
        <w:t>підходу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викладання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відрізняються</w:t>
      </w:r>
      <w:proofErr w:type="spellEnd"/>
      <w:r>
        <w:rPr>
          <w:color w:val="000000"/>
          <w:sz w:val="28"/>
          <w:szCs w:val="28"/>
        </w:rPr>
        <w:t xml:space="preserve"> за формою, </w:t>
      </w:r>
      <w:proofErr w:type="spellStart"/>
      <w:r>
        <w:rPr>
          <w:color w:val="000000"/>
          <w:sz w:val="28"/>
          <w:szCs w:val="28"/>
        </w:rPr>
        <w:t>змістом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об’ємом</w:t>
      </w:r>
      <w:proofErr w:type="spellEnd"/>
      <w:r>
        <w:rPr>
          <w:color w:val="000000"/>
          <w:sz w:val="28"/>
          <w:szCs w:val="28"/>
        </w:rPr>
        <w:t>.</w:t>
      </w:r>
    </w:p>
    <w:p w:rsidR="00B565CD" w:rsidRDefault="00B565CD" w:rsidP="00B565CD">
      <w:pPr>
        <w:pStyle w:val="a3"/>
        <w:spacing w:before="240" w:beforeAutospacing="0" w:after="0" w:afterAutospacing="0"/>
        <w:ind w:firstLine="420"/>
        <w:jc w:val="both"/>
      </w:pPr>
      <w:proofErr w:type="spellStart"/>
      <w:r>
        <w:rPr>
          <w:color w:val="000000"/>
          <w:sz w:val="28"/>
          <w:szCs w:val="28"/>
        </w:rPr>
        <w:t>Інструментом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спростив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урізноманітнив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іноземних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карантину, для </w:t>
      </w:r>
      <w:proofErr w:type="spellStart"/>
      <w:r>
        <w:rPr>
          <w:color w:val="000000"/>
          <w:sz w:val="28"/>
          <w:szCs w:val="28"/>
        </w:rPr>
        <w:t>викладачів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латинської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медичної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термінології</w:t>
      </w:r>
      <w:proofErr w:type="spellEnd"/>
      <w:r>
        <w:rPr>
          <w:color w:val="000000"/>
          <w:sz w:val="28"/>
          <w:szCs w:val="28"/>
        </w:rPr>
        <w:t xml:space="preserve"> ХНМУ,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уже </w:t>
      </w:r>
      <w:proofErr w:type="spellStart"/>
      <w:r>
        <w:rPr>
          <w:color w:val="000000"/>
          <w:sz w:val="28"/>
          <w:szCs w:val="28"/>
        </w:rPr>
        <w:t>впроваджували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елементи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гейміфікації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занять, став </w:t>
      </w:r>
      <w:proofErr w:type="spellStart"/>
      <w:r>
        <w:rPr>
          <w:color w:val="000000"/>
          <w:sz w:val="28"/>
          <w:szCs w:val="28"/>
        </w:rPr>
        <w:t>kahoot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challenge</w:t>
      </w:r>
      <w:proofErr w:type="spellEnd"/>
      <w:r>
        <w:rPr>
          <w:color w:val="000000"/>
          <w:sz w:val="28"/>
          <w:szCs w:val="28"/>
        </w:rPr>
        <w:t xml:space="preserve">.  </w:t>
      </w:r>
      <w:proofErr w:type="spellStart"/>
      <w:r>
        <w:rPr>
          <w:color w:val="000000"/>
          <w:sz w:val="28"/>
          <w:szCs w:val="28"/>
        </w:rPr>
        <w:t>Kahoot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challenge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ігровий</w:t>
      </w:r>
      <w:proofErr w:type="spellEnd"/>
      <w:r>
        <w:rPr>
          <w:color w:val="000000"/>
          <w:sz w:val="28"/>
          <w:szCs w:val="28"/>
        </w:rPr>
        <w:t xml:space="preserve"> режим контролю </w:t>
      </w:r>
      <w:proofErr w:type="spellStart"/>
      <w:r>
        <w:rPr>
          <w:color w:val="000000"/>
          <w:sz w:val="28"/>
          <w:szCs w:val="28"/>
        </w:rPr>
        <w:t>знань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заздалегідь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збереженого</w:t>
      </w:r>
      <w:proofErr w:type="spellEnd"/>
      <w:r>
        <w:rPr>
          <w:color w:val="000000"/>
          <w:sz w:val="28"/>
          <w:szCs w:val="28"/>
        </w:rPr>
        <w:t xml:space="preserve"> модулю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запитаннями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активується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функціонує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>  часу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викладачем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налаштуваннях</w:t>
      </w:r>
      <w:proofErr w:type="spellEnd"/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інструменту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бажання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задоволення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самомотивація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спонукає</w:t>
      </w:r>
      <w:proofErr w:type="spellEnd"/>
      <w:r>
        <w:rPr>
          <w:color w:val="000000"/>
          <w:sz w:val="28"/>
          <w:szCs w:val="28"/>
        </w:rPr>
        <w:t xml:space="preserve"> студента до </w:t>
      </w:r>
      <w:proofErr w:type="spellStart"/>
      <w:r>
        <w:rPr>
          <w:color w:val="000000"/>
          <w:sz w:val="28"/>
          <w:szCs w:val="28"/>
        </w:rPr>
        <w:t>пошуку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шляхів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навчанні</w:t>
      </w:r>
      <w:proofErr w:type="spellEnd"/>
      <w:r>
        <w:rPr>
          <w:color w:val="000000"/>
          <w:sz w:val="28"/>
          <w:szCs w:val="28"/>
        </w:rPr>
        <w:t>.</w:t>
      </w:r>
    </w:p>
    <w:p w:rsidR="00B565CD" w:rsidRDefault="00B565CD" w:rsidP="00B565CD">
      <w:pPr>
        <w:pStyle w:val="a3"/>
        <w:spacing w:before="240" w:beforeAutospacing="0" w:after="0" w:afterAutospacing="0"/>
        <w:ind w:firstLine="420"/>
        <w:jc w:val="both"/>
      </w:pPr>
      <w:r>
        <w:rPr>
          <w:color w:val="000000"/>
          <w:sz w:val="28"/>
          <w:szCs w:val="28"/>
        </w:rPr>
        <w:t xml:space="preserve">На нашу думку, </w:t>
      </w:r>
      <w:proofErr w:type="spellStart"/>
      <w:r>
        <w:rPr>
          <w:color w:val="000000"/>
          <w:sz w:val="28"/>
          <w:szCs w:val="28"/>
        </w:rPr>
        <w:t>kahoot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challenge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переваги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порівнянні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традиційними</w:t>
      </w:r>
      <w:proofErr w:type="spellEnd"/>
      <w:r>
        <w:rPr>
          <w:color w:val="000000"/>
          <w:sz w:val="28"/>
          <w:szCs w:val="28"/>
        </w:rPr>
        <w:t xml:space="preserve"> методами контролю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дистанційного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>: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300"/>
        <w:jc w:val="both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одночасне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декількох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тестувань</w:t>
      </w:r>
      <w:proofErr w:type="spellEnd"/>
      <w:r>
        <w:rPr>
          <w:color w:val="000000"/>
          <w:sz w:val="28"/>
          <w:szCs w:val="28"/>
        </w:rPr>
        <w:t xml:space="preserve"> з одного </w:t>
      </w:r>
      <w:proofErr w:type="spellStart"/>
      <w:r>
        <w:rPr>
          <w:color w:val="000000"/>
          <w:sz w:val="28"/>
          <w:szCs w:val="28"/>
        </w:rPr>
        <w:t>акаунту</w:t>
      </w:r>
      <w:proofErr w:type="spellEnd"/>
      <w:r>
        <w:rPr>
          <w:color w:val="000000"/>
          <w:sz w:val="28"/>
          <w:szCs w:val="28"/>
        </w:rPr>
        <w:t xml:space="preserve">, тому є </w:t>
      </w:r>
      <w:proofErr w:type="spellStart"/>
      <w:r>
        <w:rPr>
          <w:color w:val="000000"/>
          <w:sz w:val="28"/>
          <w:szCs w:val="28"/>
        </w:rPr>
        <w:t>зручним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пар з </w:t>
      </w:r>
      <w:proofErr w:type="spellStart"/>
      <w:r>
        <w:rPr>
          <w:color w:val="000000"/>
          <w:sz w:val="28"/>
          <w:szCs w:val="28"/>
        </w:rPr>
        <w:t>однакових</w:t>
      </w:r>
      <w:proofErr w:type="spellEnd"/>
      <w:r>
        <w:rPr>
          <w:color w:val="000000"/>
          <w:sz w:val="28"/>
          <w:szCs w:val="28"/>
        </w:rPr>
        <w:t xml:space="preserve"> тем </w:t>
      </w:r>
      <w:proofErr w:type="spellStart"/>
      <w:r>
        <w:rPr>
          <w:color w:val="000000"/>
          <w:sz w:val="28"/>
          <w:szCs w:val="28"/>
        </w:rPr>
        <w:t>кількома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викладачами</w:t>
      </w:r>
      <w:proofErr w:type="spellEnd"/>
      <w:r>
        <w:rPr>
          <w:color w:val="000000"/>
          <w:sz w:val="28"/>
          <w:szCs w:val="28"/>
        </w:rPr>
        <w:t>;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300"/>
        <w:jc w:val="both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можливість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різноманітних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запитань</w:t>
      </w:r>
      <w:proofErr w:type="spellEnd"/>
      <w:r>
        <w:rPr>
          <w:color w:val="000000"/>
          <w:sz w:val="28"/>
          <w:szCs w:val="28"/>
        </w:rPr>
        <w:t xml:space="preserve"> (без </w:t>
      </w:r>
      <w:proofErr w:type="spellStart"/>
      <w:r>
        <w:rPr>
          <w:color w:val="000000"/>
          <w:sz w:val="28"/>
          <w:szCs w:val="28"/>
        </w:rPr>
        <w:t>варіантів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, з </w:t>
      </w:r>
      <w:proofErr w:type="spellStart"/>
      <w:r>
        <w:rPr>
          <w:color w:val="000000"/>
          <w:sz w:val="28"/>
          <w:szCs w:val="28"/>
        </w:rPr>
        <w:t>декількома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варіантами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варіантами</w:t>
      </w:r>
      <w:proofErr w:type="spellEnd"/>
      <w:r>
        <w:rPr>
          <w:color w:val="000000"/>
          <w:sz w:val="28"/>
          <w:szCs w:val="28"/>
        </w:rPr>
        <w:t xml:space="preserve"> «так»</w:t>
      </w:r>
      <w:proofErr w:type="gramStart"/>
      <w:r>
        <w:rPr>
          <w:color w:val="000000"/>
          <w:sz w:val="28"/>
          <w:szCs w:val="28"/>
        </w:rPr>
        <w:t>/«</w:t>
      </w:r>
      <w:proofErr w:type="spellStart"/>
      <w:proofErr w:type="gramEnd"/>
      <w:r>
        <w:rPr>
          <w:color w:val="000000"/>
          <w:sz w:val="28"/>
          <w:szCs w:val="28"/>
        </w:rPr>
        <w:t>ні</w:t>
      </w:r>
      <w:proofErr w:type="spellEnd"/>
      <w:r>
        <w:rPr>
          <w:color w:val="000000"/>
          <w:sz w:val="28"/>
          <w:szCs w:val="28"/>
        </w:rPr>
        <w:t xml:space="preserve">»; </w:t>
      </w:r>
      <w:proofErr w:type="spellStart"/>
      <w:r>
        <w:rPr>
          <w:color w:val="000000"/>
          <w:sz w:val="28"/>
          <w:szCs w:val="28"/>
        </w:rPr>
        <w:t>збирання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написання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апелює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зображення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дозволяє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поступово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ускладнювати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</w:t>
      </w:r>
      <w:proofErr w:type="spellEnd"/>
      <w:r>
        <w:rPr>
          <w:color w:val="000000"/>
          <w:sz w:val="28"/>
          <w:szCs w:val="28"/>
        </w:rPr>
        <w:t xml:space="preserve"> для студента і </w:t>
      </w:r>
      <w:proofErr w:type="spellStart"/>
      <w:r>
        <w:rPr>
          <w:color w:val="000000"/>
          <w:sz w:val="28"/>
          <w:szCs w:val="28"/>
        </w:rPr>
        <w:t>мотивувати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глибшого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тем;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300"/>
        <w:jc w:val="both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challenge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побудовано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елементах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змагання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адже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студенту </w:t>
      </w:r>
      <w:proofErr w:type="spellStart"/>
      <w:r>
        <w:rPr>
          <w:color w:val="000000"/>
          <w:sz w:val="28"/>
          <w:szCs w:val="28"/>
        </w:rPr>
        <w:t>демонструється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загальний</w:t>
      </w:r>
      <w:proofErr w:type="spellEnd"/>
      <w:r>
        <w:rPr>
          <w:color w:val="000000"/>
          <w:sz w:val="28"/>
          <w:szCs w:val="28"/>
        </w:rPr>
        <w:t xml:space="preserve"> рейтинг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гравців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челенджі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власне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рейтингу;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300"/>
        <w:jc w:val="both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незалежно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того, </w:t>
      </w:r>
      <w:proofErr w:type="spellStart"/>
      <w:r>
        <w:rPr>
          <w:color w:val="000000"/>
          <w:sz w:val="28"/>
          <w:szCs w:val="28"/>
        </w:rPr>
        <w:t>наскільки</w:t>
      </w:r>
      <w:proofErr w:type="spellEnd"/>
      <w:r>
        <w:rPr>
          <w:color w:val="000000"/>
          <w:sz w:val="28"/>
          <w:szCs w:val="28"/>
        </w:rPr>
        <w:t xml:space="preserve"> добре студент </w:t>
      </w:r>
      <w:proofErr w:type="spellStart"/>
      <w:r>
        <w:rPr>
          <w:color w:val="000000"/>
          <w:sz w:val="28"/>
          <w:szCs w:val="28"/>
        </w:rPr>
        <w:t>володіє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англійською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мовою</w:t>
      </w:r>
      <w:proofErr w:type="spellEnd"/>
      <w:r>
        <w:rPr>
          <w:color w:val="000000"/>
          <w:sz w:val="28"/>
          <w:szCs w:val="28"/>
        </w:rPr>
        <w:t>,  і</w:t>
      </w:r>
      <w:proofErr w:type="gramEnd"/>
      <w:r>
        <w:rPr>
          <w:color w:val="000000"/>
          <w:sz w:val="28"/>
          <w:szCs w:val="28"/>
        </w:rPr>
        <w:t xml:space="preserve"> сайт, і </w:t>
      </w:r>
      <w:proofErr w:type="spellStart"/>
      <w:r>
        <w:rPr>
          <w:color w:val="000000"/>
          <w:sz w:val="28"/>
          <w:szCs w:val="28"/>
        </w:rPr>
        <w:t>мобільний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kahoot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інтуїтивно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зрозуміле</w:t>
      </w:r>
      <w:proofErr w:type="spellEnd"/>
      <w:r>
        <w:rPr>
          <w:color w:val="000000"/>
          <w:sz w:val="28"/>
          <w:szCs w:val="28"/>
        </w:rPr>
        <w:t xml:space="preserve"> меню;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300"/>
        <w:jc w:val="both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викладачеві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зворотній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зв’язок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доступу до </w:t>
      </w:r>
      <w:proofErr w:type="spellStart"/>
      <w:r>
        <w:rPr>
          <w:color w:val="000000"/>
          <w:sz w:val="28"/>
          <w:szCs w:val="28"/>
        </w:rPr>
        <w:t>найрізноманітнішої</w:t>
      </w:r>
      <w:proofErr w:type="spellEnd"/>
      <w:r>
        <w:rPr>
          <w:color w:val="000000"/>
          <w:sz w:val="28"/>
          <w:szCs w:val="28"/>
        </w:rPr>
        <w:t xml:space="preserve"> статистики по </w:t>
      </w:r>
      <w:proofErr w:type="spellStart"/>
      <w:r>
        <w:rPr>
          <w:color w:val="000000"/>
          <w:sz w:val="28"/>
          <w:szCs w:val="28"/>
        </w:rPr>
        <w:t>завершеному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челенджу</w:t>
      </w:r>
      <w:proofErr w:type="spellEnd"/>
      <w:r>
        <w:rPr>
          <w:color w:val="000000"/>
          <w:sz w:val="28"/>
          <w:szCs w:val="28"/>
        </w:rPr>
        <w:t>;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300"/>
        <w:jc w:val="both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опція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рандомізації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відповідей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унеможливлення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фальсифікацій</w:t>
      </w:r>
      <w:proofErr w:type="spellEnd"/>
      <w:r>
        <w:rPr>
          <w:color w:val="000000"/>
          <w:sz w:val="28"/>
          <w:szCs w:val="28"/>
        </w:rPr>
        <w:t>;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300"/>
        <w:jc w:val="both"/>
      </w:pPr>
      <w:r>
        <w:rPr>
          <w:rFonts w:ascii="Arial" w:hAnsi="Arial" w:cs="Arial"/>
          <w:color w:val="000000"/>
          <w:sz w:val="28"/>
          <w:szCs w:val="28"/>
        </w:rPr>
        <w:lastRenderedPageBreak/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налаштування</w:t>
      </w:r>
      <w:proofErr w:type="spellEnd"/>
      <w:r>
        <w:rPr>
          <w:color w:val="000000"/>
          <w:sz w:val="28"/>
          <w:szCs w:val="28"/>
        </w:rPr>
        <w:t xml:space="preserve"> часу для кожного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кількох</w:t>
      </w:r>
      <w:proofErr w:type="spellEnd"/>
      <w:r>
        <w:rPr>
          <w:color w:val="000000"/>
          <w:sz w:val="28"/>
          <w:szCs w:val="28"/>
        </w:rPr>
        <w:t xml:space="preserve"> секунд до </w:t>
      </w:r>
      <w:proofErr w:type="spellStart"/>
      <w:r>
        <w:rPr>
          <w:color w:val="000000"/>
          <w:sz w:val="28"/>
          <w:szCs w:val="28"/>
        </w:rPr>
        <w:t>декількох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хвилин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відповідь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характеру та </w:t>
      </w:r>
      <w:proofErr w:type="spellStart"/>
      <w:r>
        <w:rPr>
          <w:color w:val="000000"/>
          <w:sz w:val="28"/>
          <w:szCs w:val="28"/>
        </w:rPr>
        <w:t>складності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>;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300"/>
        <w:jc w:val="both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копій</w:t>
      </w:r>
      <w:proofErr w:type="spellEnd"/>
      <w:r>
        <w:rPr>
          <w:color w:val="000000"/>
          <w:sz w:val="28"/>
          <w:szCs w:val="28"/>
        </w:rPr>
        <w:t xml:space="preserve"> уже </w:t>
      </w:r>
      <w:proofErr w:type="spellStart"/>
      <w:r>
        <w:rPr>
          <w:color w:val="000000"/>
          <w:sz w:val="28"/>
          <w:szCs w:val="28"/>
        </w:rPr>
        <w:t>існуючих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модулів</w:t>
      </w:r>
      <w:proofErr w:type="spellEnd"/>
      <w:r>
        <w:rPr>
          <w:color w:val="000000"/>
          <w:sz w:val="28"/>
          <w:szCs w:val="28"/>
        </w:rPr>
        <w:t xml:space="preserve"> в два </w:t>
      </w:r>
      <w:proofErr w:type="spellStart"/>
      <w:r>
        <w:rPr>
          <w:color w:val="000000"/>
          <w:sz w:val="28"/>
          <w:szCs w:val="28"/>
        </w:rPr>
        <w:t>кліка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спрощувати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ускладнювати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першочерговий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варіант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>;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300"/>
        <w:jc w:val="both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містить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заохочення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коментарів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правильних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неправильних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відповідей</w:t>
      </w:r>
      <w:proofErr w:type="spellEnd"/>
      <w:r>
        <w:rPr>
          <w:color w:val="000000"/>
          <w:sz w:val="28"/>
          <w:szCs w:val="28"/>
        </w:rPr>
        <w:t>.</w:t>
      </w:r>
    </w:p>
    <w:p w:rsidR="00B565CD" w:rsidRDefault="00B565CD" w:rsidP="00B565CD">
      <w:pPr>
        <w:pStyle w:val="a3"/>
        <w:spacing w:before="240" w:beforeAutospacing="0" w:after="0" w:afterAutospacing="0"/>
        <w:ind w:firstLine="420"/>
        <w:jc w:val="both"/>
      </w:pP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недоліків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kahoot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challenge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характерних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дистанційного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загалом</w:t>
      </w:r>
      <w:proofErr w:type="spellEnd"/>
      <w:r>
        <w:rPr>
          <w:color w:val="000000"/>
          <w:sz w:val="28"/>
          <w:szCs w:val="28"/>
        </w:rPr>
        <w:t xml:space="preserve">, ми </w:t>
      </w:r>
      <w:proofErr w:type="spellStart"/>
      <w:r>
        <w:rPr>
          <w:color w:val="000000"/>
          <w:sz w:val="28"/>
          <w:szCs w:val="28"/>
        </w:rPr>
        <w:t>виділяємо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>: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280"/>
        <w:jc w:val="both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відсутність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можливості</w:t>
      </w:r>
      <w:proofErr w:type="spellEnd"/>
      <w:r>
        <w:rPr>
          <w:color w:val="000000"/>
          <w:sz w:val="28"/>
          <w:szCs w:val="28"/>
        </w:rPr>
        <w:t xml:space="preserve"> 100-відсоткового контролю за </w:t>
      </w:r>
      <w:proofErr w:type="spellStart"/>
      <w:r>
        <w:rPr>
          <w:color w:val="000000"/>
          <w:sz w:val="28"/>
          <w:szCs w:val="28"/>
        </w:rPr>
        <w:t>самостійним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проходженням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ігор</w:t>
      </w:r>
      <w:proofErr w:type="spellEnd"/>
      <w:r>
        <w:rPr>
          <w:color w:val="000000"/>
          <w:sz w:val="28"/>
          <w:szCs w:val="28"/>
        </w:rPr>
        <w:t xml:space="preserve"> студентом;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280"/>
        <w:jc w:val="both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залежність</w:t>
      </w:r>
      <w:proofErr w:type="spellEnd"/>
      <w:r>
        <w:rPr>
          <w:color w:val="000000"/>
          <w:sz w:val="28"/>
          <w:szCs w:val="28"/>
        </w:rPr>
        <w:t xml:space="preserve"> результату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техніки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швидкісного</w:t>
      </w:r>
      <w:proofErr w:type="spellEnd"/>
      <w:r>
        <w:rPr>
          <w:color w:val="000000"/>
          <w:sz w:val="28"/>
          <w:szCs w:val="28"/>
        </w:rPr>
        <w:t xml:space="preserve"> доступу до </w:t>
      </w:r>
      <w:proofErr w:type="spell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Інтернет</w:t>
      </w:r>
      <w:proofErr w:type="spellEnd"/>
      <w:r>
        <w:rPr>
          <w:color w:val="000000"/>
          <w:sz w:val="28"/>
          <w:szCs w:val="28"/>
        </w:rPr>
        <w:t>;</w:t>
      </w:r>
    </w:p>
    <w:p w:rsidR="00B565CD" w:rsidRDefault="00B565CD" w:rsidP="00B565CD">
      <w:pPr>
        <w:pStyle w:val="a3"/>
        <w:spacing w:before="0" w:beforeAutospacing="0" w:after="0" w:afterAutospacing="0"/>
        <w:ind w:left="420" w:hanging="280"/>
        <w:jc w:val="both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   </w:t>
      </w:r>
      <w:proofErr w:type="spellStart"/>
      <w:r>
        <w:rPr>
          <w:color w:val="000000"/>
          <w:sz w:val="28"/>
          <w:szCs w:val="28"/>
        </w:rPr>
        <w:t>неможливість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обговорення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неправильної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тут і зараз.</w:t>
      </w:r>
    </w:p>
    <w:p w:rsidR="00B565CD" w:rsidRDefault="00B565CD" w:rsidP="00B565CD">
      <w:pPr>
        <w:pStyle w:val="a3"/>
        <w:spacing w:before="240" w:beforeAutospacing="0" w:after="0" w:afterAutospacing="0"/>
        <w:ind w:firstLine="420"/>
        <w:jc w:val="both"/>
      </w:pP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зважити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переваги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недоліки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kahoot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challenge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впевнено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стверджувати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кризових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зручний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інструмент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оцінювання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іноземних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адже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перевагу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</w:t>
      </w:r>
      <w:proofErr w:type="spellEnd"/>
      <w:r>
        <w:rPr>
          <w:color w:val="000000"/>
          <w:sz w:val="28"/>
          <w:szCs w:val="28"/>
        </w:rPr>
        <w:t xml:space="preserve"> методам і формам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цікавими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мотивують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подальшої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Проте</w:t>
      </w:r>
      <w:proofErr w:type="spellEnd"/>
      <w:r>
        <w:rPr>
          <w:color w:val="000000"/>
          <w:sz w:val="28"/>
          <w:szCs w:val="28"/>
        </w:rPr>
        <w:t xml:space="preserve">, на нашу думку, для </w:t>
      </w:r>
      <w:proofErr w:type="spellStart"/>
      <w:r>
        <w:rPr>
          <w:color w:val="000000"/>
          <w:sz w:val="28"/>
          <w:szCs w:val="28"/>
        </w:rPr>
        <w:t>об’єктивного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kahoot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challenge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поєднанні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традиційними</w:t>
      </w:r>
      <w:proofErr w:type="spellEnd"/>
      <w:r>
        <w:rPr>
          <w:color w:val="000000"/>
          <w:sz w:val="28"/>
          <w:szCs w:val="28"/>
        </w:rPr>
        <w:t xml:space="preserve"> методами контролю, </w:t>
      </w:r>
      <w:proofErr w:type="spellStart"/>
      <w:r>
        <w:rPr>
          <w:color w:val="000000"/>
          <w:sz w:val="28"/>
          <w:szCs w:val="28"/>
        </w:rPr>
        <w:t>адже</w:t>
      </w:r>
      <w:proofErr w:type="spellEnd"/>
      <w:r>
        <w:rPr>
          <w:color w:val="000000"/>
          <w:sz w:val="28"/>
          <w:szCs w:val="28"/>
        </w:rPr>
        <w:t xml:space="preserve"> у такому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суттєво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спростити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урізноманітнити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дистанційну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викладача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вищої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.</w:t>
      </w:r>
    </w:p>
    <w:p w:rsidR="00F3130E" w:rsidRDefault="00F3130E">
      <w:bookmarkStart w:id="0" w:name="_GoBack"/>
      <w:bookmarkEnd w:id="0"/>
    </w:p>
    <w:sectPr w:rsidR="00F3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CD"/>
    <w:rsid w:val="00B565CD"/>
    <w:rsid w:val="00F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B62F-C2D8-4295-B1B2-A95C3C3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dc:description/>
  <cp:lastModifiedBy>zana</cp:lastModifiedBy>
  <cp:revision>1</cp:revision>
  <dcterms:created xsi:type="dcterms:W3CDTF">2020-10-25T12:18:00Z</dcterms:created>
  <dcterms:modified xsi:type="dcterms:W3CDTF">2020-10-25T12:19:00Z</dcterms:modified>
</cp:coreProperties>
</file>