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03" w:rsidRPr="00B51838" w:rsidRDefault="00323308" w:rsidP="00B51838">
      <w:pPr>
        <w:ind w:firstLine="397"/>
        <w:jc w:val="center"/>
        <w:rPr>
          <w:b/>
          <w:caps/>
          <w:lang w:val="uk-UA"/>
        </w:rPr>
      </w:pPr>
      <w:r w:rsidRPr="00B51838">
        <w:rPr>
          <w:b/>
          <w:caps/>
          <w:lang w:val="uk-UA"/>
        </w:rPr>
        <w:t>Морфеми-омоніми у курсі клінічної термінології.</w:t>
      </w:r>
    </w:p>
    <w:p w:rsidR="00B51838" w:rsidRDefault="00B51838" w:rsidP="00B51838">
      <w:pPr>
        <w:ind w:firstLine="397"/>
        <w:rPr>
          <w:lang w:val="uk-UA"/>
        </w:rPr>
      </w:pPr>
      <w:r>
        <w:rPr>
          <w:lang w:val="uk-UA"/>
        </w:rPr>
        <w:t>Литовська О. В.</w:t>
      </w:r>
    </w:p>
    <w:p w:rsidR="00B51838" w:rsidRPr="00B51838" w:rsidRDefault="00B51838" w:rsidP="00B51838">
      <w:pPr>
        <w:ind w:firstLine="397"/>
        <w:rPr>
          <w:sz w:val="24"/>
          <w:szCs w:val="24"/>
          <w:lang w:val="uk-UA"/>
        </w:rPr>
      </w:pPr>
      <w:r w:rsidRPr="00B51838">
        <w:rPr>
          <w:sz w:val="24"/>
          <w:szCs w:val="24"/>
          <w:lang w:val="uk-UA"/>
        </w:rPr>
        <w:t>Харківський національний медичний університет</w:t>
      </w:r>
    </w:p>
    <w:p w:rsidR="00B51838" w:rsidRDefault="00B51838" w:rsidP="00B51838">
      <w:pPr>
        <w:ind w:firstLine="397"/>
        <w:rPr>
          <w:lang w:val="uk-UA"/>
        </w:rPr>
      </w:pPr>
    </w:p>
    <w:p w:rsidR="00323308" w:rsidRDefault="00B51838" w:rsidP="007478D5">
      <w:pPr>
        <w:ind w:firstLine="397"/>
        <w:rPr>
          <w:lang w:val="uk-UA"/>
        </w:rPr>
      </w:pPr>
      <w:r>
        <w:rPr>
          <w:lang w:val="uk-UA"/>
        </w:rPr>
        <w:t>Проблемі</w:t>
      </w:r>
      <w:r w:rsidR="00FB58EF">
        <w:rPr>
          <w:lang w:val="uk-UA"/>
        </w:rPr>
        <w:t xml:space="preserve"> полісемії та омонімії у професійних </w:t>
      </w:r>
      <w:proofErr w:type="spellStart"/>
      <w:r w:rsidR="00FB58EF">
        <w:rPr>
          <w:lang w:val="uk-UA"/>
        </w:rPr>
        <w:t>мовних</w:t>
      </w:r>
      <w:proofErr w:type="spellEnd"/>
      <w:r w:rsidR="00FB58EF">
        <w:rPr>
          <w:lang w:val="uk-UA"/>
        </w:rPr>
        <w:t xml:space="preserve"> підсистемах</w:t>
      </w:r>
      <w:r w:rsidR="007478D5">
        <w:rPr>
          <w:lang w:val="uk-UA"/>
        </w:rPr>
        <w:t xml:space="preserve">, зокрема у медичній термінології, </w:t>
      </w:r>
      <w:r>
        <w:rPr>
          <w:lang w:val="uk-UA"/>
        </w:rPr>
        <w:t>присвяч</w:t>
      </w:r>
      <w:r w:rsidR="003739EF">
        <w:rPr>
          <w:lang w:val="uk-UA"/>
        </w:rPr>
        <w:t>ено велик</w:t>
      </w:r>
      <w:r w:rsidR="007478D5">
        <w:rPr>
          <w:lang w:val="uk-UA"/>
        </w:rPr>
        <w:t>у</w:t>
      </w:r>
      <w:r w:rsidR="003739EF">
        <w:rPr>
          <w:lang w:val="uk-UA"/>
        </w:rPr>
        <w:t xml:space="preserve"> кількість робіт </w:t>
      </w:r>
      <w:r w:rsidR="003739EF" w:rsidRPr="003739EF">
        <w:rPr>
          <w:rFonts w:cs="Times New Roman"/>
          <w:lang w:val="uk-UA"/>
        </w:rPr>
        <w:t>(</w:t>
      </w:r>
      <w:r w:rsidR="003739EF" w:rsidRPr="003739EF">
        <w:rPr>
          <w:rFonts w:cs="Times New Roman"/>
          <w:lang w:val="uk-UA"/>
        </w:rPr>
        <w:t>Борисова О.Г.</w:t>
      </w:r>
      <w:r w:rsidR="003739EF">
        <w:rPr>
          <w:rFonts w:cs="Times New Roman"/>
          <w:lang w:val="uk-UA"/>
        </w:rPr>
        <w:t>,</w:t>
      </w:r>
      <w:r w:rsidR="003739EF" w:rsidRPr="003739EF">
        <w:rPr>
          <w:rFonts w:cs="Times New Roman"/>
          <w:lang w:val="uk-UA"/>
        </w:rPr>
        <w:t xml:space="preserve"> </w:t>
      </w:r>
      <w:r w:rsidR="003739EF" w:rsidRPr="003739EF">
        <w:rPr>
          <w:rFonts w:cs="Times New Roman"/>
          <w:lang w:val="uk-UA"/>
        </w:rPr>
        <w:t xml:space="preserve">Виноградов В.В., </w:t>
      </w:r>
      <w:proofErr w:type="spellStart"/>
      <w:r w:rsidR="003739EF" w:rsidRPr="003739EF">
        <w:rPr>
          <w:rFonts w:cs="Times New Roman"/>
          <w:lang w:val="uk-UA"/>
        </w:rPr>
        <w:t>Малаховський</w:t>
      </w:r>
      <w:proofErr w:type="spellEnd"/>
      <w:r w:rsidR="003739EF" w:rsidRPr="003739EF">
        <w:rPr>
          <w:rFonts w:cs="Times New Roman"/>
          <w:lang w:val="uk-UA"/>
        </w:rPr>
        <w:t xml:space="preserve"> Л. В., </w:t>
      </w:r>
      <w:proofErr w:type="spellStart"/>
      <w:r w:rsidR="003739EF" w:rsidRPr="003739EF">
        <w:rPr>
          <w:rFonts w:cs="Times New Roman"/>
          <w:lang w:val="uk-UA"/>
        </w:rPr>
        <w:t>Миішланова</w:t>
      </w:r>
      <w:proofErr w:type="spellEnd"/>
      <w:r w:rsidR="003739EF" w:rsidRPr="003739EF">
        <w:rPr>
          <w:rFonts w:cs="Times New Roman"/>
          <w:lang w:val="uk-UA"/>
        </w:rPr>
        <w:t xml:space="preserve"> С.Л., </w:t>
      </w:r>
      <w:proofErr w:type="spellStart"/>
      <w:r w:rsidR="003739EF" w:rsidRPr="003739EF">
        <w:rPr>
          <w:rFonts w:cs="Times New Roman"/>
          <w:lang w:val="uk-UA"/>
        </w:rPr>
        <w:t>Кропотова</w:t>
      </w:r>
      <w:proofErr w:type="spellEnd"/>
      <w:r w:rsidR="003739EF" w:rsidRPr="003739EF">
        <w:rPr>
          <w:rFonts w:cs="Times New Roman"/>
          <w:lang w:val="uk-UA"/>
        </w:rPr>
        <w:t xml:space="preserve"> Л.В., </w:t>
      </w:r>
      <w:proofErr w:type="spellStart"/>
      <w:r w:rsidR="003739EF" w:rsidRPr="003739EF">
        <w:rPr>
          <w:rFonts w:cs="Times New Roman"/>
          <w:lang w:val="uk-UA"/>
        </w:rPr>
        <w:t>Лейчик</w:t>
      </w:r>
      <w:proofErr w:type="spellEnd"/>
      <w:r w:rsidR="003739EF" w:rsidRPr="003739EF">
        <w:rPr>
          <w:rFonts w:cs="Times New Roman"/>
          <w:lang w:val="uk-UA"/>
        </w:rPr>
        <w:t xml:space="preserve"> В.М.</w:t>
      </w:r>
      <w:r w:rsidR="007478D5">
        <w:rPr>
          <w:rFonts w:cs="Times New Roman"/>
          <w:lang w:val="uk-UA"/>
        </w:rPr>
        <w:t>,</w:t>
      </w:r>
      <w:r w:rsidR="003739EF">
        <w:rPr>
          <w:rFonts w:cs="Times New Roman"/>
          <w:lang w:val="uk-UA"/>
        </w:rPr>
        <w:t xml:space="preserve"> </w:t>
      </w:r>
      <w:proofErr w:type="spellStart"/>
      <w:r w:rsidR="007478D5" w:rsidRPr="003739EF">
        <w:rPr>
          <w:rFonts w:cs="Times New Roman"/>
          <w:lang w:val="uk-UA"/>
        </w:rPr>
        <w:t>Філіпова</w:t>
      </w:r>
      <w:proofErr w:type="spellEnd"/>
      <w:r w:rsidR="007478D5" w:rsidRPr="003739EF">
        <w:rPr>
          <w:rFonts w:cs="Times New Roman"/>
          <w:lang w:val="uk-UA"/>
        </w:rPr>
        <w:t xml:space="preserve"> А.А., </w:t>
      </w:r>
      <w:r w:rsidR="003739EF">
        <w:rPr>
          <w:rFonts w:cs="Times New Roman"/>
          <w:lang w:val="uk-UA"/>
        </w:rPr>
        <w:t>та ін.).</w:t>
      </w:r>
      <w:r w:rsidR="003739EF" w:rsidRPr="003739EF">
        <w:rPr>
          <w:rFonts w:cs="Times New Roman"/>
          <w:lang w:val="uk-UA"/>
        </w:rPr>
        <w:t xml:space="preserve"> </w:t>
      </w:r>
      <w:r>
        <w:rPr>
          <w:lang w:val="uk-UA"/>
        </w:rPr>
        <w:t>У б</w:t>
      </w:r>
      <w:r w:rsidR="00FB58EF">
        <w:rPr>
          <w:lang w:val="uk-UA"/>
        </w:rPr>
        <w:t>ільш</w:t>
      </w:r>
      <w:r w:rsidR="0022381F">
        <w:rPr>
          <w:lang w:val="uk-UA"/>
        </w:rPr>
        <w:t>ості із них розглядаю</w:t>
      </w:r>
      <w:r>
        <w:rPr>
          <w:lang w:val="uk-UA"/>
        </w:rPr>
        <w:t>ться теоретичн</w:t>
      </w:r>
      <w:r w:rsidR="0022381F">
        <w:rPr>
          <w:lang w:val="uk-UA"/>
        </w:rPr>
        <w:t xml:space="preserve">і </w:t>
      </w:r>
      <w:r>
        <w:rPr>
          <w:lang w:val="uk-UA"/>
        </w:rPr>
        <w:t xml:space="preserve">питання диференціації полісемії та омонімії, міжгалузеві трансформації значень термінів та особливості перекладу термінологічних омонімів сучасними мовами. Зауважимо, що об’єктом досліджень переважно постає </w:t>
      </w:r>
      <w:r w:rsidR="003739EF">
        <w:rPr>
          <w:lang w:val="uk-UA"/>
        </w:rPr>
        <w:t>окреме слово</w:t>
      </w:r>
      <w:r>
        <w:rPr>
          <w:lang w:val="uk-UA"/>
        </w:rPr>
        <w:t xml:space="preserve"> на сучасному етапі існування терміносистеми</w:t>
      </w:r>
      <w:r w:rsidR="003739EF">
        <w:rPr>
          <w:lang w:val="uk-UA"/>
        </w:rPr>
        <w:t>.</w:t>
      </w:r>
    </w:p>
    <w:p w:rsidR="0061753D" w:rsidRDefault="00923358" w:rsidP="0061753D">
      <w:pPr>
        <w:ind w:firstLine="397"/>
        <w:rPr>
          <w:lang w:val="uk-UA"/>
        </w:rPr>
      </w:pPr>
      <w:r>
        <w:rPr>
          <w:lang w:val="uk-UA"/>
        </w:rPr>
        <w:t xml:space="preserve">Викладання клінічної термінології у межах дисципліни «Латинська мова та медична термінологія» спирається на </w:t>
      </w:r>
      <w:r>
        <w:rPr>
          <w:lang w:val="uk-UA"/>
        </w:rPr>
        <w:t>морфологічний підхід</w:t>
      </w:r>
      <w:r>
        <w:rPr>
          <w:lang w:val="uk-UA"/>
        </w:rPr>
        <w:t xml:space="preserve">, згідно якого студенти опановують значення та особливості вживання афіксів та коренів у термінах на позначення патологій, методів діагностики, хірургічних </w:t>
      </w:r>
      <w:r w:rsidR="007478D5">
        <w:rPr>
          <w:lang w:val="uk-UA"/>
        </w:rPr>
        <w:t>утручань</w:t>
      </w:r>
      <w:r>
        <w:rPr>
          <w:lang w:val="uk-UA"/>
        </w:rPr>
        <w:t xml:space="preserve"> тощо. </w:t>
      </w:r>
      <w:r w:rsidR="0061753D">
        <w:rPr>
          <w:lang w:val="uk-UA"/>
        </w:rPr>
        <w:t xml:space="preserve">Він дає змогу студентам зрозуміти великий обсяг </w:t>
      </w:r>
      <w:proofErr w:type="spellStart"/>
      <w:r w:rsidR="007478D5">
        <w:rPr>
          <w:lang w:val="uk-UA"/>
        </w:rPr>
        <w:t>професіоналізмів</w:t>
      </w:r>
      <w:proofErr w:type="spellEnd"/>
      <w:r w:rsidR="0061753D">
        <w:rPr>
          <w:lang w:val="uk-UA"/>
        </w:rPr>
        <w:t xml:space="preserve">, спираючись на </w:t>
      </w:r>
      <w:r w:rsidR="0061753D">
        <w:rPr>
          <w:lang w:val="uk-UA"/>
        </w:rPr>
        <w:t>аналіз морфемної будови слова</w:t>
      </w:r>
      <w:r w:rsidR="0061753D">
        <w:rPr>
          <w:lang w:val="uk-UA"/>
        </w:rPr>
        <w:t xml:space="preserve">. </w:t>
      </w:r>
    </w:p>
    <w:p w:rsidR="00923358" w:rsidRDefault="00923358" w:rsidP="00B51838">
      <w:pPr>
        <w:ind w:firstLine="397"/>
        <w:rPr>
          <w:lang w:val="uk-UA"/>
        </w:rPr>
      </w:pPr>
      <w:r>
        <w:rPr>
          <w:lang w:val="uk-UA"/>
        </w:rPr>
        <w:t xml:space="preserve">Зважаючи на це, варто </w:t>
      </w:r>
      <w:r>
        <w:rPr>
          <w:lang w:val="uk-UA"/>
        </w:rPr>
        <w:t>звернути увагу на омонімію морфем та г</w:t>
      </w:r>
      <w:r w:rsidR="0061753D">
        <w:rPr>
          <w:lang w:val="uk-UA"/>
        </w:rPr>
        <w:t xml:space="preserve">реко-латинських </w:t>
      </w:r>
      <w:proofErr w:type="spellStart"/>
      <w:r w:rsidR="0061753D">
        <w:rPr>
          <w:lang w:val="uk-UA"/>
        </w:rPr>
        <w:t>терміноелеменів</w:t>
      </w:r>
      <w:proofErr w:type="spellEnd"/>
      <w:r w:rsidR="0061753D">
        <w:rPr>
          <w:lang w:val="uk-UA"/>
        </w:rPr>
        <w:t xml:space="preserve"> і ті складнощі, які виникають у студентів, що </w:t>
      </w:r>
      <w:r w:rsidR="003739EF">
        <w:rPr>
          <w:lang w:val="uk-UA"/>
        </w:rPr>
        <w:t>вивчають клінічну термінологію</w:t>
      </w:r>
      <w:r w:rsidR="0061753D">
        <w:rPr>
          <w:lang w:val="uk-UA"/>
        </w:rPr>
        <w:t xml:space="preserve">. </w:t>
      </w:r>
    </w:p>
    <w:p w:rsidR="00323308" w:rsidRDefault="00323308" w:rsidP="00B51838">
      <w:pPr>
        <w:ind w:firstLine="397"/>
        <w:rPr>
          <w:lang w:val="uk-UA"/>
        </w:rPr>
      </w:pPr>
      <w:r>
        <w:rPr>
          <w:lang w:val="uk-UA"/>
        </w:rPr>
        <w:t xml:space="preserve">Яскравим зразком омонімії префіксів є латинські префікси </w:t>
      </w:r>
      <w:r>
        <w:rPr>
          <w:lang w:val="en-GB"/>
        </w:rPr>
        <w:t>in</w:t>
      </w:r>
      <w:r>
        <w:rPr>
          <w:lang w:val="uk-UA"/>
        </w:rPr>
        <w:t>- (</w:t>
      </w:r>
      <w:proofErr w:type="spellStart"/>
      <w:r>
        <w:rPr>
          <w:lang w:val="en-GB"/>
        </w:rPr>
        <w:t>im</w:t>
      </w:r>
      <w:proofErr w:type="spellEnd"/>
      <w:r w:rsidRPr="00323308">
        <w:rPr>
          <w:lang w:val="uk-UA"/>
        </w:rPr>
        <w:t>-)</w:t>
      </w:r>
      <w:r>
        <w:rPr>
          <w:lang w:val="uk-UA"/>
        </w:rPr>
        <w:t xml:space="preserve"> із значенням напряму дії та заперечення. Навіть для студента-носія англійської мови різниця не завжди очевидна. Так, викликають с</w:t>
      </w:r>
      <w:r w:rsidR="00C67BEB">
        <w:rPr>
          <w:lang w:val="uk-UA"/>
        </w:rPr>
        <w:t xml:space="preserve">кладнощі </w:t>
      </w:r>
      <w:r>
        <w:rPr>
          <w:lang w:val="uk-UA"/>
        </w:rPr>
        <w:t xml:space="preserve">терміни на кшталт </w:t>
      </w:r>
      <w:r w:rsidR="007478D5">
        <w:rPr>
          <w:lang w:val="uk-UA"/>
        </w:rPr>
        <w:t>«</w:t>
      </w:r>
      <w:proofErr w:type="spellStart"/>
      <w:r>
        <w:rPr>
          <w:lang w:val="en-GB"/>
        </w:rPr>
        <w:t>intubatio</w:t>
      </w:r>
      <w:proofErr w:type="spellEnd"/>
      <w:r w:rsidR="007478D5">
        <w:rPr>
          <w:lang w:val="uk-UA"/>
        </w:rPr>
        <w:t>»</w:t>
      </w:r>
      <w:r w:rsidRPr="00323308">
        <w:rPr>
          <w:lang w:val="uk-UA"/>
        </w:rPr>
        <w:t xml:space="preserve">, </w:t>
      </w:r>
      <w:r w:rsidR="007478D5">
        <w:rPr>
          <w:lang w:val="uk-UA"/>
        </w:rPr>
        <w:t>«</w:t>
      </w:r>
      <w:proofErr w:type="spellStart"/>
      <w:r>
        <w:rPr>
          <w:lang w:val="en-GB"/>
        </w:rPr>
        <w:t>injectio</w:t>
      </w:r>
      <w:proofErr w:type="spellEnd"/>
      <w:r w:rsidR="007478D5">
        <w:rPr>
          <w:lang w:val="uk-UA"/>
        </w:rPr>
        <w:t>»</w:t>
      </w:r>
      <w:r>
        <w:rPr>
          <w:lang w:val="uk-UA"/>
        </w:rPr>
        <w:t>, коли студенти не здатні виділити і впізнати корінь (адже він або має латинське походження та зазнав видозмін (</w:t>
      </w:r>
      <w:r w:rsidR="007478D5">
        <w:rPr>
          <w:lang w:val="uk-UA"/>
        </w:rPr>
        <w:t>«</w:t>
      </w:r>
      <w:proofErr w:type="spellStart"/>
      <w:r>
        <w:rPr>
          <w:lang w:val="en-GB"/>
        </w:rPr>
        <w:t>jacio</w:t>
      </w:r>
      <w:proofErr w:type="spellEnd"/>
      <w:r w:rsidR="007478D5">
        <w:rPr>
          <w:lang w:val="uk-UA"/>
        </w:rPr>
        <w:t>»</w:t>
      </w:r>
      <w:r w:rsidR="00EC2FFB" w:rsidRPr="00EC2FFB">
        <w:rPr>
          <w:lang w:val="uk-UA"/>
        </w:rPr>
        <w:t xml:space="preserve"> </w:t>
      </w:r>
      <w:r w:rsidR="00EC2FFB">
        <w:rPr>
          <w:rFonts w:cs="Times New Roman"/>
          <w:lang w:val="uk-UA"/>
        </w:rPr>
        <w:t>–</w:t>
      </w:r>
      <w:r w:rsidR="00EC2FFB" w:rsidRPr="00EC2FFB">
        <w:rPr>
          <w:lang w:val="uk-UA"/>
        </w:rPr>
        <w:t xml:space="preserve"> </w:t>
      </w:r>
      <w:r w:rsidR="00EC2FFB">
        <w:rPr>
          <w:lang w:val="uk-UA"/>
        </w:rPr>
        <w:t>кидати усередину</w:t>
      </w:r>
      <w:r w:rsidRPr="00323308">
        <w:rPr>
          <w:lang w:val="uk-UA"/>
        </w:rPr>
        <w:t>)</w:t>
      </w:r>
      <w:r>
        <w:rPr>
          <w:lang w:val="uk-UA"/>
        </w:rPr>
        <w:t>, або має суто професійне значення (</w:t>
      </w:r>
      <w:r w:rsidR="007478D5">
        <w:rPr>
          <w:lang w:val="uk-UA"/>
        </w:rPr>
        <w:t>«</w:t>
      </w:r>
      <w:r>
        <w:rPr>
          <w:lang w:val="en-GB"/>
        </w:rPr>
        <w:t>tuba</w:t>
      </w:r>
      <w:r w:rsidR="007478D5">
        <w:rPr>
          <w:lang w:val="uk-UA"/>
        </w:rPr>
        <w:t>»</w:t>
      </w:r>
      <w:r w:rsidR="00EC2FFB" w:rsidRPr="00EC2FFB">
        <w:rPr>
          <w:lang w:val="uk-UA"/>
        </w:rPr>
        <w:t xml:space="preserve"> </w:t>
      </w:r>
      <w:r w:rsidR="00EC2FFB">
        <w:rPr>
          <w:rFonts w:cs="Times New Roman"/>
          <w:lang w:val="uk-UA"/>
        </w:rPr>
        <w:t>–</w:t>
      </w:r>
      <w:r w:rsidR="00EC2FFB" w:rsidRPr="00EC2FFB">
        <w:rPr>
          <w:lang w:val="uk-UA"/>
        </w:rPr>
        <w:t xml:space="preserve"> </w:t>
      </w:r>
      <w:r w:rsidR="00EC2FFB">
        <w:rPr>
          <w:lang w:val="uk-UA"/>
        </w:rPr>
        <w:t>трубка</w:t>
      </w:r>
      <w:r w:rsidRPr="00323308">
        <w:rPr>
          <w:lang w:val="uk-UA"/>
        </w:rPr>
        <w:t>)</w:t>
      </w:r>
      <w:r w:rsidR="00C67BEB">
        <w:rPr>
          <w:lang w:val="uk-UA"/>
        </w:rPr>
        <w:t>. Значення заперечення засвоюється швидше, особливо якщо провести паралель з англійською мовою (</w:t>
      </w:r>
      <w:r w:rsidR="007478D5">
        <w:rPr>
          <w:lang w:val="uk-UA"/>
        </w:rPr>
        <w:t>«</w:t>
      </w:r>
      <w:r w:rsidR="00C67BEB">
        <w:rPr>
          <w:lang w:val="en-GB"/>
        </w:rPr>
        <w:t>possible</w:t>
      </w:r>
      <w:r w:rsidR="007478D5">
        <w:rPr>
          <w:lang w:val="uk-UA"/>
        </w:rPr>
        <w:t>»</w:t>
      </w:r>
      <w:r w:rsidR="00C67BEB" w:rsidRPr="00FB58EF">
        <w:rPr>
          <w:lang w:val="uk-UA"/>
        </w:rPr>
        <w:t xml:space="preserve"> </w:t>
      </w:r>
      <w:r w:rsidR="007478D5">
        <w:rPr>
          <w:rFonts w:cs="Times New Roman"/>
          <w:lang w:val="uk-UA"/>
        </w:rPr>
        <w:t>–</w:t>
      </w:r>
      <w:r w:rsidR="00C67BEB" w:rsidRPr="00FB58EF">
        <w:rPr>
          <w:lang w:val="uk-UA"/>
        </w:rPr>
        <w:t xml:space="preserve"> </w:t>
      </w:r>
      <w:r w:rsidR="007478D5">
        <w:rPr>
          <w:lang w:val="uk-UA"/>
        </w:rPr>
        <w:t>«</w:t>
      </w:r>
      <w:r w:rsidR="00C67BEB">
        <w:rPr>
          <w:lang w:val="en-GB"/>
        </w:rPr>
        <w:t>impossible</w:t>
      </w:r>
      <w:r w:rsidR="007478D5">
        <w:rPr>
          <w:lang w:val="uk-UA"/>
        </w:rPr>
        <w:t>»</w:t>
      </w:r>
      <w:r w:rsidR="00C67BEB" w:rsidRPr="00FB58EF">
        <w:rPr>
          <w:lang w:val="uk-UA"/>
        </w:rPr>
        <w:t>)</w:t>
      </w:r>
      <w:r w:rsidR="00C67BEB">
        <w:rPr>
          <w:lang w:val="uk-UA"/>
        </w:rPr>
        <w:t>. Такі</w:t>
      </w:r>
      <w:r w:rsidR="0061753D">
        <w:rPr>
          <w:lang w:val="uk-UA"/>
        </w:rPr>
        <w:t xml:space="preserve"> паралелі виявляються дієвими і</w:t>
      </w:r>
      <w:r w:rsidR="00C67BEB">
        <w:rPr>
          <w:lang w:val="uk-UA"/>
        </w:rPr>
        <w:t xml:space="preserve"> для вітчизняних студентів, які володіють англійською мовою на </w:t>
      </w:r>
      <w:r w:rsidR="00C67BEB">
        <w:rPr>
          <w:lang w:val="uk-UA"/>
        </w:rPr>
        <w:lastRenderedPageBreak/>
        <w:t xml:space="preserve">достатньому рівні, і для іноземних студентів. При цьому значення термінів </w:t>
      </w:r>
      <w:r w:rsidR="007478D5">
        <w:rPr>
          <w:lang w:val="uk-UA"/>
        </w:rPr>
        <w:t>«</w:t>
      </w:r>
      <w:proofErr w:type="spellStart"/>
      <w:r w:rsidR="00C67BEB">
        <w:rPr>
          <w:lang w:val="en-GB"/>
        </w:rPr>
        <w:t>inoperabilis</w:t>
      </w:r>
      <w:proofErr w:type="spellEnd"/>
      <w:r w:rsidR="007478D5">
        <w:rPr>
          <w:lang w:val="uk-UA"/>
        </w:rPr>
        <w:t>»</w:t>
      </w:r>
      <w:r w:rsidR="00C67BEB" w:rsidRPr="00C67BEB">
        <w:rPr>
          <w:lang w:val="uk-UA"/>
        </w:rPr>
        <w:t xml:space="preserve">, </w:t>
      </w:r>
      <w:r w:rsidR="007478D5">
        <w:rPr>
          <w:lang w:val="uk-UA"/>
        </w:rPr>
        <w:t>«</w:t>
      </w:r>
      <w:proofErr w:type="spellStart"/>
      <w:r w:rsidR="00C67BEB">
        <w:rPr>
          <w:lang w:val="en-GB"/>
        </w:rPr>
        <w:t>insanabilis</w:t>
      </w:r>
      <w:proofErr w:type="spellEnd"/>
      <w:r w:rsidR="007478D5">
        <w:rPr>
          <w:lang w:val="uk-UA"/>
        </w:rPr>
        <w:t>»</w:t>
      </w:r>
      <w:r w:rsidR="00C67BEB" w:rsidRPr="00C67BEB">
        <w:rPr>
          <w:lang w:val="uk-UA"/>
        </w:rPr>
        <w:t xml:space="preserve">, </w:t>
      </w:r>
      <w:r w:rsidR="007478D5">
        <w:rPr>
          <w:lang w:val="uk-UA"/>
        </w:rPr>
        <w:t>«</w:t>
      </w:r>
      <w:proofErr w:type="spellStart"/>
      <w:r w:rsidR="00C67BEB">
        <w:rPr>
          <w:lang w:val="en-GB"/>
        </w:rPr>
        <w:t>immobilis</w:t>
      </w:r>
      <w:proofErr w:type="spellEnd"/>
      <w:r w:rsidR="007478D5">
        <w:rPr>
          <w:lang w:val="uk-UA"/>
        </w:rPr>
        <w:t>»</w:t>
      </w:r>
      <w:r w:rsidR="00C67BEB" w:rsidRPr="00C67BEB">
        <w:rPr>
          <w:lang w:val="uk-UA"/>
        </w:rPr>
        <w:t xml:space="preserve"> </w:t>
      </w:r>
      <w:r w:rsidR="00C67BEB">
        <w:rPr>
          <w:lang w:val="uk-UA"/>
        </w:rPr>
        <w:t xml:space="preserve">засвоюються досить швидко. Тож видається продуктивним звертати увагу на наявність двох значень та пропонувати терміни, де префікс </w:t>
      </w:r>
      <w:r w:rsidR="00C67BEB">
        <w:rPr>
          <w:lang w:val="en-GB"/>
        </w:rPr>
        <w:t>in</w:t>
      </w:r>
      <w:r w:rsidR="00C67BEB" w:rsidRPr="00C67BEB">
        <w:t>-</w:t>
      </w:r>
      <w:r w:rsidR="00C67BEB">
        <w:rPr>
          <w:lang w:val="uk-UA"/>
        </w:rPr>
        <w:t xml:space="preserve"> має значення «усередину» для вивчення. Подібною є ситуація із префіксом </w:t>
      </w:r>
      <w:r w:rsidR="00C67BEB">
        <w:rPr>
          <w:lang w:val="en-GB"/>
        </w:rPr>
        <w:t>re</w:t>
      </w:r>
      <w:r w:rsidR="00C67BEB" w:rsidRPr="00C67BEB">
        <w:rPr>
          <w:lang w:val="uk-UA"/>
        </w:rPr>
        <w:t xml:space="preserve">- </w:t>
      </w:r>
      <w:r w:rsidR="00C67BEB">
        <w:rPr>
          <w:lang w:val="uk-UA"/>
        </w:rPr>
        <w:t>(дія у відповідь та повторення).</w:t>
      </w:r>
    </w:p>
    <w:p w:rsidR="00C67BEB" w:rsidRPr="00724B2D" w:rsidRDefault="00C67BEB" w:rsidP="00B51838">
      <w:pPr>
        <w:ind w:firstLine="397"/>
        <w:rPr>
          <w:lang w:val="uk-UA"/>
        </w:rPr>
      </w:pPr>
      <w:r>
        <w:rPr>
          <w:lang w:val="uk-UA"/>
        </w:rPr>
        <w:t>Більше складно</w:t>
      </w:r>
      <w:r w:rsidR="002645D8">
        <w:rPr>
          <w:lang w:val="uk-UA"/>
        </w:rPr>
        <w:t>щів</w:t>
      </w:r>
      <w:r>
        <w:rPr>
          <w:lang w:val="uk-UA"/>
        </w:rPr>
        <w:t xml:space="preserve"> викликає омонімія грецьких коренів. Так, омонімічними є </w:t>
      </w:r>
      <w:proofErr w:type="spellStart"/>
      <w:r>
        <w:rPr>
          <w:lang w:val="en-GB"/>
        </w:rPr>
        <w:t>metr</w:t>
      </w:r>
      <w:proofErr w:type="spellEnd"/>
      <w:r w:rsidRPr="00C67BEB">
        <w:rPr>
          <w:lang w:val="uk-UA"/>
        </w:rPr>
        <w:t>-</w:t>
      </w:r>
      <w:r w:rsidR="002645D8">
        <w:rPr>
          <w:lang w:val="uk-UA"/>
        </w:rPr>
        <w:t xml:space="preserve"> </w:t>
      </w:r>
      <w:r>
        <w:rPr>
          <w:lang w:val="uk-UA"/>
        </w:rPr>
        <w:t>(</w:t>
      </w:r>
      <w:r w:rsidR="002645D8">
        <w:rPr>
          <w:rFonts w:cs="Times New Roman"/>
          <w:szCs w:val="28"/>
          <w:lang w:val="uk-UA"/>
        </w:rPr>
        <w:t>матка</w:t>
      </w:r>
      <w:r>
        <w:rPr>
          <w:lang w:val="uk-UA"/>
        </w:rPr>
        <w:t xml:space="preserve">) та </w:t>
      </w:r>
      <w:proofErr w:type="spellStart"/>
      <w:r>
        <w:rPr>
          <w:lang w:val="en-GB"/>
        </w:rPr>
        <w:t>metr</w:t>
      </w:r>
      <w:proofErr w:type="spellEnd"/>
      <w:r w:rsidR="007478D5">
        <w:rPr>
          <w:lang w:val="uk-UA"/>
        </w:rPr>
        <w:t>-</w:t>
      </w:r>
      <w:r>
        <w:rPr>
          <w:lang w:val="uk-UA"/>
        </w:rPr>
        <w:t xml:space="preserve"> (вимірювання)</w:t>
      </w:r>
      <w:r w:rsidR="00FF7C4C" w:rsidRPr="00FF7C4C">
        <w:rPr>
          <w:lang w:val="uk-UA"/>
        </w:rPr>
        <w:t xml:space="preserve">, </w:t>
      </w:r>
      <w:proofErr w:type="spellStart"/>
      <w:r w:rsidR="00FF7C4C">
        <w:rPr>
          <w:lang w:val="en-GB"/>
        </w:rPr>
        <w:t>kerat</w:t>
      </w:r>
      <w:proofErr w:type="spellEnd"/>
      <w:r w:rsidR="002645D8">
        <w:rPr>
          <w:lang w:val="uk-UA"/>
        </w:rPr>
        <w:t>-</w:t>
      </w:r>
      <w:r w:rsidR="00FF7C4C">
        <w:rPr>
          <w:lang w:val="uk-UA"/>
        </w:rPr>
        <w:t xml:space="preserve"> (рогівка) та </w:t>
      </w:r>
      <w:proofErr w:type="spellStart"/>
      <w:r w:rsidR="00FF7C4C">
        <w:rPr>
          <w:lang w:val="en-GB"/>
        </w:rPr>
        <w:t>kerat</w:t>
      </w:r>
      <w:proofErr w:type="spellEnd"/>
      <w:r w:rsidR="00FF7C4C">
        <w:rPr>
          <w:lang w:val="uk-UA"/>
        </w:rPr>
        <w:t xml:space="preserve">- (ороговіння шкіри), </w:t>
      </w:r>
      <w:proofErr w:type="spellStart"/>
      <w:r w:rsidR="00FF7C4C">
        <w:rPr>
          <w:lang w:val="en-GB"/>
        </w:rPr>
        <w:t>phren</w:t>
      </w:r>
      <w:proofErr w:type="spellEnd"/>
      <w:r w:rsidR="00FF7C4C">
        <w:rPr>
          <w:lang w:val="uk-UA"/>
        </w:rPr>
        <w:t xml:space="preserve">- </w:t>
      </w:r>
      <w:r w:rsidR="003739EF">
        <w:rPr>
          <w:lang w:val="uk-UA"/>
        </w:rPr>
        <w:t>(</w:t>
      </w:r>
      <w:r w:rsidR="00FF7C4C">
        <w:rPr>
          <w:lang w:val="uk-UA"/>
        </w:rPr>
        <w:t>діафрагма</w:t>
      </w:r>
      <w:r w:rsidR="003739EF">
        <w:rPr>
          <w:lang w:val="uk-UA"/>
        </w:rPr>
        <w:t>)</w:t>
      </w:r>
      <w:r w:rsidR="00FF7C4C">
        <w:rPr>
          <w:lang w:val="uk-UA"/>
        </w:rPr>
        <w:t xml:space="preserve"> та </w:t>
      </w:r>
      <w:proofErr w:type="spellStart"/>
      <w:r w:rsidR="00FF7C4C">
        <w:rPr>
          <w:lang w:val="en-GB"/>
        </w:rPr>
        <w:t>phren</w:t>
      </w:r>
      <w:proofErr w:type="spellEnd"/>
      <w:r w:rsidR="00FF7C4C" w:rsidRPr="00FF7C4C">
        <w:rPr>
          <w:lang w:val="uk-UA"/>
        </w:rPr>
        <w:t>-</w:t>
      </w:r>
      <w:r w:rsidR="00FF7C4C">
        <w:rPr>
          <w:lang w:val="uk-UA"/>
        </w:rPr>
        <w:t xml:space="preserve"> </w:t>
      </w:r>
      <w:r w:rsidR="003739EF">
        <w:rPr>
          <w:lang w:val="uk-UA"/>
        </w:rPr>
        <w:t>(</w:t>
      </w:r>
      <w:r w:rsidR="00FF7C4C">
        <w:rPr>
          <w:lang w:val="uk-UA"/>
        </w:rPr>
        <w:t>душа</w:t>
      </w:r>
      <w:r w:rsidR="003739EF">
        <w:rPr>
          <w:lang w:val="uk-UA"/>
        </w:rPr>
        <w:t>, розумова діяльність) тощо</w:t>
      </w:r>
      <w:r w:rsidR="00FF7C4C">
        <w:rPr>
          <w:lang w:val="uk-UA"/>
        </w:rPr>
        <w:t xml:space="preserve">. </w:t>
      </w:r>
      <w:r w:rsidR="002645D8">
        <w:rPr>
          <w:lang w:val="uk-UA"/>
        </w:rPr>
        <w:t xml:space="preserve">Наприклад, терміни, </w:t>
      </w:r>
      <w:r w:rsidR="00724B2D">
        <w:rPr>
          <w:lang w:val="uk-UA"/>
        </w:rPr>
        <w:t xml:space="preserve">що вказують на запалення </w:t>
      </w:r>
      <w:r w:rsidR="00724B2D" w:rsidRPr="00724B2D">
        <w:rPr>
          <w:lang w:val="uk-UA"/>
        </w:rPr>
        <w:t>(</w:t>
      </w:r>
      <w:r w:rsidR="007478D5">
        <w:rPr>
          <w:lang w:val="uk-UA"/>
        </w:rPr>
        <w:t>«</w:t>
      </w:r>
      <w:r w:rsidR="00724B2D">
        <w:rPr>
          <w:lang w:val="en-GB"/>
        </w:rPr>
        <w:t>metritis</w:t>
      </w:r>
      <w:r w:rsidR="007478D5">
        <w:rPr>
          <w:lang w:val="uk-UA"/>
        </w:rPr>
        <w:t>»</w:t>
      </w:r>
      <w:r w:rsidR="00724B2D" w:rsidRPr="00724B2D">
        <w:rPr>
          <w:lang w:val="uk-UA"/>
        </w:rPr>
        <w:t xml:space="preserve">, </w:t>
      </w:r>
      <w:r w:rsidR="007478D5">
        <w:rPr>
          <w:lang w:val="uk-UA"/>
        </w:rPr>
        <w:t>«</w:t>
      </w:r>
      <w:proofErr w:type="spellStart"/>
      <w:r w:rsidR="00724B2D" w:rsidRPr="003326B3">
        <w:rPr>
          <w:rFonts w:cs="Times New Roman"/>
          <w:color w:val="000000"/>
          <w:szCs w:val="28"/>
          <w:lang w:val="en-GB"/>
        </w:rPr>
        <w:t>metroendometritis</w:t>
      </w:r>
      <w:proofErr w:type="spellEnd"/>
      <w:r w:rsidR="007478D5">
        <w:rPr>
          <w:rFonts w:cs="Times New Roman"/>
          <w:color w:val="000000"/>
          <w:szCs w:val="28"/>
          <w:lang w:val="uk-UA"/>
        </w:rPr>
        <w:t>»</w:t>
      </w:r>
      <w:r w:rsidR="00724B2D" w:rsidRPr="00724B2D">
        <w:rPr>
          <w:rFonts w:cs="Times New Roman"/>
          <w:color w:val="000000"/>
          <w:szCs w:val="28"/>
          <w:lang w:val="uk-UA"/>
        </w:rPr>
        <w:t xml:space="preserve">) </w:t>
      </w:r>
      <w:r w:rsidR="00724B2D">
        <w:rPr>
          <w:rFonts w:cs="Times New Roman"/>
          <w:color w:val="000000"/>
          <w:szCs w:val="28"/>
          <w:lang w:val="uk-UA"/>
        </w:rPr>
        <w:t xml:space="preserve">або діагностику </w:t>
      </w:r>
      <w:r w:rsidR="00724B2D" w:rsidRPr="00724B2D">
        <w:rPr>
          <w:rFonts w:cs="Times New Roman"/>
          <w:color w:val="000000"/>
          <w:szCs w:val="28"/>
          <w:lang w:val="uk-UA"/>
        </w:rPr>
        <w:t>(</w:t>
      </w:r>
      <w:r w:rsidR="007478D5">
        <w:rPr>
          <w:rFonts w:cs="Times New Roman"/>
          <w:color w:val="000000"/>
          <w:szCs w:val="28"/>
          <w:lang w:val="uk-UA"/>
        </w:rPr>
        <w:t>«</w:t>
      </w:r>
      <w:proofErr w:type="spellStart"/>
      <w:r w:rsidR="00724B2D">
        <w:rPr>
          <w:rFonts w:cs="Times New Roman"/>
          <w:color w:val="000000"/>
          <w:szCs w:val="28"/>
          <w:lang w:val="en-GB"/>
        </w:rPr>
        <w:t>metrographia</w:t>
      </w:r>
      <w:proofErr w:type="spellEnd"/>
      <w:r w:rsidR="007478D5">
        <w:rPr>
          <w:rFonts w:cs="Times New Roman"/>
          <w:color w:val="000000"/>
          <w:szCs w:val="28"/>
          <w:lang w:val="uk-UA"/>
        </w:rPr>
        <w:t>»</w:t>
      </w:r>
      <w:r w:rsidR="00724B2D" w:rsidRPr="00724B2D">
        <w:rPr>
          <w:rFonts w:cs="Times New Roman"/>
          <w:color w:val="000000"/>
          <w:szCs w:val="28"/>
          <w:lang w:val="uk-UA"/>
        </w:rPr>
        <w:t xml:space="preserve">) </w:t>
      </w:r>
      <w:r w:rsidR="003739EF">
        <w:rPr>
          <w:lang w:val="uk-UA"/>
        </w:rPr>
        <w:t>матки</w:t>
      </w:r>
      <w:r w:rsidR="003739EF">
        <w:rPr>
          <w:rFonts w:cs="Times New Roman"/>
          <w:color w:val="000000"/>
          <w:szCs w:val="28"/>
          <w:lang w:val="uk-UA"/>
        </w:rPr>
        <w:t xml:space="preserve"> </w:t>
      </w:r>
      <w:r w:rsidR="00724B2D">
        <w:rPr>
          <w:rFonts w:cs="Times New Roman"/>
          <w:color w:val="000000"/>
          <w:szCs w:val="28"/>
          <w:lang w:val="uk-UA"/>
        </w:rPr>
        <w:t>побудовані із додава</w:t>
      </w:r>
      <w:r w:rsidR="007478D5">
        <w:rPr>
          <w:rFonts w:cs="Times New Roman"/>
          <w:color w:val="000000"/>
          <w:szCs w:val="28"/>
          <w:lang w:val="uk-UA"/>
        </w:rPr>
        <w:t>нням кінцевих терміноелементів д</w:t>
      </w:r>
      <w:r w:rsidR="00724B2D">
        <w:rPr>
          <w:rFonts w:cs="Times New Roman"/>
          <w:color w:val="000000"/>
          <w:szCs w:val="28"/>
          <w:lang w:val="uk-UA"/>
        </w:rPr>
        <w:t xml:space="preserve">о кореня </w:t>
      </w:r>
      <w:proofErr w:type="spellStart"/>
      <w:r w:rsidR="00724B2D">
        <w:rPr>
          <w:rFonts w:cs="Times New Roman"/>
          <w:color w:val="000000"/>
          <w:szCs w:val="28"/>
          <w:lang w:val="en-GB"/>
        </w:rPr>
        <w:t>metr</w:t>
      </w:r>
      <w:proofErr w:type="spellEnd"/>
      <w:r w:rsidR="00724B2D" w:rsidRPr="00724B2D">
        <w:rPr>
          <w:rFonts w:cs="Times New Roman"/>
          <w:color w:val="000000"/>
          <w:szCs w:val="28"/>
          <w:lang w:val="uk-UA"/>
        </w:rPr>
        <w:t>-</w:t>
      </w:r>
      <w:r w:rsidR="00724B2D">
        <w:rPr>
          <w:rFonts w:cs="Times New Roman"/>
          <w:color w:val="000000"/>
          <w:szCs w:val="28"/>
          <w:lang w:val="uk-UA"/>
        </w:rPr>
        <w:t xml:space="preserve">, водночас, якщо мова йде про вимірювання температури матки, то використовується синонімічний </w:t>
      </w:r>
      <w:r w:rsidR="003739EF">
        <w:rPr>
          <w:rFonts w:cs="Times New Roman"/>
          <w:color w:val="000000"/>
          <w:szCs w:val="28"/>
          <w:lang w:val="uk-UA"/>
        </w:rPr>
        <w:t>корінь</w:t>
      </w:r>
      <w:r w:rsidR="00724B2D">
        <w:rPr>
          <w:rFonts w:cs="Times New Roman"/>
          <w:color w:val="000000"/>
          <w:szCs w:val="28"/>
          <w:lang w:val="uk-UA"/>
        </w:rPr>
        <w:t xml:space="preserve"> на позначення матки </w:t>
      </w:r>
      <w:proofErr w:type="spellStart"/>
      <w:r w:rsidR="00724B2D">
        <w:rPr>
          <w:rFonts w:cs="Times New Roman"/>
          <w:color w:val="000000"/>
          <w:szCs w:val="28"/>
          <w:lang w:val="en-GB"/>
        </w:rPr>
        <w:t>hyster</w:t>
      </w:r>
      <w:proofErr w:type="spellEnd"/>
      <w:r w:rsidR="00724B2D" w:rsidRPr="00724B2D">
        <w:rPr>
          <w:rFonts w:cs="Times New Roman"/>
          <w:color w:val="000000"/>
          <w:szCs w:val="28"/>
          <w:lang w:val="uk-UA"/>
        </w:rPr>
        <w:t>-</w:t>
      </w:r>
      <w:r w:rsidR="00724B2D">
        <w:rPr>
          <w:rFonts w:cs="Times New Roman"/>
          <w:color w:val="000000"/>
          <w:szCs w:val="28"/>
          <w:lang w:val="uk-UA"/>
        </w:rPr>
        <w:t xml:space="preserve">, а </w:t>
      </w:r>
      <w:r w:rsidR="003739EF" w:rsidRPr="003739EF">
        <w:rPr>
          <w:rFonts w:cs="Times New Roman"/>
          <w:color w:val="000000"/>
          <w:szCs w:val="28"/>
          <w:lang w:val="uk-UA"/>
        </w:rPr>
        <w:t>-</w:t>
      </w:r>
      <w:proofErr w:type="spellStart"/>
      <w:r w:rsidR="00724B2D">
        <w:rPr>
          <w:rFonts w:cs="Times New Roman"/>
          <w:color w:val="000000"/>
          <w:szCs w:val="28"/>
          <w:lang w:val="en-GB"/>
        </w:rPr>
        <w:t>metr</w:t>
      </w:r>
      <w:r w:rsidR="003739EF">
        <w:rPr>
          <w:rFonts w:cs="Times New Roman"/>
          <w:color w:val="000000"/>
          <w:szCs w:val="28"/>
          <w:lang w:val="en-GB"/>
        </w:rPr>
        <w:t>ia</w:t>
      </w:r>
      <w:proofErr w:type="spellEnd"/>
      <w:r w:rsidR="00724B2D" w:rsidRPr="00724B2D">
        <w:rPr>
          <w:rFonts w:cs="Times New Roman"/>
          <w:color w:val="000000"/>
          <w:szCs w:val="28"/>
          <w:lang w:val="uk-UA"/>
        </w:rPr>
        <w:t xml:space="preserve"> </w:t>
      </w:r>
      <w:r w:rsidR="003739EF">
        <w:rPr>
          <w:rFonts w:cs="Times New Roman"/>
          <w:color w:val="000000"/>
          <w:szCs w:val="28"/>
          <w:lang w:val="uk-UA"/>
        </w:rPr>
        <w:t>–</w:t>
      </w:r>
      <w:r w:rsidR="00724B2D">
        <w:rPr>
          <w:rFonts w:cs="Times New Roman"/>
          <w:color w:val="000000"/>
          <w:szCs w:val="28"/>
          <w:lang w:val="uk-UA"/>
        </w:rPr>
        <w:t xml:space="preserve"> вказує на вимірювання: </w:t>
      </w:r>
      <w:r w:rsidR="007478D5">
        <w:rPr>
          <w:rFonts w:cs="Times New Roman"/>
          <w:color w:val="000000"/>
          <w:szCs w:val="28"/>
          <w:lang w:val="uk-UA"/>
        </w:rPr>
        <w:t>«</w:t>
      </w:r>
      <w:proofErr w:type="spellStart"/>
      <w:r w:rsidR="00724B2D">
        <w:rPr>
          <w:rFonts w:cs="Times New Roman"/>
          <w:color w:val="000000"/>
          <w:szCs w:val="28"/>
          <w:lang w:val="en-GB"/>
        </w:rPr>
        <w:t>hysterothermometria</w:t>
      </w:r>
      <w:proofErr w:type="spellEnd"/>
      <w:r w:rsidR="007478D5">
        <w:rPr>
          <w:rFonts w:cs="Times New Roman"/>
          <w:color w:val="000000"/>
          <w:szCs w:val="28"/>
          <w:lang w:val="uk-UA"/>
        </w:rPr>
        <w:t>»</w:t>
      </w:r>
      <w:r w:rsidR="00724B2D">
        <w:rPr>
          <w:rFonts w:cs="Times New Roman"/>
          <w:color w:val="000000"/>
          <w:szCs w:val="28"/>
          <w:lang w:val="uk-UA"/>
        </w:rPr>
        <w:t xml:space="preserve">. Водночас, студенту дуже важко поза </w:t>
      </w:r>
      <w:r w:rsidR="007478D5">
        <w:rPr>
          <w:rFonts w:cs="Times New Roman"/>
          <w:color w:val="000000"/>
          <w:szCs w:val="28"/>
          <w:lang w:val="uk-UA"/>
        </w:rPr>
        <w:t xml:space="preserve">конкретною </w:t>
      </w:r>
      <w:proofErr w:type="spellStart"/>
      <w:r w:rsidR="007478D5">
        <w:rPr>
          <w:rFonts w:cs="Times New Roman"/>
          <w:color w:val="000000"/>
          <w:szCs w:val="28"/>
          <w:lang w:val="uk-UA"/>
        </w:rPr>
        <w:t>мовною</w:t>
      </w:r>
      <w:proofErr w:type="spellEnd"/>
      <w:r w:rsidR="007478D5">
        <w:rPr>
          <w:rFonts w:cs="Times New Roman"/>
          <w:color w:val="000000"/>
          <w:szCs w:val="28"/>
          <w:lang w:val="uk-UA"/>
        </w:rPr>
        <w:t xml:space="preserve"> ситуації</w:t>
      </w:r>
      <w:r w:rsidR="00724B2D">
        <w:rPr>
          <w:rFonts w:cs="Times New Roman"/>
          <w:color w:val="000000"/>
          <w:szCs w:val="28"/>
          <w:lang w:val="uk-UA"/>
        </w:rPr>
        <w:t xml:space="preserve"> з’ясувати значення</w:t>
      </w:r>
      <w:r w:rsidR="003739EF" w:rsidRPr="003739EF">
        <w:rPr>
          <w:rFonts w:cs="Times New Roman"/>
          <w:color w:val="000000"/>
          <w:szCs w:val="28"/>
        </w:rPr>
        <w:t xml:space="preserve"> такого</w:t>
      </w:r>
      <w:r w:rsidR="00724B2D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724B2D">
        <w:rPr>
          <w:rFonts w:cs="Times New Roman"/>
          <w:color w:val="000000"/>
          <w:szCs w:val="28"/>
          <w:lang w:val="uk-UA"/>
        </w:rPr>
        <w:t>терміна</w:t>
      </w:r>
      <w:proofErr w:type="spellEnd"/>
      <w:r w:rsidR="003739EF">
        <w:rPr>
          <w:rFonts w:cs="Times New Roman"/>
          <w:color w:val="000000"/>
          <w:szCs w:val="28"/>
          <w:lang w:val="uk-UA"/>
        </w:rPr>
        <w:t>, як</w:t>
      </w:r>
      <w:r w:rsidR="00724B2D">
        <w:rPr>
          <w:rFonts w:cs="Times New Roman"/>
          <w:color w:val="000000"/>
          <w:szCs w:val="28"/>
          <w:lang w:val="uk-UA"/>
        </w:rPr>
        <w:t xml:space="preserve"> </w:t>
      </w:r>
      <w:r w:rsidR="003739EF">
        <w:rPr>
          <w:rFonts w:cs="Times New Roman"/>
          <w:color w:val="000000"/>
          <w:szCs w:val="28"/>
          <w:lang w:val="uk-UA"/>
        </w:rPr>
        <w:t>«</w:t>
      </w:r>
      <w:proofErr w:type="spellStart"/>
      <w:r w:rsidR="00724B2D">
        <w:rPr>
          <w:rFonts w:cs="Times New Roman"/>
          <w:color w:val="000000"/>
          <w:szCs w:val="28"/>
          <w:lang w:val="uk-UA"/>
        </w:rPr>
        <w:t>метроскоп</w:t>
      </w:r>
      <w:proofErr w:type="spellEnd"/>
      <w:r w:rsidR="003739EF">
        <w:rPr>
          <w:rFonts w:cs="Times New Roman"/>
          <w:color w:val="000000"/>
          <w:szCs w:val="28"/>
          <w:lang w:val="uk-UA"/>
        </w:rPr>
        <w:t>» (інструмент для обстеження матки)</w:t>
      </w:r>
      <w:r w:rsidR="00724B2D">
        <w:rPr>
          <w:rFonts w:cs="Times New Roman"/>
          <w:color w:val="000000"/>
          <w:szCs w:val="28"/>
          <w:lang w:val="uk-UA"/>
        </w:rPr>
        <w:t>.</w:t>
      </w:r>
    </w:p>
    <w:p w:rsidR="00FF7C4C" w:rsidRPr="007610DB" w:rsidRDefault="00FF7C4C" w:rsidP="00B51838">
      <w:pPr>
        <w:ind w:firstLine="397"/>
        <w:rPr>
          <w:lang w:val="uk-UA"/>
        </w:rPr>
      </w:pPr>
      <w:r>
        <w:rPr>
          <w:lang w:val="uk-UA"/>
        </w:rPr>
        <w:t xml:space="preserve">Зауважимо, що більшість із </w:t>
      </w:r>
      <w:r w:rsidR="00EC2FFB">
        <w:rPr>
          <w:lang w:val="uk-UA"/>
        </w:rPr>
        <w:t>омонімічних</w:t>
      </w:r>
      <w:r>
        <w:rPr>
          <w:lang w:val="uk-UA"/>
        </w:rPr>
        <w:t xml:space="preserve"> терміноелементів залишаються спорідненими в етимологічному плані. </w:t>
      </w:r>
      <w:r w:rsidR="00623803">
        <w:rPr>
          <w:lang w:val="uk-UA"/>
        </w:rPr>
        <w:t xml:space="preserve">Прикладом тут може слугувати корінь </w:t>
      </w:r>
      <w:proofErr w:type="spellStart"/>
      <w:r w:rsidR="007610DB">
        <w:rPr>
          <w:lang w:val="en-GB"/>
        </w:rPr>
        <w:t>kerat</w:t>
      </w:r>
      <w:proofErr w:type="spellEnd"/>
      <w:r w:rsidR="007610DB" w:rsidRPr="007610DB">
        <w:rPr>
          <w:lang w:val="uk-UA"/>
        </w:rPr>
        <w:t>-</w:t>
      </w:r>
      <w:r w:rsidR="007478D5">
        <w:rPr>
          <w:lang w:val="uk-UA"/>
        </w:rPr>
        <w:t xml:space="preserve"> обидва значення якого:</w:t>
      </w:r>
      <w:r w:rsidR="007610DB">
        <w:rPr>
          <w:lang w:val="uk-UA"/>
        </w:rPr>
        <w:t xml:space="preserve"> </w:t>
      </w:r>
      <w:r w:rsidR="007478D5">
        <w:rPr>
          <w:lang w:val="uk-UA"/>
        </w:rPr>
        <w:t>«</w:t>
      </w:r>
      <w:r w:rsidR="007610DB">
        <w:rPr>
          <w:lang w:val="uk-UA"/>
        </w:rPr>
        <w:t>ор</w:t>
      </w:r>
      <w:r w:rsidR="007478D5">
        <w:rPr>
          <w:lang w:val="uk-UA"/>
        </w:rPr>
        <w:t>о</w:t>
      </w:r>
      <w:r w:rsidR="007610DB">
        <w:rPr>
          <w:lang w:val="uk-UA"/>
        </w:rPr>
        <w:t>говіння шкіри</w:t>
      </w:r>
      <w:r w:rsidR="007478D5">
        <w:rPr>
          <w:lang w:val="uk-UA"/>
        </w:rPr>
        <w:t>»</w:t>
      </w:r>
      <w:r w:rsidR="007610DB">
        <w:rPr>
          <w:lang w:val="uk-UA"/>
        </w:rPr>
        <w:t xml:space="preserve"> та </w:t>
      </w:r>
      <w:r w:rsidR="007478D5">
        <w:rPr>
          <w:lang w:val="uk-UA"/>
        </w:rPr>
        <w:t>«</w:t>
      </w:r>
      <w:r w:rsidR="007610DB">
        <w:rPr>
          <w:lang w:val="uk-UA"/>
        </w:rPr>
        <w:t>рогівка</w:t>
      </w:r>
      <w:r w:rsidR="007478D5">
        <w:rPr>
          <w:lang w:val="uk-UA"/>
        </w:rPr>
        <w:t>»</w:t>
      </w:r>
      <w:r w:rsidR="007610DB">
        <w:rPr>
          <w:lang w:val="uk-UA"/>
        </w:rPr>
        <w:t xml:space="preserve"> </w:t>
      </w:r>
      <w:r w:rsidR="007478D5">
        <w:rPr>
          <w:rFonts w:cs="Times New Roman"/>
          <w:lang w:val="uk-UA"/>
        </w:rPr>
        <w:t>–</w:t>
      </w:r>
      <w:r w:rsidR="007610DB">
        <w:rPr>
          <w:lang w:val="uk-UA"/>
        </w:rPr>
        <w:t xml:space="preserve"> етимологічно пов’язані із </w:t>
      </w:r>
      <w:proofErr w:type="spellStart"/>
      <w:r w:rsidR="007610DB">
        <w:rPr>
          <w:lang w:val="uk-UA"/>
        </w:rPr>
        <w:t>праіндоєвропейським</w:t>
      </w:r>
      <w:proofErr w:type="spellEnd"/>
      <w:r w:rsidR="007610DB">
        <w:rPr>
          <w:lang w:val="uk-UA"/>
        </w:rPr>
        <w:t xml:space="preserve"> </w:t>
      </w:r>
      <w:r w:rsidR="007478D5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*</w:t>
      </w:r>
      <w:proofErr w:type="spellStart"/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</w:rPr>
        <w:t>ker</w:t>
      </w:r>
      <w:proofErr w:type="spellEnd"/>
      <w:r w:rsidR="007478D5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- «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рі</w:t>
      </w:r>
      <w:r w:rsidR="007478D5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г,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 xml:space="preserve"> голова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 xml:space="preserve">». </w:t>
      </w:r>
      <w:r w:rsid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Поза контекстом д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 xml:space="preserve">иференціювати й пояснити, чому у терміні </w:t>
      </w:r>
      <w:r w:rsidR="00EC2FF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«</w:t>
      </w:r>
      <w:proofErr w:type="spellStart"/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en-GB"/>
        </w:rPr>
        <w:t>keratoma</w:t>
      </w:r>
      <w:proofErr w:type="spellEnd"/>
      <w:r w:rsidR="00EC2FF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»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 xml:space="preserve"> мова йде про шкіру, а </w:t>
      </w:r>
      <w:r w:rsidR="00EC2FF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у «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en-GB"/>
        </w:rPr>
        <w:t>keratitis</w:t>
      </w:r>
      <w:r w:rsidR="00EC2FF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»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 xml:space="preserve"> </w:t>
      </w:r>
      <w:r w:rsidR="007478D5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>–</w:t>
      </w:r>
      <w:r w:rsidR="007610DB" w:rsidRPr="007610DB">
        <w:rPr>
          <w:rStyle w:val="Internetlink"/>
          <w:rFonts w:eastAsia="Times New Roman" w:cs="Times New Roman"/>
          <w:color w:val="000000"/>
          <w:szCs w:val="28"/>
          <w:u w:val="none"/>
          <w:lang w:val="uk-UA"/>
        </w:rPr>
        <w:t xml:space="preserve"> про рогівку, досить важко.</w:t>
      </w:r>
      <w:r w:rsidR="007610DB">
        <w:rPr>
          <w:rStyle w:val="Internetlink"/>
          <w:rFonts w:eastAsia="Times New Roman" w:cs="Times New Roman"/>
          <w:color w:val="000000"/>
          <w:szCs w:val="28"/>
          <w:lang w:val="uk-UA"/>
        </w:rPr>
        <w:t xml:space="preserve"> </w:t>
      </w:r>
    </w:p>
    <w:p w:rsidR="00FF7C4C" w:rsidRPr="00FF7C4C" w:rsidRDefault="007610DB" w:rsidP="00B51838">
      <w:pPr>
        <w:ind w:firstLine="397"/>
        <w:rPr>
          <w:lang w:val="uk-UA"/>
        </w:rPr>
      </w:pPr>
      <w:r>
        <w:rPr>
          <w:lang w:val="uk-UA"/>
        </w:rPr>
        <w:t xml:space="preserve">Серед шляхів полегшення опанування терміноелементів-омонімів виділимо </w:t>
      </w:r>
      <w:r w:rsidR="00FF7C4C">
        <w:rPr>
          <w:lang w:val="uk-UA"/>
        </w:rPr>
        <w:t xml:space="preserve">1) </w:t>
      </w:r>
      <w:r w:rsidR="007478D5">
        <w:rPr>
          <w:lang w:val="uk-UA"/>
        </w:rPr>
        <w:t>акцентуація уваги</w:t>
      </w:r>
      <w:r w:rsidR="00FF7C4C">
        <w:rPr>
          <w:lang w:val="uk-UA"/>
        </w:rPr>
        <w:t xml:space="preserve"> студентів</w:t>
      </w:r>
      <w:r w:rsidR="007478D5">
        <w:rPr>
          <w:lang w:val="uk-UA"/>
        </w:rPr>
        <w:t xml:space="preserve"> на випадки омонімії морфем</w:t>
      </w:r>
      <w:r w:rsidR="00FF7C4C">
        <w:rPr>
          <w:lang w:val="uk-UA"/>
        </w:rPr>
        <w:t xml:space="preserve">; 2) дослідження та винесення менш </w:t>
      </w:r>
      <w:r>
        <w:rPr>
          <w:lang w:val="uk-UA"/>
        </w:rPr>
        <w:t>частотних</w:t>
      </w:r>
      <w:r w:rsidR="00FF7C4C">
        <w:rPr>
          <w:lang w:val="uk-UA"/>
        </w:rPr>
        <w:t xml:space="preserve"> в словотворчому аспекті значень на обговорення; 3) </w:t>
      </w:r>
      <w:r w:rsidR="007478D5">
        <w:rPr>
          <w:lang w:val="uk-UA"/>
        </w:rPr>
        <w:t xml:space="preserve">залучення контексту та аналогій із сучасними мовами для розгляду складних випадків омонімії; 4) </w:t>
      </w:r>
      <w:r w:rsidR="00FF7C4C">
        <w:rPr>
          <w:lang w:val="uk-UA"/>
        </w:rPr>
        <w:t>створення довідникових словників омонімів та синонімів у клінічній термінології, з урахув</w:t>
      </w:r>
      <w:bookmarkStart w:id="0" w:name="_GoBack"/>
      <w:bookmarkEnd w:id="0"/>
      <w:r w:rsidR="00FF7C4C">
        <w:rPr>
          <w:lang w:val="uk-UA"/>
        </w:rPr>
        <w:t>анням вживаності у професійних джерелах.</w:t>
      </w:r>
    </w:p>
    <w:sectPr w:rsidR="00FF7C4C" w:rsidRPr="00FF7C4C" w:rsidSect="00B51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F"/>
    <w:rsid w:val="0022381F"/>
    <w:rsid w:val="002645D8"/>
    <w:rsid w:val="00323308"/>
    <w:rsid w:val="003739EF"/>
    <w:rsid w:val="0061753D"/>
    <w:rsid w:val="00623803"/>
    <w:rsid w:val="00724B2D"/>
    <w:rsid w:val="007478D5"/>
    <w:rsid w:val="007610DB"/>
    <w:rsid w:val="00803903"/>
    <w:rsid w:val="0082358A"/>
    <w:rsid w:val="00923358"/>
    <w:rsid w:val="009E0B1F"/>
    <w:rsid w:val="00B51838"/>
    <w:rsid w:val="00C67BEB"/>
    <w:rsid w:val="00EC2FFB"/>
    <w:rsid w:val="00FB58EF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A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610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A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610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Lytovskaya</dc:creator>
  <cp:keywords/>
  <dc:description/>
  <cp:lastModifiedBy>Alexandra Lytovskaya</cp:lastModifiedBy>
  <cp:revision>7</cp:revision>
  <dcterms:created xsi:type="dcterms:W3CDTF">2020-03-22T11:32:00Z</dcterms:created>
  <dcterms:modified xsi:type="dcterms:W3CDTF">2020-03-31T19:04:00Z</dcterms:modified>
</cp:coreProperties>
</file>