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BB" w:rsidRPr="006074BB" w:rsidRDefault="006074BB" w:rsidP="006074BB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2853">
        <w:rPr>
          <w:rFonts w:ascii="Times New Roman" w:hAnsi="Times New Roman" w:cs="Times New Roman"/>
          <w:b/>
          <w:sz w:val="28"/>
          <w:szCs w:val="28"/>
          <w:lang w:val="ru-RU"/>
        </w:rPr>
        <w:t>30-31</w:t>
      </w:r>
      <w:r w:rsidRPr="006074B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02853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6074B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02853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Pr="006074BB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4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ЗБІРНИК ТЕЗ </w:t>
      </w: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74BB">
        <w:rPr>
          <w:rFonts w:ascii="Times New Roman" w:hAnsi="Times New Roman" w:cs="Times New Roman"/>
          <w:b/>
          <w:sz w:val="28"/>
          <w:szCs w:val="28"/>
          <w:lang w:val="ru-RU"/>
        </w:rPr>
        <w:t>МІЖВУЗІВСЬКОЇ КОНФЕРЕНЦІЇ МОЛОДИХ ВЧЕНИХ ТА СТУДЕНТІ</w:t>
      </w:r>
      <w:proofErr w:type="gramStart"/>
      <w:r w:rsidRPr="006074BB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6074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«МЕДИЦИНА ТРЕТЬОГО ТИСЯЧОЛІТТЯ»</w:t>
      </w:r>
    </w:p>
    <w:p w:rsidR="006074BB" w:rsidRPr="006074BB" w:rsidRDefault="006074BB" w:rsidP="006074B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074B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до 215-ої </w:t>
      </w:r>
      <w:proofErr w:type="spellStart"/>
      <w:proofErr w:type="gramStart"/>
      <w:r w:rsidRPr="006074BB">
        <w:rPr>
          <w:rFonts w:ascii="Times New Roman" w:hAnsi="Times New Roman" w:cs="Times New Roman"/>
          <w:b/>
          <w:i/>
          <w:sz w:val="28"/>
          <w:szCs w:val="28"/>
          <w:lang w:val="ru-RU"/>
        </w:rPr>
        <w:t>р</w:t>
      </w:r>
      <w:proofErr w:type="gramEnd"/>
      <w:r w:rsidRPr="006074BB">
        <w:rPr>
          <w:rFonts w:ascii="Times New Roman" w:hAnsi="Times New Roman" w:cs="Times New Roman"/>
          <w:b/>
          <w:i/>
          <w:sz w:val="28"/>
          <w:szCs w:val="28"/>
          <w:lang w:val="ru-RU"/>
        </w:rPr>
        <w:t>ічниці</w:t>
      </w:r>
      <w:proofErr w:type="spellEnd"/>
      <w:r w:rsidRPr="006074B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074BB">
        <w:rPr>
          <w:rFonts w:ascii="Times New Roman" w:hAnsi="Times New Roman" w:cs="Times New Roman"/>
          <w:b/>
          <w:i/>
          <w:sz w:val="28"/>
          <w:szCs w:val="28"/>
          <w:lang w:val="ru-RU"/>
        </w:rPr>
        <w:t>утворення</w:t>
      </w:r>
      <w:proofErr w:type="spellEnd"/>
      <w:r w:rsidRPr="006074B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074BB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Харківської</w:t>
      </w:r>
      <w:proofErr w:type="spellEnd"/>
      <w:r w:rsidRPr="006074B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074BB">
        <w:rPr>
          <w:rFonts w:ascii="Times New Roman" w:hAnsi="Times New Roman" w:cs="Times New Roman"/>
          <w:b/>
          <w:i/>
          <w:sz w:val="28"/>
          <w:szCs w:val="28"/>
          <w:lang w:val="ru-RU"/>
        </w:rPr>
        <w:t>вищої</w:t>
      </w:r>
      <w:proofErr w:type="spellEnd"/>
      <w:r w:rsidRPr="006074B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074BB">
        <w:rPr>
          <w:rFonts w:ascii="Times New Roman" w:hAnsi="Times New Roman" w:cs="Times New Roman"/>
          <w:b/>
          <w:i/>
          <w:sz w:val="28"/>
          <w:szCs w:val="28"/>
          <w:lang w:val="ru-RU"/>
        </w:rPr>
        <w:t>медичної</w:t>
      </w:r>
      <w:proofErr w:type="spellEnd"/>
      <w:r w:rsidRPr="006074B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074BB">
        <w:rPr>
          <w:rFonts w:ascii="Times New Roman" w:hAnsi="Times New Roman" w:cs="Times New Roman"/>
          <w:b/>
          <w:i/>
          <w:sz w:val="28"/>
          <w:szCs w:val="28"/>
          <w:lang w:val="ru-RU"/>
        </w:rPr>
        <w:t>школи</w:t>
      </w:r>
      <w:proofErr w:type="spellEnd"/>
    </w:p>
    <w:p w:rsidR="006074BB" w:rsidRPr="00702853" w:rsidRDefault="006074BB" w:rsidP="006074B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2853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6074BB" w:rsidRPr="00702853" w:rsidRDefault="006074BB" w:rsidP="006074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2853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УДК 61.061.3(043.2)</w:t>
      </w:r>
    </w:p>
    <w:p w:rsidR="006074BB" w:rsidRPr="00702853" w:rsidRDefault="006074BB" w:rsidP="006074B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2853">
        <w:rPr>
          <w:rFonts w:ascii="Times New Roman" w:hAnsi="Times New Roman" w:cs="Times New Roman"/>
          <w:sz w:val="28"/>
          <w:szCs w:val="28"/>
          <w:lang w:val="ru-RU"/>
        </w:rPr>
        <w:t>ББК 61 (063)</w:t>
      </w:r>
    </w:p>
    <w:p w:rsidR="006074BB" w:rsidRPr="00702853" w:rsidRDefault="006074BB" w:rsidP="006074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74BB" w:rsidRPr="00702853" w:rsidRDefault="006074BB" w:rsidP="006074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074BB" w:rsidRPr="00022B19" w:rsidRDefault="006074BB" w:rsidP="006074BB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Медицина </w:t>
      </w:r>
      <w:proofErr w:type="spellStart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>третього</w:t>
      </w:r>
      <w:proofErr w:type="spellEnd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>тисячоліття</w:t>
      </w:r>
      <w:proofErr w:type="spellEnd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proofErr w:type="spellStart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>Збірник</w:t>
      </w:r>
      <w:proofErr w:type="spellEnd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тез </w:t>
      </w:r>
      <w:proofErr w:type="spellStart"/>
      <w:proofErr w:type="gramStart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>м</w:t>
      </w:r>
      <w:proofErr w:type="gramEnd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>іжвузівської</w:t>
      </w:r>
      <w:proofErr w:type="spellEnd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>конференції</w:t>
      </w:r>
      <w:proofErr w:type="spellEnd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>молодих</w:t>
      </w:r>
      <w:proofErr w:type="spellEnd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>вчених</w:t>
      </w:r>
      <w:proofErr w:type="spellEnd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 </w:t>
      </w:r>
      <w:proofErr w:type="spellStart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>студентів</w:t>
      </w:r>
      <w:proofErr w:type="spellEnd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>Харків</w:t>
      </w:r>
      <w:proofErr w:type="spellEnd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29-31 </w:t>
      </w:r>
      <w:proofErr w:type="spellStart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>січня</w:t>
      </w:r>
      <w:proofErr w:type="spellEnd"/>
      <w:r w:rsidRPr="006074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2019 р.). </w:t>
      </w:r>
      <w:proofErr w:type="spellStart"/>
      <w:r w:rsidRPr="00022B19">
        <w:rPr>
          <w:rFonts w:ascii="Times New Roman" w:hAnsi="Times New Roman" w:cs="Times New Roman"/>
          <w:i/>
          <w:sz w:val="28"/>
          <w:szCs w:val="28"/>
          <w:lang w:val="ru-RU"/>
        </w:rPr>
        <w:t>Харків</w:t>
      </w:r>
      <w:proofErr w:type="spellEnd"/>
      <w:r w:rsidRPr="00022B19">
        <w:rPr>
          <w:rFonts w:ascii="Times New Roman" w:hAnsi="Times New Roman" w:cs="Times New Roman"/>
          <w:i/>
          <w:sz w:val="28"/>
          <w:szCs w:val="28"/>
          <w:lang w:val="ru-RU"/>
        </w:rPr>
        <w:t>, 2019. – 732 с.</w:t>
      </w:r>
    </w:p>
    <w:p w:rsidR="005B67C5" w:rsidRPr="00FA3B76" w:rsidRDefault="006074BB" w:rsidP="00607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2853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proofErr w:type="spellStart"/>
      <w:r w:rsidR="005B67C5" w:rsidRPr="00FA3B76">
        <w:rPr>
          <w:rFonts w:ascii="Times New Roman" w:hAnsi="Times New Roman" w:cs="Times New Roman"/>
          <w:sz w:val="28"/>
          <w:szCs w:val="28"/>
          <w:lang w:val="ru-RU"/>
        </w:rPr>
        <w:lastRenderedPageBreak/>
        <w:t>Фоміна</w:t>
      </w:r>
      <w:proofErr w:type="spellEnd"/>
      <w:r w:rsidR="005B67C5" w:rsidRPr="00FA3B76"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="00FD5F56" w:rsidRPr="00FA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67C5" w:rsidRPr="00FA3B76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5B67C5" w:rsidRPr="00FA3B76" w:rsidRDefault="005B67C5" w:rsidP="00FA3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3B76">
        <w:rPr>
          <w:rFonts w:ascii="Times New Roman" w:hAnsi="Times New Roman" w:cs="Times New Roman"/>
          <w:sz w:val="28"/>
          <w:szCs w:val="28"/>
          <w:lang w:val="ru-RU"/>
        </w:rPr>
        <w:t>ВЛИВ СПІЛКУВАННЯ НА ФОРМУВАННЯ ОСОБИСТОСТІ</w:t>
      </w:r>
    </w:p>
    <w:p w:rsidR="00FA3B76" w:rsidRDefault="005B67C5" w:rsidP="00FA3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A3B76">
        <w:rPr>
          <w:rFonts w:ascii="Times New Roman" w:hAnsi="Times New Roman" w:cs="Times New Roman"/>
          <w:sz w:val="28"/>
          <w:szCs w:val="28"/>
          <w:lang w:val="ru-RU"/>
        </w:rPr>
        <w:t>Харківський</w:t>
      </w:r>
      <w:proofErr w:type="spellEnd"/>
      <w:r w:rsidRPr="00FA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3B7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FA3B76">
        <w:rPr>
          <w:rFonts w:ascii="Times New Roman" w:hAnsi="Times New Roman" w:cs="Times New Roman"/>
          <w:sz w:val="28"/>
          <w:szCs w:val="28"/>
          <w:lang w:val="ru-RU"/>
        </w:rPr>
        <w:t>ціональний</w:t>
      </w:r>
      <w:proofErr w:type="spellEnd"/>
      <w:r w:rsidR="00FA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3B76">
        <w:rPr>
          <w:rFonts w:ascii="Times New Roman" w:hAnsi="Times New Roman" w:cs="Times New Roman"/>
          <w:sz w:val="28"/>
          <w:szCs w:val="28"/>
          <w:lang w:val="ru-RU"/>
        </w:rPr>
        <w:t>медичний</w:t>
      </w:r>
      <w:proofErr w:type="spellEnd"/>
      <w:r w:rsidR="00FA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3B76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</w:p>
    <w:p w:rsidR="005B67C5" w:rsidRPr="00FA3B76" w:rsidRDefault="00FA3B76" w:rsidP="00FA3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B67C5" w:rsidRPr="00FA3B76">
        <w:rPr>
          <w:rFonts w:ascii="Times New Roman" w:hAnsi="Times New Roman" w:cs="Times New Roman"/>
          <w:sz w:val="28"/>
          <w:szCs w:val="28"/>
          <w:lang w:val="ru-RU"/>
        </w:rPr>
        <w:t xml:space="preserve">афедра </w:t>
      </w:r>
      <w:proofErr w:type="spellStart"/>
      <w:r w:rsidR="005B67C5" w:rsidRPr="00FA3B76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="005B67C5" w:rsidRPr="00FA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67C5" w:rsidRPr="00FA3B76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="005B67C5" w:rsidRPr="00FA3B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75BF" w:rsidRPr="00FA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педагогіки</w:t>
      </w:r>
      <w:proofErr w:type="spellEnd"/>
    </w:p>
    <w:p w:rsidR="00F200D7" w:rsidRDefault="00F200D7" w:rsidP="00FA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A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Науковий керівник: </w:t>
      </w:r>
      <w:r w:rsidR="00FA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доц., канд. </w:t>
      </w:r>
      <w:proofErr w:type="spellStart"/>
      <w:r w:rsidR="00FA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філол</w:t>
      </w:r>
      <w:proofErr w:type="spellEnd"/>
      <w:r w:rsidRPr="00FA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наук Калініченко О.</w:t>
      </w:r>
      <w:r w:rsidR="00FD5F56" w:rsidRPr="00FA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A3B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В.</w:t>
      </w:r>
    </w:p>
    <w:p w:rsidR="00FA3B76" w:rsidRPr="00FA3B76" w:rsidRDefault="00FA3B76" w:rsidP="00FA3B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575BF" w:rsidRPr="00DC5265" w:rsidRDefault="006575BF" w:rsidP="00DC5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Спілкування – найважливіший чинник у формуванні особистості, зокрема сучасної особистості. У сучасно</w:t>
      </w:r>
      <w:r w:rsidR="00DC52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у спілкуванні ми використовуємо поряд з традиційними методами інноваційні. </w:t>
      </w:r>
    </w:p>
    <w:p w:rsidR="005B67C5" w:rsidRPr="00DC5265" w:rsidRDefault="005B67C5" w:rsidP="00DC5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Чи може взагалі процес формування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сучасної  особистості проходити поза інтернет-технологій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Наша особистість формується та розвивається під безперервним у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тручанням середо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>вища та інтернет-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>спілкування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7C5" w:rsidRPr="00DC5265" w:rsidRDefault="00160E7B" w:rsidP="00DC5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За даними різних а</w:t>
      </w:r>
      <w:r w:rsidR="00DC52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торів,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сучасній пси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хології, зокрема 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вітчизняній, поняття 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особистість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значно ширше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>, ніж поняття «індиві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>д»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, воно включає в себе безліч аспектів психічної діяль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ності.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67C5" w:rsidRPr="00DC5265" w:rsidRDefault="006575BF" w:rsidP="00DC526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арактер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67C5" w:rsidRPr="00DC5265" w:rsidRDefault="006575BF" w:rsidP="00DC526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дібності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67C5" w:rsidRPr="00DC5265" w:rsidRDefault="006575BF" w:rsidP="00DC526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емперамент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67C5" w:rsidRPr="00DC5265" w:rsidRDefault="006575BF" w:rsidP="00DC526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імідж;</w:t>
      </w:r>
    </w:p>
    <w:p w:rsidR="005B67C5" w:rsidRPr="00DC5265" w:rsidRDefault="006575BF" w:rsidP="00DC526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ольові якості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67C5" w:rsidRPr="00DC5265" w:rsidRDefault="006575BF" w:rsidP="00DC526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моційна сфера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67C5" w:rsidRPr="00DC5265" w:rsidRDefault="006575BF" w:rsidP="00DC526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мотивація;</w:t>
      </w:r>
    </w:p>
    <w:p w:rsidR="005B67C5" w:rsidRPr="00DC5265" w:rsidRDefault="006575BF" w:rsidP="00DC526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прямованість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67C5" w:rsidRPr="00DC5265" w:rsidRDefault="006575BF" w:rsidP="00DC5265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інності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75BF" w:rsidRPr="00DC5265" w:rsidRDefault="006575BF" w:rsidP="00DC5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До структури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прийнято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>ключати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ті якості, які безпосередньо впливають на взаємодію з іншими людьми. Так, напри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клад, з доброзичливою  людиною спілку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ся набагато легше, ніж зі злою та підозріл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>ою. Зокрема, особистість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, яка захоплюється футболом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більше друзів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уболівальників, ніж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 xml:space="preserve"> людина, байдужа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до спорту.</w:t>
      </w:r>
    </w:p>
    <w:p w:rsidR="005B67C5" w:rsidRPr="00DC5265" w:rsidRDefault="006575BF" w:rsidP="00DC5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сі зазначені підструктури особистості змінюються протягом життя. Навіть темперамент, 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насамперед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пов'язаний з генетичними особливостями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, теж зазнає змін. 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е пояснюється станом здоров'я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>, роллю в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суспільстві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BF" w:rsidRPr="00DC5265" w:rsidRDefault="005B67C5" w:rsidP="00DC5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Зміни ці відбуваються по-різному, під впливом 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>різних факторів. Серед н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их спілкування 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>посідає одне з перших місць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7C5" w:rsidRPr="00DC5265" w:rsidRDefault="00F200D7" w:rsidP="00DC5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</w:t>
      </w:r>
      <w:r w:rsidR="00FE3A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>
        <w:rPr>
          <w:rFonts w:ascii="Times New Roman" w:hAnsi="Times New Roman" w:cs="Times New Roman"/>
          <w:sz w:val="28"/>
          <w:szCs w:val="28"/>
          <w:lang w:val="uk-UA"/>
        </w:rPr>
        <w:t>контакт, обмін думками, ідеями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повідомленнями  між людьми і групами. Воно включає в себе 3 основних компоненти: комунікацію (обмін інфо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рмацією), </w:t>
      </w:r>
      <w:proofErr w:type="spellStart"/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>інтеракцію</w:t>
      </w:r>
      <w:proofErr w:type="spellEnd"/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(обмін діями) та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соціальну перцепцію (сприйняття і розуміння партнера).</w:t>
      </w:r>
      <w:r w:rsid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використовує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усну та 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писемну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мову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існує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невербальне сп</w:t>
      </w:r>
      <w:r w:rsidR="00DC52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C526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ування, тобто обмін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єю через жести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, міміку, голос,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позу 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75BF" w:rsidRPr="00DC5265" w:rsidRDefault="005B67C5" w:rsidP="00DC5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>ль спілкування у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формуванні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>истості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75">
        <w:rPr>
          <w:rFonts w:ascii="Times New Roman" w:hAnsi="Times New Roman" w:cs="Times New Roman"/>
          <w:sz w:val="28"/>
          <w:szCs w:val="28"/>
          <w:lang w:val="uk-UA"/>
        </w:rPr>
        <w:t>неможливо переоцінити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Відомо безліч 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прикладів, коли відсутність  людського спілкування приводила до катастрофічних наслідків. 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це і 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>іти-</w:t>
      </w:r>
      <w:proofErr w:type="spellStart"/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>мауглі</w:t>
      </w:r>
      <w:proofErr w:type="spellEnd"/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, вирощені тваринами, 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>які виявилися  не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спроможними 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до соціального життя. Це і 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>особистості, які мають різні псих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>ологічні вади, відчувають</w:t>
      </w:r>
      <w:r w:rsidR="009B27DD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перешкоди в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процесі спілкування.</w:t>
      </w:r>
    </w:p>
    <w:p w:rsidR="006575BF" w:rsidRPr="00DC5265" w:rsidRDefault="006575BF" w:rsidP="00DC5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На нашу думку, р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озвиток особистості 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A75">
        <w:rPr>
          <w:rFonts w:ascii="Times New Roman" w:hAnsi="Times New Roman" w:cs="Times New Roman"/>
          <w:sz w:val="28"/>
          <w:szCs w:val="28"/>
          <w:lang w:val="uk-UA"/>
        </w:rPr>
        <w:t>комунікації, –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себе 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>іншим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и людьми, виокремлення в </w:t>
      </w:r>
      <w:r w:rsidR="00022B19">
        <w:rPr>
          <w:rFonts w:ascii="Times New Roman" w:hAnsi="Times New Roman" w:cs="Times New Roman"/>
          <w:sz w:val="28"/>
          <w:szCs w:val="28"/>
          <w:lang w:val="uk-UA"/>
        </w:rPr>
        <w:t>суспільстві</w:t>
      </w:r>
      <w:bookmarkStart w:id="0" w:name="_GoBack"/>
      <w:bookmarkEnd w:id="0"/>
      <w:r w:rsidRPr="00DC52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Крім того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історичний аналіз свідчить про те, що і спілкува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ння, і відособлення 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>перебігають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тісній єдності між собою, бо без кожного з них, 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>імовірно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неможливий  розвиток суспільства та </w:t>
      </w:r>
      <w:r w:rsidR="005B67C5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особи. </w:t>
      </w:r>
    </w:p>
    <w:p w:rsidR="00165014" w:rsidRDefault="005B67C5" w:rsidP="00DC5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65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особистість, </w:t>
      </w:r>
      <w:r w:rsidR="00F200D7">
        <w:rPr>
          <w:rFonts w:ascii="Times New Roman" w:hAnsi="Times New Roman" w:cs="Times New Roman"/>
          <w:sz w:val="28"/>
          <w:szCs w:val="28"/>
          <w:lang w:val="uk-UA"/>
        </w:rPr>
        <w:t xml:space="preserve">під час спілкування 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поєднує 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загальне і неповт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рне. 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>При цьому досягає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 внутрішньої гармонії і д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>овершеності, вона визначає свої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нові стосунки </w:t>
      </w:r>
      <w:r w:rsidR="006575BF" w:rsidRPr="00DC52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0E7B" w:rsidRPr="00DC5265">
        <w:rPr>
          <w:rFonts w:ascii="Times New Roman" w:hAnsi="Times New Roman" w:cs="Times New Roman"/>
          <w:sz w:val="28"/>
          <w:szCs w:val="28"/>
          <w:lang w:val="uk-UA"/>
        </w:rPr>
        <w:t>з суспільством, і</w:t>
      </w:r>
      <w:r w:rsidRPr="00DC5265">
        <w:rPr>
          <w:rFonts w:ascii="Times New Roman" w:hAnsi="Times New Roman" w:cs="Times New Roman"/>
          <w:sz w:val="28"/>
          <w:szCs w:val="28"/>
          <w:lang w:val="uk-UA"/>
        </w:rPr>
        <w:t xml:space="preserve"> як наслідок, піднімається над цивілізацією, до якої належить. </w:t>
      </w:r>
    </w:p>
    <w:p w:rsidR="006074BB" w:rsidRDefault="006074BB" w:rsidP="00DC5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074BB" w:rsidRPr="006074BB" w:rsidRDefault="006074BB" w:rsidP="006074B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6074BB">
        <w:rPr>
          <w:rFonts w:ascii="Times New Roman" w:hAnsi="Times New Roman" w:cs="Times New Roman"/>
          <w:b/>
          <w:caps/>
          <w:sz w:val="28"/>
          <w:szCs w:val="28"/>
          <w:lang w:val="ru-RU"/>
        </w:rPr>
        <w:lastRenderedPageBreak/>
        <w:t>Змі</w:t>
      </w:r>
      <w:proofErr w:type="gramStart"/>
      <w:r w:rsidRPr="006074BB">
        <w:rPr>
          <w:rFonts w:ascii="Times New Roman" w:hAnsi="Times New Roman" w:cs="Times New Roman"/>
          <w:b/>
          <w:caps/>
          <w:sz w:val="28"/>
          <w:szCs w:val="28"/>
          <w:lang w:val="ru-RU"/>
        </w:rPr>
        <w:t>ст</w:t>
      </w:r>
      <w:proofErr w:type="gramEnd"/>
    </w:p>
    <w:p w:rsidR="006074BB" w:rsidRPr="00FA3B76" w:rsidRDefault="006074BB" w:rsidP="006074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A3B76">
        <w:rPr>
          <w:rFonts w:ascii="Times New Roman" w:hAnsi="Times New Roman" w:cs="Times New Roman"/>
          <w:sz w:val="28"/>
          <w:szCs w:val="28"/>
          <w:lang w:val="ru-RU"/>
        </w:rPr>
        <w:t>Фоміна</w:t>
      </w:r>
      <w:proofErr w:type="spellEnd"/>
      <w:r w:rsidRPr="00FA3B76">
        <w:rPr>
          <w:rFonts w:ascii="Times New Roman" w:hAnsi="Times New Roman" w:cs="Times New Roman"/>
          <w:sz w:val="28"/>
          <w:szCs w:val="28"/>
          <w:lang w:val="ru-RU"/>
        </w:rPr>
        <w:t xml:space="preserve"> А. С.</w:t>
      </w:r>
    </w:p>
    <w:p w:rsidR="006074BB" w:rsidRPr="00FA3B76" w:rsidRDefault="006074BB" w:rsidP="006074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3B76">
        <w:rPr>
          <w:rFonts w:ascii="Times New Roman" w:hAnsi="Times New Roman" w:cs="Times New Roman"/>
          <w:sz w:val="28"/>
          <w:szCs w:val="28"/>
          <w:lang w:val="ru-RU"/>
        </w:rPr>
        <w:t>ВЛИВ СПІЛКУВАННЯ НА ФОРМУВАННЯ ОСОБИСТОСТІ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…………... 624-625</w:t>
      </w:r>
    </w:p>
    <w:p w:rsidR="006074BB" w:rsidRPr="006074BB" w:rsidRDefault="006074BB" w:rsidP="00DC5265">
      <w:pPr>
        <w:spacing w:after="0" w:line="360" w:lineRule="auto"/>
        <w:ind w:firstLine="709"/>
        <w:jc w:val="both"/>
        <w:rPr>
          <w:lang w:val="ru-RU"/>
        </w:rPr>
      </w:pPr>
    </w:p>
    <w:sectPr w:rsidR="006074BB" w:rsidRPr="006074BB" w:rsidSect="00A04FC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D53"/>
    <w:multiLevelType w:val="hybridMultilevel"/>
    <w:tmpl w:val="4F24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F3F"/>
    <w:rsid w:val="00022B19"/>
    <w:rsid w:val="00160E7B"/>
    <w:rsid w:val="00165014"/>
    <w:rsid w:val="001E36FC"/>
    <w:rsid w:val="002F4F66"/>
    <w:rsid w:val="00334DD7"/>
    <w:rsid w:val="00340D3A"/>
    <w:rsid w:val="00343F3F"/>
    <w:rsid w:val="004C67F9"/>
    <w:rsid w:val="005B67C5"/>
    <w:rsid w:val="006074BB"/>
    <w:rsid w:val="006575BF"/>
    <w:rsid w:val="007F0D4E"/>
    <w:rsid w:val="00887450"/>
    <w:rsid w:val="009B27DD"/>
    <w:rsid w:val="00A04FC9"/>
    <w:rsid w:val="00A22108"/>
    <w:rsid w:val="00B40065"/>
    <w:rsid w:val="00C510C8"/>
    <w:rsid w:val="00CC2C9B"/>
    <w:rsid w:val="00DC5265"/>
    <w:rsid w:val="00DE18DC"/>
    <w:rsid w:val="00E17CF9"/>
    <w:rsid w:val="00F13B51"/>
    <w:rsid w:val="00F200D7"/>
    <w:rsid w:val="00FA3B76"/>
    <w:rsid w:val="00FD5F56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0E5F-29CB-4A3E-B516-EFA7A35A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2019-01-09T14:10:00Z</cp:lastPrinted>
  <dcterms:created xsi:type="dcterms:W3CDTF">2018-12-27T23:26:00Z</dcterms:created>
  <dcterms:modified xsi:type="dcterms:W3CDTF">2019-05-22T11:05:00Z</dcterms:modified>
</cp:coreProperties>
</file>