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5F" w:rsidRPr="00F66E04" w:rsidRDefault="00B54237" w:rsidP="004A2907">
      <w:pPr>
        <w:tabs>
          <w:tab w:val="left" w:pos="1843"/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ВЗАЄМ</w:t>
      </w:r>
      <w:r>
        <w:rPr>
          <w:rFonts w:ascii="Times New Roman" w:hAnsi="Times New Roman"/>
          <w:b/>
          <w:sz w:val="28"/>
          <w:szCs w:val="28"/>
          <w:lang w:val="ru-RU"/>
        </w:rPr>
        <w:t>ИНИ ПАРАМЕТР</w:t>
      </w:r>
      <w:r>
        <w:rPr>
          <w:rFonts w:ascii="Times New Roman" w:hAnsi="Times New Roman"/>
          <w:b/>
          <w:sz w:val="28"/>
          <w:szCs w:val="28"/>
        </w:rPr>
        <w:t xml:space="preserve">ІВ КОНФІГУРАЦІЇ ЕКСТРАЦЕЛЮЛЯРНОГО МАТРІКСУ, ФАКТОРУ НЕКРОЗУ ПУХЛИНИ </w:t>
      </w:r>
      <w:r>
        <w:rPr>
          <w:rFonts w:ascii="Times New Roman" w:hAnsi="Times New Roman" w:cs="Times New Roman"/>
          <w:b/>
          <w:sz w:val="28"/>
          <w:szCs w:val="28"/>
        </w:rPr>
        <w:t>α</w:t>
      </w:r>
      <w:r>
        <w:rPr>
          <w:rFonts w:ascii="Times New Roman" w:hAnsi="Times New Roman"/>
          <w:b/>
          <w:sz w:val="28"/>
          <w:szCs w:val="28"/>
        </w:rPr>
        <w:t xml:space="preserve"> ТА АНТРОПОМЕТРИЧНИХ ПОКАЗНИКІВ  </w:t>
      </w:r>
      <w:r w:rsidR="0002655F" w:rsidRPr="0002655F">
        <w:rPr>
          <w:rFonts w:ascii="Times New Roman" w:hAnsi="Times New Roman"/>
          <w:b/>
          <w:sz w:val="28"/>
          <w:szCs w:val="28"/>
        </w:rPr>
        <w:t xml:space="preserve"> </w:t>
      </w:r>
      <w:r w:rsidRPr="0002655F">
        <w:rPr>
          <w:rFonts w:ascii="Times New Roman" w:hAnsi="Times New Roman"/>
          <w:b/>
          <w:sz w:val="28"/>
          <w:szCs w:val="28"/>
        </w:rPr>
        <w:t>У ХВОРИХ З ГОСТРИМ ІНФАРКТОМ МІОКАРДА ТА ОЖИРІННЯМ</w:t>
      </w:r>
      <w:r w:rsidRPr="00026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55F" w:rsidRPr="0002655F">
        <w:rPr>
          <w:rFonts w:ascii="Times New Roman" w:hAnsi="Times New Roman"/>
          <w:b/>
          <w:sz w:val="28"/>
          <w:szCs w:val="28"/>
        </w:rPr>
        <w:t xml:space="preserve"> </w:t>
      </w:r>
    </w:p>
    <w:p w:rsidR="00BE226F" w:rsidRPr="00DE68CA" w:rsidRDefault="004A2907" w:rsidP="00DE68CA">
      <w:pPr>
        <w:spacing w:after="0" w:line="360" w:lineRule="auto"/>
        <w:ind w:left="1416" w:firstLine="708"/>
        <w:rPr>
          <w:rFonts w:ascii="Times New Roman" w:eastAsia="Calibri" w:hAnsi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/>
          <w:i/>
          <w:sz w:val="28"/>
          <w:szCs w:val="28"/>
          <w:lang w:val="ru-RU"/>
        </w:rPr>
        <w:t xml:space="preserve">к. мед. н. </w:t>
      </w:r>
      <w:r w:rsidR="00BE226F" w:rsidRPr="006E757D">
        <w:rPr>
          <w:rFonts w:ascii="Times New Roman" w:eastAsia="Calibri" w:hAnsi="Times New Roman"/>
          <w:i/>
          <w:sz w:val="28"/>
          <w:szCs w:val="28"/>
        </w:rPr>
        <w:t>Борзова-</w:t>
      </w:r>
      <w:proofErr w:type="spellStart"/>
      <w:r w:rsidR="00BE226F" w:rsidRPr="006E757D">
        <w:rPr>
          <w:rFonts w:ascii="Times New Roman" w:eastAsia="Calibri" w:hAnsi="Times New Roman"/>
          <w:i/>
          <w:sz w:val="28"/>
          <w:szCs w:val="28"/>
        </w:rPr>
        <w:t>Коссе</w:t>
      </w:r>
      <w:proofErr w:type="spellEnd"/>
      <w:r w:rsidR="00BE226F" w:rsidRPr="006E757D">
        <w:rPr>
          <w:rFonts w:ascii="Times New Roman" w:eastAsia="Calibri" w:hAnsi="Times New Roman"/>
          <w:i/>
          <w:sz w:val="28"/>
          <w:szCs w:val="28"/>
        </w:rPr>
        <w:t xml:space="preserve"> С.І.</w:t>
      </w:r>
      <w:r w:rsidR="00DE68CA">
        <w:rPr>
          <w:rFonts w:ascii="Times New Roman" w:eastAsia="Calibri" w:hAnsi="Times New Roman"/>
          <w:i/>
          <w:sz w:val="28"/>
          <w:szCs w:val="28"/>
          <w:lang w:val="ru-RU"/>
        </w:rPr>
        <w:t xml:space="preserve">, проф. </w:t>
      </w:r>
      <w:proofErr w:type="spellStart"/>
      <w:r w:rsidR="00DE68CA">
        <w:rPr>
          <w:rFonts w:ascii="Times New Roman" w:eastAsia="Calibri" w:hAnsi="Times New Roman"/>
          <w:i/>
          <w:sz w:val="28"/>
          <w:szCs w:val="28"/>
          <w:lang w:val="ru-RU"/>
        </w:rPr>
        <w:t>Риндіна</w:t>
      </w:r>
      <w:proofErr w:type="spellEnd"/>
      <w:r w:rsidR="00DE68CA">
        <w:rPr>
          <w:rFonts w:ascii="Times New Roman" w:eastAsia="Calibri" w:hAnsi="Times New Roman"/>
          <w:i/>
          <w:sz w:val="28"/>
          <w:szCs w:val="28"/>
          <w:lang w:val="ru-RU"/>
        </w:rPr>
        <w:t xml:space="preserve"> Н.Г.</w:t>
      </w:r>
      <w:bookmarkStart w:id="0" w:name="_GoBack"/>
      <w:bookmarkEnd w:id="0"/>
    </w:p>
    <w:p w:rsidR="00BE226F" w:rsidRDefault="00BE226F" w:rsidP="006E757D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C083E">
        <w:rPr>
          <w:rFonts w:ascii="Times New Roman" w:hAnsi="Times New Roman"/>
          <w:i/>
          <w:sz w:val="28"/>
          <w:szCs w:val="28"/>
        </w:rPr>
        <w:t>Харківський національний медичний університет</w:t>
      </w:r>
      <w:r>
        <w:rPr>
          <w:rFonts w:ascii="Times New Roman" w:hAnsi="Times New Roman"/>
          <w:i/>
          <w:sz w:val="28"/>
          <w:szCs w:val="28"/>
        </w:rPr>
        <w:t>, Хар</w:t>
      </w:r>
      <w:r w:rsidRPr="00AC083E">
        <w:rPr>
          <w:rFonts w:ascii="Times New Roman" w:hAnsi="Times New Roman"/>
          <w:i/>
          <w:sz w:val="28"/>
          <w:szCs w:val="28"/>
        </w:rPr>
        <w:t>ків, Україна.</w:t>
      </w:r>
    </w:p>
    <w:p w:rsidR="00F66E04" w:rsidRDefault="00B54237" w:rsidP="006E75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взаємин кардіоваскулярних кат</w:t>
      </w:r>
      <w:r w:rsidR="004276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строф та метаболічних порушень не</w:t>
      </w:r>
      <w:r w:rsidR="001D1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втрачає своєї актуальності. Провідні позиції у структурі смертності в Україні </w:t>
      </w:r>
      <w:proofErr w:type="spellStart"/>
      <w:r>
        <w:rPr>
          <w:rFonts w:ascii="Times New Roman" w:hAnsi="Times New Roman"/>
          <w:sz w:val="28"/>
          <w:szCs w:val="28"/>
        </w:rPr>
        <w:t>стійко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належать ішемічній хворобі серця. У тому числі її гострій</w:t>
      </w:r>
      <w:r w:rsidR="00E5620B">
        <w:rPr>
          <w:rFonts w:ascii="Times New Roman" w:hAnsi="Times New Roman"/>
          <w:sz w:val="28"/>
          <w:szCs w:val="28"/>
        </w:rPr>
        <w:t xml:space="preserve"> формі інфаркту міокарда (ІМ). </w:t>
      </w:r>
      <w:r>
        <w:rPr>
          <w:rFonts w:ascii="Times New Roman" w:hAnsi="Times New Roman"/>
          <w:sz w:val="28"/>
          <w:szCs w:val="28"/>
        </w:rPr>
        <w:t>Увагу дослідників на суч</w:t>
      </w:r>
      <w:r w:rsidR="004276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сному етапі привертає проблема взаємин серцево-судинна патології, ожиріння та імунозапалення. Що </w:t>
      </w:r>
      <w:proofErr w:type="spellStart"/>
      <w:r>
        <w:rPr>
          <w:rFonts w:ascii="Times New Roman" w:hAnsi="Times New Roman"/>
          <w:sz w:val="28"/>
          <w:szCs w:val="28"/>
        </w:rPr>
        <w:t>пов</w:t>
      </w:r>
      <w:proofErr w:type="spellEnd"/>
      <w:r>
        <w:rPr>
          <w:rFonts w:ascii="Times New Roman" w:hAnsi="Times New Roman"/>
          <w:sz w:val="28"/>
          <w:szCs w:val="28"/>
        </w:rPr>
        <w:sym w:font="Symbol" w:char="F0A2"/>
      </w:r>
      <w:proofErr w:type="spellStart"/>
      <w:r>
        <w:rPr>
          <w:rFonts w:ascii="Times New Roman" w:hAnsi="Times New Roman"/>
          <w:sz w:val="28"/>
          <w:szCs w:val="28"/>
        </w:rPr>
        <w:t>язано</w:t>
      </w:r>
      <w:proofErr w:type="spellEnd"/>
      <w:r>
        <w:rPr>
          <w:rFonts w:ascii="Times New Roman" w:hAnsi="Times New Roman"/>
          <w:sz w:val="28"/>
          <w:szCs w:val="28"/>
        </w:rPr>
        <w:t xml:space="preserve"> спільністю патогенетичних парадигм. </w:t>
      </w:r>
    </w:p>
    <w:p w:rsidR="00F66E04" w:rsidRPr="00F66E04" w:rsidRDefault="00B54237" w:rsidP="006E75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Мета. Проаналізувати </w:t>
      </w:r>
      <w:r w:rsidR="00F66E04" w:rsidRPr="00F66E04">
        <w:rPr>
          <w:rFonts w:ascii="Times New Roman" w:hAnsi="Times New Roman"/>
          <w:sz w:val="28"/>
          <w:szCs w:val="28"/>
        </w:rPr>
        <w:t>зв</w:t>
      </w:r>
      <w:r w:rsidR="00DA3C74">
        <w:rPr>
          <w:rFonts w:ascii="Times New Roman" w:hAnsi="Times New Roman"/>
          <w:sz w:val="28"/>
          <w:szCs w:val="28"/>
        </w:rPr>
        <w:t>’</w:t>
      </w:r>
      <w:r w:rsidR="00F66E04" w:rsidRPr="00F66E04">
        <w:rPr>
          <w:rFonts w:ascii="Times New Roman" w:hAnsi="Times New Roman"/>
          <w:sz w:val="28"/>
          <w:szCs w:val="28"/>
        </w:rPr>
        <w:t xml:space="preserve">язки між </w:t>
      </w:r>
      <w:r w:rsidR="00826B27">
        <w:rPr>
          <w:rFonts w:ascii="Times New Roman" w:hAnsi="Times New Roman"/>
          <w:sz w:val="28"/>
          <w:szCs w:val="28"/>
        </w:rPr>
        <w:t>ма</w:t>
      </w:r>
      <w:r w:rsidR="0042768C">
        <w:rPr>
          <w:rFonts w:ascii="Times New Roman" w:hAnsi="Times New Roman"/>
          <w:sz w:val="28"/>
          <w:szCs w:val="28"/>
        </w:rPr>
        <w:t>р</w:t>
      </w:r>
      <w:r w:rsidR="00826B27"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>ром імуноза</w:t>
      </w:r>
      <w:r w:rsidR="00826B27">
        <w:rPr>
          <w:rFonts w:ascii="Times New Roman" w:hAnsi="Times New Roman"/>
          <w:sz w:val="28"/>
          <w:szCs w:val="28"/>
        </w:rPr>
        <w:t xml:space="preserve">палення фактором некрозу пухлин </w:t>
      </w:r>
      <w:r w:rsidR="00826B27" w:rsidRPr="00826B27">
        <w:rPr>
          <w:rFonts w:ascii="Times New Roman" w:hAnsi="Times New Roman" w:cs="Times New Roman"/>
          <w:sz w:val="28"/>
          <w:szCs w:val="28"/>
        </w:rPr>
        <w:t>α</w:t>
      </w:r>
      <w:r w:rsidR="00826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66E04" w:rsidRPr="00F66E04">
        <w:rPr>
          <w:rFonts w:ascii="Times New Roman" w:hAnsi="Times New Roman"/>
          <w:sz w:val="28"/>
          <w:szCs w:val="28"/>
        </w:rPr>
        <w:t>антропометричними показниками</w:t>
      </w:r>
      <w:r w:rsidR="00F66E04">
        <w:rPr>
          <w:rFonts w:ascii="Times New Roman" w:hAnsi="Times New Roman"/>
          <w:sz w:val="28"/>
          <w:szCs w:val="28"/>
        </w:rPr>
        <w:t xml:space="preserve">, </w:t>
      </w:r>
      <w:r w:rsidR="00826B27">
        <w:rPr>
          <w:rFonts w:ascii="Times New Roman" w:hAnsi="Times New Roman"/>
          <w:sz w:val="28"/>
          <w:szCs w:val="28"/>
        </w:rPr>
        <w:t>парам</w:t>
      </w:r>
      <w:r w:rsidR="00663121">
        <w:rPr>
          <w:rFonts w:ascii="Times New Roman" w:hAnsi="Times New Roman"/>
          <w:sz w:val="28"/>
          <w:szCs w:val="28"/>
        </w:rPr>
        <w:t>етрами конфігурації екстрацелюл</w:t>
      </w:r>
      <w:r w:rsidR="00826B27">
        <w:rPr>
          <w:rFonts w:ascii="Times New Roman" w:hAnsi="Times New Roman"/>
          <w:sz w:val="28"/>
          <w:szCs w:val="28"/>
        </w:rPr>
        <w:t xml:space="preserve">ярного </w:t>
      </w:r>
      <w:proofErr w:type="spellStart"/>
      <w:r w:rsidR="00826B27">
        <w:rPr>
          <w:rFonts w:ascii="Times New Roman" w:hAnsi="Times New Roman"/>
          <w:sz w:val="28"/>
          <w:szCs w:val="28"/>
        </w:rPr>
        <w:t>матріксу</w:t>
      </w:r>
      <w:proofErr w:type="spellEnd"/>
      <w:r w:rsidR="00826B27">
        <w:rPr>
          <w:rFonts w:ascii="Times New Roman" w:hAnsi="Times New Roman"/>
          <w:sz w:val="28"/>
          <w:szCs w:val="28"/>
        </w:rPr>
        <w:t xml:space="preserve"> </w:t>
      </w:r>
      <w:r w:rsidR="00F66E04" w:rsidRPr="00F66E04">
        <w:rPr>
          <w:rFonts w:ascii="Times New Roman" w:hAnsi="Times New Roman"/>
          <w:sz w:val="28"/>
          <w:szCs w:val="28"/>
        </w:rPr>
        <w:t xml:space="preserve">остеопонтином </w:t>
      </w:r>
      <w:r w:rsidR="00F66E04">
        <w:rPr>
          <w:rFonts w:ascii="Times New Roman" w:hAnsi="Times New Roman"/>
          <w:sz w:val="28"/>
          <w:szCs w:val="28"/>
        </w:rPr>
        <w:t>і</w:t>
      </w:r>
      <w:r w:rsidR="00F66E04" w:rsidRPr="00F66E04">
        <w:rPr>
          <w:rFonts w:ascii="Times New Roman" w:hAnsi="Times New Roman"/>
          <w:sz w:val="28"/>
          <w:szCs w:val="28"/>
        </w:rPr>
        <w:t xml:space="preserve"> тромбоспондином-2</w:t>
      </w:r>
      <w:r w:rsidR="00F66E04">
        <w:rPr>
          <w:rFonts w:ascii="Times New Roman" w:hAnsi="Times New Roman"/>
          <w:b/>
          <w:sz w:val="28"/>
          <w:szCs w:val="28"/>
        </w:rPr>
        <w:t xml:space="preserve"> </w:t>
      </w:r>
      <w:r w:rsidR="00F66E04" w:rsidRPr="00F66E04">
        <w:rPr>
          <w:rFonts w:ascii="Times New Roman" w:hAnsi="Times New Roman"/>
          <w:sz w:val="28"/>
          <w:szCs w:val="28"/>
        </w:rPr>
        <w:t>у хворих з гострим інфарктом міокарда та ожирінням.</w:t>
      </w:r>
    </w:p>
    <w:p w:rsidR="00BE226F" w:rsidRDefault="00BE226F" w:rsidP="006E7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55F">
        <w:rPr>
          <w:rFonts w:ascii="Times New Roman" w:hAnsi="Times New Roman"/>
          <w:sz w:val="28"/>
          <w:szCs w:val="28"/>
        </w:rPr>
        <w:t xml:space="preserve">Матеріали та методи. Обстежено </w:t>
      </w:r>
      <w:r w:rsidR="00826B27">
        <w:rPr>
          <w:rFonts w:ascii="Times New Roman" w:hAnsi="Times New Roman"/>
          <w:sz w:val="28"/>
          <w:szCs w:val="28"/>
        </w:rPr>
        <w:t>96</w:t>
      </w:r>
      <w:r w:rsidRPr="0002355F">
        <w:rPr>
          <w:rFonts w:ascii="Times New Roman" w:hAnsi="Times New Roman"/>
          <w:sz w:val="28"/>
          <w:szCs w:val="28"/>
        </w:rPr>
        <w:t xml:space="preserve"> хворих з гострим </w:t>
      </w:r>
      <w:r w:rsidR="0002655F">
        <w:rPr>
          <w:rFonts w:ascii="Times New Roman" w:hAnsi="Times New Roman"/>
          <w:sz w:val="28"/>
          <w:szCs w:val="28"/>
        </w:rPr>
        <w:t>інфарктом міокарду (ГІМ)</w:t>
      </w:r>
      <w:r w:rsidRPr="0002355F">
        <w:rPr>
          <w:rFonts w:ascii="Times New Roman" w:hAnsi="Times New Roman"/>
          <w:sz w:val="28"/>
          <w:szCs w:val="28"/>
        </w:rPr>
        <w:t xml:space="preserve"> з елевацією сегмента ST </w:t>
      </w:r>
      <w:r>
        <w:rPr>
          <w:rFonts w:ascii="Times New Roman" w:hAnsi="Times New Roman"/>
          <w:sz w:val="28"/>
          <w:szCs w:val="28"/>
        </w:rPr>
        <w:t xml:space="preserve">та ожирінням </w:t>
      </w:r>
      <w:r w:rsidR="00DA3C74">
        <w:rPr>
          <w:rFonts w:ascii="Times New Roman" w:hAnsi="Times New Roman" w:cs="Times New Roman"/>
          <w:sz w:val="28"/>
          <w:szCs w:val="28"/>
        </w:rPr>
        <w:t>абдомінального типу</w:t>
      </w:r>
      <w:r w:rsidR="00826B27">
        <w:rPr>
          <w:rFonts w:ascii="Times New Roman" w:hAnsi="Times New Roman" w:cs="Times New Roman"/>
          <w:sz w:val="28"/>
          <w:szCs w:val="28"/>
        </w:rPr>
        <w:t>, які знаходилися на лікуванні у КМП «27 Міська клінічна лікарня»</w:t>
      </w:r>
      <w:r w:rsidR="00DA3C74" w:rsidRPr="0002355F">
        <w:rPr>
          <w:rFonts w:ascii="Times New Roman" w:hAnsi="Times New Roman"/>
          <w:sz w:val="28"/>
          <w:szCs w:val="28"/>
        </w:rPr>
        <w:t xml:space="preserve"> </w:t>
      </w:r>
      <w:r w:rsidR="00826B27">
        <w:rPr>
          <w:rFonts w:ascii="Times New Roman" w:hAnsi="Times New Roman"/>
          <w:sz w:val="28"/>
          <w:szCs w:val="28"/>
        </w:rPr>
        <w:t>(середній вік 62,8</w:t>
      </w:r>
      <w:r w:rsidR="00826B27">
        <w:rPr>
          <w:rFonts w:ascii="Times New Roman" w:hAnsi="Times New Roman" w:cs="Times New Roman"/>
          <w:sz w:val="28"/>
          <w:szCs w:val="28"/>
        </w:rPr>
        <w:t>±</w:t>
      </w:r>
      <w:r w:rsidR="00826B27">
        <w:rPr>
          <w:rFonts w:ascii="Times New Roman" w:hAnsi="Times New Roman"/>
          <w:sz w:val="28"/>
          <w:szCs w:val="28"/>
        </w:rPr>
        <w:t>2,3 років)</w:t>
      </w:r>
      <w:r w:rsidRPr="0002355F">
        <w:rPr>
          <w:rFonts w:ascii="Times New Roman" w:hAnsi="Times New Roman"/>
          <w:sz w:val="28"/>
          <w:szCs w:val="28"/>
        </w:rPr>
        <w:t xml:space="preserve">. </w:t>
      </w:r>
      <w:r w:rsidR="00F66E04">
        <w:rPr>
          <w:rFonts w:ascii="Times New Roman" w:hAnsi="Times New Roman"/>
          <w:sz w:val="28"/>
          <w:szCs w:val="28"/>
        </w:rPr>
        <w:t>Для виявлення взаємин між показниками що вивчаються, було використано кореляці</w:t>
      </w:r>
      <w:r w:rsidR="00826B27">
        <w:rPr>
          <w:rFonts w:ascii="Times New Roman" w:hAnsi="Times New Roman"/>
          <w:sz w:val="28"/>
          <w:szCs w:val="28"/>
        </w:rPr>
        <w:t xml:space="preserve">ї з урахуванням підгруп хворих з високим </w:t>
      </w:r>
      <w:r w:rsidR="00826B27">
        <w:rPr>
          <w:rFonts w:ascii="Times New Roman" w:hAnsi="Times New Roman" w:cs="Times New Roman"/>
          <w:sz w:val="28"/>
          <w:szCs w:val="28"/>
        </w:rPr>
        <w:t>ОТ (вище медіани (</w:t>
      </w:r>
      <w:proofErr w:type="spellStart"/>
      <w:r w:rsidR="00826B2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826B27">
        <w:rPr>
          <w:rFonts w:ascii="Times New Roman" w:hAnsi="Times New Roman" w:cs="Times New Roman"/>
          <w:sz w:val="28"/>
          <w:szCs w:val="28"/>
        </w:rPr>
        <w:t xml:space="preserve">)) </w:t>
      </w:r>
      <w:r w:rsidR="00826B27">
        <w:rPr>
          <w:rFonts w:ascii="Times New Roman" w:hAnsi="Times New Roman"/>
          <w:sz w:val="28"/>
          <w:szCs w:val="28"/>
        </w:rPr>
        <w:t xml:space="preserve">та низьким </w:t>
      </w:r>
      <w:r w:rsidR="00826B27">
        <w:rPr>
          <w:rFonts w:ascii="Times New Roman" w:hAnsi="Times New Roman" w:cs="Times New Roman"/>
          <w:sz w:val="28"/>
          <w:szCs w:val="28"/>
        </w:rPr>
        <w:t xml:space="preserve">(нижче </w:t>
      </w:r>
      <w:proofErr w:type="spellStart"/>
      <w:r w:rsidR="00826B2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826B27">
        <w:rPr>
          <w:rFonts w:ascii="Times New Roman" w:hAnsi="Times New Roman" w:cs="Times New Roman"/>
          <w:sz w:val="28"/>
          <w:szCs w:val="28"/>
        </w:rPr>
        <w:t>)</w:t>
      </w:r>
      <w:r w:rsidR="00826B27">
        <w:rPr>
          <w:rFonts w:ascii="Times New Roman" w:hAnsi="Times New Roman"/>
          <w:sz w:val="28"/>
          <w:szCs w:val="28"/>
        </w:rPr>
        <w:t xml:space="preserve"> значенням антропометричного показника </w:t>
      </w:r>
      <w:r w:rsidR="00826B27">
        <w:rPr>
          <w:rFonts w:ascii="Times New Roman" w:hAnsi="Times New Roman" w:cs="Times New Roman"/>
          <w:sz w:val="28"/>
          <w:szCs w:val="28"/>
        </w:rPr>
        <w:t>об’єму талії (</w:t>
      </w:r>
      <w:r w:rsidR="00826B27">
        <w:rPr>
          <w:rFonts w:ascii="Times New Roman" w:hAnsi="Times New Roman"/>
          <w:sz w:val="28"/>
          <w:szCs w:val="28"/>
        </w:rPr>
        <w:t>ОТ)</w:t>
      </w:r>
      <w:r w:rsidR="00F66E04">
        <w:rPr>
          <w:rFonts w:ascii="Times New Roman" w:hAnsi="Times New Roman"/>
          <w:sz w:val="28"/>
          <w:szCs w:val="28"/>
        </w:rPr>
        <w:t>.</w:t>
      </w:r>
    </w:p>
    <w:p w:rsidR="006E757D" w:rsidRDefault="00F66E04" w:rsidP="006E757D">
      <w:pPr>
        <w:tabs>
          <w:tab w:val="left" w:pos="567"/>
          <w:tab w:val="left" w:pos="75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 хворих з ожирінням та ГІМ</w:t>
      </w:r>
      <w:r w:rsidR="0002655F">
        <w:rPr>
          <w:rFonts w:ascii="Times New Roman" w:hAnsi="Times New Roman" w:cs="Times New Roman"/>
          <w:sz w:val="28"/>
          <w:szCs w:val="28"/>
        </w:rPr>
        <w:t xml:space="preserve"> </w:t>
      </w:r>
      <w:r w:rsidR="00BE226F">
        <w:rPr>
          <w:rFonts w:ascii="Times New Roman" w:hAnsi="Times New Roman" w:cs="Times New Roman"/>
          <w:sz w:val="28"/>
          <w:szCs w:val="28"/>
        </w:rPr>
        <w:t xml:space="preserve">при рівні ОТ нижче </w:t>
      </w:r>
      <w:proofErr w:type="spellStart"/>
      <w:r w:rsidR="00BE226F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826B27">
        <w:rPr>
          <w:rFonts w:ascii="Times New Roman" w:hAnsi="Times New Roman" w:cs="Times New Roman"/>
          <w:sz w:val="28"/>
          <w:szCs w:val="28"/>
        </w:rPr>
        <w:t>, визначе</w:t>
      </w:r>
      <w:r w:rsidR="00BE226F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826B27">
        <w:rPr>
          <w:rFonts w:ascii="Times New Roman" w:hAnsi="Times New Roman" w:cs="Times New Roman"/>
          <w:sz w:val="28"/>
          <w:szCs w:val="28"/>
        </w:rPr>
        <w:t xml:space="preserve">прямі </w:t>
      </w:r>
      <w:r w:rsidR="00BE226F">
        <w:rPr>
          <w:rFonts w:ascii="Times New Roman" w:hAnsi="Times New Roman" w:cs="Times New Roman"/>
          <w:sz w:val="28"/>
          <w:szCs w:val="28"/>
        </w:rPr>
        <w:t xml:space="preserve"> середньої</w:t>
      </w:r>
      <w:proofErr w:type="gramEnd"/>
      <w:r w:rsidR="00BE226F">
        <w:rPr>
          <w:rFonts w:ascii="Times New Roman" w:hAnsi="Times New Roman" w:cs="Times New Roman"/>
          <w:sz w:val="28"/>
          <w:szCs w:val="28"/>
        </w:rPr>
        <w:t xml:space="preserve"> сили </w:t>
      </w:r>
      <w:r w:rsidR="00826B27">
        <w:rPr>
          <w:rFonts w:ascii="Times New Roman" w:hAnsi="Times New Roman" w:cs="Times New Roman"/>
          <w:sz w:val="28"/>
          <w:szCs w:val="28"/>
        </w:rPr>
        <w:t xml:space="preserve">зв'язки </w:t>
      </w:r>
      <w:r w:rsidR="00BE226F">
        <w:rPr>
          <w:rFonts w:ascii="Times New Roman" w:hAnsi="Times New Roman" w:cs="Times New Roman"/>
          <w:sz w:val="28"/>
          <w:szCs w:val="28"/>
        </w:rPr>
        <w:t xml:space="preserve">між </w:t>
      </w:r>
      <w:r w:rsidR="0002655F">
        <w:rPr>
          <w:rFonts w:ascii="Times New Roman" w:hAnsi="Times New Roman" w:cs="Times New Roman"/>
          <w:sz w:val="28"/>
          <w:szCs w:val="28"/>
        </w:rPr>
        <w:t>індексом маси тіла (</w:t>
      </w:r>
      <w:r w:rsidR="00BE226F">
        <w:rPr>
          <w:rFonts w:ascii="Times New Roman" w:hAnsi="Times New Roman" w:cs="Times New Roman"/>
          <w:sz w:val="28"/>
          <w:szCs w:val="28"/>
        </w:rPr>
        <w:t>ІМТ</w:t>
      </w:r>
      <w:r w:rsidR="0002655F">
        <w:rPr>
          <w:rFonts w:ascii="Times New Roman" w:hAnsi="Times New Roman" w:cs="Times New Roman"/>
          <w:sz w:val="28"/>
          <w:szCs w:val="28"/>
        </w:rPr>
        <w:t>)</w:t>
      </w:r>
      <w:r w:rsidR="00826B27">
        <w:rPr>
          <w:rFonts w:ascii="Times New Roman" w:hAnsi="Times New Roman" w:cs="Times New Roman"/>
          <w:sz w:val="28"/>
          <w:szCs w:val="28"/>
        </w:rPr>
        <w:t xml:space="preserve"> та остеопонтином (ОСП)</w:t>
      </w:r>
      <w:r w:rsidR="00BE226F">
        <w:rPr>
          <w:rFonts w:ascii="Times New Roman" w:hAnsi="Times New Roman" w:cs="Times New Roman"/>
          <w:sz w:val="28"/>
          <w:szCs w:val="28"/>
        </w:rPr>
        <w:t xml:space="preserve"> (</w:t>
      </w:r>
      <w:r w:rsidR="00BE226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E226F">
        <w:rPr>
          <w:rFonts w:ascii="Times New Roman" w:hAnsi="Times New Roman" w:cs="Times New Roman"/>
          <w:sz w:val="28"/>
          <w:szCs w:val="28"/>
        </w:rPr>
        <w:t xml:space="preserve">=0,68; </w:t>
      </w:r>
      <w:r w:rsidR="00BE22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E226F">
        <w:rPr>
          <w:rFonts w:ascii="Times New Roman" w:hAnsi="Times New Roman" w:cs="Times New Roman"/>
          <w:sz w:val="28"/>
          <w:szCs w:val="28"/>
        </w:rPr>
        <w:t>&lt;0,05)</w:t>
      </w:r>
      <w:r w:rsidR="00826B27">
        <w:rPr>
          <w:rFonts w:ascii="Times New Roman" w:hAnsi="Times New Roman" w:cs="Times New Roman"/>
          <w:sz w:val="28"/>
          <w:szCs w:val="28"/>
        </w:rPr>
        <w:t>,</w:t>
      </w:r>
      <w:r w:rsidR="00C13650">
        <w:rPr>
          <w:rFonts w:ascii="Times New Roman" w:hAnsi="Times New Roman" w:cs="Times New Roman"/>
          <w:sz w:val="28"/>
          <w:szCs w:val="28"/>
        </w:rPr>
        <w:t xml:space="preserve"> </w:t>
      </w:r>
      <w:r w:rsidR="00C13650">
        <w:rPr>
          <w:rFonts w:ascii="Times New Roman" w:hAnsi="Times New Roman"/>
          <w:sz w:val="28"/>
          <w:szCs w:val="28"/>
        </w:rPr>
        <w:t xml:space="preserve">фактором некрозу пухлин </w:t>
      </w:r>
      <w:r w:rsidR="00C13650" w:rsidRPr="00826B27">
        <w:rPr>
          <w:rFonts w:ascii="Times New Roman" w:hAnsi="Times New Roman" w:cs="Times New Roman"/>
          <w:sz w:val="28"/>
          <w:szCs w:val="28"/>
        </w:rPr>
        <w:t>α</w:t>
      </w:r>
      <w:r w:rsidR="00C13650">
        <w:rPr>
          <w:rFonts w:ascii="Times New Roman" w:hAnsi="Times New Roman" w:cs="Times New Roman"/>
          <w:sz w:val="28"/>
          <w:szCs w:val="28"/>
        </w:rPr>
        <w:t xml:space="preserve"> (</w:t>
      </w:r>
      <w:r w:rsidR="00C1365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13650">
        <w:rPr>
          <w:rFonts w:ascii="Times New Roman" w:hAnsi="Times New Roman" w:cs="Times New Roman"/>
          <w:sz w:val="28"/>
          <w:szCs w:val="28"/>
        </w:rPr>
        <w:t xml:space="preserve">=0,62; </w:t>
      </w:r>
      <w:r w:rsidR="00C1365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13650">
        <w:rPr>
          <w:rFonts w:ascii="Times New Roman" w:hAnsi="Times New Roman" w:cs="Times New Roman"/>
          <w:sz w:val="28"/>
          <w:szCs w:val="28"/>
        </w:rPr>
        <w:t>&lt;0,05)</w:t>
      </w:r>
      <w:r w:rsidR="00BE226F">
        <w:rPr>
          <w:rFonts w:ascii="Times New Roman" w:hAnsi="Times New Roman" w:cs="Times New Roman"/>
          <w:sz w:val="28"/>
          <w:szCs w:val="28"/>
        </w:rPr>
        <w:t>. У хворих на ГІ</w:t>
      </w:r>
      <w:r w:rsidR="00826B27">
        <w:rPr>
          <w:rFonts w:ascii="Times New Roman" w:hAnsi="Times New Roman" w:cs="Times New Roman"/>
          <w:sz w:val="28"/>
          <w:szCs w:val="28"/>
        </w:rPr>
        <w:t>М</w:t>
      </w:r>
      <w:r w:rsidR="00BE226F">
        <w:rPr>
          <w:rFonts w:ascii="Times New Roman" w:hAnsi="Times New Roman" w:cs="Times New Roman"/>
          <w:sz w:val="28"/>
          <w:szCs w:val="28"/>
        </w:rPr>
        <w:t xml:space="preserve"> та ожиріння з рівнем ОТ вище </w:t>
      </w:r>
      <w:proofErr w:type="spellStart"/>
      <w:r w:rsidR="00BE226F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C13650">
        <w:rPr>
          <w:rFonts w:ascii="Times New Roman" w:hAnsi="Times New Roman" w:cs="Times New Roman"/>
          <w:sz w:val="28"/>
          <w:szCs w:val="28"/>
        </w:rPr>
        <w:t xml:space="preserve"> ОСП, </w:t>
      </w:r>
      <w:r w:rsidR="00BE226F">
        <w:rPr>
          <w:rFonts w:ascii="Times New Roman" w:hAnsi="Times New Roman" w:cs="Times New Roman"/>
          <w:sz w:val="28"/>
          <w:szCs w:val="28"/>
        </w:rPr>
        <w:t xml:space="preserve"> </w:t>
      </w:r>
      <w:r w:rsidR="0002655F">
        <w:rPr>
          <w:rFonts w:ascii="Times New Roman" w:hAnsi="Times New Roman" w:cs="Times New Roman"/>
          <w:sz w:val="28"/>
          <w:szCs w:val="28"/>
        </w:rPr>
        <w:t>тромбоспондин-2</w:t>
      </w:r>
      <w:r w:rsidR="00C13650">
        <w:rPr>
          <w:rFonts w:ascii="Times New Roman" w:hAnsi="Times New Roman" w:cs="Times New Roman"/>
          <w:sz w:val="28"/>
          <w:szCs w:val="28"/>
        </w:rPr>
        <w:t xml:space="preserve"> </w:t>
      </w:r>
      <w:r w:rsidR="0002655F">
        <w:rPr>
          <w:rFonts w:ascii="Times New Roman" w:hAnsi="Times New Roman" w:cs="Times New Roman"/>
          <w:sz w:val="28"/>
          <w:szCs w:val="28"/>
        </w:rPr>
        <w:t>(</w:t>
      </w:r>
      <w:r w:rsidR="00BE226F">
        <w:rPr>
          <w:rFonts w:ascii="Times New Roman" w:hAnsi="Times New Roman" w:cs="Times New Roman"/>
          <w:sz w:val="28"/>
          <w:szCs w:val="28"/>
        </w:rPr>
        <w:t>ТСП-2</w:t>
      </w:r>
      <w:r w:rsidR="0002655F">
        <w:rPr>
          <w:rFonts w:ascii="Times New Roman" w:hAnsi="Times New Roman" w:cs="Times New Roman"/>
          <w:sz w:val="28"/>
          <w:szCs w:val="28"/>
        </w:rPr>
        <w:t>)</w:t>
      </w:r>
      <w:r w:rsidR="00C13650">
        <w:rPr>
          <w:rFonts w:ascii="Times New Roman" w:hAnsi="Times New Roman" w:cs="Times New Roman"/>
          <w:sz w:val="28"/>
          <w:szCs w:val="28"/>
        </w:rPr>
        <w:t xml:space="preserve">, </w:t>
      </w:r>
      <w:r w:rsidR="00C13650">
        <w:rPr>
          <w:rFonts w:ascii="Times New Roman" w:hAnsi="Times New Roman"/>
          <w:sz w:val="28"/>
          <w:szCs w:val="28"/>
        </w:rPr>
        <w:t xml:space="preserve">фактором некрозу пухлин </w:t>
      </w:r>
      <w:r w:rsidR="00C13650" w:rsidRPr="00826B27">
        <w:rPr>
          <w:rFonts w:ascii="Times New Roman" w:hAnsi="Times New Roman" w:cs="Times New Roman"/>
          <w:sz w:val="28"/>
          <w:szCs w:val="28"/>
        </w:rPr>
        <w:t>α</w:t>
      </w:r>
      <w:r w:rsidR="00C13650">
        <w:rPr>
          <w:rFonts w:ascii="Times New Roman" w:hAnsi="Times New Roman" w:cs="Times New Roman"/>
          <w:sz w:val="28"/>
          <w:szCs w:val="28"/>
        </w:rPr>
        <w:t xml:space="preserve"> </w:t>
      </w:r>
      <w:r w:rsidR="00BE226F">
        <w:rPr>
          <w:rFonts w:ascii="Times New Roman" w:hAnsi="Times New Roman" w:cs="Times New Roman"/>
          <w:sz w:val="28"/>
          <w:szCs w:val="28"/>
        </w:rPr>
        <w:t>мали сильні</w:t>
      </w:r>
      <w:r w:rsidR="00C13650">
        <w:rPr>
          <w:rFonts w:ascii="Times New Roman" w:hAnsi="Times New Roman" w:cs="Times New Roman"/>
          <w:sz w:val="28"/>
          <w:szCs w:val="28"/>
        </w:rPr>
        <w:t xml:space="preserve"> позитивні </w:t>
      </w:r>
      <w:r w:rsidR="00BE226F">
        <w:rPr>
          <w:rFonts w:ascii="Times New Roman" w:hAnsi="Times New Roman" w:cs="Times New Roman"/>
          <w:sz w:val="28"/>
          <w:szCs w:val="28"/>
        </w:rPr>
        <w:t>зв'язки з ІМТ (</w:t>
      </w:r>
      <w:r w:rsidR="00BE226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E226F">
        <w:rPr>
          <w:rFonts w:ascii="Times New Roman" w:hAnsi="Times New Roman" w:cs="Times New Roman"/>
          <w:sz w:val="28"/>
          <w:szCs w:val="28"/>
        </w:rPr>
        <w:t xml:space="preserve">=0,74; </w:t>
      </w:r>
      <w:r w:rsidR="00BE22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E226F">
        <w:rPr>
          <w:rFonts w:ascii="Times New Roman" w:hAnsi="Times New Roman" w:cs="Times New Roman"/>
          <w:sz w:val="28"/>
          <w:szCs w:val="28"/>
        </w:rPr>
        <w:t xml:space="preserve">&lt;0,05 та </w:t>
      </w:r>
      <w:r w:rsidR="00BE226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E226F">
        <w:rPr>
          <w:rFonts w:ascii="Times New Roman" w:hAnsi="Times New Roman" w:cs="Times New Roman"/>
          <w:sz w:val="28"/>
          <w:szCs w:val="28"/>
        </w:rPr>
        <w:t xml:space="preserve">=0,83; </w:t>
      </w:r>
      <w:r w:rsidR="00BE22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E226F">
        <w:rPr>
          <w:rFonts w:ascii="Times New Roman" w:hAnsi="Times New Roman" w:cs="Times New Roman"/>
          <w:sz w:val="28"/>
          <w:szCs w:val="28"/>
        </w:rPr>
        <w:t>&lt;0,05</w:t>
      </w:r>
      <w:r w:rsidR="00C13650">
        <w:rPr>
          <w:rFonts w:ascii="Times New Roman" w:hAnsi="Times New Roman" w:cs="Times New Roman"/>
          <w:sz w:val="28"/>
          <w:szCs w:val="28"/>
        </w:rPr>
        <w:t xml:space="preserve"> та </w:t>
      </w:r>
      <w:r w:rsidR="00C1365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13650">
        <w:rPr>
          <w:rFonts w:ascii="Times New Roman" w:hAnsi="Times New Roman" w:cs="Times New Roman"/>
          <w:sz w:val="28"/>
          <w:szCs w:val="28"/>
        </w:rPr>
        <w:t xml:space="preserve">=0,72; </w:t>
      </w:r>
      <w:r w:rsidR="00C1365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13650">
        <w:rPr>
          <w:rFonts w:ascii="Times New Roman" w:hAnsi="Times New Roman" w:cs="Times New Roman"/>
          <w:sz w:val="28"/>
          <w:szCs w:val="28"/>
        </w:rPr>
        <w:t xml:space="preserve">&lt;0,05 </w:t>
      </w:r>
      <w:r w:rsidR="00BE226F">
        <w:rPr>
          <w:rFonts w:ascii="Times New Roman" w:hAnsi="Times New Roman" w:cs="Times New Roman"/>
          <w:sz w:val="28"/>
          <w:szCs w:val="28"/>
        </w:rPr>
        <w:t xml:space="preserve">відповідно). </w:t>
      </w:r>
      <w:r w:rsidR="0002655F">
        <w:rPr>
          <w:rFonts w:ascii="Times New Roman" w:hAnsi="Times New Roman" w:cs="Times New Roman"/>
          <w:sz w:val="28"/>
          <w:szCs w:val="28"/>
        </w:rPr>
        <w:t xml:space="preserve">Виявлений максимальний за силою зв'язок між ТСП-2 та ІМТ за умов ОТ більше </w:t>
      </w:r>
      <w:proofErr w:type="spellStart"/>
      <w:r w:rsidR="0002655F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02655F">
        <w:rPr>
          <w:rFonts w:ascii="Times New Roman" w:hAnsi="Times New Roman" w:cs="Times New Roman"/>
          <w:sz w:val="28"/>
          <w:szCs w:val="28"/>
        </w:rPr>
        <w:t xml:space="preserve"> (108 см) (</w:t>
      </w:r>
      <w:r w:rsidR="0002655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2655F">
        <w:rPr>
          <w:rFonts w:ascii="Times New Roman" w:hAnsi="Times New Roman" w:cs="Times New Roman"/>
          <w:sz w:val="28"/>
          <w:szCs w:val="28"/>
        </w:rPr>
        <w:t xml:space="preserve">=0,83) </w:t>
      </w:r>
      <w:r w:rsidR="00C13650">
        <w:rPr>
          <w:rFonts w:ascii="Times New Roman" w:hAnsi="Times New Roman" w:cs="Times New Roman"/>
          <w:sz w:val="28"/>
          <w:szCs w:val="28"/>
        </w:rPr>
        <w:t xml:space="preserve">свідчить </w:t>
      </w:r>
      <w:r w:rsidR="00C13650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r w:rsidR="0002655F">
        <w:rPr>
          <w:rFonts w:ascii="Times New Roman" w:hAnsi="Times New Roman" w:cs="Times New Roman"/>
          <w:sz w:val="28"/>
          <w:szCs w:val="28"/>
        </w:rPr>
        <w:t>вплив</w:t>
      </w:r>
      <w:r w:rsidR="002E35A2">
        <w:rPr>
          <w:rFonts w:ascii="Times New Roman" w:hAnsi="Times New Roman" w:cs="Times New Roman"/>
          <w:sz w:val="28"/>
          <w:szCs w:val="28"/>
        </w:rPr>
        <w:t xml:space="preserve"> об'єму вісцеральної</w:t>
      </w:r>
      <w:r w:rsidR="0002655F">
        <w:rPr>
          <w:rFonts w:ascii="Times New Roman" w:hAnsi="Times New Roman" w:cs="Times New Roman"/>
          <w:sz w:val="28"/>
          <w:szCs w:val="28"/>
        </w:rPr>
        <w:t xml:space="preserve"> жирової тканини </w:t>
      </w:r>
      <w:r w:rsidR="0002655F" w:rsidRPr="00533112">
        <w:rPr>
          <w:rFonts w:ascii="Times New Roman" w:hAnsi="Times New Roman" w:cs="Times New Roman"/>
          <w:sz w:val="28"/>
          <w:szCs w:val="28"/>
        </w:rPr>
        <w:t xml:space="preserve">на </w:t>
      </w:r>
      <w:r w:rsidR="002E35A2">
        <w:rPr>
          <w:rFonts w:ascii="Times New Roman" w:hAnsi="Times New Roman" w:cs="Times New Roman"/>
          <w:sz w:val="28"/>
          <w:szCs w:val="28"/>
        </w:rPr>
        <w:t>конце</w:t>
      </w:r>
      <w:r w:rsidR="0042768C">
        <w:rPr>
          <w:rFonts w:ascii="Times New Roman" w:hAnsi="Times New Roman" w:cs="Times New Roman"/>
          <w:sz w:val="28"/>
          <w:szCs w:val="28"/>
        </w:rPr>
        <w:t>н</w:t>
      </w:r>
      <w:r w:rsidR="002E35A2">
        <w:rPr>
          <w:rFonts w:ascii="Times New Roman" w:hAnsi="Times New Roman" w:cs="Times New Roman"/>
          <w:sz w:val="28"/>
          <w:szCs w:val="28"/>
        </w:rPr>
        <w:t xml:space="preserve">трацію </w:t>
      </w:r>
      <w:proofErr w:type="spellStart"/>
      <w:r w:rsidR="002E35A2">
        <w:rPr>
          <w:rFonts w:ascii="Times New Roman" w:hAnsi="Times New Roman" w:cs="Times New Roman"/>
          <w:sz w:val="28"/>
          <w:szCs w:val="28"/>
        </w:rPr>
        <w:t>адгезивного</w:t>
      </w:r>
      <w:proofErr w:type="spellEnd"/>
      <w:r w:rsidR="002E35A2">
        <w:rPr>
          <w:rFonts w:ascii="Times New Roman" w:hAnsi="Times New Roman" w:cs="Times New Roman"/>
          <w:sz w:val="28"/>
          <w:szCs w:val="28"/>
        </w:rPr>
        <w:t xml:space="preserve"> маркеру </w:t>
      </w:r>
      <w:r w:rsidR="0002655F" w:rsidRPr="00533112">
        <w:rPr>
          <w:rFonts w:ascii="Times New Roman" w:hAnsi="Times New Roman" w:cs="Times New Roman"/>
          <w:sz w:val="28"/>
          <w:szCs w:val="28"/>
        </w:rPr>
        <w:t>ТСП-2</w:t>
      </w:r>
      <w:r w:rsidR="002E35A2">
        <w:rPr>
          <w:rFonts w:ascii="Times New Roman" w:hAnsi="Times New Roman" w:cs="Times New Roman"/>
          <w:sz w:val="28"/>
          <w:szCs w:val="28"/>
        </w:rPr>
        <w:t>.</w:t>
      </w:r>
      <w:r w:rsidR="0002655F">
        <w:rPr>
          <w:rFonts w:ascii="Times New Roman" w:hAnsi="Times New Roman" w:cs="Times New Roman"/>
          <w:sz w:val="28"/>
          <w:szCs w:val="28"/>
        </w:rPr>
        <w:tab/>
      </w:r>
    </w:p>
    <w:p w:rsidR="00BE226F" w:rsidRDefault="001D15E0" w:rsidP="006E757D">
      <w:pPr>
        <w:tabs>
          <w:tab w:val="left" w:pos="567"/>
          <w:tab w:val="left" w:pos="75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655F" w:rsidRPr="003E2E10">
        <w:rPr>
          <w:rFonts w:ascii="Times New Roman" w:hAnsi="Times New Roman" w:cs="Times New Roman"/>
          <w:sz w:val="28"/>
          <w:szCs w:val="28"/>
        </w:rPr>
        <w:t>Висновки.</w:t>
      </w:r>
      <w:r w:rsidR="0002655F">
        <w:rPr>
          <w:rFonts w:ascii="Times New Roman" w:hAnsi="Times New Roman" w:cs="Times New Roman"/>
          <w:sz w:val="28"/>
          <w:szCs w:val="28"/>
        </w:rPr>
        <w:t xml:space="preserve"> </w:t>
      </w:r>
      <w:r w:rsidR="002E35A2">
        <w:rPr>
          <w:rFonts w:ascii="Times New Roman" w:hAnsi="Times New Roman" w:cs="Times New Roman"/>
          <w:sz w:val="28"/>
          <w:szCs w:val="28"/>
        </w:rPr>
        <w:t xml:space="preserve">У дослідженні визначено асоціацію </w:t>
      </w:r>
      <w:proofErr w:type="spellStart"/>
      <w:r w:rsidR="002E35A2">
        <w:rPr>
          <w:rFonts w:ascii="Times New Roman" w:hAnsi="Times New Roman" w:cs="Times New Roman"/>
          <w:sz w:val="28"/>
          <w:szCs w:val="28"/>
        </w:rPr>
        <w:t>імунозапальної</w:t>
      </w:r>
      <w:proofErr w:type="spellEnd"/>
      <w:r w:rsidR="002E35A2">
        <w:rPr>
          <w:rFonts w:ascii="Times New Roman" w:hAnsi="Times New Roman" w:cs="Times New Roman"/>
          <w:sz w:val="28"/>
          <w:szCs w:val="28"/>
        </w:rPr>
        <w:t xml:space="preserve"> активності, </w:t>
      </w:r>
      <w:proofErr w:type="spellStart"/>
      <w:r w:rsidR="002E35A2">
        <w:rPr>
          <w:rFonts w:ascii="Times New Roman" w:hAnsi="Times New Roman" w:cs="Times New Roman"/>
          <w:sz w:val="28"/>
          <w:szCs w:val="28"/>
        </w:rPr>
        <w:t>адгезивних</w:t>
      </w:r>
      <w:proofErr w:type="spellEnd"/>
      <w:r w:rsidR="002E35A2">
        <w:rPr>
          <w:rFonts w:ascii="Times New Roman" w:hAnsi="Times New Roman" w:cs="Times New Roman"/>
          <w:sz w:val="28"/>
          <w:szCs w:val="28"/>
        </w:rPr>
        <w:t xml:space="preserve"> властивостей </w:t>
      </w:r>
      <w:r>
        <w:rPr>
          <w:rFonts w:ascii="Times New Roman" w:hAnsi="Times New Roman" w:cs="Times New Roman"/>
          <w:sz w:val="28"/>
          <w:szCs w:val="28"/>
        </w:rPr>
        <w:t>тромбоспондина</w:t>
      </w:r>
      <w:r w:rsidR="002E35A2">
        <w:rPr>
          <w:rFonts w:ascii="Times New Roman" w:hAnsi="Times New Roman" w:cs="Times New Roman"/>
          <w:sz w:val="28"/>
          <w:szCs w:val="28"/>
        </w:rPr>
        <w:t>-2 з</w:t>
      </w:r>
      <w:r w:rsidR="00B53B8B">
        <w:rPr>
          <w:rFonts w:ascii="Times New Roman" w:hAnsi="Times New Roman" w:cs="Times New Roman"/>
          <w:sz w:val="28"/>
          <w:szCs w:val="28"/>
        </w:rPr>
        <w:t xml:space="preserve"> об'ємом</w:t>
      </w:r>
      <w:r w:rsidR="002E35A2">
        <w:rPr>
          <w:rFonts w:ascii="Times New Roman" w:hAnsi="Times New Roman" w:cs="Times New Roman"/>
          <w:sz w:val="28"/>
          <w:szCs w:val="28"/>
        </w:rPr>
        <w:t xml:space="preserve"> </w:t>
      </w:r>
      <w:r w:rsidR="00B53B8B">
        <w:rPr>
          <w:rFonts w:ascii="Times New Roman" w:hAnsi="Times New Roman" w:cs="Times New Roman"/>
          <w:sz w:val="28"/>
          <w:szCs w:val="28"/>
        </w:rPr>
        <w:t xml:space="preserve">вісцерального жиру у хворих з гострим інфарктом міокарда та ожирінням. </w:t>
      </w:r>
    </w:p>
    <w:p w:rsidR="00BE226F" w:rsidRPr="003E2E10" w:rsidRDefault="00BE226F" w:rsidP="006E7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E10" w:rsidRPr="003E2E10" w:rsidRDefault="003E2E10" w:rsidP="006E7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E10" w:rsidRPr="003E2E10" w:rsidSect="006E75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91"/>
    <w:rsid w:val="0002655F"/>
    <w:rsid w:val="000D35D1"/>
    <w:rsid w:val="001C6C70"/>
    <w:rsid w:val="001D15E0"/>
    <w:rsid w:val="00205391"/>
    <w:rsid w:val="002E35A2"/>
    <w:rsid w:val="003E2E10"/>
    <w:rsid w:val="0042768C"/>
    <w:rsid w:val="004A2907"/>
    <w:rsid w:val="00663121"/>
    <w:rsid w:val="006E757D"/>
    <w:rsid w:val="00826B27"/>
    <w:rsid w:val="00A61C37"/>
    <w:rsid w:val="00B53B8B"/>
    <w:rsid w:val="00B54237"/>
    <w:rsid w:val="00B54F6A"/>
    <w:rsid w:val="00B8624F"/>
    <w:rsid w:val="00BE226F"/>
    <w:rsid w:val="00C13650"/>
    <w:rsid w:val="00C75213"/>
    <w:rsid w:val="00CC57E1"/>
    <w:rsid w:val="00DA3C74"/>
    <w:rsid w:val="00DE68CA"/>
    <w:rsid w:val="00E5620B"/>
    <w:rsid w:val="00F6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1B09E-8C24-4EB1-925D-24BF3089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9</cp:revision>
  <dcterms:created xsi:type="dcterms:W3CDTF">2019-01-14T12:15:00Z</dcterms:created>
  <dcterms:modified xsi:type="dcterms:W3CDTF">2019-01-15T14:08:00Z</dcterms:modified>
</cp:coreProperties>
</file>