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BE" w:rsidRPr="00F87251" w:rsidRDefault="00EC0ABE" w:rsidP="00EC0AB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87251">
        <w:rPr>
          <w:rFonts w:ascii="Times New Roman" w:hAnsi="Times New Roman"/>
          <w:sz w:val="20"/>
          <w:szCs w:val="20"/>
          <w:lang w:val="uk-UA"/>
        </w:rPr>
        <w:t>МІНІСТЕРСТВО ОХОРОНИ ЗДОРОВ'Я УКРАЇНИ</w:t>
      </w:r>
    </w:p>
    <w:p w:rsidR="00EC0ABE" w:rsidRPr="00F87251" w:rsidRDefault="00EC0ABE" w:rsidP="00EC0AB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87251">
        <w:rPr>
          <w:rFonts w:ascii="Times New Roman" w:hAnsi="Times New Roman"/>
          <w:sz w:val="20"/>
          <w:szCs w:val="20"/>
          <w:lang w:val="uk-UA"/>
        </w:rPr>
        <w:t>Харківський національний медичний університет</w:t>
      </w:r>
    </w:p>
    <w:p w:rsidR="00EC0ABE" w:rsidRPr="00F87251" w:rsidRDefault="00EC0ABE" w:rsidP="00EC0AB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F87251" w:rsidRDefault="00EC0ABE" w:rsidP="00EC0A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F87251">
        <w:rPr>
          <w:rFonts w:ascii="Arial" w:hAnsi="Arial" w:cs="Arial"/>
          <w:b/>
          <w:sz w:val="20"/>
          <w:szCs w:val="20"/>
          <w:lang w:val="uk-UA"/>
        </w:rPr>
        <w:t>ЗАГАЛЬНИЙ АНАЛІЗ КРОВІ</w:t>
      </w: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i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Методичні вказівки до практичних занять </w:t>
      </w:r>
      <w:r w:rsidR="00635CF2">
        <w:rPr>
          <w:rFonts w:ascii="Times New Roman" w:hAnsi="Times New Roman"/>
          <w:i/>
          <w:sz w:val="20"/>
          <w:szCs w:val="20"/>
          <w:lang w:val="uk-UA"/>
        </w:rPr>
        <w:t>з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 пропедевти</w:t>
      </w:r>
      <w:r w:rsidR="00635CF2">
        <w:rPr>
          <w:rFonts w:ascii="Times New Roman" w:hAnsi="Times New Roman"/>
          <w:i/>
          <w:sz w:val="20"/>
          <w:szCs w:val="20"/>
          <w:lang w:val="uk-UA"/>
        </w:rPr>
        <w:t>ки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 внутрішньої медицини </w:t>
      </w:r>
      <w:r w:rsidR="00B71C54" w:rsidRPr="00B71C54">
        <w:rPr>
          <w:rFonts w:ascii="Times New Roman" w:hAnsi="Times New Roman"/>
          <w:i/>
          <w:sz w:val="20"/>
          <w:szCs w:val="20"/>
          <w:lang w:val="uk-UA"/>
        </w:rPr>
        <w:t xml:space="preserve">для студентів 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 медичних факультетів</w:t>
      </w: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i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 вищих медичних навчальних закладів III-IV рівнів акредитації </w:t>
      </w: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</w:p>
    <w:p w:rsidR="00EC0ABE" w:rsidRPr="00EC0ABE" w:rsidRDefault="00EC0ABE" w:rsidP="00EC0ABE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Рекомендован</w:t>
      </w:r>
      <w:r w:rsidR="00635CF2">
        <w:rPr>
          <w:rFonts w:ascii="Times New Roman" w:hAnsi="Times New Roman"/>
          <w:sz w:val="20"/>
          <w:szCs w:val="20"/>
          <w:lang w:val="uk-UA"/>
        </w:rPr>
        <w:t>о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EC0ABE" w:rsidRPr="00EC0ABE" w:rsidRDefault="00EC0ABE" w:rsidP="00EC0ABE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Вченою радою ХНМУ.</w:t>
      </w:r>
    </w:p>
    <w:p w:rsidR="00EC0ABE" w:rsidRPr="00EC0ABE" w:rsidRDefault="00EC0ABE" w:rsidP="00EC0ABE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Протокол №__ від _ 201</w:t>
      </w:r>
      <w:r w:rsidR="00A91891">
        <w:rPr>
          <w:rFonts w:ascii="Times New Roman" w:hAnsi="Times New Roman"/>
          <w:sz w:val="20"/>
          <w:szCs w:val="20"/>
          <w:lang w:val="uk-UA"/>
        </w:rPr>
        <w:t>8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р.</w:t>
      </w: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635CF2" w:rsidRPr="00F87251" w:rsidRDefault="00635CF2" w:rsidP="00EC0AB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EC0ABE" w:rsidRPr="00F87251" w:rsidRDefault="00EC0ABE" w:rsidP="00EC0AB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87251">
        <w:rPr>
          <w:rFonts w:ascii="Times New Roman" w:hAnsi="Times New Roman"/>
          <w:sz w:val="20"/>
          <w:szCs w:val="20"/>
          <w:lang w:val="uk-UA"/>
        </w:rPr>
        <w:t>Харків</w:t>
      </w:r>
    </w:p>
    <w:p w:rsidR="00EC0ABE" w:rsidRPr="00F87251" w:rsidRDefault="00EC0ABE" w:rsidP="00EC0AB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87251">
        <w:rPr>
          <w:rFonts w:ascii="Times New Roman" w:hAnsi="Times New Roman"/>
          <w:sz w:val="20"/>
          <w:szCs w:val="20"/>
          <w:lang w:val="uk-UA"/>
        </w:rPr>
        <w:t>ХНМУ</w:t>
      </w:r>
    </w:p>
    <w:p w:rsidR="00EC0ABE" w:rsidRPr="00F87251" w:rsidRDefault="00EC0ABE" w:rsidP="00EC0AB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87251">
        <w:rPr>
          <w:rFonts w:ascii="Times New Roman" w:hAnsi="Times New Roman"/>
          <w:sz w:val="20"/>
          <w:szCs w:val="20"/>
          <w:lang w:val="uk-UA"/>
        </w:rPr>
        <w:t>201</w:t>
      </w:r>
      <w:r w:rsidR="00A91891" w:rsidRPr="00F87251">
        <w:rPr>
          <w:rFonts w:ascii="Times New Roman" w:hAnsi="Times New Roman"/>
          <w:sz w:val="20"/>
          <w:szCs w:val="20"/>
          <w:lang w:val="uk-UA"/>
        </w:rPr>
        <w:t>8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lastRenderedPageBreak/>
        <w:t xml:space="preserve">Загальний аналіз крові: Метод. </w:t>
      </w:r>
      <w:proofErr w:type="spellStart"/>
      <w:r w:rsidR="00635CF2">
        <w:rPr>
          <w:rFonts w:ascii="Times New Roman" w:hAnsi="Times New Roman"/>
          <w:sz w:val="20"/>
          <w:szCs w:val="20"/>
          <w:lang w:val="uk-UA"/>
        </w:rPr>
        <w:t>в</w:t>
      </w:r>
      <w:r w:rsidRPr="00EC0ABE">
        <w:rPr>
          <w:rFonts w:ascii="Times New Roman" w:hAnsi="Times New Roman"/>
          <w:sz w:val="20"/>
          <w:szCs w:val="20"/>
          <w:lang w:val="uk-UA"/>
        </w:rPr>
        <w:t>каз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. до практичних занять </w:t>
      </w:r>
      <w:r w:rsidR="00635CF2">
        <w:rPr>
          <w:rFonts w:ascii="Times New Roman" w:hAnsi="Times New Roman"/>
          <w:sz w:val="20"/>
          <w:szCs w:val="20"/>
          <w:lang w:val="uk-UA"/>
        </w:rPr>
        <w:t>з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пропедевти</w:t>
      </w:r>
      <w:r w:rsidR="00635CF2">
        <w:rPr>
          <w:rFonts w:ascii="Times New Roman" w:hAnsi="Times New Roman"/>
          <w:sz w:val="20"/>
          <w:szCs w:val="20"/>
          <w:lang w:val="uk-UA"/>
        </w:rPr>
        <w:t>ки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внутрішньої медицини для студентів </w:t>
      </w:r>
      <w:r w:rsidR="00F22032">
        <w:rPr>
          <w:rFonts w:ascii="Times New Roman" w:hAnsi="Times New Roman"/>
          <w:sz w:val="20"/>
          <w:szCs w:val="20"/>
          <w:lang w:val="uk-UA"/>
        </w:rPr>
        <w:t xml:space="preserve">за спеціальністю «Лабораторна діагностика» та студентів </w:t>
      </w:r>
      <w:r w:rsidRPr="00EC0ABE">
        <w:rPr>
          <w:rFonts w:ascii="Times New Roman" w:hAnsi="Times New Roman"/>
          <w:sz w:val="20"/>
          <w:szCs w:val="20"/>
          <w:lang w:val="uk-UA"/>
        </w:rPr>
        <w:t>медичних факультетів вищих медичних навчальних за</w:t>
      </w:r>
      <w:r w:rsidR="00635CF2">
        <w:rPr>
          <w:rFonts w:ascii="Times New Roman" w:hAnsi="Times New Roman"/>
          <w:sz w:val="20"/>
          <w:szCs w:val="20"/>
          <w:lang w:val="uk-UA"/>
        </w:rPr>
        <w:t>кладів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III-IV рівня акредитації /</w:t>
      </w:r>
      <w:r w:rsidR="00635CF2">
        <w:rPr>
          <w:rFonts w:ascii="Times New Roman" w:hAnsi="Times New Roman"/>
          <w:sz w:val="20"/>
          <w:szCs w:val="20"/>
          <w:lang w:val="uk-UA"/>
        </w:rPr>
        <w:t>Уклад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.: Т.В.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Ащеулова</w:t>
      </w:r>
      <w:proofErr w:type="spellEnd"/>
      <w:r w:rsidR="00635CF2">
        <w:rPr>
          <w:rFonts w:ascii="Times New Roman" w:hAnsi="Times New Roman"/>
          <w:sz w:val="20"/>
          <w:szCs w:val="20"/>
          <w:lang w:val="uk-UA"/>
        </w:rPr>
        <w:t>,</w:t>
      </w:r>
      <w:r w:rsidR="00635CF2" w:rsidRPr="00635CF2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35CF2" w:rsidRPr="00EC0ABE">
        <w:rPr>
          <w:rFonts w:ascii="Times New Roman" w:hAnsi="Times New Roman"/>
          <w:sz w:val="20"/>
          <w:szCs w:val="20"/>
          <w:lang w:val="uk-UA"/>
        </w:rPr>
        <w:t xml:space="preserve">Н.І. </w:t>
      </w:r>
      <w:proofErr w:type="spellStart"/>
      <w:r w:rsidR="00635CF2" w:rsidRPr="00EC0ABE">
        <w:rPr>
          <w:rFonts w:ascii="Times New Roman" w:hAnsi="Times New Roman"/>
          <w:sz w:val="20"/>
          <w:szCs w:val="20"/>
          <w:lang w:val="uk-UA"/>
        </w:rPr>
        <w:t>Питец</w:t>
      </w:r>
      <w:r w:rsidR="00635CF2">
        <w:rPr>
          <w:rFonts w:ascii="Times New Roman" w:hAnsi="Times New Roman"/>
          <w:sz w:val="20"/>
          <w:szCs w:val="20"/>
          <w:lang w:val="uk-UA"/>
        </w:rPr>
        <w:t>ь</w:t>
      </w:r>
      <w:r w:rsidR="00635CF2" w:rsidRPr="00EC0ABE">
        <w:rPr>
          <w:rFonts w:ascii="Times New Roman" w:hAnsi="Times New Roman"/>
          <w:sz w:val="20"/>
          <w:szCs w:val="20"/>
          <w:lang w:val="uk-UA"/>
        </w:rPr>
        <w:t>ка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.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 - Харків: ХНМУ, 201</w:t>
      </w:r>
      <w:r w:rsidR="00A91891">
        <w:rPr>
          <w:rFonts w:ascii="Times New Roman" w:hAnsi="Times New Roman"/>
          <w:bCs/>
          <w:sz w:val="20"/>
          <w:szCs w:val="20"/>
          <w:lang w:val="uk-UA"/>
        </w:rPr>
        <w:t>8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. - 24 с.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35CF2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Укладач</w:t>
      </w:r>
      <w:r w:rsidR="00635CF2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:      Т.В.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Ащеулова</w:t>
      </w:r>
      <w:proofErr w:type="spellEnd"/>
    </w:p>
    <w:p w:rsidR="00EC0ABE" w:rsidRPr="00EC0ABE" w:rsidRDefault="00C91376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</w:t>
      </w:r>
      <w:r w:rsidR="00635CF2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35CF2" w:rsidRPr="00635CF2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35CF2" w:rsidRPr="00EC0ABE">
        <w:rPr>
          <w:rFonts w:ascii="Times New Roman" w:hAnsi="Times New Roman"/>
          <w:sz w:val="20"/>
          <w:szCs w:val="20"/>
          <w:lang w:val="uk-UA"/>
        </w:rPr>
        <w:t xml:space="preserve">Н.І. </w:t>
      </w:r>
      <w:proofErr w:type="spellStart"/>
      <w:r w:rsidR="00635CF2" w:rsidRPr="00EC0ABE">
        <w:rPr>
          <w:rFonts w:ascii="Times New Roman" w:hAnsi="Times New Roman"/>
          <w:sz w:val="20"/>
          <w:szCs w:val="20"/>
          <w:lang w:val="uk-UA"/>
        </w:rPr>
        <w:t>Питец</w:t>
      </w:r>
      <w:r w:rsidR="00635CF2">
        <w:rPr>
          <w:rFonts w:ascii="Times New Roman" w:hAnsi="Times New Roman"/>
          <w:sz w:val="20"/>
          <w:szCs w:val="20"/>
          <w:lang w:val="uk-UA"/>
        </w:rPr>
        <w:t>ь</w:t>
      </w:r>
      <w:r w:rsidR="00635CF2" w:rsidRPr="00EC0ABE">
        <w:rPr>
          <w:rFonts w:ascii="Times New Roman" w:hAnsi="Times New Roman"/>
          <w:sz w:val="20"/>
          <w:szCs w:val="20"/>
          <w:lang w:val="uk-UA"/>
        </w:rPr>
        <w:t>ка</w:t>
      </w:r>
      <w:proofErr w:type="spellEnd"/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EC0ABE">
        <w:rPr>
          <w:rFonts w:ascii="Arial" w:hAnsi="Arial" w:cs="Arial"/>
          <w:b/>
          <w:sz w:val="20"/>
          <w:szCs w:val="20"/>
          <w:lang w:val="uk-UA"/>
        </w:rPr>
        <w:t>ЗАГАЛЬНИЙ АНАЛІЗ КРОВІ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Клінічне дослідження крові – один з найважливіших діагностичних методів, що відображає реакцію кровотворних органів на вплив різних фізіологічних і патологічних факторів.</w:t>
      </w:r>
    </w:p>
    <w:p w:rsidR="00EC0ABE" w:rsidRPr="00EC0ABE" w:rsidRDefault="00EC0ABE" w:rsidP="00EC0ABE">
      <w:pPr>
        <w:spacing w:after="0" w:line="240" w:lineRule="auto"/>
        <w:ind w:firstLine="567"/>
        <w:jc w:val="center"/>
        <w:rPr>
          <w:rFonts w:ascii="Arial" w:hAnsi="Arial" w:cs="Arial"/>
          <w:b/>
          <w:iCs/>
          <w:sz w:val="20"/>
          <w:szCs w:val="20"/>
          <w:lang w:val="uk-UA"/>
        </w:rPr>
      </w:pPr>
    </w:p>
    <w:p w:rsidR="00EC0ABE" w:rsidRPr="00EC0ABE" w:rsidRDefault="00EC0ABE" w:rsidP="00506190">
      <w:pPr>
        <w:spacing w:before="120" w:after="120" w:line="240" w:lineRule="auto"/>
        <w:ind w:firstLine="567"/>
        <w:jc w:val="center"/>
        <w:rPr>
          <w:rFonts w:ascii="Arial" w:hAnsi="Arial" w:cs="Arial"/>
          <w:b/>
          <w:iCs/>
          <w:sz w:val="20"/>
          <w:szCs w:val="20"/>
          <w:lang w:val="uk-UA"/>
        </w:rPr>
      </w:pPr>
      <w:r w:rsidRPr="00EC0ABE">
        <w:rPr>
          <w:rFonts w:ascii="Arial" w:hAnsi="Arial" w:cs="Arial"/>
          <w:b/>
          <w:iCs/>
          <w:sz w:val="20"/>
          <w:szCs w:val="20"/>
          <w:lang w:val="uk-UA"/>
        </w:rPr>
        <w:t>Клінічне значення загального аналізу крові: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b/>
          <w:iCs/>
          <w:sz w:val="20"/>
          <w:szCs w:val="20"/>
          <w:lang w:val="uk-UA"/>
        </w:rPr>
        <w:t xml:space="preserve">–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дозволяє оцінити функціональний стан організму (реактивність організму </w:t>
      </w:r>
      <w:r w:rsidR="00635CF2">
        <w:rPr>
          <w:rFonts w:ascii="Times New Roman" w:hAnsi="Times New Roman"/>
          <w:sz w:val="20"/>
          <w:szCs w:val="20"/>
          <w:lang w:val="uk-UA"/>
        </w:rPr>
        <w:t>за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відповід</w:t>
      </w:r>
      <w:r w:rsidR="00635CF2">
        <w:rPr>
          <w:rFonts w:ascii="Times New Roman" w:hAnsi="Times New Roman"/>
          <w:sz w:val="20"/>
          <w:szCs w:val="20"/>
          <w:lang w:val="uk-UA"/>
        </w:rPr>
        <w:t>дю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лейкоцитарної формули на інфекцію й інші патологічні процеси; стан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еритропо</w:t>
      </w:r>
      <w:r w:rsidR="00635CF2">
        <w:rPr>
          <w:rFonts w:ascii="Times New Roman" w:hAnsi="Times New Roman"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lang w:val="uk-UA"/>
        </w:rPr>
        <w:t>за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35CF2">
        <w:rPr>
          <w:rFonts w:ascii="Times New Roman" w:hAnsi="Times New Roman"/>
          <w:sz w:val="20"/>
          <w:szCs w:val="20"/>
          <w:lang w:val="uk-UA"/>
        </w:rPr>
        <w:t>за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кільк</w:t>
      </w:r>
      <w:r w:rsidR="00635CF2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ст</w:t>
      </w:r>
      <w:r w:rsidR="00635CF2">
        <w:rPr>
          <w:rFonts w:ascii="Times New Roman" w:hAnsi="Times New Roman"/>
          <w:sz w:val="20"/>
          <w:szCs w:val="20"/>
          <w:lang w:val="uk-UA"/>
        </w:rPr>
        <w:t>ю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ретикулоцит</w:t>
      </w:r>
      <w:r w:rsidR="00635CF2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при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крово</w:t>
      </w:r>
      <w:r w:rsidR="00635CF2">
        <w:rPr>
          <w:rFonts w:ascii="Times New Roman" w:hAnsi="Times New Roman"/>
          <w:sz w:val="20"/>
          <w:szCs w:val="20"/>
          <w:lang w:val="uk-UA"/>
        </w:rPr>
        <w:t>втратах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);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- допомагає встановити діагноз (захворювання крові, запальний процес, гнійно-септичний стан, специфічний імунний процес);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- дає можливість провести диференці</w:t>
      </w:r>
      <w:r w:rsidR="00A008DE">
        <w:rPr>
          <w:rFonts w:ascii="Times New Roman" w:hAnsi="Times New Roman"/>
          <w:sz w:val="20"/>
          <w:szCs w:val="20"/>
          <w:lang w:val="uk-UA"/>
        </w:rPr>
        <w:t>й</w:t>
      </w:r>
      <w:r w:rsidRPr="00EC0ABE">
        <w:rPr>
          <w:rFonts w:ascii="Times New Roman" w:hAnsi="Times New Roman"/>
          <w:sz w:val="20"/>
          <w:szCs w:val="20"/>
          <w:lang w:val="uk-UA"/>
        </w:rPr>
        <w:t>ну діагностику патологічних станів (наприклад, стенокардії й інфаркту міокарда);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- допомагає в оцінці </w:t>
      </w:r>
      <w:r w:rsidR="00635CF2">
        <w:rPr>
          <w:rFonts w:ascii="Times New Roman" w:hAnsi="Times New Roman"/>
          <w:sz w:val="20"/>
          <w:szCs w:val="20"/>
          <w:lang w:val="uk-UA"/>
        </w:rPr>
        <w:t>важкості перебігу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й активності гострого процесу, визначенні загострення хронічного захворювання, а також розвитку ускладнень;</w:t>
      </w:r>
    </w:p>
    <w:p w:rsidR="00EC0ABE" w:rsidRPr="00EC0ABE" w:rsidRDefault="00EC0ABE" w:rsidP="00EC0ABE">
      <w:pPr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- дозволяє контролювати ефективність проведеної терапії (захворювання системи крові, запальні й інфекційні процеси);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- дозволяє прогнозувати хід патологічного процесу (на підставі реактивності й опору організму </w:t>
      </w:r>
      <w:r w:rsidR="00635CF2">
        <w:rPr>
          <w:rFonts w:ascii="Times New Roman" w:hAnsi="Times New Roman"/>
          <w:sz w:val="20"/>
          <w:szCs w:val="20"/>
          <w:lang w:val="uk-UA"/>
        </w:rPr>
        <w:t>за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даним</w:t>
      </w:r>
      <w:r w:rsidR="00635CF2">
        <w:rPr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лейкограм</w:t>
      </w:r>
      <w:r w:rsidR="00635CF2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).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506190">
      <w:pPr>
        <w:spacing w:before="120" w:after="120" w:line="240" w:lineRule="auto"/>
        <w:jc w:val="center"/>
        <w:rPr>
          <w:rFonts w:ascii="Arial" w:hAnsi="Arial" w:cs="Arial"/>
          <w:b/>
          <w:iCs/>
          <w:sz w:val="20"/>
          <w:szCs w:val="20"/>
          <w:lang w:val="uk-UA"/>
        </w:rPr>
      </w:pPr>
      <w:r w:rsidRPr="00EC0ABE">
        <w:rPr>
          <w:rFonts w:ascii="Arial" w:hAnsi="Arial" w:cs="Arial"/>
          <w:b/>
          <w:iCs/>
          <w:sz w:val="20"/>
          <w:szCs w:val="20"/>
          <w:lang w:val="uk-UA"/>
        </w:rPr>
        <w:t>Правила й техніка забору крові для клінічного аналізу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Cs/>
          <w:sz w:val="20"/>
          <w:szCs w:val="20"/>
          <w:lang w:val="uk-UA"/>
        </w:rPr>
        <w:t>• Забір крові для клінічного аналізу необхідно проводити ранком, натще, у положенні «сидячи»;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Cs/>
          <w:sz w:val="20"/>
          <w:szCs w:val="20"/>
          <w:lang w:val="uk-UA"/>
        </w:rPr>
        <w:t>• забір крові проводять у гумових рукавичках з дотриманням правил асептики;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Cs/>
          <w:sz w:val="20"/>
          <w:szCs w:val="20"/>
          <w:lang w:val="uk-UA"/>
        </w:rPr>
        <w:t xml:space="preserve">•  кров беруть із четвертого пальця лівої руки, який має самостійну синовіальну піхву, що виключає можливість поширення інфекції (в особливих випадках можна брати з мочки вуха або п'яти – у немовлят і </w:t>
      </w:r>
      <w:proofErr w:type="spellStart"/>
      <w:r w:rsidRPr="00EC0ABE">
        <w:rPr>
          <w:rFonts w:ascii="Times New Roman" w:hAnsi="Times New Roman"/>
          <w:iCs/>
          <w:sz w:val="20"/>
          <w:szCs w:val="20"/>
          <w:lang w:val="uk-UA"/>
        </w:rPr>
        <w:t>грудничк</w:t>
      </w:r>
      <w:r w:rsidR="00635CF2">
        <w:rPr>
          <w:rFonts w:ascii="Times New Roman" w:hAnsi="Times New Roman"/>
          <w:i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iCs/>
          <w:sz w:val="20"/>
          <w:szCs w:val="20"/>
          <w:lang w:val="uk-UA"/>
        </w:rPr>
        <w:t>в</w:t>
      </w:r>
      <w:proofErr w:type="spellEnd"/>
      <w:r w:rsidRPr="00EC0ABE">
        <w:rPr>
          <w:rFonts w:ascii="Times New Roman" w:hAnsi="Times New Roman"/>
          <w:iCs/>
          <w:sz w:val="20"/>
          <w:szCs w:val="20"/>
          <w:lang w:val="uk-UA"/>
        </w:rPr>
        <w:t>);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Cs/>
          <w:sz w:val="20"/>
          <w:szCs w:val="20"/>
          <w:lang w:val="uk-UA"/>
        </w:rPr>
        <w:t>•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місце проколу протирають ватним тампоном, змоченим 70° спирт</w:t>
      </w:r>
      <w:r w:rsidR="00A008DE">
        <w:rPr>
          <w:rFonts w:ascii="Times New Roman" w:hAnsi="Times New Roman"/>
          <w:sz w:val="20"/>
          <w:szCs w:val="20"/>
          <w:lang w:val="uk-UA"/>
        </w:rPr>
        <w:t>ом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; 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  <w:lang w:val="uk-UA"/>
        </w:rPr>
      </w:pPr>
      <w:r w:rsidRPr="00EC0ABE">
        <w:rPr>
          <w:rFonts w:ascii="Times New Roman" w:hAnsi="Times New Roman"/>
          <w:iCs/>
          <w:sz w:val="20"/>
          <w:szCs w:val="20"/>
          <w:lang w:val="uk-UA"/>
        </w:rPr>
        <w:t>• прокол роблять на бічній поверхні пальця (більше розвинена капілярна мережа, менше нервових закінчень), на глибину 3-4 мм, щоб кров спокійно ви</w:t>
      </w:r>
      <w:r w:rsidR="00635CF2">
        <w:rPr>
          <w:rFonts w:ascii="Times New Roman" w:hAnsi="Times New Roman"/>
          <w:iCs/>
          <w:sz w:val="20"/>
          <w:szCs w:val="20"/>
          <w:lang w:val="uk-UA"/>
        </w:rPr>
        <w:t>тікала</w:t>
      </w:r>
      <w:r w:rsidRPr="00EC0ABE">
        <w:rPr>
          <w:rFonts w:ascii="Times New Roman" w:hAnsi="Times New Roman"/>
          <w:iCs/>
          <w:sz w:val="20"/>
          <w:szCs w:val="20"/>
          <w:lang w:val="uk-UA"/>
        </w:rPr>
        <w:t xml:space="preserve">; 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  <w:lang w:val="uk-UA"/>
        </w:rPr>
      </w:pPr>
      <w:r w:rsidRPr="00EC0ABE">
        <w:rPr>
          <w:rFonts w:ascii="Times New Roman" w:hAnsi="Times New Roman"/>
          <w:iCs/>
          <w:sz w:val="20"/>
          <w:szCs w:val="20"/>
          <w:lang w:val="uk-UA"/>
        </w:rPr>
        <w:lastRenderedPageBreak/>
        <w:t xml:space="preserve">• першу краплю крові видаляють, тому що вона містить велику кількість тканинної рідини; 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  <w:lang w:val="uk-UA"/>
        </w:rPr>
      </w:pPr>
      <w:r w:rsidRPr="00EC0ABE">
        <w:rPr>
          <w:rFonts w:ascii="Times New Roman" w:hAnsi="Times New Roman"/>
          <w:iCs/>
          <w:sz w:val="20"/>
          <w:szCs w:val="20"/>
          <w:lang w:val="uk-UA"/>
        </w:rPr>
        <w:t>• після забору крові до рани прикладають стерильний тампон, змочений 70° спиртом.</w:t>
      </w:r>
    </w:p>
    <w:p w:rsidR="00506190" w:rsidRDefault="00506190" w:rsidP="00EC0ABE">
      <w:pPr>
        <w:pStyle w:val="default"/>
        <w:spacing w:before="0" w:beforeAutospacing="0" w:after="0" w:afterAutospacing="0"/>
        <w:jc w:val="center"/>
        <w:rPr>
          <w:rStyle w:val="afd"/>
          <w:sz w:val="20"/>
          <w:szCs w:val="20"/>
          <w:lang w:val="uk-UA"/>
        </w:rPr>
      </w:pPr>
    </w:p>
    <w:p w:rsidR="00EC0ABE" w:rsidRPr="00EC0ABE" w:rsidRDefault="00EC0ABE" w:rsidP="00506190">
      <w:pPr>
        <w:pStyle w:val="default"/>
        <w:spacing w:before="0" w:beforeAutospacing="0" w:after="120" w:afterAutospacing="0"/>
        <w:jc w:val="center"/>
        <w:rPr>
          <w:rStyle w:val="afd"/>
          <w:color w:val="000000"/>
          <w:sz w:val="20"/>
          <w:szCs w:val="20"/>
          <w:lang w:val="uk-UA"/>
        </w:rPr>
      </w:pPr>
      <w:r w:rsidRPr="00EC0ABE">
        <w:rPr>
          <w:rStyle w:val="afd"/>
          <w:sz w:val="20"/>
          <w:szCs w:val="20"/>
          <w:lang w:val="uk-UA"/>
        </w:rPr>
        <w:t>ЗАГАЛЬНИЙ</w:t>
      </w:r>
      <w:r w:rsidRPr="00EC0ABE">
        <w:rPr>
          <w:rStyle w:val="afd"/>
          <w:color w:val="000000"/>
          <w:sz w:val="20"/>
          <w:szCs w:val="20"/>
          <w:lang w:val="uk-UA"/>
        </w:rPr>
        <w:t xml:space="preserve"> (КЛІНІЧНИЙ) АНАЛІЗ ПЕРИФЕРИЧНОЇ КРОВІ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Загальний</w:t>
      </w:r>
      <w:r w:rsidRPr="00EC0ABE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EC0ABE">
        <w:rPr>
          <w:rStyle w:val="afd"/>
          <w:rFonts w:ascii="Times New Roman" w:hAnsi="Times New Roman"/>
          <w:b w:val="0"/>
          <w:color w:val="000000"/>
          <w:sz w:val="20"/>
          <w:szCs w:val="20"/>
          <w:lang w:val="uk-UA"/>
        </w:rPr>
        <w:t xml:space="preserve">аналіз периферичної крові </w:t>
      </w:r>
      <w:r w:rsidRPr="00EC0ABE">
        <w:rPr>
          <w:rFonts w:ascii="Times New Roman" w:hAnsi="Times New Roman"/>
          <w:color w:val="000000"/>
          <w:sz w:val="20"/>
          <w:szCs w:val="20"/>
          <w:lang w:val="uk-UA"/>
        </w:rPr>
        <w:t>включає</w:t>
      </w:r>
      <w:r w:rsidRPr="00EC0ABE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/>
        </w:rPr>
        <w:t>вивчення</w:t>
      </w:r>
      <w:r w:rsidRPr="00EC0ABE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EC0ABE">
        <w:rPr>
          <w:rStyle w:val="afd"/>
          <w:rFonts w:ascii="Times New Roman" w:hAnsi="Times New Roman"/>
          <w:b w:val="0"/>
          <w:color w:val="000000"/>
          <w:sz w:val="20"/>
          <w:szCs w:val="20"/>
          <w:lang w:val="uk-UA"/>
        </w:rPr>
        <w:t xml:space="preserve">кількісного і якісного </w:t>
      </w:r>
      <w:r w:rsidRPr="00EC0ABE">
        <w:rPr>
          <w:rFonts w:ascii="Times New Roman" w:hAnsi="Times New Roman"/>
          <w:sz w:val="20"/>
          <w:szCs w:val="20"/>
          <w:lang w:val="uk-UA"/>
        </w:rPr>
        <w:t>складу</w:t>
      </w:r>
      <w:r w:rsidRPr="00EC0ABE">
        <w:rPr>
          <w:rFonts w:ascii="Times New Roman" w:hAnsi="Times New Roman"/>
          <w:color w:val="000000"/>
          <w:sz w:val="20"/>
          <w:szCs w:val="20"/>
          <w:lang w:val="uk-UA"/>
        </w:rPr>
        <w:t xml:space="preserve"> формених елементів крові: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визначення концентрації гемоглобіну, кількості еритроцитів,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ретикулоцит</w:t>
      </w:r>
      <w:r w:rsidR="00577130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, обчислення колірного показника, визначення кількості лейкоцитів і підрахунок лейкоцитарної формули, визначення кількості тромбоцитів, визначення швидкості осідання еритроцитів (</w:t>
      </w:r>
      <w:r w:rsidR="00577130">
        <w:rPr>
          <w:rFonts w:ascii="Times New Roman" w:hAnsi="Times New Roman"/>
          <w:sz w:val="20"/>
          <w:szCs w:val="20"/>
          <w:lang w:val="uk-UA"/>
        </w:rPr>
        <w:t>Ш</w:t>
      </w:r>
      <w:r w:rsidRPr="00EC0ABE">
        <w:rPr>
          <w:rFonts w:ascii="Times New Roman" w:hAnsi="Times New Roman"/>
          <w:sz w:val="20"/>
          <w:szCs w:val="20"/>
          <w:lang w:val="uk-UA"/>
        </w:rPr>
        <w:t>О</w:t>
      </w:r>
      <w:r w:rsidR="00577130">
        <w:rPr>
          <w:rFonts w:ascii="Times New Roman" w:hAnsi="Times New Roman"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), опис можливих морфологічних змін периферичної крові. </w:t>
      </w:r>
      <w:r w:rsidRPr="00EC0ABE">
        <w:rPr>
          <w:rFonts w:ascii="Times New Roman" w:hAnsi="Times New Roman"/>
          <w:iCs/>
          <w:sz w:val="20"/>
          <w:szCs w:val="20"/>
          <w:lang w:val="uk-UA"/>
        </w:rPr>
        <w:t>Показники периферичної крові в нормі представлені в табл.1</w:t>
      </w:r>
    </w:p>
    <w:p w:rsidR="00EC0ABE" w:rsidRPr="00EC0ABE" w:rsidRDefault="00EC0ABE" w:rsidP="00EC0ABE">
      <w:pPr>
        <w:spacing w:after="0" w:line="240" w:lineRule="auto"/>
        <w:ind w:left="927"/>
        <w:jc w:val="right"/>
        <w:rPr>
          <w:rFonts w:ascii="Times New Roman" w:hAnsi="Times New Roman"/>
          <w:iCs/>
          <w:sz w:val="20"/>
          <w:szCs w:val="20"/>
          <w:lang w:val="uk-UA"/>
        </w:rPr>
      </w:pPr>
      <w:r w:rsidRPr="00EC0ABE">
        <w:rPr>
          <w:rFonts w:ascii="Times New Roman" w:hAnsi="Times New Roman"/>
          <w:iCs/>
          <w:sz w:val="20"/>
          <w:szCs w:val="20"/>
          <w:lang w:val="uk-UA"/>
        </w:rPr>
        <w:t>Таблиця 1</w:t>
      </w:r>
    </w:p>
    <w:p w:rsidR="00EC0ABE" w:rsidRPr="00EC0ABE" w:rsidRDefault="00EC0ABE" w:rsidP="00506190">
      <w:pPr>
        <w:spacing w:before="120" w:after="120" w:line="240" w:lineRule="auto"/>
        <w:ind w:left="924"/>
        <w:jc w:val="center"/>
        <w:rPr>
          <w:rFonts w:ascii="Times New Roman" w:hAnsi="Times New Roman"/>
          <w:b/>
          <w:iCs/>
          <w:sz w:val="20"/>
          <w:szCs w:val="20"/>
          <w:lang w:val="uk-UA"/>
        </w:rPr>
      </w:pPr>
      <w:r w:rsidRPr="00EC0ABE">
        <w:rPr>
          <w:rFonts w:ascii="Times New Roman" w:hAnsi="Times New Roman"/>
          <w:b/>
          <w:iCs/>
          <w:sz w:val="20"/>
          <w:szCs w:val="20"/>
          <w:lang w:val="uk-UA"/>
        </w:rPr>
        <w:t>Показники периферичної крові в нормі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21"/>
        <w:gridCol w:w="1963"/>
        <w:gridCol w:w="1963"/>
      </w:tblGrid>
      <w:tr w:rsidR="00EC0ABE" w:rsidRPr="00901477" w:rsidTr="00635CF2">
        <w:trPr>
          <w:jc w:val="center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901477" w:rsidRDefault="00EC0ABE" w:rsidP="00635C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Показник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901477" w:rsidRDefault="00EC0ABE" w:rsidP="00A008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Чоловік</w:t>
            </w:r>
            <w:r w:rsidR="00A008DE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и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901477" w:rsidRDefault="00EC0ABE" w:rsidP="00635C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Жінки</w:t>
            </w:r>
          </w:p>
        </w:tc>
      </w:tr>
      <w:tr w:rsidR="00EC0ABE" w:rsidRPr="00901477" w:rsidTr="00635CF2">
        <w:trPr>
          <w:jc w:val="center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901477" w:rsidRDefault="00EC0ABE" w:rsidP="00635C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Еритроцити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901477" w:rsidRDefault="00EC0ABE" w:rsidP="00EC0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4,0-5,1х10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12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/л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901477" w:rsidRDefault="00EC0ABE" w:rsidP="00EC0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3,7-4,7х10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12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/л</w:t>
            </w:r>
          </w:p>
        </w:tc>
      </w:tr>
      <w:tr w:rsidR="00EC0ABE" w:rsidRPr="00901477" w:rsidTr="00635CF2">
        <w:trPr>
          <w:jc w:val="center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901477" w:rsidRDefault="00EC0ABE" w:rsidP="00635C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Гемоглобін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901477" w:rsidRDefault="00EC0ABE" w:rsidP="00EC0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130-160 г/л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901477" w:rsidRDefault="00EC0ABE" w:rsidP="00EC0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120-140 г/л</w:t>
            </w:r>
          </w:p>
        </w:tc>
      </w:tr>
      <w:tr w:rsidR="00EC0ABE" w:rsidRPr="00901477" w:rsidTr="00635CF2">
        <w:trPr>
          <w:jc w:val="center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901477" w:rsidRDefault="00EC0ABE" w:rsidP="00EC0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Колірний показник 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901477" w:rsidRDefault="00EC0ABE" w:rsidP="00EC0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0,86-1,05</w:t>
            </w:r>
          </w:p>
        </w:tc>
      </w:tr>
      <w:tr w:rsidR="00EC0ABE" w:rsidRPr="00901477" w:rsidTr="00635CF2">
        <w:trPr>
          <w:jc w:val="center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901477" w:rsidRDefault="00EC0ABE" w:rsidP="00635C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Тромбоцити</w:t>
            </w:r>
          </w:p>
        </w:tc>
        <w:tc>
          <w:tcPr>
            <w:tcW w:w="3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901477" w:rsidRDefault="00EC0ABE" w:rsidP="00EC0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180-320х10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9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/л</w:t>
            </w:r>
          </w:p>
        </w:tc>
      </w:tr>
      <w:tr w:rsidR="00EC0ABE" w:rsidRPr="00901477" w:rsidTr="00635CF2">
        <w:trPr>
          <w:jc w:val="center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901477" w:rsidRDefault="00EC0ABE" w:rsidP="00EC0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Кількість лейкоцитів</w:t>
            </w:r>
          </w:p>
        </w:tc>
        <w:tc>
          <w:tcPr>
            <w:tcW w:w="3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901477" w:rsidRDefault="00EC0ABE" w:rsidP="00EC0A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4,0-8,8х10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9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/л</w:t>
            </w:r>
          </w:p>
        </w:tc>
      </w:tr>
      <w:tr w:rsidR="00EC0ABE" w:rsidRPr="00901477" w:rsidTr="00635CF2">
        <w:trPr>
          <w:jc w:val="center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901477" w:rsidRDefault="00EC0ABE" w:rsidP="00635C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Лейкоцитарна формула:</w:t>
            </w:r>
          </w:p>
          <w:p w:rsidR="00EC0ABE" w:rsidRPr="00901477" w:rsidRDefault="00EC0ABE" w:rsidP="00635C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- м</w:t>
            </w:r>
            <w:r w:rsidR="00577130"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іє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лоцити</w:t>
            </w:r>
          </w:p>
          <w:p w:rsidR="00EC0ABE" w:rsidRPr="00901477" w:rsidRDefault="00EC0ABE" w:rsidP="00635C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метам</w:t>
            </w:r>
            <w:r w:rsidR="00577130"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і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єлоцити</w:t>
            </w:r>
            <w:proofErr w:type="spellEnd"/>
          </w:p>
          <w:p w:rsidR="00EC0ABE" w:rsidRPr="00901477" w:rsidRDefault="00EC0ABE" w:rsidP="00635C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нейтроф</w:t>
            </w:r>
            <w:r w:rsidR="00577130"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і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л</w:t>
            </w:r>
            <w:r w:rsidR="00577130"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и</w:t>
            </w:r>
            <w:proofErr w:type="spellEnd"/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:rsidR="00EC0ABE" w:rsidRPr="00901477" w:rsidRDefault="00EC0ABE" w:rsidP="00635C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       </w:t>
            </w:r>
            <w:proofErr w:type="spellStart"/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пал</w:t>
            </w:r>
            <w:r w:rsidR="00577130"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и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чкоядерн</w:t>
            </w:r>
            <w:r w:rsidR="00577130"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і</w:t>
            </w:r>
            <w:proofErr w:type="spellEnd"/>
          </w:p>
          <w:p w:rsidR="00EC0ABE" w:rsidRPr="00901477" w:rsidRDefault="00EC0ABE" w:rsidP="00635C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       </w:t>
            </w:r>
            <w:proofErr w:type="spellStart"/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сегментоядерн</w:t>
            </w:r>
            <w:r w:rsidR="00901477"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і</w:t>
            </w:r>
            <w:proofErr w:type="spellEnd"/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:rsidR="00EC0ABE" w:rsidRPr="00901477" w:rsidRDefault="00EC0ABE" w:rsidP="00635C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- </w:t>
            </w:r>
            <w:r w:rsidR="00A008DE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е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озиноф</w:t>
            </w:r>
            <w:r w:rsidR="00A008DE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іли</w:t>
            </w:r>
          </w:p>
          <w:p w:rsidR="00EC0ABE" w:rsidRPr="00901477" w:rsidRDefault="00EC0ABE" w:rsidP="00635C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- базофіли</w:t>
            </w:r>
          </w:p>
          <w:p w:rsidR="00EC0ABE" w:rsidRPr="00901477" w:rsidRDefault="00EC0ABE" w:rsidP="00635C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- лімфоцити</w:t>
            </w:r>
          </w:p>
          <w:p w:rsidR="00EC0ABE" w:rsidRPr="00901477" w:rsidRDefault="00EC0ABE" w:rsidP="00635C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- моноцити</w:t>
            </w:r>
          </w:p>
          <w:p w:rsidR="00EC0ABE" w:rsidRPr="00901477" w:rsidRDefault="00EC0ABE" w:rsidP="00EC0A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   плазматичні клітки</w:t>
            </w:r>
          </w:p>
        </w:tc>
        <w:tc>
          <w:tcPr>
            <w:tcW w:w="39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0ABE" w:rsidRPr="00901477" w:rsidRDefault="00EC0ABE" w:rsidP="00635C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C0ABE" w:rsidRPr="00901477" w:rsidRDefault="00EC0ABE" w:rsidP="00635C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відсутні</w:t>
            </w:r>
          </w:p>
          <w:p w:rsidR="00EC0ABE" w:rsidRPr="00901477" w:rsidRDefault="00EC0ABE" w:rsidP="00635C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відсутні</w:t>
            </w:r>
          </w:p>
          <w:p w:rsidR="00EC0ABE" w:rsidRPr="00901477" w:rsidRDefault="00EC0ABE" w:rsidP="00635C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EC0ABE" w:rsidRPr="00901477" w:rsidRDefault="00EC0ABE" w:rsidP="00635C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0,04-0,300х10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9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/л (1-6 %)</w:t>
            </w:r>
          </w:p>
          <w:p w:rsidR="00EC0ABE" w:rsidRPr="00901477" w:rsidRDefault="00EC0ABE" w:rsidP="00635C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2,0-5,5х10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9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/л (45-70 %) </w:t>
            </w:r>
          </w:p>
          <w:p w:rsidR="00EC0ABE" w:rsidRPr="00901477" w:rsidRDefault="00EC0ABE" w:rsidP="00635C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0,02-0,3х10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9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/л (0-5 %)</w:t>
            </w:r>
          </w:p>
          <w:p w:rsidR="00EC0ABE" w:rsidRPr="00901477" w:rsidRDefault="00EC0ABE" w:rsidP="00635C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0-0,065х10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9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/л (0-1 %)</w:t>
            </w:r>
          </w:p>
          <w:p w:rsidR="00EC0ABE" w:rsidRPr="00901477" w:rsidRDefault="00EC0ABE" w:rsidP="00635C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1,2-3,0х10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9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/л (18-40 %)</w:t>
            </w:r>
          </w:p>
          <w:p w:rsidR="00EC0ABE" w:rsidRPr="00901477" w:rsidRDefault="00EC0ABE" w:rsidP="00635C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0,09-0,6х10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uk-UA"/>
              </w:rPr>
              <w:t>9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/л (2-9 %)</w:t>
            </w:r>
          </w:p>
          <w:p w:rsidR="00EC0ABE" w:rsidRPr="00901477" w:rsidRDefault="00EC0ABE" w:rsidP="00635C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відсутні</w:t>
            </w:r>
          </w:p>
        </w:tc>
      </w:tr>
      <w:tr w:rsidR="00EC0ABE" w:rsidRPr="00901477" w:rsidTr="00635CF2">
        <w:trPr>
          <w:jc w:val="center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901477" w:rsidRDefault="00901477" w:rsidP="009014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Ш</w:t>
            </w:r>
            <w:r w:rsidR="00EC0ABE"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О</w:t>
            </w: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Е</w:t>
            </w:r>
            <w:r w:rsidR="00EC0ABE"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, мм/</w:t>
            </w:r>
            <w:proofErr w:type="spellStart"/>
            <w:r w:rsidR="00EC0ABE"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год</w:t>
            </w:r>
            <w:proofErr w:type="spellEnd"/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901477" w:rsidRDefault="00EC0ABE" w:rsidP="00635C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1-10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901477" w:rsidRDefault="00EC0ABE" w:rsidP="00635C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01477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2-15</w:t>
            </w:r>
          </w:p>
        </w:tc>
      </w:tr>
    </w:tbl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Cs/>
          <w:sz w:val="20"/>
          <w:szCs w:val="20"/>
          <w:lang w:val="uk-UA"/>
        </w:rPr>
        <w:t xml:space="preserve"> Необхідно враховувати, що на гематологічні показники, крім </w:t>
      </w:r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>патологічних факторів</w:t>
      </w:r>
      <w:r w:rsidRPr="00EC0ABE">
        <w:rPr>
          <w:rFonts w:ascii="Times New Roman" w:hAnsi="Times New Roman"/>
          <w:iCs/>
          <w:sz w:val="20"/>
          <w:szCs w:val="20"/>
          <w:lang w:val="uk-UA"/>
        </w:rPr>
        <w:t xml:space="preserve"> (травма, кровотеча, запалення, пухлина), впливають </w:t>
      </w:r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 xml:space="preserve">фізіологічні й конституціональні особливості </w:t>
      </w:r>
      <w:r w:rsidRPr="00EC0ABE">
        <w:rPr>
          <w:rFonts w:ascii="Times New Roman" w:hAnsi="Times New Roman"/>
          <w:iCs/>
          <w:sz w:val="20"/>
          <w:szCs w:val="20"/>
          <w:lang w:val="uk-UA"/>
        </w:rPr>
        <w:lastRenderedPageBreak/>
        <w:t>хворих (</w:t>
      </w:r>
      <w:r w:rsidR="00901477">
        <w:rPr>
          <w:rFonts w:ascii="Times New Roman" w:hAnsi="Times New Roman"/>
          <w:iCs/>
          <w:sz w:val="20"/>
          <w:szCs w:val="20"/>
          <w:lang w:val="uk-UA"/>
        </w:rPr>
        <w:t>стать</w:t>
      </w:r>
      <w:r w:rsidRPr="00EC0ABE">
        <w:rPr>
          <w:rFonts w:ascii="Times New Roman" w:hAnsi="Times New Roman"/>
          <w:iCs/>
          <w:sz w:val="20"/>
          <w:szCs w:val="20"/>
          <w:lang w:val="uk-UA"/>
        </w:rPr>
        <w:t xml:space="preserve">, вік, фізичне й емоційне навантаження, </w:t>
      </w:r>
      <w:r w:rsidR="00901477">
        <w:rPr>
          <w:rFonts w:ascii="Times New Roman" w:hAnsi="Times New Roman"/>
          <w:iCs/>
          <w:sz w:val="20"/>
          <w:szCs w:val="20"/>
          <w:lang w:val="uk-UA"/>
        </w:rPr>
        <w:t>в</w:t>
      </w:r>
      <w:r w:rsidRPr="00EC0ABE">
        <w:rPr>
          <w:rFonts w:ascii="Times New Roman" w:hAnsi="Times New Roman"/>
          <w:iCs/>
          <w:sz w:val="20"/>
          <w:szCs w:val="20"/>
          <w:lang w:val="uk-UA"/>
        </w:rPr>
        <w:t xml:space="preserve">живання їжі, атмосферний тиск, голодування, температурні коливання й т.п.), а також </w:t>
      </w:r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>дія різних</w:t>
      </w:r>
      <w:r w:rsidRPr="00EC0ABE">
        <w:rPr>
          <w:rFonts w:ascii="Times New Roman" w:hAnsi="Times New Roman"/>
          <w:iCs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>хімічних і фізичних факторів</w:t>
      </w:r>
      <w:r w:rsidRPr="00EC0ABE">
        <w:rPr>
          <w:rFonts w:ascii="Times New Roman" w:hAnsi="Times New Roman"/>
          <w:iCs/>
          <w:sz w:val="20"/>
          <w:szCs w:val="20"/>
          <w:lang w:val="uk-UA"/>
        </w:rPr>
        <w:t xml:space="preserve"> (ліки, хімічні засоби </w:t>
      </w:r>
      <w:r w:rsidR="00901477" w:rsidRPr="00EC0ABE">
        <w:rPr>
          <w:rFonts w:ascii="Times New Roman" w:hAnsi="Times New Roman"/>
          <w:iCs/>
          <w:sz w:val="20"/>
          <w:szCs w:val="20"/>
          <w:lang w:val="uk-UA"/>
        </w:rPr>
        <w:t>іонізу</w:t>
      </w:r>
      <w:r w:rsidR="00901477">
        <w:rPr>
          <w:rFonts w:ascii="Times New Roman" w:hAnsi="Times New Roman"/>
          <w:iCs/>
          <w:sz w:val="20"/>
          <w:szCs w:val="20"/>
          <w:lang w:val="uk-UA"/>
        </w:rPr>
        <w:t>юча</w:t>
      </w:r>
      <w:r w:rsidR="00901477" w:rsidRPr="00EC0ABE">
        <w:rPr>
          <w:rFonts w:ascii="Times New Roman" w:hAnsi="Times New Roman"/>
          <w:iCs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iCs/>
          <w:sz w:val="20"/>
          <w:szCs w:val="20"/>
          <w:lang w:val="uk-UA"/>
        </w:rPr>
        <w:t>радіація)</w:t>
      </w:r>
      <w:r w:rsidR="00A008DE">
        <w:rPr>
          <w:rFonts w:ascii="Times New Roman" w:hAnsi="Times New Roman"/>
          <w:iCs/>
          <w:sz w:val="20"/>
          <w:szCs w:val="20"/>
          <w:lang w:val="uk-UA"/>
        </w:rPr>
        <w:t>.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EC0ABE" w:rsidRPr="00EC0ABE" w:rsidRDefault="00EC0ABE" w:rsidP="005061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EC0ABE">
        <w:rPr>
          <w:rFonts w:ascii="Arial" w:hAnsi="Arial" w:cs="Arial"/>
          <w:b/>
          <w:bCs/>
          <w:sz w:val="20"/>
          <w:szCs w:val="20"/>
          <w:lang w:val="uk-UA"/>
        </w:rPr>
        <w:t xml:space="preserve">Гемоглобін 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iCs/>
          <w:sz w:val="20"/>
          <w:szCs w:val="20"/>
          <w:lang w:val="uk-UA"/>
        </w:rPr>
      </w:pPr>
      <w:r w:rsidRPr="00EC0ABE">
        <w:rPr>
          <w:rStyle w:val="afd"/>
          <w:rFonts w:ascii="Times New Roman" w:hAnsi="Times New Roman"/>
          <w:color w:val="333333"/>
          <w:sz w:val="20"/>
          <w:szCs w:val="20"/>
          <w:lang w:val="uk-UA"/>
        </w:rPr>
        <w:t>Гемоглобін (</w:t>
      </w:r>
      <w:proofErr w:type="spellStart"/>
      <w:r w:rsidRPr="00EC0ABE">
        <w:rPr>
          <w:rStyle w:val="afd"/>
          <w:rFonts w:ascii="Times New Roman" w:hAnsi="Times New Roman"/>
          <w:color w:val="333333"/>
          <w:sz w:val="20"/>
          <w:szCs w:val="20"/>
          <w:lang w:val="uk-UA"/>
        </w:rPr>
        <w:t>haemoglobinum</w:t>
      </w:r>
      <w:proofErr w:type="spellEnd"/>
      <w:r w:rsidRPr="00EC0ABE">
        <w:rPr>
          <w:rStyle w:val="afd"/>
          <w:rFonts w:ascii="Times New Roman" w:hAnsi="Times New Roman"/>
          <w:color w:val="333333"/>
          <w:sz w:val="20"/>
          <w:szCs w:val="20"/>
          <w:lang w:val="uk-UA"/>
        </w:rPr>
        <w:t>) –</w:t>
      </w:r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 xml:space="preserve"> кров'яний пігмент, </w:t>
      </w:r>
      <w:r w:rsidRPr="00EC0ABE">
        <w:rPr>
          <w:rFonts w:ascii="Times New Roman" w:hAnsi="Times New Roman"/>
          <w:sz w:val="20"/>
          <w:szCs w:val="20"/>
          <w:lang w:val="uk-UA"/>
        </w:rPr>
        <w:t>який</w:t>
      </w:r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 xml:space="preserve"> </w:t>
      </w:r>
      <w:r w:rsidR="00A008DE">
        <w:rPr>
          <w:rFonts w:ascii="Times New Roman" w:hAnsi="Times New Roman"/>
          <w:color w:val="333333"/>
          <w:sz w:val="20"/>
          <w:szCs w:val="20"/>
          <w:lang w:val="uk-UA"/>
        </w:rPr>
        <w:t>є</w:t>
      </w:r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/>
        </w:rPr>
        <w:t>складни</w:t>
      </w:r>
      <w:r w:rsidR="00A008DE">
        <w:rPr>
          <w:rFonts w:ascii="Times New Roman" w:hAnsi="Times New Roman"/>
          <w:sz w:val="20"/>
          <w:szCs w:val="20"/>
          <w:lang w:val="uk-UA"/>
        </w:rPr>
        <w:t>м</w:t>
      </w:r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 xml:space="preserve"> білк</w:t>
      </w:r>
      <w:r w:rsidR="00A008DE">
        <w:rPr>
          <w:rFonts w:ascii="Times New Roman" w:hAnsi="Times New Roman"/>
          <w:color w:val="333333"/>
          <w:sz w:val="20"/>
          <w:szCs w:val="20"/>
          <w:lang w:val="uk-UA"/>
        </w:rPr>
        <w:t>ом</w:t>
      </w:r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>,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що</w:t>
      </w:r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 xml:space="preserve"> </w:t>
      </w:r>
      <w:r w:rsidR="005334DD">
        <w:rPr>
          <w:rFonts w:ascii="Times New Roman" w:hAnsi="Times New Roman"/>
          <w:sz w:val="20"/>
          <w:szCs w:val="20"/>
          <w:lang w:val="uk-UA"/>
        </w:rPr>
        <w:t>склада</w:t>
      </w:r>
      <w:r w:rsidR="00A008DE">
        <w:rPr>
          <w:rFonts w:ascii="Times New Roman" w:hAnsi="Times New Roman"/>
          <w:sz w:val="20"/>
          <w:szCs w:val="20"/>
          <w:lang w:val="uk-UA"/>
        </w:rPr>
        <w:t>є</w:t>
      </w:r>
      <w:r w:rsidR="005334DD">
        <w:rPr>
          <w:rFonts w:ascii="Times New Roman" w:hAnsi="Times New Roman"/>
          <w:sz w:val="20"/>
          <w:szCs w:val="20"/>
          <w:lang w:val="uk-UA"/>
        </w:rPr>
        <w:t>ться</w:t>
      </w:r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 xml:space="preserve"> з гема й білка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глоб</w:t>
      </w:r>
      <w:r w:rsidR="005334DD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на</w:t>
      </w:r>
      <w:proofErr w:type="spellEnd"/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 xml:space="preserve"> </w:t>
      </w:r>
      <w:r w:rsidR="00E02F86">
        <w:rPr>
          <w:rFonts w:ascii="Times New Roman" w:hAnsi="Times New Roman"/>
          <w:color w:val="333333"/>
          <w:sz w:val="20"/>
          <w:szCs w:val="20"/>
          <w:lang w:val="uk-UA"/>
        </w:rPr>
        <w:t>та</w:t>
      </w:r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/>
        </w:rPr>
        <w:t>утримується</w:t>
      </w:r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 xml:space="preserve"> в еритроцитах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(молекула гемоглобіну містить 4 гема й 1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глоб</w:t>
      </w:r>
      <w:r w:rsidR="005334DD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н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)</w:t>
      </w:r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 xml:space="preserve">. Основна функція гемоглобіну - </w:t>
      </w:r>
      <w:r w:rsidRPr="00EC0ABE">
        <w:rPr>
          <w:rFonts w:ascii="Times New Roman" w:hAnsi="Times New Roman"/>
          <w:sz w:val="20"/>
          <w:szCs w:val="20"/>
          <w:lang w:val="uk-UA"/>
        </w:rPr>
        <w:t>перенос</w:t>
      </w:r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 xml:space="preserve"> кисню з </w:t>
      </w:r>
      <w:r w:rsidRPr="00EC0ABE">
        <w:rPr>
          <w:rFonts w:ascii="Times New Roman" w:hAnsi="Times New Roman"/>
          <w:sz w:val="20"/>
          <w:szCs w:val="20"/>
          <w:lang w:val="uk-UA"/>
        </w:rPr>
        <w:t>легенів</w:t>
      </w:r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 xml:space="preserve"> у </w:t>
      </w:r>
      <w:r w:rsidRPr="00EC0ABE">
        <w:rPr>
          <w:rFonts w:ascii="Times New Roman" w:hAnsi="Times New Roman"/>
          <w:sz w:val="20"/>
          <w:szCs w:val="20"/>
          <w:lang w:val="uk-UA"/>
        </w:rPr>
        <w:t>тканин</w:t>
      </w:r>
      <w:r w:rsidR="005334DD">
        <w:rPr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 xml:space="preserve">, а також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виведення </w:t>
      </w:r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 xml:space="preserve">вуглекислого </w:t>
      </w:r>
      <w:r w:rsidRPr="00EC0ABE">
        <w:rPr>
          <w:rFonts w:ascii="Times New Roman" w:hAnsi="Times New Roman"/>
          <w:sz w:val="20"/>
          <w:szCs w:val="20"/>
          <w:lang w:val="uk-UA"/>
        </w:rPr>
        <w:t>газу</w:t>
      </w:r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/>
        </w:rPr>
        <w:t>з</w:t>
      </w:r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 xml:space="preserve"> організму й регуляція кислотно-основного </w:t>
      </w:r>
      <w:r w:rsidRPr="00EC0ABE">
        <w:rPr>
          <w:rFonts w:ascii="Times New Roman" w:hAnsi="Times New Roman"/>
          <w:sz w:val="20"/>
          <w:szCs w:val="20"/>
          <w:lang w:val="uk-UA"/>
        </w:rPr>
        <w:t>стану</w:t>
      </w:r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 xml:space="preserve">. </w:t>
      </w:r>
      <w:r w:rsidRPr="00EC0ABE">
        <w:rPr>
          <w:rFonts w:ascii="Times New Roman" w:hAnsi="Times New Roman"/>
          <w:color w:val="000000"/>
          <w:sz w:val="20"/>
          <w:szCs w:val="20"/>
          <w:lang w:val="uk-UA"/>
        </w:rPr>
        <w:t xml:space="preserve">Гемоглобін, </w:t>
      </w:r>
      <w:r w:rsidRPr="00EC0ABE">
        <w:rPr>
          <w:rFonts w:ascii="Times New Roman" w:hAnsi="Times New Roman"/>
          <w:sz w:val="20"/>
          <w:szCs w:val="20"/>
          <w:lang w:val="uk-UA"/>
        </w:rPr>
        <w:t>який</w:t>
      </w:r>
      <w:r w:rsidRPr="00EC0ABE">
        <w:rPr>
          <w:rFonts w:ascii="Times New Roman" w:hAnsi="Times New Roman"/>
          <w:color w:val="000000"/>
          <w:sz w:val="20"/>
          <w:szCs w:val="20"/>
          <w:lang w:val="uk-UA"/>
        </w:rPr>
        <w:t xml:space="preserve"> віддав кисень називається відновленим або </w:t>
      </w:r>
      <w:proofErr w:type="spellStart"/>
      <w:r w:rsidR="005334DD">
        <w:rPr>
          <w:rFonts w:ascii="Times New Roman" w:hAnsi="Times New Roman"/>
          <w:sz w:val="20"/>
          <w:szCs w:val="20"/>
          <w:lang w:val="uk-UA"/>
        </w:rPr>
        <w:t>редуцированим</w:t>
      </w:r>
      <w:proofErr w:type="spellEnd"/>
      <w:r w:rsidRPr="00EC0ABE">
        <w:rPr>
          <w:rFonts w:ascii="Times New Roman" w:hAnsi="Times New Roman"/>
          <w:color w:val="000000"/>
          <w:sz w:val="20"/>
          <w:szCs w:val="20"/>
          <w:lang w:val="uk-UA"/>
        </w:rPr>
        <w:t xml:space="preserve">, має </w:t>
      </w:r>
      <w:r w:rsidRPr="00EC0ABE">
        <w:rPr>
          <w:rFonts w:ascii="Times New Roman" w:hAnsi="Times New Roman"/>
          <w:sz w:val="20"/>
          <w:szCs w:val="20"/>
          <w:lang w:val="uk-UA"/>
        </w:rPr>
        <w:t>колір</w:t>
      </w:r>
      <w:r w:rsidRPr="00EC0ABE">
        <w:rPr>
          <w:rFonts w:ascii="Times New Roman" w:hAnsi="Times New Roman"/>
          <w:color w:val="000000"/>
          <w:sz w:val="20"/>
          <w:szCs w:val="20"/>
          <w:lang w:val="uk-UA"/>
        </w:rPr>
        <w:t xml:space="preserve"> венозної крові. Гемоглобін, </w:t>
      </w:r>
      <w:r w:rsidRPr="00EC0ABE">
        <w:rPr>
          <w:rFonts w:ascii="Times New Roman" w:hAnsi="Times New Roman"/>
          <w:sz w:val="20"/>
          <w:szCs w:val="20"/>
          <w:lang w:val="uk-UA"/>
        </w:rPr>
        <w:t>який</w:t>
      </w:r>
      <w:r w:rsidRPr="00EC0ABE">
        <w:rPr>
          <w:rFonts w:ascii="Times New Roman" w:hAnsi="Times New Roman"/>
          <w:color w:val="000000"/>
          <w:sz w:val="20"/>
          <w:szCs w:val="20"/>
          <w:lang w:val="uk-UA"/>
        </w:rPr>
        <w:t xml:space="preserve"> зв'язує вуглекислий газ називається карбогемоглобіном.</w:t>
      </w:r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 xml:space="preserve"> </w:t>
      </w:r>
      <w:r w:rsidRPr="00EC0ABE">
        <w:rPr>
          <w:rFonts w:ascii="Arial" w:hAnsi="Arial" w:cs="Arial"/>
          <w:b/>
          <w:i/>
          <w:iCs/>
          <w:sz w:val="20"/>
          <w:szCs w:val="20"/>
          <w:lang w:val="uk-UA"/>
        </w:rPr>
        <w:tab/>
      </w:r>
    </w:p>
    <w:p w:rsidR="00EC0ABE" w:rsidRPr="00EC0ABE" w:rsidRDefault="00EC0ABE" w:rsidP="00B016B5">
      <w:pPr>
        <w:spacing w:before="120" w:after="120" w:line="240" w:lineRule="auto"/>
        <w:jc w:val="center"/>
        <w:rPr>
          <w:rFonts w:ascii="Arial" w:hAnsi="Arial" w:cs="Arial"/>
          <w:b/>
          <w:iCs/>
          <w:sz w:val="20"/>
          <w:szCs w:val="20"/>
          <w:lang w:val="uk-UA"/>
        </w:rPr>
      </w:pPr>
      <w:r w:rsidRPr="00EC0ABE">
        <w:rPr>
          <w:rFonts w:ascii="Arial" w:hAnsi="Arial" w:cs="Arial"/>
          <w:b/>
          <w:iCs/>
          <w:sz w:val="20"/>
          <w:szCs w:val="20"/>
          <w:lang w:val="uk-UA"/>
        </w:rPr>
        <w:t>Клінічне значення зміни концентрації гемоглобіну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C0ABE">
        <w:rPr>
          <w:rFonts w:ascii="Times New Roman" w:hAnsi="Times New Roman"/>
          <w:b/>
          <w:bCs/>
          <w:sz w:val="20"/>
          <w:szCs w:val="20"/>
          <w:lang w:val="uk-UA"/>
        </w:rPr>
        <w:t>Ол</w:t>
      </w:r>
      <w:r w:rsidR="005334DD">
        <w:rPr>
          <w:rFonts w:ascii="Times New Roman" w:hAnsi="Times New Roman"/>
          <w:b/>
          <w:b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b/>
          <w:bCs/>
          <w:sz w:val="20"/>
          <w:szCs w:val="20"/>
          <w:lang w:val="uk-UA"/>
        </w:rPr>
        <w:t>гохромем</w:t>
      </w:r>
      <w:r w:rsidR="005334DD">
        <w:rPr>
          <w:rFonts w:ascii="Times New Roman" w:hAnsi="Times New Roman"/>
          <w:b/>
          <w:b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b/>
          <w:bCs/>
          <w:sz w:val="20"/>
          <w:szCs w:val="20"/>
          <w:lang w:val="uk-UA"/>
        </w:rPr>
        <w:t>я</w:t>
      </w:r>
      <w:proofErr w:type="spellEnd"/>
      <w:r w:rsidRPr="00EC0ABE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або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гемоглоб</w:t>
      </w:r>
      <w:r w:rsidR="005334DD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нопен</w:t>
      </w:r>
      <w:r w:rsidR="005334DD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(зниження концентрації гемоглобіну в крові) спостерігається при: анеміях, гострих кровотечах, </w:t>
      </w:r>
      <w:r w:rsidR="005334DD">
        <w:rPr>
          <w:rFonts w:ascii="Times New Roman" w:hAnsi="Times New Roman"/>
          <w:sz w:val="20"/>
          <w:szCs w:val="20"/>
          <w:lang w:val="uk-UA"/>
        </w:rPr>
        <w:t>при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хованих кровотечах, злоякісних пухлинах і їх метастазах, </w:t>
      </w:r>
      <w:r w:rsidR="005334DD">
        <w:rPr>
          <w:rFonts w:ascii="Times New Roman" w:hAnsi="Times New Roman"/>
          <w:sz w:val="20"/>
          <w:szCs w:val="20"/>
          <w:lang w:val="uk-UA"/>
        </w:rPr>
        <w:t>ураженнях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кісткового мозку, </w:t>
      </w:r>
      <w:r w:rsidR="005334DD">
        <w:rPr>
          <w:rFonts w:ascii="Times New Roman" w:hAnsi="Times New Roman"/>
          <w:sz w:val="20"/>
          <w:szCs w:val="20"/>
          <w:lang w:val="uk-UA"/>
        </w:rPr>
        <w:t>нирок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, застосуванні деяких лікарських препаратів, які можуть викликати розвиток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апластич</w:t>
      </w:r>
      <w:r w:rsidR="005334DD">
        <w:rPr>
          <w:rFonts w:ascii="Times New Roman" w:hAnsi="Times New Roman"/>
          <w:sz w:val="20"/>
          <w:szCs w:val="20"/>
          <w:lang w:val="uk-UA"/>
        </w:rPr>
        <w:t>ної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анемії (проти</w:t>
      </w:r>
      <w:r w:rsidR="005334DD">
        <w:rPr>
          <w:rFonts w:ascii="Times New Roman" w:hAnsi="Times New Roman"/>
          <w:sz w:val="20"/>
          <w:szCs w:val="20"/>
          <w:lang w:val="uk-UA"/>
        </w:rPr>
        <w:t>пухлинні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протисудо</w:t>
      </w:r>
      <w:r w:rsidR="005334DD">
        <w:rPr>
          <w:rFonts w:ascii="Times New Roman" w:hAnsi="Times New Roman"/>
          <w:sz w:val="20"/>
          <w:szCs w:val="20"/>
          <w:lang w:val="uk-UA"/>
        </w:rPr>
        <w:t>мні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, важкі метали, деякі антибіотики, анальгетики) або сприяти розвитку гемолізу (пеніцилін, левоміцетин, сульфаніламіди).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C0ABE">
        <w:rPr>
          <w:rFonts w:ascii="Times New Roman" w:hAnsi="Times New Roman"/>
          <w:b/>
          <w:bCs/>
          <w:sz w:val="20"/>
          <w:szCs w:val="20"/>
          <w:lang w:val="uk-UA"/>
        </w:rPr>
        <w:t>Г</w:t>
      </w:r>
      <w:r w:rsidR="005334DD">
        <w:rPr>
          <w:rFonts w:ascii="Times New Roman" w:hAnsi="Times New Roman"/>
          <w:b/>
          <w:b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b/>
          <w:bCs/>
          <w:sz w:val="20"/>
          <w:szCs w:val="20"/>
          <w:lang w:val="uk-UA"/>
        </w:rPr>
        <w:t>перхромем</w:t>
      </w:r>
      <w:r w:rsidR="005334DD">
        <w:rPr>
          <w:rFonts w:ascii="Times New Roman" w:hAnsi="Times New Roman"/>
          <w:b/>
          <w:b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b/>
          <w:bCs/>
          <w:sz w:val="20"/>
          <w:szCs w:val="20"/>
          <w:lang w:val="uk-UA"/>
        </w:rPr>
        <w:t>я</w:t>
      </w:r>
      <w:proofErr w:type="spellEnd"/>
      <w:r w:rsidRPr="00EC0ABE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(підвищення концентрації гемоглобіну в крові) – рідке явище, зустрічається при первинних і вторинних </w:t>
      </w:r>
      <w:proofErr w:type="spellStart"/>
      <w:r w:rsidR="005334DD">
        <w:rPr>
          <w:rFonts w:ascii="Times New Roman" w:hAnsi="Times New Roman"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lang w:val="uk-UA"/>
        </w:rPr>
        <w:t>ритроцитозах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, відносних </w:t>
      </w:r>
      <w:proofErr w:type="spellStart"/>
      <w:r w:rsidR="005334DD">
        <w:rPr>
          <w:rFonts w:ascii="Times New Roman" w:hAnsi="Times New Roman"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lang w:val="uk-UA"/>
        </w:rPr>
        <w:t>ритроцитозах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при дегідратації, серцевій недостатності (уродженої,  </w:t>
      </w:r>
      <w:r w:rsidR="005334DD">
        <w:rPr>
          <w:rFonts w:ascii="Times New Roman" w:hAnsi="Times New Roman"/>
          <w:sz w:val="20"/>
          <w:szCs w:val="20"/>
          <w:lang w:val="uk-UA"/>
        </w:rPr>
        <w:t>набутої</w:t>
      </w:r>
      <w:r w:rsidRPr="00EC0ABE">
        <w:rPr>
          <w:rFonts w:ascii="Times New Roman" w:hAnsi="Times New Roman"/>
          <w:sz w:val="20"/>
          <w:szCs w:val="20"/>
          <w:lang w:val="uk-UA"/>
        </w:rPr>
        <w:t>), згущенні крові.</w:t>
      </w:r>
    </w:p>
    <w:p w:rsidR="00EC0ABE" w:rsidRPr="00EC0ABE" w:rsidRDefault="00EC0ABE" w:rsidP="00506190">
      <w:pPr>
        <w:widowControl w:val="0"/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EC0ABE">
        <w:rPr>
          <w:rFonts w:ascii="Arial" w:hAnsi="Arial" w:cs="Arial"/>
          <w:b/>
          <w:bCs/>
          <w:sz w:val="20"/>
          <w:szCs w:val="20"/>
          <w:lang w:val="uk-UA"/>
        </w:rPr>
        <w:t xml:space="preserve">Еритроцити </w:t>
      </w:r>
    </w:p>
    <w:p w:rsidR="00EC0ABE" w:rsidRPr="00EC0ABE" w:rsidRDefault="00EC0ABE" w:rsidP="00B016B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EC0ABE">
        <w:rPr>
          <w:rFonts w:ascii="Arial" w:hAnsi="Arial" w:cs="Arial"/>
          <w:b/>
          <w:bCs/>
          <w:sz w:val="20"/>
          <w:szCs w:val="20"/>
          <w:lang w:val="uk-UA"/>
        </w:rPr>
        <w:t>Морфологія й функції еритроцитів</w:t>
      </w:r>
    </w:p>
    <w:p w:rsidR="00EC0ABE" w:rsidRPr="00EC0ABE" w:rsidRDefault="00EC0ABE" w:rsidP="00EC0ABE">
      <w:pPr>
        <w:pStyle w:val="24"/>
        <w:ind w:firstLine="709"/>
        <w:rPr>
          <w:rFonts w:ascii="Times New Roman" w:hAnsi="Times New Roman"/>
          <w:color w:val="000000"/>
          <w:sz w:val="20"/>
        </w:rPr>
      </w:pPr>
      <w:r w:rsidRPr="00EC0ABE">
        <w:rPr>
          <w:rFonts w:ascii="Times New Roman" w:hAnsi="Times New Roman"/>
          <w:b/>
          <w:i/>
          <w:sz w:val="20"/>
        </w:rPr>
        <w:t xml:space="preserve">Еритроцити </w:t>
      </w:r>
      <w:r w:rsidRPr="00EC0ABE">
        <w:rPr>
          <w:rFonts w:ascii="Times New Roman" w:hAnsi="Times New Roman"/>
          <w:sz w:val="20"/>
        </w:rPr>
        <w:t>(</w:t>
      </w:r>
      <w:proofErr w:type="spellStart"/>
      <w:r w:rsidRPr="00EC0ABE">
        <w:rPr>
          <w:rFonts w:ascii="Times New Roman" w:hAnsi="Times New Roman"/>
          <w:bCs/>
          <w:sz w:val="20"/>
        </w:rPr>
        <w:t>erytrocytus</w:t>
      </w:r>
      <w:proofErr w:type="spellEnd"/>
      <w:r w:rsidRPr="00EC0ABE">
        <w:rPr>
          <w:rFonts w:ascii="Times New Roman" w:hAnsi="Times New Roman"/>
          <w:bCs/>
          <w:sz w:val="20"/>
        </w:rPr>
        <w:t>)</w:t>
      </w:r>
      <w:r w:rsidRPr="00EC0ABE">
        <w:rPr>
          <w:rFonts w:ascii="Times New Roman" w:hAnsi="Times New Roman"/>
          <w:b/>
          <w:bCs/>
          <w:sz w:val="20"/>
        </w:rPr>
        <w:t xml:space="preserve"> –</w:t>
      </w:r>
      <w:r w:rsidRPr="00EC0ABE">
        <w:rPr>
          <w:rFonts w:ascii="Times New Roman" w:hAnsi="Times New Roman"/>
          <w:bCs/>
          <w:sz w:val="20"/>
        </w:rPr>
        <w:t xml:space="preserve"> </w:t>
      </w:r>
      <w:r w:rsidRPr="00EC0ABE">
        <w:rPr>
          <w:rFonts w:ascii="Times New Roman" w:hAnsi="Times New Roman"/>
          <w:sz w:val="20"/>
        </w:rPr>
        <w:t xml:space="preserve">червоні кров'яні тільця, </w:t>
      </w:r>
      <w:r w:rsidRPr="00EC0ABE">
        <w:rPr>
          <w:rFonts w:ascii="Times New Roman" w:hAnsi="Times New Roman"/>
          <w:color w:val="000000"/>
          <w:sz w:val="20"/>
        </w:rPr>
        <w:t xml:space="preserve">які в процесі розвитку </w:t>
      </w:r>
      <w:r w:rsidRPr="00EC0ABE">
        <w:rPr>
          <w:rFonts w:ascii="Times New Roman" w:hAnsi="Times New Roman"/>
          <w:sz w:val="20"/>
        </w:rPr>
        <w:t>втратили</w:t>
      </w:r>
      <w:r w:rsidRPr="00EC0ABE">
        <w:rPr>
          <w:rFonts w:ascii="Times New Roman" w:hAnsi="Times New Roman"/>
          <w:color w:val="000000"/>
          <w:sz w:val="20"/>
        </w:rPr>
        <w:t xml:space="preserve"> ядро й </w:t>
      </w:r>
      <w:r w:rsidRPr="00EC0ABE">
        <w:rPr>
          <w:rFonts w:ascii="Times New Roman" w:hAnsi="Times New Roman"/>
          <w:sz w:val="20"/>
        </w:rPr>
        <w:t>усі</w:t>
      </w:r>
      <w:r w:rsidRPr="00EC0ABE">
        <w:rPr>
          <w:rFonts w:ascii="Times New Roman" w:hAnsi="Times New Roman"/>
          <w:color w:val="000000"/>
          <w:sz w:val="20"/>
        </w:rPr>
        <w:t xml:space="preserve"> цитоплазматичні </w:t>
      </w:r>
      <w:r w:rsidRPr="00EC0ABE">
        <w:rPr>
          <w:rFonts w:ascii="Times New Roman" w:hAnsi="Times New Roman"/>
          <w:sz w:val="20"/>
        </w:rPr>
        <w:t>органел</w:t>
      </w:r>
      <w:r w:rsidR="005334DD">
        <w:rPr>
          <w:rFonts w:ascii="Times New Roman" w:hAnsi="Times New Roman"/>
          <w:sz w:val="20"/>
        </w:rPr>
        <w:t>и</w:t>
      </w:r>
      <w:r w:rsidRPr="00EC0ABE">
        <w:rPr>
          <w:rFonts w:ascii="Times New Roman" w:hAnsi="Times New Roman"/>
          <w:color w:val="000000"/>
          <w:sz w:val="20"/>
        </w:rPr>
        <w:t xml:space="preserve">. </w:t>
      </w:r>
      <w:r w:rsidRPr="00EC0ABE">
        <w:rPr>
          <w:rFonts w:ascii="Times New Roman" w:hAnsi="Times New Roman"/>
          <w:sz w:val="20"/>
        </w:rPr>
        <w:t>Загальний обсяг еритроцитів у людини – 2 л.</w:t>
      </w:r>
    </w:p>
    <w:p w:rsidR="00EC0ABE" w:rsidRPr="00EC0ABE" w:rsidRDefault="00EC0ABE" w:rsidP="00EC0ABE">
      <w:pPr>
        <w:pStyle w:val="24"/>
        <w:ind w:firstLine="709"/>
        <w:rPr>
          <w:rStyle w:val="apple-converted-space"/>
          <w:rFonts w:ascii="Times New Roman" w:hAnsi="Times New Roman"/>
          <w:b/>
          <w:bCs/>
          <w:sz w:val="20"/>
        </w:rPr>
      </w:pPr>
      <w:r w:rsidRPr="00EC0ABE">
        <w:rPr>
          <w:rFonts w:ascii="Times New Roman" w:hAnsi="Times New Roman"/>
          <w:sz w:val="20"/>
        </w:rPr>
        <w:t>Зрілі еритроцити мають форму двоввігнутих утвор</w:t>
      </w:r>
      <w:r w:rsidR="005334DD">
        <w:rPr>
          <w:rFonts w:ascii="Times New Roman" w:hAnsi="Times New Roman"/>
          <w:sz w:val="20"/>
        </w:rPr>
        <w:t>ень</w:t>
      </w:r>
      <w:r w:rsidRPr="00EC0ABE">
        <w:rPr>
          <w:rFonts w:ascii="Times New Roman" w:hAnsi="Times New Roman"/>
          <w:sz w:val="20"/>
        </w:rPr>
        <w:t xml:space="preserve"> з поглибленням у центральній частині – </w:t>
      </w:r>
      <w:proofErr w:type="spellStart"/>
      <w:r w:rsidRPr="00EC0ABE">
        <w:rPr>
          <w:rFonts w:ascii="Times New Roman" w:hAnsi="Times New Roman"/>
          <w:sz w:val="20"/>
        </w:rPr>
        <w:t>дискоцити</w:t>
      </w:r>
      <w:proofErr w:type="spellEnd"/>
      <w:r w:rsidRPr="00EC0ABE">
        <w:rPr>
          <w:rFonts w:ascii="Times New Roman" w:hAnsi="Times New Roman"/>
          <w:sz w:val="20"/>
        </w:rPr>
        <w:t xml:space="preserve">, що </w:t>
      </w:r>
      <w:r w:rsidRPr="00EC0ABE">
        <w:rPr>
          <w:rFonts w:ascii="Times New Roman" w:hAnsi="Times New Roman"/>
          <w:color w:val="333333"/>
          <w:sz w:val="20"/>
        </w:rPr>
        <w:t xml:space="preserve">забезпечує </w:t>
      </w:r>
      <w:r w:rsidRPr="00EC0ABE">
        <w:rPr>
          <w:rFonts w:ascii="Times New Roman" w:hAnsi="Times New Roman"/>
          <w:sz w:val="20"/>
        </w:rPr>
        <w:t>максимальне</w:t>
      </w:r>
      <w:r w:rsidRPr="00EC0ABE">
        <w:rPr>
          <w:rFonts w:ascii="Times New Roman" w:hAnsi="Times New Roman"/>
          <w:color w:val="333333"/>
          <w:sz w:val="20"/>
        </w:rPr>
        <w:t xml:space="preserve"> співвідношення площі поверхні </w:t>
      </w:r>
      <w:r w:rsidRPr="00EC0ABE">
        <w:rPr>
          <w:rFonts w:ascii="Times New Roman" w:hAnsi="Times New Roman"/>
          <w:sz w:val="20"/>
        </w:rPr>
        <w:t>до</w:t>
      </w:r>
      <w:r w:rsidRPr="00EC0ABE">
        <w:rPr>
          <w:rFonts w:ascii="Times New Roman" w:hAnsi="Times New Roman"/>
          <w:color w:val="333333"/>
          <w:sz w:val="20"/>
        </w:rPr>
        <w:t xml:space="preserve"> </w:t>
      </w:r>
      <w:r w:rsidRPr="00EC0ABE">
        <w:rPr>
          <w:rFonts w:ascii="Times New Roman" w:hAnsi="Times New Roman"/>
          <w:sz w:val="20"/>
        </w:rPr>
        <w:t>обсягу</w:t>
      </w:r>
      <w:r w:rsidRPr="00EC0ABE">
        <w:rPr>
          <w:rFonts w:ascii="Times New Roman" w:hAnsi="Times New Roman"/>
          <w:color w:val="333333"/>
          <w:sz w:val="20"/>
        </w:rPr>
        <w:t>.</w:t>
      </w:r>
      <w:r w:rsidRPr="00EC0ABE">
        <w:rPr>
          <w:rFonts w:ascii="Times New Roman" w:hAnsi="Times New Roman"/>
          <w:sz w:val="20"/>
        </w:rPr>
        <w:t xml:space="preserve"> У нормі </w:t>
      </w:r>
      <w:proofErr w:type="spellStart"/>
      <w:r w:rsidRPr="00EC0ABE">
        <w:rPr>
          <w:rFonts w:ascii="Times New Roman" w:hAnsi="Times New Roman"/>
          <w:sz w:val="20"/>
        </w:rPr>
        <w:t>дискоцити</w:t>
      </w:r>
      <w:proofErr w:type="spellEnd"/>
      <w:r w:rsidRPr="00EC0ABE">
        <w:rPr>
          <w:rFonts w:ascii="Times New Roman" w:hAnsi="Times New Roman"/>
          <w:sz w:val="20"/>
        </w:rPr>
        <w:t xml:space="preserve"> становлять 80% від загальної кількості еритроцитів. Середня тривалість життя еритроциту 90-120 днів. Старі </w:t>
      </w:r>
      <w:r w:rsidRPr="00EC0ABE">
        <w:rPr>
          <w:rFonts w:ascii="Times New Roman" w:hAnsi="Times New Roman"/>
          <w:sz w:val="20"/>
        </w:rPr>
        <w:lastRenderedPageBreak/>
        <w:t xml:space="preserve">еритроцити руйнуються в клітках </w:t>
      </w:r>
      <w:proofErr w:type="spellStart"/>
      <w:r w:rsidRPr="00EC0ABE">
        <w:rPr>
          <w:rFonts w:ascii="Times New Roman" w:hAnsi="Times New Roman"/>
          <w:sz w:val="20"/>
        </w:rPr>
        <w:t>ретикуло</w:t>
      </w:r>
      <w:r w:rsidR="005334DD">
        <w:rPr>
          <w:rFonts w:ascii="Times New Roman" w:hAnsi="Times New Roman"/>
          <w:sz w:val="20"/>
        </w:rPr>
        <w:t>е</w:t>
      </w:r>
      <w:r w:rsidRPr="00EC0ABE">
        <w:rPr>
          <w:rFonts w:ascii="Times New Roman" w:hAnsi="Times New Roman"/>
          <w:sz w:val="20"/>
        </w:rPr>
        <w:t>ндотел</w:t>
      </w:r>
      <w:r w:rsidR="005334DD">
        <w:rPr>
          <w:rFonts w:ascii="Times New Roman" w:hAnsi="Times New Roman"/>
          <w:sz w:val="20"/>
        </w:rPr>
        <w:t>іальної</w:t>
      </w:r>
      <w:proofErr w:type="spellEnd"/>
      <w:r w:rsidRPr="00EC0ABE">
        <w:rPr>
          <w:rFonts w:ascii="Times New Roman" w:hAnsi="Times New Roman"/>
          <w:sz w:val="20"/>
        </w:rPr>
        <w:t xml:space="preserve"> системи, в основному в селезінці, печінці, менше – у кістковому мозку. Щодня руйнується близько 200 </w:t>
      </w:r>
      <w:proofErr w:type="spellStart"/>
      <w:r w:rsidRPr="00EC0ABE">
        <w:rPr>
          <w:rFonts w:ascii="Times New Roman" w:hAnsi="Times New Roman"/>
          <w:sz w:val="20"/>
        </w:rPr>
        <w:t>млн</w:t>
      </w:r>
      <w:proofErr w:type="spellEnd"/>
      <w:r w:rsidRPr="00EC0ABE">
        <w:rPr>
          <w:rFonts w:ascii="Times New Roman" w:hAnsi="Times New Roman"/>
          <w:sz w:val="20"/>
        </w:rPr>
        <w:t xml:space="preserve"> еритроцитів. </w:t>
      </w:r>
    </w:p>
    <w:p w:rsidR="00EC0ABE" w:rsidRPr="00EC0ABE" w:rsidRDefault="00EC0ABE" w:rsidP="00EC0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>Основні функції:</w:t>
      </w:r>
    </w:p>
    <w:p w:rsidR="00EC0ABE" w:rsidRPr="00EC0ABE" w:rsidRDefault="00EC0ABE" w:rsidP="00EC0AB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транспортують кисень із легенів у тканині й вуглекислий газ із тканин у легені за допомогою гемоглобіну;</w:t>
      </w:r>
    </w:p>
    <w:p w:rsidR="00EC0ABE" w:rsidRPr="00EC0ABE" w:rsidRDefault="00EC0ABE" w:rsidP="00EC0AB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 xml:space="preserve">забезпечують підтримку кислотно-основної рівноваги в крові. </w:t>
      </w:r>
    </w:p>
    <w:p w:rsidR="00EC0ABE" w:rsidRPr="00EC0ABE" w:rsidRDefault="00EC0ABE" w:rsidP="00EC0AB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беруть участь у регуляції іонної рівноваги плазми;</w:t>
      </w:r>
    </w:p>
    <w:p w:rsidR="00EC0ABE" w:rsidRPr="00EC0ABE" w:rsidRDefault="00EC0ABE" w:rsidP="00EC0AB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>здатні зв'язувати токсини й переносити на своїй поверхні антитіла;</w:t>
      </w:r>
    </w:p>
    <w:p w:rsidR="00EC0ABE" w:rsidRPr="00EC0ABE" w:rsidRDefault="00EC0ABE" w:rsidP="00EC0AB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 xml:space="preserve">ферменти, які </w:t>
      </w:r>
      <w:r w:rsidRPr="00EC0ABE">
        <w:rPr>
          <w:rFonts w:ascii="Times New Roman" w:hAnsi="Times New Roman"/>
          <w:sz w:val="20"/>
          <w:szCs w:val="20"/>
          <w:lang w:val="uk-UA"/>
        </w:rPr>
        <w:t>втримуються</w:t>
      </w:r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 xml:space="preserve"> в еритроцитах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катал</w:t>
      </w:r>
      <w:r w:rsidR="005334DD">
        <w:rPr>
          <w:rFonts w:ascii="Times New Roman" w:hAnsi="Times New Roman"/>
          <w:sz w:val="20"/>
          <w:szCs w:val="20"/>
          <w:lang w:val="uk-UA"/>
        </w:rPr>
        <w:t>ізують</w:t>
      </w:r>
      <w:proofErr w:type="spellEnd"/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 xml:space="preserve"> життєво важливі біохімічні процеси;</w:t>
      </w:r>
    </w:p>
    <w:p w:rsidR="00EC0ABE" w:rsidRPr="00EC0ABE" w:rsidRDefault="00EC0ABE" w:rsidP="00EC0AB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 адсорб</w:t>
      </w:r>
      <w:r w:rsidR="005334DD">
        <w:rPr>
          <w:rFonts w:ascii="Times New Roman" w:hAnsi="Times New Roman"/>
          <w:sz w:val="20"/>
          <w:szCs w:val="20"/>
          <w:lang w:val="uk-UA"/>
        </w:rPr>
        <w:t>ують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амінокислоти й ліпіди;</w:t>
      </w:r>
    </w:p>
    <w:p w:rsidR="00EC0ABE" w:rsidRPr="00EC0ABE" w:rsidRDefault="00EC0ABE" w:rsidP="00EC0AB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беруть участь у пігментному обміні;</w:t>
      </w:r>
    </w:p>
    <w:p w:rsidR="00EC0ABE" w:rsidRPr="00EC0ABE" w:rsidRDefault="00EC0ABE" w:rsidP="00EC0AB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color w:val="333333"/>
          <w:sz w:val="20"/>
          <w:szCs w:val="20"/>
          <w:lang w:val="uk-UA"/>
        </w:rPr>
        <w:t>беруть участь у процесі згортання крові;</w:t>
      </w:r>
    </w:p>
    <w:p w:rsidR="00EC0ABE" w:rsidRPr="00EC0ABE" w:rsidRDefault="00EC0ABE" w:rsidP="00EC0AB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визначають групу й резус-фактор крові.</w:t>
      </w:r>
    </w:p>
    <w:p w:rsidR="00EC0ABE" w:rsidRPr="00EC0ABE" w:rsidRDefault="00EC0ABE" w:rsidP="00EC0ABE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  <w:lang w:val="uk-UA"/>
        </w:rPr>
      </w:pPr>
    </w:p>
    <w:p w:rsidR="00EC0ABE" w:rsidRPr="00EC0ABE" w:rsidRDefault="00EC0ABE" w:rsidP="00B016B5">
      <w:pPr>
        <w:spacing w:before="120" w:after="120" w:line="240" w:lineRule="auto"/>
        <w:jc w:val="center"/>
        <w:rPr>
          <w:rFonts w:ascii="Arial" w:hAnsi="Arial" w:cs="Arial"/>
          <w:b/>
          <w:iCs/>
          <w:sz w:val="20"/>
          <w:szCs w:val="20"/>
          <w:lang w:val="uk-UA"/>
        </w:rPr>
      </w:pPr>
      <w:r w:rsidRPr="00EC0ABE">
        <w:rPr>
          <w:rFonts w:ascii="Arial" w:hAnsi="Arial" w:cs="Arial"/>
          <w:b/>
          <w:iCs/>
          <w:sz w:val="20"/>
          <w:szCs w:val="20"/>
          <w:lang w:val="uk-UA"/>
        </w:rPr>
        <w:t>Клінічне значення змін еритроцитів</w:t>
      </w:r>
    </w:p>
    <w:p w:rsidR="00EC0ABE" w:rsidRPr="00EC0ABE" w:rsidRDefault="00EC0ABE" w:rsidP="00EC0ABE">
      <w:pPr>
        <w:spacing w:after="0" w:line="240" w:lineRule="auto"/>
        <w:ind w:firstLine="567"/>
        <w:rPr>
          <w:rFonts w:ascii="Times New Roman" w:hAnsi="Times New Roman"/>
          <w:i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>Зміни еритроцитів умовно розподілен</w:t>
      </w:r>
      <w:r w:rsidR="00600E13">
        <w:rPr>
          <w:rFonts w:ascii="Times New Roman" w:hAnsi="Times New Roman"/>
          <w:i/>
          <w:sz w:val="20"/>
          <w:szCs w:val="20"/>
          <w:lang w:val="uk-UA"/>
        </w:rPr>
        <w:t>о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 на 2 групи: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1. Кількісні (збільшення або зменшення кількості кліток).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2. Якісні (морфологічні зміни кліток).</w:t>
      </w:r>
    </w:p>
    <w:p w:rsidR="00EC0ABE" w:rsidRPr="00EC0ABE" w:rsidRDefault="00EC0ABE" w:rsidP="00EC0ABE">
      <w:pPr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EC0ABE">
        <w:rPr>
          <w:rFonts w:ascii="Times New Roman" w:hAnsi="Times New Roman"/>
          <w:b/>
          <w:i/>
          <w:sz w:val="20"/>
          <w:szCs w:val="20"/>
          <w:lang w:val="uk-UA"/>
        </w:rPr>
        <w:t>Збільшення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кількості еритроцитів – </w:t>
      </w:r>
      <w:proofErr w:type="spellStart"/>
      <w:r w:rsidR="00600E13">
        <w:rPr>
          <w:rFonts w:ascii="Times New Roman" w:hAnsi="Times New Roman"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>ритроцитоз</w:t>
      </w:r>
      <w:proofErr w:type="spellEnd"/>
      <w:r w:rsidRPr="00EC0ABE">
        <w:rPr>
          <w:rFonts w:ascii="Times New Roman" w:hAnsi="Times New Roman"/>
          <w:i/>
          <w:sz w:val="20"/>
          <w:szCs w:val="20"/>
          <w:lang w:val="uk-UA"/>
        </w:rPr>
        <w:t>.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u w:val="single"/>
          <w:lang w:val="uk-UA"/>
        </w:rPr>
        <w:t xml:space="preserve">Фізіологічний </w:t>
      </w:r>
      <w:proofErr w:type="spellStart"/>
      <w:r w:rsidR="00600E13">
        <w:rPr>
          <w:rFonts w:ascii="Times New Roman" w:hAnsi="Times New Roman"/>
          <w:sz w:val="20"/>
          <w:szCs w:val="20"/>
          <w:u w:val="single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u w:val="single"/>
          <w:lang w:val="uk-UA"/>
        </w:rPr>
        <w:t>ритроцитоз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спостерігається при фізичних навантаженнях, емоційних стресах, тривал</w:t>
      </w:r>
      <w:r w:rsidR="00600E13">
        <w:rPr>
          <w:rFonts w:ascii="Times New Roman" w:hAnsi="Times New Roman"/>
          <w:sz w:val="20"/>
          <w:szCs w:val="20"/>
          <w:lang w:val="uk-UA"/>
        </w:rPr>
        <w:t>о</w:t>
      </w:r>
      <w:r w:rsidRPr="00EC0ABE">
        <w:rPr>
          <w:rFonts w:ascii="Times New Roman" w:hAnsi="Times New Roman"/>
          <w:sz w:val="20"/>
          <w:szCs w:val="20"/>
          <w:lang w:val="uk-UA"/>
        </w:rPr>
        <w:t>м</w:t>
      </w:r>
      <w:r w:rsidR="00600E13">
        <w:rPr>
          <w:rFonts w:ascii="Times New Roman" w:hAnsi="Times New Roman"/>
          <w:sz w:val="20"/>
          <w:szCs w:val="20"/>
          <w:lang w:val="uk-UA"/>
        </w:rPr>
        <w:t>у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голодуванні,  підвищеній пітливості. 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u w:val="single"/>
          <w:lang w:val="uk-UA"/>
        </w:rPr>
        <w:t xml:space="preserve">Патологічний </w:t>
      </w:r>
      <w:proofErr w:type="spellStart"/>
      <w:r w:rsidR="00600E13">
        <w:rPr>
          <w:rFonts w:ascii="Times New Roman" w:hAnsi="Times New Roman"/>
          <w:sz w:val="20"/>
          <w:szCs w:val="20"/>
          <w:u w:val="single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u w:val="single"/>
          <w:lang w:val="uk-UA"/>
        </w:rPr>
        <w:t>ритроцитоз</w:t>
      </w:r>
      <w:proofErr w:type="spellEnd"/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/>
        </w:rPr>
        <w:t>може бути: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Абсолютний: 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- первинний </w:t>
      </w:r>
      <w:proofErr w:type="spellStart"/>
      <w:r w:rsidR="00600E13">
        <w:rPr>
          <w:rFonts w:ascii="Times New Roman" w:hAnsi="Times New Roman"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lang w:val="uk-UA"/>
        </w:rPr>
        <w:t>ритроцитоз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: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пол</w:t>
      </w:r>
      <w:r w:rsidR="00600E13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цитем</w:t>
      </w:r>
      <w:r w:rsidR="00600E13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(</w:t>
      </w:r>
      <w:r w:rsidR="00600E13">
        <w:rPr>
          <w:rFonts w:ascii="Times New Roman" w:hAnsi="Times New Roman"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lang w:val="uk-UA"/>
        </w:rPr>
        <w:t>ритрем</w:t>
      </w:r>
      <w:r w:rsidR="00600E13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я, хвороба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Вакеза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)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- вторинний </w:t>
      </w:r>
      <w:proofErr w:type="spellStart"/>
      <w:r w:rsidR="00600E13">
        <w:rPr>
          <w:rFonts w:ascii="Times New Roman" w:hAnsi="Times New Roman"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lang w:val="uk-UA"/>
        </w:rPr>
        <w:t>ритроцитоз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: гіпоксія, підвищена продукція </w:t>
      </w:r>
      <w:proofErr w:type="spellStart"/>
      <w:r w:rsidR="00600E13">
        <w:rPr>
          <w:rFonts w:ascii="Times New Roman" w:hAnsi="Times New Roman"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lang w:val="uk-UA"/>
        </w:rPr>
        <w:t>ритропоетин</w:t>
      </w:r>
      <w:r w:rsidR="00600E13">
        <w:rPr>
          <w:rFonts w:ascii="Times New Roman" w:hAnsi="Times New Roman"/>
          <w:sz w:val="20"/>
          <w:szCs w:val="20"/>
          <w:lang w:val="uk-UA"/>
        </w:rPr>
        <w:t>у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, надлишкова кількість АКТГ і андрогенів. 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>Відносний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: 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- згущення крові: перерозподіл крові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b/>
          <w:i/>
          <w:iCs/>
          <w:sz w:val="20"/>
          <w:szCs w:val="20"/>
          <w:lang w:val="uk-UA"/>
        </w:rPr>
        <w:t>Зменшення</w:t>
      </w:r>
      <w:r w:rsidRPr="00EC0ABE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кількості еритроцитів – </w:t>
      </w:r>
      <w:proofErr w:type="spellStart"/>
      <w:r w:rsidR="00600E13">
        <w:rPr>
          <w:rFonts w:ascii="Times New Roman" w:hAnsi="Times New Roman"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lang w:val="uk-UA"/>
        </w:rPr>
        <w:t>ритропен</w:t>
      </w:r>
      <w:r w:rsidR="00600E13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.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u w:val="single"/>
          <w:lang w:val="uk-UA"/>
        </w:rPr>
        <w:t xml:space="preserve">Фізіологічна </w:t>
      </w:r>
      <w:proofErr w:type="spellStart"/>
      <w:r w:rsidR="007E6C85">
        <w:rPr>
          <w:rFonts w:ascii="Times New Roman" w:hAnsi="Times New Roman"/>
          <w:sz w:val="20"/>
          <w:szCs w:val="20"/>
          <w:u w:val="single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u w:val="single"/>
          <w:lang w:val="uk-UA"/>
        </w:rPr>
        <w:t>ритропен</w:t>
      </w:r>
      <w:r w:rsidR="007E6C85">
        <w:rPr>
          <w:rFonts w:ascii="Times New Roman" w:hAnsi="Times New Roman"/>
          <w:sz w:val="20"/>
          <w:szCs w:val="20"/>
          <w:u w:val="single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u w:val="single"/>
          <w:lang w:val="uk-UA"/>
        </w:rPr>
        <w:t>я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: у жінок, водолазів, підводників, літніх осіб (відносна).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val="uk-UA"/>
        </w:rPr>
      </w:pPr>
      <w:r w:rsidRPr="00EC0ABE">
        <w:rPr>
          <w:rFonts w:ascii="Times New Roman" w:hAnsi="Times New Roman"/>
          <w:sz w:val="20"/>
          <w:szCs w:val="20"/>
          <w:u w:val="single"/>
          <w:lang w:val="uk-UA"/>
        </w:rPr>
        <w:t xml:space="preserve">Патологічна </w:t>
      </w:r>
      <w:proofErr w:type="spellStart"/>
      <w:r w:rsidR="007E6C85">
        <w:rPr>
          <w:rFonts w:ascii="Times New Roman" w:hAnsi="Times New Roman"/>
          <w:sz w:val="20"/>
          <w:szCs w:val="20"/>
          <w:u w:val="single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u w:val="single"/>
          <w:lang w:val="uk-UA"/>
        </w:rPr>
        <w:t>ритропен</w:t>
      </w:r>
      <w:r w:rsidR="007E6C85">
        <w:rPr>
          <w:rFonts w:ascii="Times New Roman" w:hAnsi="Times New Roman"/>
          <w:sz w:val="20"/>
          <w:szCs w:val="20"/>
          <w:u w:val="single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u w:val="single"/>
          <w:lang w:val="uk-UA"/>
        </w:rPr>
        <w:t>я</w:t>
      </w:r>
      <w:proofErr w:type="spellEnd"/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>Абсолютна: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- первинна </w:t>
      </w:r>
      <w:proofErr w:type="spellStart"/>
      <w:r w:rsidR="00B1364B">
        <w:rPr>
          <w:rFonts w:ascii="Times New Roman" w:hAnsi="Times New Roman"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lang w:val="uk-UA"/>
        </w:rPr>
        <w:t>ритропен</w:t>
      </w:r>
      <w:r w:rsidR="00B1364B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, лейкози,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г</w:t>
      </w:r>
      <w:r w:rsidR="00B1364B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по-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і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апластич</w:t>
      </w:r>
      <w:r w:rsidR="00B1364B">
        <w:rPr>
          <w:rFonts w:ascii="Times New Roman" w:hAnsi="Times New Roman"/>
          <w:sz w:val="20"/>
          <w:szCs w:val="20"/>
          <w:lang w:val="uk-UA"/>
        </w:rPr>
        <w:t>ні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анемії, жирове переродження кісткового мозку;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lastRenderedPageBreak/>
        <w:t xml:space="preserve">– вторинна </w:t>
      </w:r>
      <w:proofErr w:type="spellStart"/>
      <w:r w:rsidR="00B1364B">
        <w:rPr>
          <w:rFonts w:ascii="Times New Roman" w:hAnsi="Times New Roman"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lang w:val="uk-UA"/>
        </w:rPr>
        <w:t>ритропен</w:t>
      </w:r>
      <w:r w:rsidR="00B1364B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: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постгемораг</w:t>
      </w:r>
      <w:r w:rsidR="00B1364B">
        <w:rPr>
          <w:rFonts w:ascii="Times New Roman" w:hAnsi="Times New Roman"/>
          <w:sz w:val="20"/>
          <w:szCs w:val="20"/>
          <w:lang w:val="uk-UA"/>
        </w:rPr>
        <w:t>ічні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анемії, гемол</w:t>
      </w:r>
      <w:r w:rsidR="00B1364B">
        <w:rPr>
          <w:rFonts w:ascii="Times New Roman" w:hAnsi="Times New Roman"/>
          <w:sz w:val="20"/>
          <w:szCs w:val="20"/>
          <w:lang w:val="uk-UA"/>
        </w:rPr>
        <w:t>ітичні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анемії, залізодефіцитні анемії, В</w:t>
      </w:r>
      <w:r w:rsidRPr="00EC0ABE">
        <w:rPr>
          <w:rFonts w:ascii="Times New Roman" w:hAnsi="Times New Roman"/>
          <w:sz w:val="20"/>
          <w:szCs w:val="20"/>
          <w:vertAlign w:val="subscript"/>
          <w:lang w:val="uk-UA"/>
        </w:rPr>
        <w:t>12</w:t>
      </w:r>
      <w:r w:rsidR="00E02F86" w:rsidRPr="00E02F86">
        <w:rPr>
          <w:rFonts w:ascii="Times New Roman" w:hAnsi="Times New Roman"/>
          <w:sz w:val="20"/>
          <w:szCs w:val="20"/>
          <w:lang w:val="uk-UA"/>
        </w:rPr>
        <w:t>–</w:t>
      </w:r>
      <w:r w:rsidRPr="00EC0ABE">
        <w:rPr>
          <w:rFonts w:ascii="Times New Roman" w:hAnsi="Times New Roman"/>
          <w:sz w:val="20"/>
          <w:szCs w:val="20"/>
          <w:vertAlign w:val="subscript"/>
          <w:lang w:val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і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фолієво-дефіцитна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анемії.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>Відносна</w:t>
      </w:r>
      <w:r w:rsidRPr="00EC0ABE">
        <w:rPr>
          <w:rFonts w:ascii="Times New Roman" w:hAnsi="Times New Roman"/>
          <w:sz w:val="20"/>
          <w:szCs w:val="20"/>
          <w:lang w:val="uk-UA"/>
        </w:rPr>
        <w:t>: розрідження крові (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пар</w:t>
      </w:r>
      <w:r w:rsidR="00B1364B">
        <w:rPr>
          <w:rFonts w:ascii="Times New Roman" w:hAnsi="Times New Roman"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lang w:val="uk-UA"/>
        </w:rPr>
        <w:t>нтеральне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харчування й уведення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плазмозам</w:t>
      </w:r>
      <w:r w:rsidR="00B1364B">
        <w:rPr>
          <w:rFonts w:ascii="Times New Roman" w:hAnsi="Times New Roman"/>
          <w:sz w:val="20"/>
          <w:szCs w:val="20"/>
          <w:lang w:val="uk-UA"/>
        </w:rPr>
        <w:t>інників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).</w:t>
      </w:r>
    </w:p>
    <w:p w:rsidR="00EC0ABE" w:rsidRPr="00EC0ABE" w:rsidRDefault="00EC0ABE" w:rsidP="00EC0A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B016B5">
      <w:pPr>
        <w:spacing w:before="120" w:after="120" w:line="240" w:lineRule="auto"/>
        <w:ind w:firstLine="709"/>
        <w:jc w:val="center"/>
        <w:rPr>
          <w:rFonts w:ascii="Arial" w:hAnsi="Arial" w:cs="Arial"/>
          <w:b/>
          <w:sz w:val="20"/>
          <w:szCs w:val="20"/>
          <w:lang w:val="uk-UA"/>
        </w:rPr>
      </w:pPr>
      <w:proofErr w:type="spellStart"/>
      <w:r w:rsidRPr="00EC0ABE">
        <w:rPr>
          <w:rFonts w:ascii="Arial" w:hAnsi="Arial" w:cs="Arial"/>
          <w:b/>
          <w:sz w:val="20"/>
          <w:szCs w:val="20"/>
          <w:lang w:val="uk-UA"/>
        </w:rPr>
        <w:t>Морфофункц</w:t>
      </w:r>
      <w:r w:rsidR="00157DB0">
        <w:rPr>
          <w:rFonts w:ascii="Arial" w:hAnsi="Arial" w:cs="Arial"/>
          <w:b/>
          <w:sz w:val="20"/>
          <w:szCs w:val="20"/>
          <w:lang w:val="uk-UA"/>
        </w:rPr>
        <w:t>і</w:t>
      </w:r>
      <w:r w:rsidRPr="00EC0ABE">
        <w:rPr>
          <w:rFonts w:ascii="Arial" w:hAnsi="Arial" w:cs="Arial"/>
          <w:b/>
          <w:sz w:val="20"/>
          <w:szCs w:val="20"/>
          <w:lang w:val="uk-UA"/>
        </w:rPr>
        <w:t>ональн</w:t>
      </w:r>
      <w:r w:rsidR="00157DB0">
        <w:rPr>
          <w:rFonts w:ascii="Arial" w:hAnsi="Arial" w:cs="Arial"/>
          <w:b/>
          <w:sz w:val="20"/>
          <w:szCs w:val="20"/>
          <w:lang w:val="uk-UA"/>
        </w:rPr>
        <w:t>і</w:t>
      </w:r>
      <w:proofErr w:type="spellEnd"/>
      <w:r w:rsidRPr="00EC0ABE">
        <w:rPr>
          <w:rFonts w:ascii="Arial" w:hAnsi="Arial" w:cs="Arial"/>
          <w:b/>
          <w:sz w:val="20"/>
          <w:szCs w:val="20"/>
          <w:lang w:val="uk-UA"/>
        </w:rPr>
        <w:t xml:space="preserve"> особливості еритроцитів при патології. Дегенеративні й регенеративні форми еритроцитів</w:t>
      </w:r>
    </w:p>
    <w:p w:rsidR="00EC0ABE" w:rsidRPr="00EC0ABE" w:rsidRDefault="00EC0ABE" w:rsidP="00EC0A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Зміни еритроцитів можуть бути кількісними і якісними (зміна величини, форми</w:t>
      </w:r>
      <w:r w:rsidR="00E02F86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542967">
        <w:rPr>
          <w:rFonts w:ascii="Times New Roman" w:hAnsi="Times New Roman"/>
          <w:sz w:val="20"/>
          <w:szCs w:val="20"/>
          <w:lang w:val="uk-UA"/>
        </w:rPr>
        <w:t>забарвлення</w:t>
      </w:r>
      <w:r w:rsidRPr="00EC0ABE">
        <w:rPr>
          <w:rFonts w:ascii="Times New Roman" w:hAnsi="Times New Roman"/>
          <w:sz w:val="20"/>
          <w:szCs w:val="20"/>
          <w:lang w:val="uk-UA"/>
        </w:rPr>
        <w:t>, поява включень).</w:t>
      </w:r>
    </w:p>
    <w:p w:rsidR="00EC0ABE" w:rsidRPr="00EC0ABE" w:rsidRDefault="00EC0ABE" w:rsidP="00EC0A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Розрізняють </w:t>
      </w:r>
      <w:r w:rsidRPr="00EC0ABE">
        <w:rPr>
          <w:rFonts w:ascii="Times New Roman" w:hAnsi="Times New Roman"/>
          <w:b/>
          <w:sz w:val="20"/>
          <w:szCs w:val="20"/>
          <w:lang w:val="uk-UA"/>
        </w:rPr>
        <w:t>дегенеративні форми еритроцитів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, до яких відносять клітки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мегалобластич</w:t>
      </w:r>
      <w:r w:rsidR="00542967">
        <w:rPr>
          <w:rFonts w:ascii="Times New Roman" w:hAnsi="Times New Roman"/>
          <w:sz w:val="20"/>
          <w:szCs w:val="20"/>
          <w:lang w:val="uk-UA"/>
        </w:rPr>
        <w:t>ного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типу кров</w:t>
      </w:r>
      <w:r w:rsidR="00542967">
        <w:rPr>
          <w:rFonts w:ascii="Times New Roman" w:hAnsi="Times New Roman"/>
          <w:sz w:val="20"/>
          <w:szCs w:val="20"/>
          <w:lang w:val="uk-UA"/>
        </w:rPr>
        <w:t>отворення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й </w:t>
      </w:r>
      <w:r w:rsidRPr="00EC0ABE">
        <w:rPr>
          <w:rFonts w:ascii="Times New Roman" w:hAnsi="Times New Roman"/>
          <w:b/>
          <w:sz w:val="20"/>
          <w:szCs w:val="20"/>
          <w:lang w:val="uk-UA"/>
        </w:rPr>
        <w:t>регенеративні</w:t>
      </w:r>
      <w:r w:rsidRPr="00EC0ABE">
        <w:rPr>
          <w:rFonts w:ascii="Times New Roman" w:hAnsi="Times New Roman"/>
          <w:sz w:val="20"/>
          <w:szCs w:val="20"/>
          <w:lang w:val="uk-UA"/>
        </w:rPr>
        <w:t>, поява яких у периферичній крові свідчить про підвищену кровотворну функцію кісткового мозку.</w:t>
      </w:r>
    </w:p>
    <w:p w:rsidR="00EC0ABE" w:rsidRPr="00EC0ABE" w:rsidRDefault="00EC0ABE" w:rsidP="00EC0ABE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Таблиця 2</w:t>
      </w:r>
    </w:p>
    <w:p w:rsidR="00EC0ABE" w:rsidRPr="00EC0ABE" w:rsidRDefault="00EC0ABE" w:rsidP="00B016B5">
      <w:pPr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C0ABE">
        <w:rPr>
          <w:rFonts w:ascii="Times New Roman" w:hAnsi="Times New Roman"/>
          <w:b/>
          <w:sz w:val="20"/>
          <w:szCs w:val="20"/>
          <w:lang w:val="uk-UA"/>
        </w:rPr>
        <w:t>Дегенеративні форми еритроцитів. Діагностичне значення</w:t>
      </w:r>
    </w:p>
    <w:tbl>
      <w:tblPr>
        <w:tblW w:w="62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4"/>
        <w:gridCol w:w="3402"/>
      </w:tblGrid>
      <w:tr w:rsidR="00EC0ABE" w:rsidRPr="00EC0ABE" w:rsidTr="00635CF2">
        <w:trPr>
          <w:trHeight w:hRule="exact" w:val="500"/>
        </w:trPr>
        <w:tc>
          <w:tcPr>
            <w:tcW w:w="2874" w:type="dxa"/>
            <w:vAlign w:val="center"/>
          </w:tcPr>
          <w:p w:rsidR="00EC0ABE" w:rsidRPr="00EC0ABE" w:rsidRDefault="00EC0ABE" w:rsidP="00EC0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C0AB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Патологічні зміни </w:t>
            </w:r>
            <w:r w:rsidRPr="00EC0ABE">
              <w:rPr>
                <w:rFonts w:ascii="Times New Roman" w:hAnsi="Times New Roman"/>
                <w:color w:val="008000"/>
                <w:sz w:val="18"/>
                <w:szCs w:val="18"/>
                <w:lang w:val="uk-UA"/>
              </w:rPr>
              <w:t>клітки</w:t>
            </w:r>
          </w:p>
        </w:tc>
        <w:tc>
          <w:tcPr>
            <w:tcW w:w="3402" w:type="dxa"/>
            <w:vAlign w:val="center"/>
          </w:tcPr>
          <w:p w:rsidR="00EC0ABE" w:rsidRPr="00EC0ABE" w:rsidRDefault="00EC0ABE" w:rsidP="00635C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C0AB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Захворювання </w:t>
            </w:r>
          </w:p>
        </w:tc>
      </w:tr>
      <w:tr w:rsidR="00EC0ABE" w:rsidRPr="00EC0ABE" w:rsidTr="00635CF2">
        <w:tc>
          <w:tcPr>
            <w:tcW w:w="6276" w:type="dxa"/>
            <w:gridSpan w:val="2"/>
          </w:tcPr>
          <w:p w:rsidR="00EC0ABE" w:rsidRPr="00F65E58" w:rsidRDefault="00EC0ABE" w:rsidP="00635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65E5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 Зміни розміру (</w:t>
            </w:r>
            <w:proofErr w:type="spellStart"/>
            <w:r w:rsidRPr="00F65E5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ан</w:t>
            </w:r>
            <w:r w:rsidR="00542967" w:rsidRPr="00F65E5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</w:t>
            </w:r>
            <w:r w:rsidRPr="00F65E5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зоцитоз</w:t>
            </w:r>
            <w:proofErr w:type="spellEnd"/>
            <w:r w:rsidRPr="00F65E5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)</w:t>
            </w:r>
          </w:p>
          <w:p w:rsidR="00EC0ABE" w:rsidRPr="00F65E58" w:rsidRDefault="00EC0ABE" w:rsidP="00635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EC0ABE" w:rsidRPr="00EC0ABE" w:rsidTr="00635CF2">
        <w:trPr>
          <w:trHeight w:val="441"/>
        </w:trPr>
        <w:tc>
          <w:tcPr>
            <w:tcW w:w="2874" w:type="dxa"/>
          </w:tcPr>
          <w:p w:rsidR="00EC0ABE" w:rsidRPr="00F65E58" w:rsidRDefault="00EC0ABE" w:rsidP="005429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="00542967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кроцит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(&lt; 6,5 мкм)</w:t>
            </w:r>
          </w:p>
        </w:tc>
        <w:tc>
          <w:tcPr>
            <w:tcW w:w="3402" w:type="dxa"/>
          </w:tcPr>
          <w:p w:rsidR="00EC0ABE" w:rsidRPr="00F65E58" w:rsidRDefault="00EC0ABE" w:rsidP="005429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При залізодефіцитних анеміях і </w:t>
            </w: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таласем</w:t>
            </w:r>
            <w:r w:rsidR="00542967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ії</w:t>
            </w:r>
            <w:proofErr w:type="spellEnd"/>
          </w:p>
        </w:tc>
      </w:tr>
      <w:tr w:rsidR="00EC0ABE" w:rsidRPr="00EC0ABE" w:rsidTr="00635CF2">
        <w:tc>
          <w:tcPr>
            <w:tcW w:w="2874" w:type="dxa"/>
          </w:tcPr>
          <w:p w:rsidR="00EC0ABE" w:rsidRPr="00F65E58" w:rsidRDefault="00EC0ABE" w:rsidP="00EC0A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Макроцит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(8-10 мкм)</w:t>
            </w:r>
          </w:p>
        </w:tc>
        <w:tc>
          <w:tcPr>
            <w:tcW w:w="3402" w:type="dxa"/>
          </w:tcPr>
          <w:p w:rsidR="00EC0ABE" w:rsidRPr="00F65E58" w:rsidRDefault="00EC0ABE" w:rsidP="003961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При </w:t>
            </w: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мегалобластних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анеміях, при алкогольних </w:t>
            </w:r>
            <w:r w:rsidR="00396191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ураженнях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печінки, після </w:t>
            </w: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сплен</w:t>
            </w:r>
            <w:r w:rsidR="00396191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е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ктом</w:t>
            </w:r>
            <w:r w:rsidR="00396191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ії</w:t>
            </w:r>
            <w:proofErr w:type="spellEnd"/>
          </w:p>
        </w:tc>
      </w:tr>
      <w:tr w:rsidR="00EC0ABE" w:rsidRPr="00EC0ABE" w:rsidTr="00635CF2">
        <w:tc>
          <w:tcPr>
            <w:tcW w:w="2874" w:type="dxa"/>
          </w:tcPr>
          <w:p w:rsidR="00EC0ABE" w:rsidRPr="00F65E58" w:rsidRDefault="00EC0ABE" w:rsidP="00EC0A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Мегалоцит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(&gt; 10-15 мкм), </w:t>
            </w:r>
          </w:p>
        </w:tc>
        <w:tc>
          <w:tcPr>
            <w:tcW w:w="3402" w:type="dxa"/>
          </w:tcPr>
          <w:p w:rsidR="00EC0ABE" w:rsidRPr="00F65E58" w:rsidRDefault="00EC0ABE" w:rsidP="00EC0A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При </w:t>
            </w: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мегалобластних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анеміях</w:t>
            </w:r>
          </w:p>
        </w:tc>
      </w:tr>
      <w:tr w:rsidR="00EC0ABE" w:rsidRPr="00EC0ABE" w:rsidTr="00635CF2">
        <w:trPr>
          <w:cantSplit/>
          <w:trHeight w:val="618"/>
        </w:trPr>
        <w:tc>
          <w:tcPr>
            <w:tcW w:w="6276" w:type="dxa"/>
            <w:gridSpan w:val="2"/>
          </w:tcPr>
          <w:p w:rsidR="00EC0ABE" w:rsidRPr="00F65E58" w:rsidRDefault="00EC0ABE" w:rsidP="003961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Ан</w:t>
            </w:r>
            <w:r w:rsidR="00396191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зоцитоз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визначається при всіх видах анемій, ступінь </w:t>
            </w: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вира</w:t>
            </w:r>
            <w:r w:rsidR="00396191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женості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відповідає </w:t>
            </w:r>
            <w:r w:rsidR="00396191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важкості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анемії</w:t>
            </w:r>
          </w:p>
        </w:tc>
      </w:tr>
      <w:tr w:rsidR="00EC0ABE" w:rsidRPr="00EC0ABE" w:rsidTr="00635CF2">
        <w:trPr>
          <w:cantSplit/>
          <w:trHeight w:hRule="exact" w:val="521"/>
        </w:trPr>
        <w:tc>
          <w:tcPr>
            <w:tcW w:w="6276" w:type="dxa"/>
            <w:gridSpan w:val="2"/>
            <w:vAlign w:val="center"/>
          </w:tcPr>
          <w:p w:rsidR="00EC0ABE" w:rsidRPr="00F65E58" w:rsidRDefault="00EC0ABE" w:rsidP="00F6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65E5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 Зміни форми (пойк</w:t>
            </w:r>
            <w:r w:rsidR="00F65E58" w:rsidRPr="00F65E5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</w:t>
            </w:r>
            <w:r w:rsidRPr="00F65E5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лоцитоз)</w:t>
            </w:r>
          </w:p>
        </w:tc>
      </w:tr>
      <w:tr w:rsidR="00EC0ABE" w:rsidRPr="00F87251" w:rsidTr="00635CF2">
        <w:tc>
          <w:tcPr>
            <w:tcW w:w="2874" w:type="dxa"/>
          </w:tcPr>
          <w:p w:rsidR="00EC0ABE" w:rsidRPr="00F65E58" w:rsidRDefault="00EC0ABE" w:rsidP="00F65E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Пойк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лоцити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–  грушоподібні,  сферичні й ін.</w:t>
            </w:r>
          </w:p>
        </w:tc>
        <w:tc>
          <w:tcPr>
            <w:tcW w:w="3402" w:type="dxa"/>
          </w:tcPr>
          <w:p w:rsidR="00EC0ABE" w:rsidRPr="00F65E58" w:rsidRDefault="00EC0ABE" w:rsidP="00F65E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Мегалобластн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залізодефіцитні анемії,   </w:t>
            </w: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таласем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ії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,  опіки й ін.</w:t>
            </w:r>
          </w:p>
        </w:tc>
      </w:tr>
      <w:tr w:rsidR="00EC0ABE" w:rsidRPr="00F87251" w:rsidTr="00635CF2">
        <w:tc>
          <w:tcPr>
            <w:tcW w:w="2874" w:type="dxa"/>
          </w:tcPr>
          <w:p w:rsidR="00EC0ABE" w:rsidRPr="00F65E58" w:rsidRDefault="00EC0ABE" w:rsidP="00F65E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Сфероцит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може бути </w:t>
            </w: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кро-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нормо-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макроцитарним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EC0ABE" w:rsidRPr="00F65E58" w:rsidRDefault="00EC0ABE" w:rsidP="00F65E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Спадко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вий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сфероцитоз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, інші гемол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ітичні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анемії</w:t>
            </w:r>
          </w:p>
        </w:tc>
      </w:tr>
      <w:tr w:rsidR="00EC0ABE" w:rsidRPr="00EC0ABE" w:rsidTr="00635CF2">
        <w:tc>
          <w:tcPr>
            <w:tcW w:w="2874" w:type="dxa"/>
          </w:tcPr>
          <w:p w:rsidR="00EC0ABE" w:rsidRPr="00F65E58" w:rsidRDefault="00EC0ABE" w:rsidP="00F65E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Акантоцит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листоподібна, </w:t>
            </w: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шпоро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подібна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клітка. </w:t>
            </w:r>
          </w:p>
        </w:tc>
        <w:tc>
          <w:tcPr>
            <w:tcW w:w="3402" w:type="dxa"/>
          </w:tcPr>
          <w:p w:rsidR="00EC0ABE" w:rsidRPr="00F65E58" w:rsidRDefault="00EC0ABE" w:rsidP="00E02F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Алкогольн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е ураження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печінки, </w:t>
            </w: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посплен</w:t>
            </w:r>
            <w:r w:rsidR="00E02F86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зм</w:t>
            </w:r>
            <w:proofErr w:type="spellEnd"/>
          </w:p>
        </w:tc>
      </w:tr>
      <w:tr w:rsidR="00EC0ABE" w:rsidRPr="00F87251" w:rsidTr="00635CF2">
        <w:tc>
          <w:tcPr>
            <w:tcW w:w="2874" w:type="dxa"/>
          </w:tcPr>
          <w:p w:rsidR="00EC0ABE" w:rsidRPr="00F65E58" w:rsidRDefault="00EC0ABE" w:rsidP="00EC0A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Шистоцит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шоломоподібна клітка або у формі </w:t>
            </w:r>
            <w:proofErr w:type="spellStart"/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на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півмісяця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, трикутника</w:t>
            </w:r>
          </w:p>
        </w:tc>
        <w:tc>
          <w:tcPr>
            <w:tcW w:w="3402" w:type="dxa"/>
          </w:tcPr>
          <w:p w:rsidR="00EC0ABE" w:rsidRPr="00F65E58" w:rsidRDefault="00EC0ABE" w:rsidP="00F65E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Гемол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ітичні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анемії, обумовлені механічним/травматичним руйнуванням еритроцитів</w:t>
            </w:r>
          </w:p>
        </w:tc>
      </w:tr>
      <w:tr w:rsidR="00EC0ABE" w:rsidRPr="00EC0ABE" w:rsidTr="00635CF2">
        <w:tc>
          <w:tcPr>
            <w:tcW w:w="2874" w:type="dxa"/>
          </w:tcPr>
          <w:p w:rsidR="00EC0ABE" w:rsidRPr="00F65E58" w:rsidRDefault="00EC0ABE" w:rsidP="00F65E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Дрепаноцит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серповидна клітка</w:t>
            </w:r>
          </w:p>
        </w:tc>
        <w:tc>
          <w:tcPr>
            <w:tcW w:w="3402" w:type="dxa"/>
          </w:tcPr>
          <w:p w:rsidR="00EC0ABE" w:rsidRPr="00F65E58" w:rsidRDefault="00EC0ABE" w:rsidP="00635C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Серповиднокл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ітинна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анемія</w:t>
            </w:r>
          </w:p>
          <w:p w:rsidR="00EC0ABE" w:rsidRPr="00F65E58" w:rsidRDefault="00EC0ABE" w:rsidP="00635C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EC0ABE" w:rsidRPr="00F87251" w:rsidTr="00635CF2">
        <w:tc>
          <w:tcPr>
            <w:tcW w:w="2874" w:type="dxa"/>
          </w:tcPr>
          <w:p w:rsidR="00EC0ABE" w:rsidRPr="00F65E58" w:rsidRDefault="00EC0ABE" w:rsidP="00F65E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Овалоцит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е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птоцид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) </w:t>
            </w:r>
          </w:p>
        </w:tc>
        <w:tc>
          <w:tcPr>
            <w:tcW w:w="3402" w:type="dxa"/>
          </w:tcPr>
          <w:p w:rsidR="00EC0ABE" w:rsidRPr="00F65E58" w:rsidRDefault="00EC0ABE" w:rsidP="00F65E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Спадко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вий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е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л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птоцитоз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овалоцитоз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), </w:t>
            </w: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таласем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я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мегалобластна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анемія, дефіцит заліза</w:t>
            </w:r>
          </w:p>
        </w:tc>
      </w:tr>
      <w:tr w:rsidR="00EC0ABE" w:rsidRPr="00F87251" w:rsidTr="00635CF2">
        <w:trPr>
          <w:trHeight w:val="77"/>
        </w:trPr>
        <w:tc>
          <w:tcPr>
            <w:tcW w:w="2874" w:type="dxa"/>
          </w:tcPr>
          <w:p w:rsidR="00EC0ABE" w:rsidRPr="00F65E58" w:rsidRDefault="00EC0ABE" w:rsidP="00F65E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Кодоцит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тороцит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) – </w:t>
            </w: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мишене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подібний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еритроцит</w:t>
            </w:r>
          </w:p>
        </w:tc>
        <w:tc>
          <w:tcPr>
            <w:tcW w:w="3402" w:type="dxa"/>
          </w:tcPr>
          <w:p w:rsidR="00EC0ABE" w:rsidRPr="00F65E58" w:rsidRDefault="00EC0ABE" w:rsidP="00E02F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Таласем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я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дефіцит заліза, після </w:t>
            </w: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сплен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е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ктом</w:t>
            </w:r>
            <w:r w:rsidR="00E02F86">
              <w:rPr>
                <w:rFonts w:ascii="Times New Roman" w:hAnsi="Times New Roman"/>
                <w:sz w:val="18"/>
                <w:szCs w:val="18"/>
                <w:lang w:val="uk-UA"/>
              </w:rPr>
              <w:t>ії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, хвороби печінки</w:t>
            </w:r>
          </w:p>
        </w:tc>
      </w:tr>
      <w:tr w:rsidR="00EC0ABE" w:rsidRPr="00C91376" w:rsidTr="00635CF2">
        <w:tc>
          <w:tcPr>
            <w:tcW w:w="2874" w:type="dxa"/>
          </w:tcPr>
          <w:p w:rsidR="00EC0ABE" w:rsidRPr="00F65E58" w:rsidRDefault="00EC0ABE" w:rsidP="00EC0A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Стоматоцит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чашоподібний еритроцит</w:t>
            </w:r>
          </w:p>
        </w:tc>
        <w:tc>
          <w:tcPr>
            <w:tcW w:w="3402" w:type="dxa"/>
          </w:tcPr>
          <w:p w:rsidR="00EC0ABE" w:rsidRPr="00F65E58" w:rsidRDefault="00EC0ABE" w:rsidP="00F65E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Спадк</w:t>
            </w:r>
            <w:r w:rsidR="00E02F86">
              <w:rPr>
                <w:rFonts w:ascii="Times New Roman" w:hAnsi="Times New Roman"/>
                <w:sz w:val="18"/>
                <w:szCs w:val="18"/>
                <w:lang w:val="uk-UA"/>
              </w:rPr>
              <w:t>ови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й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сфероцитоз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стоматоцитоз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, алкоголізм, патологія печінки, дія лікарських засобів</w:t>
            </w:r>
          </w:p>
        </w:tc>
      </w:tr>
      <w:tr w:rsidR="00EC0ABE" w:rsidRPr="00EC0ABE" w:rsidTr="00635CF2">
        <w:tc>
          <w:tcPr>
            <w:tcW w:w="2874" w:type="dxa"/>
          </w:tcPr>
          <w:p w:rsidR="00EC0ABE" w:rsidRPr="00F65E58" w:rsidRDefault="00EC0ABE" w:rsidP="00F65E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Дакриоцит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сл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ьозоподібна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клітка, нагадує краплю)</w:t>
            </w:r>
          </w:p>
        </w:tc>
        <w:tc>
          <w:tcPr>
            <w:tcW w:w="3402" w:type="dxa"/>
          </w:tcPr>
          <w:p w:rsidR="00EC0ABE" w:rsidRPr="00F65E58" w:rsidRDefault="00EC0ABE" w:rsidP="00E02F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іє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лоф</w:t>
            </w:r>
            <w:r w:rsidR="00E02F86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броз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таласем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я</w:t>
            </w:r>
            <w:proofErr w:type="spellEnd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,  м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іє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ло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їдна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метаплаз</w:t>
            </w:r>
            <w:r w:rsidR="00F65E58"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F65E58">
              <w:rPr>
                <w:rFonts w:ascii="Times New Roman" w:hAnsi="Times New Roman"/>
                <w:sz w:val="18"/>
                <w:szCs w:val="18"/>
                <w:lang w:val="uk-UA"/>
              </w:rPr>
              <w:t>я</w:t>
            </w:r>
            <w:proofErr w:type="spellEnd"/>
          </w:p>
        </w:tc>
      </w:tr>
      <w:tr w:rsidR="00EC0ABE" w:rsidRPr="00EC0ABE" w:rsidTr="00635CF2">
        <w:trPr>
          <w:cantSplit/>
          <w:trHeight w:hRule="exact" w:val="441"/>
        </w:trPr>
        <w:tc>
          <w:tcPr>
            <w:tcW w:w="6276" w:type="dxa"/>
            <w:gridSpan w:val="2"/>
            <w:vAlign w:val="center"/>
          </w:tcPr>
          <w:p w:rsidR="00EC0ABE" w:rsidRPr="002659C5" w:rsidRDefault="00EC0ABE" w:rsidP="00F65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659C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3. Зміни фарбування (</w:t>
            </w:r>
            <w:proofErr w:type="spellStart"/>
            <w:r w:rsidRPr="002659C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ан</w:t>
            </w:r>
            <w:r w:rsidR="00F65E58" w:rsidRPr="002659C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</w:t>
            </w:r>
            <w:r w:rsidRPr="002659C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зохром</w:t>
            </w:r>
            <w:r w:rsidR="00F65E58" w:rsidRPr="002659C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</w:t>
            </w:r>
            <w:r w:rsidRPr="002659C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я</w:t>
            </w:r>
            <w:proofErr w:type="spellEnd"/>
            <w:r w:rsidRPr="002659C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)</w:t>
            </w:r>
          </w:p>
        </w:tc>
      </w:tr>
      <w:tr w:rsidR="00EC0ABE" w:rsidRPr="00F87251" w:rsidTr="00635CF2">
        <w:tc>
          <w:tcPr>
            <w:tcW w:w="2874" w:type="dxa"/>
          </w:tcPr>
          <w:p w:rsidR="00EC0ABE" w:rsidRPr="002659C5" w:rsidRDefault="00EC0ABE" w:rsidP="00F65E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  <w:r w:rsidR="00F65E58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похром</w:t>
            </w:r>
            <w:r w:rsidR="00F65E58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я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блідо пофарбовані еритроцити, мають форму кільця (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анулоцит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). </w:t>
            </w:r>
          </w:p>
        </w:tc>
        <w:tc>
          <w:tcPr>
            <w:tcW w:w="3402" w:type="dxa"/>
          </w:tcPr>
          <w:p w:rsidR="00EC0ABE" w:rsidRPr="002659C5" w:rsidRDefault="00EC0ABE" w:rsidP="002659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Залізодефіцитні й </w:t>
            </w:r>
            <w:proofErr w:type="spellStart"/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залізонасичені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сидеробластн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сидероахрестич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ні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) анемії</w:t>
            </w:r>
          </w:p>
        </w:tc>
      </w:tr>
      <w:tr w:rsidR="00EC0ABE" w:rsidRPr="00EC0ABE" w:rsidTr="00635CF2">
        <w:trPr>
          <w:trHeight w:val="77"/>
        </w:trPr>
        <w:tc>
          <w:tcPr>
            <w:tcW w:w="2874" w:type="dxa"/>
          </w:tcPr>
          <w:p w:rsidR="00EC0ABE" w:rsidRPr="002659C5" w:rsidRDefault="00EC0ABE" w:rsidP="002659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  <w:r w:rsidR="00F65E58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перхром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я – інтенсивно пофарбовані еритроцити. Завжди 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поєднуються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 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макро-і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мегалоцитозом</w:t>
            </w:r>
            <w:proofErr w:type="spellEnd"/>
          </w:p>
        </w:tc>
        <w:tc>
          <w:tcPr>
            <w:tcW w:w="3402" w:type="dxa"/>
          </w:tcPr>
          <w:p w:rsidR="00EC0ABE" w:rsidRPr="002659C5" w:rsidRDefault="00EC0ABE" w:rsidP="002659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Мегалобластн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й 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макроцитарн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анемії</w:t>
            </w:r>
          </w:p>
        </w:tc>
      </w:tr>
      <w:tr w:rsidR="00EC0ABE" w:rsidRPr="00EC0ABE" w:rsidTr="00635CF2">
        <w:trPr>
          <w:cantSplit/>
          <w:trHeight w:hRule="exact" w:val="573"/>
        </w:trPr>
        <w:tc>
          <w:tcPr>
            <w:tcW w:w="6276" w:type="dxa"/>
            <w:gridSpan w:val="2"/>
            <w:vAlign w:val="center"/>
          </w:tcPr>
          <w:p w:rsidR="00EC0ABE" w:rsidRPr="002659C5" w:rsidRDefault="00EC0ABE" w:rsidP="00EC0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659C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4. Внутрішньоклітинні включення </w:t>
            </w:r>
          </w:p>
        </w:tc>
      </w:tr>
      <w:tr w:rsidR="00EC0ABE" w:rsidRPr="00EC0ABE" w:rsidTr="00635CF2">
        <w:tc>
          <w:tcPr>
            <w:tcW w:w="2874" w:type="dxa"/>
          </w:tcPr>
          <w:p w:rsidR="00EC0ABE" w:rsidRPr="002659C5" w:rsidRDefault="00EC0ABE" w:rsidP="009815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льця 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Жолл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елемент патологічної регенерації (залишки ядерної речовини – маленькі, округлої форми, </w:t>
            </w:r>
            <w:r w:rsidR="0098151A">
              <w:rPr>
                <w:rFonts w:ascii="Times New Roman" w:hAnsi="Times New Roman"/>
                <w:sz w:val="18"/>
                <w:szCs w:val="18"/>
                <w:lang w:val="uk-UA"/>
              </w:rPr>
              <w:t>ф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арб</w:t>
            </w:r>
            <w:r w:rsidR="0098151A">
              <w:rPr>
                <w:rFonts w:ascii="Times New Roman" w:hAnsi="Times New Roman"/>
                <w:sz w:val="18"/>
                <w:szCs w:val="18"/>
                <w:lang w:val="uk-UA"/>
              </w:rPr>
              <w:t>уються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за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Романовс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ьким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, як і ядро, у вишнево-червоний колір)</w:t>
            </w:r>
          </w:p>
        </w:tc>
        <w:tc>
          <w:tcPr>
            <w:tcW w:w="3402" w:type="dxa"/>
          </w:tcPr>
          <w:p w:rsidR="00EC0ABE" w:rsidRPr="002659C5" w:rsidRDefault="00EC0ABE" w:rsidP="002659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Сплен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е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ктом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я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мегалобластна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анемія, отруєння гемол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тич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ними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отрутами</w:t>
            </w:r>
            <w:proofErr w:type="spellEnd"/>
          </w:p>
        </w:tc>
      </w:tr>
      <w:tr w:rsidR="00EC0ABE" w:rsidRPr="00F87251" w:rsidTr="00635CF2">
        <w:tc>
          <w:tcPr>
            <w:tcW w:w="2874" w:type="dxa"/>
          </w:tcPr>
          <w:p w:rsidR="00EC0ABE" w:rsidRPr="002659C5" w:rsidRDefault="00EC0ABE" w:rsidP="009815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Кільця 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Кебота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елемент патологічної регенерації (залишки ядерної оболонки у вигляді кільця, вісімки, овалу, фарб</w:t>
            </w:r>
            <w:r w:rsidR="0098151A">
              <w:rPr>
                <w:rFonts w:ascii="Times New Roman" w:hAnsi="Times New Roman"/>
                <w:sz w:val="18"/>
                <w:szCs w:val="18"/>
                <w:lang w:val="uk-UA"/>
              </w:rPr>
              <w:t>уються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за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Романовс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ьким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 фіолетово-червоний колір, зустрічаються як у 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нормоцитах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так і в 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кро-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макро-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мегалоцитах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іноді разом з 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базоф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льно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ю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зернистістю й т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льцями 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Жолл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3402" w:type="dxa"/>
          </w:tcPr>
          <w:p w:rsidR="00EC0ABE" w:rsidRPr="002659C5" w:rsidRDefault="00EC0ABE" w:rsidP="009815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Мегалобластна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анемія, гемол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тич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ні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анемії, свинцева інтоксикація </w:t>
            </w:r>
          </w:p>
        </w:tc>
      </w:tr>
      <w:tr w:rsidR="00EC0ABE" w:rsidRPr="00F87251" w:rsidTr="00635CF2">
        <w:tc>
          <w:tcPr>
            <w:tcW w:w="2874" w:type="dxa"/>
          </w:tcPr>
          <w:p w:rsidR="00EC0ABE" w:rsidRPr="002659C5" w:rsidRDefault="00EC0ABE" w:rsidP="009815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Базоф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льна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зернистість – 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розсіяні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гранули синього кольору – залишки 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базоф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льно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субстанції цитоплазми </w:t>
            </w:r>
          </w:p>
        </w:tc>
        <w:tc>
          <w:tcPr>
            <w:tcW w:w="3402" w:type="dxa"/>
          </w:tcPr>
          <w:p w:rsidR="00EC0ABE" w:rsidRPr="002659C5" w:rsidRDefault="00EC0ABE" w:rsidP="002659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Свинцева й інші інтоксикації, 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сидеробластн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й 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мегалобластн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анемії, 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таласем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я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C0ABE" w:rsidRPr="00EC0ABE" w:rsidTr="00635CF2">
        <w:tc>
          <w:tcPr>
            <w:tcW w:w="2874" w:type="dxa"/>
          </w:tcPr>
          <w:p w:rsidR="00EC0ABE" w:rsidRPr="002659C5" w:rsidRDefault="00EC0ABE" w:rsidP="002659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Т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льця 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Гейнца</w:t>
            </w:r>
            <w:proofErr w:type="spellEnd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(сині округлі, 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включення, утворені з денатурованого гемоглобіну).  </w:t>
            </w:r>
          </w:p>
        </w:tc>
        <w:tc>
          <w:tcPr>
            <w:tcW w:w="3402" w:type="dxa"/>
          </w:tcPr>
          <w:p w:rsidR="00EC0ABE" w:rsidRPr="002659C5" w:rsidRDefault="00EC0ABE" w:rsidP="002659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Недостатність Г-6-ФДГ еритроцита, дія  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гемол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тич</w:t>
            </w:r>
            <w:r w:rsidR="002659C5"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них</w:t>
            </w:r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659C5">
              <w:rPr>
                <w:rFonts w:ascii="Times New Roman" w:hAnsi="Times New Roman"/>
                <w:sz w:val="18"/>
                <w:szCs w:val="18"/>
                <w:lang w:val="uk-UA"/>
              </w:rPr>
              <w:t>отрут</w:t>
            </w:r>
            <w:proofErr w:type="spellEnd"/>
          </w:p>
        </w:tc>
      </w:tr>
    </w:tbl>
    <w:p w:rsidR="00EC0ABE" w:rsidRPr="00EC0ABE" w:rsidRDefault="00EC0ABE" w:rsidP="00EC0A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b/>
          <w:sz w:val="20"/>
          <w:szCs w:val="20"/>
          <w:lang w:val="uk-UA"/>
        </w:rPr>
        <w:lastRenderedPageBreak/>
        <w:t>Регенеративні форми еритроцитів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: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ретикулоцит</w:t>
      </w:r>
      <w:r w:rsidR="002659C5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пол</w:t>
      </w:r>
      <w:r w:rsidR="002659C5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хроматоф</w:t>
      </w:r>
      <w:r w:rsidR="002659C5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л</w:t>
      </w:r>
      <w:r w:rsidR="002659C5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нормобласт</w:t>
      </w:r>
      <w:r w:rsidR="002659C5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8151A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навіть, у деяких випадках, </w:t>
      </w:r>
      <w:r w:rsidR="002659C5">
        <w:rPr>
          <w:rFonts w:ascii="Times New Roman" w:hAnsi="Times New Roman"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lang w:val="uk-UA"/>
        </w:rPr>
        <w:t>ритробласт</w:t>
      </w:r>
      <w:r w:rsidR="002659C5">
        <w:rPr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sz w:val="20"/>
          <w:szCs w:val="20"/>
          <w:lang w:val="uk-UA"/>
        </w:rPr>
        <w:t>. Ці форми еритроцитів з'являються в периферичній крові  після гострої крововтрати, при успішн</w:t>
      </w:r>
      <w:r w:rsidR="002659C5">
        <w:rPr>
          <w:rFonts w:ascii="Times New Roman" w:hAnsi="Times New Roman"/>
          <w:sz w:val="20"/>
          <w:szCs w:val="20"/>
          <w:lang w:val="uk-UA"/>
        </w:rPr>
        <w:t>ому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лікуванні анемій. 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C0ABE" w:rsidRPr="00EC0ABE" w:rsidRDefault="00EC0ABE" w:rsidP="005061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proofErr w:type="spellStart"/>
      <w:r w:rsidRPr="00EC0ABE">
        <w:rPr>
          <w:rFonts w:ascii="Arial" w:hAnsi="Arial" w:cs="Arial"/>
          <w:b/>
          <w:bCs/>
          <w:sz w:val="20"/>
          <w:szCs w:val="20"/>
          <w:lang w:val="uk-UA"/>
        </w:rPr>
        <w:t>Ретикулоцит</w:t>
      </w:r>
      <w:r w:rsidR="002659C5">
        <w:rPr>
          <w:rFonts w:ascii="Arial" w:hAnsi="Arial" w:cs="Arial"/>
          <w:b/>
          <w:bCs/>
          <w:sz w:val="20"/>
          <w:szCs w:val="20"/>
          <w:lang w:val="uk-UA"/>
        </w:rPr>
        <w:t>и</w:t>
      </w:r>
      <w:proofErr w:type="spellEnd"/>
      <w:r w:rsidRPr="00EC0ABE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</w:p>
    <w:p w:rsidR="00EC0ABE" w:rsidRPr="0098151A" w:rsidRDefault="00EC0ABE" w:rsidP="00B016B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i/>
          <w:sz w:val="20"/>
          <w:szCs w:val="20"/>
          <w:lang w:val="uk-UA"/>
        </w:rPr>
      </w:pPr>
      <w:r w:rsidRPr="0098151A">
        <w:rPr>
          <w:rFonts w:ascii="Arial" w:hAnsi="Arial" w:cs="Arial"/>
          <w:b/>
          <w:bCs/>
          <w:i/>
          <w:sz w:val="20"/>
          <w:szCs w:val="20"/>
          <w:lang w:val="uk-UA"/>
        </w:rPr>
        <w:t xml:space="preserve">Морфологія </w:t>
      </w:r>
      <w:r w:rsidR="002659C5" w:rsidRPr="0098151A">
        <w:rPr>
          <w:rFonts w:ascii="Arial" w:hAnsi="Arial" w:cs="Arial"/>
          <w:b/>
          <w:bCs/>
          <w:i/>
          <w:sz w:val="20"/>
          <w:szCs w:val="20"/>
          <w:lang w:val="uk-UA"/>
        </w:rPr>
        <w:t>і</w:t>
      </w:r>
      <w:r w:rsidRPr="0098151A">
        <w:rPr>
          <w:rFonts w:ascii="Arial" w:hAnsi="Arial" w:cs="Arial"/>
          <w:b/>
          <w:bCs/>
          <w:i/>
          <w:sz w:val="20"/>
          <w:szCs w:val="20"/>
          <w:lang w:val="uk-UA"/>
        </w:rPr>
        <w:t xml:space="preserve"> функції </w:t>
      </w:r>
      <w:proofErr w:type="spellStart"/>
      <w:r w:rsidRPr="0098151A">
        <w:rPr>
          <w:rFonts w:ascii="Arial" w:hAnsi="Arial" w:cs="Arial"/>
          <w:b/>
          <w:bCs/>
          <w:i/>
          <w:sz w:val="20"/>
          <w:szCs w:val="20"/>
          <w:lang w:val="uk-UA"/>
        </w:rPr>
        <w:t>ретикулоцит</w:t>
      </w:r>
      <w:r w:rsidR="002659C5" w:rsidRPr="0098151A">
        <w:rPr>
          <w:rFonts w:ascii="Arial" w:hAnsi="Arial" w:cs="Arial"/>
          <w:b/>
          <w:bCs/>
          <w:i/>
          <w:sz w:val="20"/>
          <w:szCs w:val="20"/>
          <w:lang w:val="uk-UA"/>
        </w:rPr>
        <w:t>і</w:t>
      </w:r>
      <w:r w:rsidRPr="0098151A">
        <w:rPr>
          <w:rFonts w:ascii="Arial" w:hAnsi="Arial" w:cs="Arial"/>
          <w:b/>
          <w:bCs/>
          <w:i/>
          <w:sz w:val="20"/>
          <w:szCs w:val="20"/>
          <w:lang w:val="uk-UA"/>
        </w:rPr>
        <w:t>в</w:t>
      </w:r>
      <w:proofErr w:type="spellEnd"/>
    </w:p>
    <w:p w:rsidR="00EC0ABE" w:rsidRPr="0098151A" w:rsidRDefault="00EC0ABE" w:rsidP="00EC0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8151A">
        <w:rPr>
          <w:rFonts w:ascii="Times New Roman" w:hAnsi="Times New Roman"/>
          <w:i/>
          <w:sz w:val="20"/>
          <w:szCs w:val="20"/>
          <w:lang w:val="uk-UA"/>
        </w:rPr>
        <w:t>Ретикулоцити</w:t>
      </w:r>
      <w:proofErr w:type="spellEnd"/>
      <w:r w:rsidRPr="0098151A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Pr="0098151A">
        <w:rPr>
          <w:rFonts w:ascii="Times New Roman" w:hAnsi="Times New Roman"/>
          <w:b/>
          <w:bCs/>
          <w:sz w:val="20"/>
          <w:szCs w:val="20"/>
          <w:lang w:val="uk-UA"/>
        </w:rPr>
        <w:t>(</w:t>
      </w:r>
      <w:proofErr w:type="spellStart"/>
      <w:r w:rsidRPr="0098151A">
        <w:rPr>
          <w:rFonts w:ascii="Times New Roman" w:hAnsi="Times New Roman"/>
          <w:b/>
          <w:bCs/>
          <w:sz w:val="20"/>
          <w:szCs w:val="20"/>
          <w:lang w:val="uk-UA"/>
        </w:rPr>
        <w:t>reticulocytus</w:t>
      </w:r>
      <w:proofErr w:type="spellEnd"/>
      <w:r w:rsidRPr="0098151A">
        <w:rPr>
          <w:rFonts w:ascii="Times New Roman" w:hAnsi="Times New Roman"/>
          <w:b/>
          <w:bCs/>
          <w:sz w:val="20"/>
          <w:szCs w:val="20"/>
          <w:lang w:val="uk-UA"/>
        </w:rPr>
        <w:t>) –</w:t>
      </w:r>
      <w:r w:rsidRPr="0098151A">
        <w:rPr>
          <w:rFonts w:ascii="Times New Roman" w:hAnsi="Times New Roman"/>
          <w:sz w:val="20"/>
          <w:szCs w:val="20"/>
          <w:lang w:val="uk-UA"/>
        </w:rPr>
        <w:t xml:space="preserve"> молоді форми еритроцитів, розміром 9-11 мкм. У дорослої людини в периферичній крові зустрічається від 2 до 10 </w:t>
      </w:r>
      <w:proofErr w:type="spellStart"/>
      <w:r w:rsidRPr="0098151A">
        <w:rPr>
          <w:rFonts w:ascii="Times New Roman" w:hAnsi="Times New Roman"/>
          <w:sz w:val="20"/>
          <w:szCs w:val="20"/>
          <w:lang w:val="uk-UA"/>
        </w:rPr>
        <w:t>ретикулоцит</w:t>
      </w:r>
      <w:r w:rsidR="002659C5" w:rsidRPr="0098151A">
        <w:rPr>
          <w:rFonts w:ascii="Times New Roman" w:hAnsi="Times New Roman"/>
          <w:sz w:val="20"/>
          <w:szCs w:val="20"/>
          <w:lang w:val="uk-UA"/>
        </w:rPr>
        <w:t>і</w:t>
      </w:r>
      <w:r w:rsidRPr="0098151A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Pr="0098151A">
        <w:rPr>
          <w:rFonts w:ascii="Times New Roman" w:hAnsi="Times New Roman"/>
          <w:sz w:val="20"/>
          <w:szCs w:val="20"/>
          <w:lang w:val="uk-UA"/>
        </w:rPr>
        <w:t xml:space="preserve"> на 1000 еритроцитів, тобто в середньому 0,7 %. Протягом 2 днів </w:t>
      </w:r>
      <w:proofErr w:type="spellStart"/>
      <w:r w:rsidRPr="0098151A">
        <w:rPr>
          <w:rFonts w:ascii="Times New Roman" w:hAnsi="Times New Roman"/>
          <w:sz w:val="20"/>
          <w:szCs w:val="20"/>
          <w:lang w:val="uk-UA"/>
        </w:rPr>
        <w:t>ретикулоцит</w:t>
      </w:r>
      <w:proofErr w:type="spellEnd"/>
      <w:r w:rsidRPr="0098151A">
        <w:rPr>
          <w:rFonts w:ascii="Times New Roman" w:hAnsi="Times New Roman"/>
          <w:sz w:val="20"/>
          <w:szCs w:val="20"/>
          <w:lang w:val="uk-UA"/>
        </w:rPr>
        <w:t xml:space="preserve"> залишається в кровоносн</w:t>
      </w:r>
      <w:r w:rsidR="0098151A">
        <w:rPr>
          <w:rFonts w:ascii="Times New Roman" w:hAnsi="Times New Roman"/>
          <w:sz w:val="20"/>
          <w:szCs w:val="20"/>
          <w:lang w:val="uk-UA"/>
        </w:rPr>
        <w:t xml:space="preserve">ому </w:t>
      </w:r>
      <w:r w:rsidRPr="0098151A">
        <w:rPr>
          <w:rFonts w:ascii="Times New Roman" w:hAnsi="Times New Roman"/>
          <w:sz w:val="20"/>
          <w:szCs w:val="20"/>
          <w:lang w:val="uk-UA"/>
        </w:rPr>
        <w:t xml:space="preserve">руслі, після чого стає зрілим еритроцитом. </w:t>
      </w:r>
      <w:r w:rsidR="002659C5" w:rsidRPr="0098151A">
        <w:rPr>
          <w:rFonts w:ascii="Times New Roman" w:hAnsi="Times New Roman"/>
          <w:sz w:val="20"/>
          <w:szCs w:val="20"/>
          <w:lang w:val="uk-UA"/>
        </w:rPr>
        <w:t>За</w:t>
      </w:r>
      <w:r w:rsidRPr="0098151A">
        <w:rPr>
          <w:rFonts w:ascii="Times New Roman" w:hAnsi="Times New Roman"/>
          <w:sz w:val="20"/>
          <w:szCs w:val="20"/>
          <w:lang w:val="uk-UA"/>
        </w:rPr>
        <w:t xml:space="preserve"> кільк</w:t>
      </w:r>
      <w:r w:rsidR="002659C5" w:rsidRPr="0098151A">
        <w:rPr>
          <w:rFonts w:ascii="Times New Roman" w:hAnsi="Times New Roman"/>
          <w:sz w:val="20"/>
          <w:szCs w:val="20"/>
          <w:lang w:val="uk-UA"/>
        </w:rPr>
        <w:t>істю</w:t>
      </w:r>
      <w:r w:rsidRPr="0098151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8151A">
        <w:rPr>
          <w:rFonts w:ascii="Times New Roman" w:hAnsi="Times New Roman"/>
          <w:sz w:val="20"/>
          <w:szCs w:val="20"/>
          <w:lang w:val="uk-UA"/>
        </w:rPr>
        <w:t>ретикулоцит</w:t>
      </w:r>
      <w:r w:rsidR="002659C5" w:rsidRPr="0098151A">
        <w:rPr>
          <w:rFonts w:ascii="Times New Roman" w:hAnsi="Times New Roman"/>
          <w:sz w:val="20"/>
          <w:szCs w:val="20"/>
          <w:lang w:val="uk-UA"/>
        </w:rPr>
        <w:t>і</w:t>
      </w:r>
      <w:r w:rsidRPr="0098151A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Pr="0098151A">
        <w:rPr>
          <w:rFonts w:ascii="Times New Roman" w:hAnsi="Times New Roman"/>
          <w:sz w:val="20"/>
          <w:szCs w:val="20"/>
          <w:lang w:val="uk-UA"/>
        </w:rPr>
        <w:t xml:space="preserve"> у крові судять: про ефективність </w:t>
      </w:r>
      <w:proofErr w:type="spellStart"/>
      <w:r w:rsidR="002659C5" w:rsidRPr="0098151A">
        <w:rPr>
          <w:rFonts w:ascii="Times New Roman" w:hAnsi="Times New Roman"/>
          <w:sz w:val="20"/>
          <w:szCs w:val="20"/>
          <w:lang w:val="uk-UA"/>
        </w:rPr>
        <w:t>е</w:t>
      </w:r>
      <w:r w:rsidRPr="0098151A">
        <w:rPr>
          <w:rFonts w:ascii="Times New Roman" w:hAnsi="Times New Roman"/>
          <w:sz w:val="20"/>
          <w:szCs w:val="20"/>
          <w:lang w:val="uk-UA"/>
        </w:rPr>
        <w:t>ритропо</w:t>
      </w:r>
      <w:r w:rsidR="002659C5" w:rsidRPr="0098151A">
        <w:rPr>
          <w:rFonts w:ascii="Times New Roman" w:hAnsi="Times New Roman"/>
          <w:sz w:val="20"/>
          <w:szCs w:val="20"/>
          <w:lang w:val="uk-UA"/>
        </w:rPr>
        <w:t>е</w:t>
      </w:r>
      <w:r w:rsidRPr="0098151A">
        <w:rPr>
          <w:rFonts w:ascii="Times New Roman" w:hAnsi="Times New Roman"/>
          <w:sz w:val="20"/>
          <w:szCs w:val="20"/>
          <w:lang w:val="uk-UA"/>
        </w:rPr>
        <w:t>з</w:t>
      </w:r>
      <w:r w:rsidR="002659C5" w:rsidRPr="0098151A">
        <w:rPr>
          <w:rFonts w:ascii="Times New Roman" w:hAnsi="Times New Roman"/>
          <w:sz w:val="20"/>
          <w:szCs w:val="20"/>
          <w:lang w:val="uk-UA"/>
        </w:rPr>
        <w:t>у</w:t>
      </w:r>
      <w:proofErr w:type="spellEnd"/>
      <w:r w:rsidRPr="0098151A">
        <w:rPr>
          <w:rFonts w:ascii="Times New Roman" w:hAnsi="Times New Roman"/>
          <w:sz w:val="20"/>
          <w:szCs w:val="20"/>
          <w:lang w:val="uk-UA"/>
        </w:rPr>
        <w:t>, ефективн</w:t>
      </w:r>
      <w:r w:rsidR="002659C5" w:rsidRPr="0098151A">
        <w:rPr>
          <w:rFonts w:ascii="Times New Roman" w:hAnsi="Times New Roman"/>
          <w:sz w:val="20"/>
          <w:szCs w:val="20"/>
          <w:lang w:val="uk-UA"/>
        </w:rPr>
        <w:t>ість</w:t>
      </w:r>
      <w:r w:rsidRPr="0098151A">
        <w:rPr>
          <w:rFonts w:ascii="Times New Roman" w:hAnsi="Times New Roman"/>
          <w:sz w:val="20"/>
          <w:szCs w:val="20"/>
          <w:lang w:val="uk-UA"/>
        </w:rPr>
        <w:t xml:space="preserve"> лікування. </w:t>
      </w:r>
    </w:p>
    <w:p w:rsidR="00EC0ABE" w:rsidRPr="0098151A" w:rsidRDefault="00EC0ABE" w:rsidP="00EC0A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98151A">
        <w:rPr>
          <w:rFonts w:ascii="Times New Roman" w:hAnsi="Times New Roman"/>
          <w:i/>
          <w:iCs/>
          <w:sz w:val="20"/>
          <w:szCs w:val="20"/>
          <w:lang w:val="uk-UA"/>
        </w:rPr>
        <w:t>Основні функції:</w:t>
      </w:r>
    </w:p>
    <w:p w:rsidR="00EC0ABE" w:rsidRPr="0098151A" w:rsidRDefault="00EC0ABE" w:rsidP="00EC0ABE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8151A">
        <w:rPr>
          <w:rFonts w:ascii="Times New Roman" w:hAnsi="Times New Roman"/>
          <w:sz w:val="20"/>
          <w:szCs w:val="20"/>
          <w:lang w:val="uk-UA"/>
        </w:rPr>
        <w:t xml:space="preserve">у </w:t>
      </w:r>
      <w:proofErr w:type="spellStart"/>
      <w:r w:rsidRPr="0098151A">
        <w:rPr>
          <w:rFonts w:ascii="Times New Roman" w:hAnsi="Times New Roman"/>
          <w:sz w:val="20"/>
          <w:szCs w:val="20"/>
          <w:lang w:val="uk-UA"/>
        </w:rPr>
        <w:t>ретикулоцитах</w:t>
      </w:r>
      <w:proofErr w:type="spellEnd"/>
      <w:r w:rsidRPr="0098151A">
        <w:rPr>
          <w:rFonts w:ascii="Times New Roman" w:hAnsi="Times New Roman"/>
          <w:sz w:val="20"/>
          <w:szCs w:val="20"/>
          <w:lang w:val="uk-UA"/>
        </w:rPr>
        <w:t xml:space="preserve"> у незначному ступені відбувається синтез білка (</w:t>
      </w:r>
      <w:proofErr w:type="spellStart"/>
      <w:r w:rsidRPr="0098151A">
        <w:rPr>
          <w:rFonts w:ascii="Times New Roman" w:hAnsi="Times New Roman"/>
          <w:sz w:val="20"/>
          <w:szCs w:val="20"/>
          <w:lang w:val="uk-UA"/>
        </w:rPr>
        <w:t>глоб</w:t>
      </w:r>
      <w:r w:rsidR="009F7FB6" w:rsidRPr="0098151A">
        <w:rPr>
          <w:rFonts w:ascii="Times New Roman" w:hAnsi="Times New Roman"/>
          <w:sz w:val="20"/>
          <w:szCs w:val="20"/>
          <w:lang w:val="uk-UA"/>
        </w:rPr>
        <w:t>і</w:t>
      </w:r>
      <w:r w:rsidRPr="0098151A">
        <w:rPr>
          <w:rFonts w:ascii="Times New Roman" w:hAnsi="Times New Roman"/>
          <w:sz w:val="20"/>
          <w:szCs w:val="20"/>
          <w:lang w:val="uk-UA"/>
        </w:rPr>
        <w:t>на</w:t>
      </w:r>
      <w:proofErr w:type="spellEnd"/>
      <w:r w:rsidRPr="0098151A">
        <w:rPr>
          <w:rFonts w:ascii="Times New Roman" w:hAnsi="Times New Roman"/>
          <w:sz w:val="20"/>
          <w:szCs w:val="20"/>
          <w:lang w:val="uk-UA"/>
        </w:rPr>
        <w:t xml:space="preserve">), гема, пуринів, </w:t>
      </w:r>
      <w:proofErr w:type="spellStart"/>
      <w:r w:rsidRPr="0098151A">
        <w:rPr>
          <w:rFonts w:ascii="Times New Roman" w:hAnsi="Times New Roman"/>
          <w:sz w:val="20"/>
          <w:szCs w:val="20"/>
          <w:lang w:val="uk-UA"/>
        </w:rPr>
        <w:t>п</w:t>
      </w:r>
      <w:r w:rsidR="009F7FB6" w:rsidRPr="0098151A">
        <w:rPr>
          <w:rFonts w:ascii="Times New Roman" w:hAnsi="Times New Roman"/>
          <w:sz w:val="20"/>
          <w:szCs w:val="20"/>
          <w:lang w:val="uk-UA"/>
        </w:rPr>
        <w:t>і</w:t>
      </w:r>
      <w:r w:rsidRPr="0098151A">
        <w:rPr>
          <w:rFonts w:ascii="Times New Roman" w:hAnsi="Times New Roman"/>
          <w:sz w:val="20"/>
          <w:szCs w:val="20"/>
          <w:lang w:val="uk-UA"/>
        </w:rPr>
        <w:t>ридиннуклеотид</w:t>
      </w:r>
      <w:r w:rsidR="009F7FB6" w:rsidRPr="0098151A">
        <w:rPr>
          <w:rFonts w:ascii="Times New Roman" w:hAnsi="Times New Roman"/>
          <w:sz w:val="20"/>
          <w:szCs w:val="20"/>
          <w:lang w:val="uk-UA"/>
        </w:rPr>
        <w:t>і</w:t>
      </w:r>
      <w:r w:rsidRPr="0098151A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Pr="0098151A">
        <w:rPr>
          <w:rFonts w:ascii="Times New Roman" w:hAnsi="Times New Roman"/>
          <w:sz w:val="20"/>
          <w:szCs w:val="20"/>
          <w:lang w:val="uk-UA"/>
        </w:rPr>
        <w:t>, фосфатидів, ліпідів, однак РНК не синтезується;</w:t>
      </w:r>
    </w:p>
    <w:p w:rsidR="00EC0ABE" w:rsidRPr="00EC0ABE" w:rsidRDefault="00EC0ABE" w:rsidP="00EC0AB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8151A">
        <w:rPr>
          <w:rFonts w:ascii="Times New Roman" w:hAnsi="Times New Roman"/>
          <w:sz w:val="20"/>
          <w:szCs w:val="20"/>
          <w:lang w:val="uk-UA"/>
        </w:rPr>
        <w:t>ретикулоцит</w:t>
      </w:r>
      <w:r w:rsidR="009F7FB6" w:rsidRPr="0098151A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98151A">
        <w:rPr>
          <w:rFonts w:ascii="Times New Roman" w:hAnsi="Times New Roman"/>
          <w:sz w:val="20"/>
          <w:szCs w:val="20"/>
          <w:lang w:val="uk-UA"/>
        </w:rPr>
        <w:t xml:space="preserve"> – показники активності кісткового мозку, який відновлює популяцію еритроцитів</w:t>
      </w:r>
      <w:r w:rsidRPr="00EC0ABE">
        <w:rPr>
          <w:rFonts w:ascii="Times New Roman" w:hAnsi="Times New Roman"/>
          <w:sz w:val="20"/>
          <w:szCs w:val="20"/>
          <w:lang w:val="uk-UA"/>
        </w:rPr>
        <w:t>, тому збільшен</w:t>
      </w:r>
      <w:r w:rsidR="009F7FB6">
        <w:rPr>
          <w:rFonts w:ascii="Times New Roman" w:hAnsi="Times New Roman"/>
          <w:sz w:val="20"/>
          <w:szCs w:val="20"/>
          <w:lang w:val="uk-UA"/>
        </w:rPr>
        <w:t>а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кількість молодих форм свідчить про компенсаторну реакцію після гострої крововтрати, гостро</w:t>
      </w:r>
      <w:r w:rsidR="0098151A">
        <w:rPr>
          <w:rFonts w:ascii="Times New Roman" w:hAnsi="Times New Roman"/>
          <w:sz w:val="20"/>
          <w:szCs w:val="20"/>
          <w:lang w:val="uk-UA"/>
        </w:rPr>
        <w:t>ї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гемол</w:t>
      </w:r>
      <w:r w:rsidR="009F7FB6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тич</w:t>
      </w:r>
      <w:r w:rsidR="009F7FB6">
        <w:rPr>
          <w:rFonts w:ascii="Times New Roman" w:hAnsi="Times New Roman"/>
          <w:sz w:val="20"/>
          <w:szCs w:val="20"/>
          <w:lang w:val="uk-UA"/>
        </w:rPr>
        <w:t>но</w:t>
      </w:r>
      <w:r w:rsidR="0098151A">
        <w:rPr>
          <w:rFonts w:ascii="Times New Roman" w:hAnsi="Times New Roman"/>
          <w:sz w:val="20"/>
          <w:szCs w:val="20"/>
          <w:lang w:val="uk-UA"/>
        </w:rPr>
        <w:t>ї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криз</w:t>
      </w:r>
      <w:r w:rsidR="0098151A">
        <w:rPr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sz w:val="20"/>
          <w:szCs w:val="20"/>
          <w:lang w:val="uk-UA"/>
        </w:rPr>
        <w:t>.</w:t>
      </w:r>
    </w:p>
    <w:p w:rsidR="00EC0ABE" w:rsidRPr="00EC0ABE" w:rsidRDefault="00EC0ABE" w:rsidP="00B016B5">
      <w:pPr>
        <w:spacing w:before="120" w:after="120" w:line="240" w:lineRule="auto"/>
        <w:jc w:val="center"/>
        <w:rPr>
          <w:rFonts w:ascii="Arial" w:hAnsi="Arial" w:cs="Arial"/>
          <w:b/>
          <w:i/>
          <w:iCs/>
          <w:sz w:val="20"/>
          <w:szCs w:val="20"/>
          <w:lang w:val="uk-UA"/>
        </w:rPr>
      </w:pPr>
      <w:r w:rsidRPr="00EC0ABE">
        <w:rPr>
          <w:rFonts w:ascii="Arial" w:hAnsi="Arial" w:cs="Arial"/>
          <w:b/>
          <w:i/>
          <w:iCs/>
          <w:sz w:val="20"/>
          <w:szCs w:val="20"/>
          <w:lang w:val="uk-UA"/>
        </w:rPr>
        <w:t xml:space="preserve">Клінічне значення змін </w:t>
      </w:r>
      <w:proofErr w:type="spellStart"/>
      <w:r w:rsidRPr="00EC0ABE">
        <w:rPr>
          <w:rFonts w:ascii="Arial" w:hAnsi="Arial" w:cs="Arial"/>
          <w:b/>
          <w:i/>
          <w:iCs/>
          <w:sz w:val="20"/>
          <w:szCs w:val="20"/>
          <w:lang w:val="uk-UA"/>
        </w:rPr>
        <w:t>ретикулоцит</w:t>
      </w:r>
      <w:r w:rsidR="009F7FB6">
        <w:rPr>
          <w:rFonts w:ascii="Arial" w:hAnsi="Arial" w:cs="Arial"/>
          <w:b/>
          <w:i/>
          <w:iCs/>
          <w:sz w:val="20"/>
          <w:szCs w:val="20"/>
          <w:lang w:val="uk-UA"/>
        </w:rPr>
        <w:t>і</w:t>
      </w:r>
      <w:r w:rsidRPr="00EC0ABE">
        <w:rPr>
          <w:rFonts w:ascii="Arial" w:hAnsi="Arial" w:cs="Arial"/>
          <w:b/>
          <w:i/>
          <w:iCs/>
          <w:sz w:val="20"/>
          <w:szCs w:val="20"/>
          <w:lang w:val="uk-UA"/>
        </w:rPr>
        <w:t>в</w:t>
      </w:r>
      <w:proofErr w:type="spellEnd"/>
    </w:p>
    <w:p w:rsidR="00EC0ABE" w:rsidRPr="00EC0ABE" w:rsidRDefault="00EC0ABE" w:rsidP="00EC0ABE">
      <w:pPr>
        <w:spacing w:after="0" w:line="240" w:lineRule="auto"/>
        <w:ind w:firstLine="360"/>
        <w:jc w:val="both"/>
        <w:rPr>
          <w:rFonts w:ascii="Times New Roman" w:hAnsi="Times New Roman"/>
          <w:iCs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 xml:space="preserve">Збільшення кількості </w:t>
      </w:r>
      <w:proofErr w:type="spellStart"/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>ретикулоцит</w:t>
      </w:r>
      <w:r w:rsidR="009F7FB6">
        <w:rPr>
          <w:rFonts w:ascii="Times New Roman" w:hAnsi="Times New Roman"/>
          <w:i/>
          <w:i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>в</w:t>
      </w:r>
      <w:proofErr w:type="spellEnd"/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 xml:space="preserve"> (</w:t>
      </w:r>
      <w:proofErr w:type="spellStart"/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>ретикулоцитоз</w:t>
      </w:r>
      <w:proofErr w:type="spellEnd"/>
      <w:r w:rsidRPr="00EC0ABE">
        <w:rPr>
          <w:rFonts w:ascii="Times New Roman" w:hAnsi="Times New Roman"/>
          <w:iCs/>
          <w:sz w:val="20"/>
          <w:szCs w:val="20"/>
          <w:lang w:val="uk-UA"/>
        </w:rPr>
        <w:t>) може бути:</w:t>
      </w:r>
    </w:p>
    <w:p w:rsidR="00EC0ABE" w:rsidRPr="00EC0ABE" w:rsidRDefault="00EC0ABE" w:rsidP="00EC0A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iCs/>
          <w:sz w:val="20"/>
          <w:szCs w:val="20"/>
          <w:lang w:val="uk-UA"/>
        </w:rPr>
        <w:t xml:space="preserve">1) проявом посилення процесів фізіологічної регенерації еритроцитів у відповідь на </w:t>
      </w:r>
      <w:proofErr w:type="spellStart"/>
      <w:r w:rsidRPr="00EC0ABE">
        <w:rPr>
          <w:rFonts w:ascii="Times New Roman" w:hAnsi="Times New Roman"/>
          <w:iCs/>
          <w:sz w:val="20"/>
          <w:szCs w:val="20"/>
          <w:lang w:val="uk-UA"/>
        </w:rPr>
        <w:t>крововотеч</w:t>
      </w:r>
      <w:r w:rsidR="009F7FB6">
        <w:rPr>
          <w:rFonts w:ascii="Times New Roman" w:hAnsi="Times New Roman"/>
          <w:iCs/>
          <w:sz w:val="20"/>
          <w:szCs w:val="20"/>
          <w:lang w:val="uk-UA"/>
        </w:rPr>
        <w:t>у</w:t>
      </w:r>
      <w:proofErr w:type="spellEnd"/>
      <w:r w:rsidRPr="00EC0ABE">
        <w:rPr>
          <w:rFonts w:ascii="Times New Roman" w:hAnsi="Times New Roman"/>
          <w:iCs/>
          <w:sz w:val="20"/>
          <w:szCs w:val="20"/>
          <w:lang w:val="uk-UA"/>
        </w:rPr>
        <w:t xml:space="preserve"> (особливо гостр</w:t>
      </w:r>
      <w:r w:rsidR="009F7FB6">
        <w:rPr>
          <w:rFonts w:ascii="Times New Roman" w:hAnsi="Times New Roman"/>
          <w:iCs/>
          <w:sz w:val="20"/>
          <w:szCs w:val="20"/>
          <w:lang w:val="uk-UA"/>
        </w:rPr>
        <w:t>у</w:t>
      </w:r>
      <w:r w:rsidRPr="00EC0ABE">
        <w:rPr>
          <w:rFonts w:ascii="Times New Roman" w:hAnsi="Times New Roman"/>
          <w:iCs/>
          <w:sz w:val="20"/>
          <w:szCs w:val="20"/>
          <w:lang w:val="uk-UA"/>
        </w:rPr>
        <w:t>), гемоліз (до 20-30%);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EC0ABE" w:rsidRPr="00EC0ABE" w:rsidRDefault="00EC0ABE" w:rsidP="00EC0ABE">
      <w:pPr>
        <w:spacing w:after="0" w:line="240" w:lineRule="auto"/>
        <w:ind w:firstLine="708"/>
        <w:jc w:val="both"/>
        <w:rPr>
          <w:rStyle w:val="FontStyle22"/>
          <w:lang w:val="uk-UA" w:eastAsia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2) ознакою підвищеного виходу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ретикулоцит</w:t>
      </w:r>
      <w:r w:rsidR="009F7FB6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і </w:t>
      </w:r>
      <w:proofErr w:type="spellStart"/>
      <w:r w:rsidR="009F7FB6">
        <w:rPr>
          <w:rFonts w:ascii="Times New Roman" w:hAnsi="Times New Roman"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lang w:val="uk-UA"/>
        </w:rPr>
        <w:t>ритро-кар</w:t>
      </w:r>
      <w:r w:rsidR="009F7FB6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оцит</w:t>
      </w:r>
      <w:r w:rsidR="009F7FB6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з кісткового мозку в циркулюючу кров, внаслідок </w:t>
      </w:r>
      <w:r w:rsidR="009F7FB6">
        <w:rPr>
          <w:rFonts w:ascii="Times New Roman" w:hAnsi="Times New Roman"/>
          <w:sz w:val="20"/>
          <w:szCs w:val="20"/>
          <w:lang w:val="uk-UA"/>
        </w:rPr>
        <w:t>подразнення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окремих ділянок кісткового мозку метастазами рак</w:t>
      </w:r>
      <w:r w:rsidR="009F7FB6">
        <w:rPr>
          <w:rFonts w:ascii="Times New Roman" w:hAnsi="Times New Roman"/>
          <w:sz w:val="20"/>
          <w:szCs w:val="20"/>
          <w:lang w:val="uk-UA"/>
        </w:rPr>
        <w:t>у</w:t>
      </w:r>
      <w:r w:rsidRPr="00EC0ABE">
        <w:rPr>
          <w:rFonts w:ascii="Times New Roman" w:hAnsi="Times New Roman"/>
          <w:sz w:val="20"/>
          <w:szCs w:val="20"/>
          <w:lang w:val="uk-UA"/>
        </w:rPr>
        <w:t>;</w:t>
      </w:r>
    </w:p>
    <w:p w:rsidR="00EC0ABE" w:rsidRPr="00EC0ABE" w:rsidRDefault="00EC0ABE" w:rsidP="00EC0ABE">
      <w:pPr>
        <w:pStyle w:val="Style3"/>
        <w:widowControl/>
        <w:spacing w:line="240" w:lineRule="auto"/>
        <w:ind w:firstLine="708"/>
        <w:rPr>
          <w:rStyle w:val="FontStyle22"/>
          <w:lang w:val="uk-UA" w:eastAsia="uk-UA"/>
        </w:rPr>
      </w:pPr>
      <w:r w:rsidRPr="00EC0ABE">
        <w:rPr>
          <w:rStyle w:val="FontStyle22"/>
          <w:lang w:val="uk-UA" w:eastAsia="uk-UA"/>
        </w:rPr>
        <w:t xml:space="preserve">3) виявлене в ранні стадії гострої й хронічної променевої хвороби. </w:t>
      </w:r>
    </w:p>
    <w:p w:rsidR="00EC0ABE" w:rsidRPr="00EC0ABE" w:rsidRDefault="00EC0ABE" w:rsidP="00EC0ABE">
      <w:pPr>
        <w:pStyle w:val="Style3"/>
        <w:widowControl/>
        <w:spacing w:line="240" w:lineRule="auto"/>
        <w:ind w:firstLine="708"/>
        <w:rPr>
          <w:rStyle w:val="FontStyle22"/>
          <w:lang w:val="uk-UA" w:eastAsia="uk-UA"/>
        </w:rPr>
      </w:pPr>
      <w:r w:rsidRPr="00EC0ABE">
        <w:rPr>
          <w:rStyle w:val="FontStyle22"/>
          <w:lang w:val="uk-UA" w:eastAsia="uk-UA"/>
        </w:rPr>
        <w:t xml:space="preserve">Тривалий </w:t>
      </w:r>
      <w:proofErr w:type="spellStart"/>
      <w:r w:rsidRPr="00EC0ABE">
        <w:rPr>
          <w:rStyle w:val="FontStyle22"/>
          <w:lang w:val="uk-UA" w:eastAsia="uk-UA"/>
        </w:rPr>
        <w:t>ретикулоцитоз</w:t>
      </w:r>
      <w:proofErr w:type="spellEnd"/>
      <w:r w:rsidRPr="00EC0ABE">
        <w:rPr>
          <w:rStyle w:val="FontStyle22"/>
          <w:lang w:val="uk-UA" w:eastAsia="uk-UA"/>
        </w:rPr>
        <w:t xml:space="preserve">, який не супроводжується збільшенням кількості еритроцитів спонукає до пошуків його причини. Часто такою причиною є </w:t>
      </w:r>
      <w:r w:rsidR="009F7FB6">
        <w:rPr>
          <w:rStyle w:val="FontStyle22"/>
          <w:lang w:val="uk-UA" w:eastAsia="uk-UA"/>
        </w:rPr>
        <w:t>при</w:t>
      </w:r>
      <w:r w:rsidRPr="00EC0ABE">
        <w:rPr>
          <w:rStyle w:val="FontStyle22"/>
          <w:lang w:val="uk-UA" w:eastAsia="uk-UA"/>
        </w:rPr>
        <w:t xml:space="preserve">хована кровотеча при </w:t>
      </w:r>
      <w:r w:rsidRPr="00EC0ABE">
        <w:rPr>
          <w:rStyle w:val="FontStyle22"/>
          <w:lang w:val="uk-UA" w:eastAsia="uk-UA"/>
        </w:rPr>
        <w:lastRenderedPageBreak/>
        <w:t xml:space="preserve">виразковій хворобі, черевному тифі, пухлинах різних </w:t>
      </w:r>
      <w:proofErr w:type="spellStart"/>
      <w:r w:rsidRPr="00EC0ABE">
        <w:rPr>
          <w:rStyle w:val="FontStyle22"/>
          <w:lang w:val="uk-UA" w:eastAsia="uk-UA"/>
        </w:rPr>
        <w:t>локал</w:t>
      </w:r>
      <w:r w:rsidR="009F7FB6">
        <w:rPr>
          <w:rStyle w:val="FontStyle22"/>
          <w:lang w:val="uk-UA" w:eastAsia="uk-UA"/>
        </w:rPr>
        <w:t>і</w:t>
      </w:r>
      <w:r w:rsidRPr="00EC0ABE">
        <w:rPr>
          <w:rStyle w:val="FontStyle22"/>
          <w:lang w:val="uk-UA" w:eastAsia="uk-UA"/>
        </w:rPr>
        <w:t>зац</w:t>
      </w:r>
      <w:r w:rsidR="009F7FB6">
        <w:rPr>
          <w:rStyle w:val="FontStyle22"/>
          <w:lang w:val="uk-UA" w:eastAsia="uk-UA"/>
        </w:rPr>
        <w:t>і</w:t>
      </w:r>
      <w:r w:rsidRPr="00EC0ABE">
        <w:rPr>
          <w:rStyle w:val="FontStyle22"/>
          <w:lang w:val="uk-UA" w:eastAsia="uk-UA"/>
        </w:rPr>
        <w:t>й</w:t>
      </w:r>
      <w:proofErr w:type="spellEnd"/>
      <w:r w:rsidRPr="00EC0ABE">
        <w:rPr>
          <w:rStyle w:val="FontStyle22"/>
          <w:lang w:val="uk-UA" w:eastAsia="uk-UA"/>
        </w:rPr>
        <w:t xml:space="preserve"> і т.п.</w:t>
      </w:r>
    </w:p>
    <w:p w:rsidR="00EC0ABE" w:rsidRPr="00EC0ABE" w:rsidRDefault="00EC0ABE" w:rsidP="00EC0ABE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 xml:space="preserve">Зменшення кількості </w:t>
      </w:r>
      <w:proofErr w:type="spellStart"/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>ретикулоцит</w:t>
      </w:r>
      <w:r w:rsidR="009F7FB6">
        <w:rPr>
          <w:rFonts w:ascii="Times New Roman" w:hAnsi="Times New Roman"/>
          <w:i/>
          <w:i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>в</w:t>
      </w:r>
      <w:proofErr w:type="spellEnd"/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 xml:space="preserve"> (</w:t>
      </w:r>
      <w:proofErr w:type="spellStart"/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>ретикулоцитопен</w:t>
      </w:r>
      <w:r w:rsidR="009F7FB6">
        <w:rPr>
          <w:rFonts w:ascii="Times New Roman" w:hAnsi="Times New Roman"/>
          <w:i/>
          <w:i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>я</w:t>
      </w:r>
      <w:proofErr w:type="spellEnd"/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 xml:space="preserve">) спостерігається при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хронічній залізодефіцитній анемії,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мегалобластн</w:t>
      </w:r>
      <w:r w:rsidR="009F7FB6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анемії,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г</w:t>
      </w:r>
      <w:r w:rsidR="009F7FB6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по-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і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апластич</w:t>
      </w:r>
      <w:r w:rsidR="009F7FB6">
        <w:rPr>
          <w:rFonts w:ascii="Times New Roman" w:hAnsi="Times New Roman"/>
          <w:sz w:val="20"/>
          <w:szCs w:val="20"/>
          <w:lang w:val="uk-UA"/>
        </w:rPr>
        <w:t>них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анеміях, лікуванні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цитостатиками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B016B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EC0ABE">
        <w:rPr>
          <w:rFonts w:ascii="Arial" w:hAnsi="Arial" w:cs="Arial"/>
          <w:b/>
          <w:bCs/>
          <w:sz w:val="20"/>
          <w:szCs w:val="20"/>
          <w:lang w:val="uk-UA"/>
        </w:rPr>
        <w:t>Колірний показник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Колірний показник – це співвідношення між кількістю гемоглобіну й числом еритроцитів. Він показує ступінь насичення еритроцитів гемоглобіном. Колірний показник обчислюється </w:t>
      </w:r>
      <w:r w:rsidR="009F7FB6">
        <w:rPr>
          <w:rFonts w:ascii="Times New Roman" w:hAnsi="Times New Roman"/>
          <w:sz w:val="20"/>
          <w:szCs w:val="20"/>
          <w:lang w:val="uk-UA"/>
        </w:rPr>
        <w:t>за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наступн</w:t>
      </w:r>
      <w:r w:rsidR="009F7FB6">
        <w:rPr>
          <w:rFonts w:ascii="Times New Roman" w:hAnsi="Times New Roman"/>
          <w:sz w:val="20"/>
          <w:szCs w:val="20"/>
          <w:lang w:val="uk-UA"/>
        </w:rPr>
        <w:t>ою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формул</w:t>
      </w:r>
      <w:r w:rsidR="009F7FB6">
        <w:rPr>
          <w:rFonts w:ascii="Times New Roman" w:hAnsi="Times New Roman"/>
          <w:sz w:val="20"/>
          <w:szCs w:val="20"/>
          <w:lang w:val="uk-UA"/>
        </w:rPr>
        <w:t>ою</w:t>
      </w:r>
      <w:r w:rsidRPr="00EC0ABE">
        <w:rPr>
          <w:rFonts w:ascii="Times New Roman" w:hAnsi="Times New Roman"/>
          <w:sz w:val="20"/>
          <w:szCs w:val="20"/>
          <w:lang w:val="uk-UA"/>
        </w:rPr>
        <w:t>: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Look w:val="00A0"/>
      </w:tblPr>
      <w:tblGrid>
        <w:gridCol w:w="773"/>
        <w:gridCol w:w="4013"/>
        <w:gridCol w:w="851"/>
      </w:tblGrid>
      <w:tr w:rsidR="00EC0ABE" w:rsidRPr="00EC0ABE" w:rsidTr="00635CF2">
        <w:tc>
          <w:tcPr>
            <w:tcW w:w="773" w:type="dxa"/>
            <w:vMerge w:val="restart"/>
            <w:vAlign w:val="center"/>
          </w:tcPr>
          <w:p w:rsidR="00EC0ABE" w:rsidRPr="00EC0ABE" w:rsidRDefault="009F7FB6" w:rsidP="00635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EC0ABE" w:rsidRPr="00EC0ABE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  <w:r w:rsidR="00EC0ABE" w:rsidRPr="00EC0A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=</w:t>
            </w:r>
          </w:p>
        </w:tc>
        <w:tc>
          <w:tcPr>
            <w:tcW w:w="4013" w:type="dxa"/>
          </w:tcPr>
          <w:p w:rsidR="00EC0ABE" w:rsidRPr="00EC0ABE" w:rsidRDefault="00EC0ABE" w:rsidP="00EC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0ABE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певна кількість гемоглобіну (г/л)</w:t>
            </w:r>
          </w:p>
        </w:tc>
        <w:tc>
          <w:tcPr>
            <w:tcW w:w="851" w:type="dxa"/>
            <w:vMerge w:val="restart"/>
            <w:vAlign w:val="center"/>
          </w:tcPr>
          <w:p w:rsidR="00EC0ABE" w:rsidRPr="00EC0ABE" w:rsidRDefault="00EC0ABE" w:rsidP="00635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0A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× 3</w:t>
            </w:r>
          </w:p>
        </w:tc>
      </w:tr>
      <w:tr w:rsidR="00EC0ABE" w:rsidRPr="00EC0ABE" w:rsidTr="00635CF2">
        <w:tc>
          <w:tcPr>
            <w:tcW w:w="773" w:type="dxa"/>
            <w:vMerge/>
          </w:tcPr>
          <w:p w:rsidR="00EC0ABE" w:rsidRPr="00EC0ABE" w:rsidRDefault="00EC0ABE" w:rsidP="00635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013" w:type="dxa"/>
          </w:tcPr>
          <w:p w:rsidR="00EC0ABE" w:rsidRPr="00EC0ABE" w:rsidRDefault="00EC0ABE" w:rsidP="009F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0A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(перші 3 цифри </w:t>
            </w:r>
            <w:r w:rsidRPr="0098151A">
              <w:rPr>
                <w:rFonts w:ascii="Times New Roman" w:hAnsi="Times New Roman"/>
                <w:sz w:val="20"/>
                <w:szCs w:val="20"/>
                <w:lang w:val="uk-UA"/>
              </w:rPr>
              <w:t>певно</w:t>
            </w:r>
            <w:r w:rsidR="009F7FB6" w:rsidRPr="0098151A">
              <w:rPr>
                <w:rFonts w:ascii="Times New Roman" w:hAnsi="Times New Roman"/>
                <w:sz w:val="20"/>
                <w:szCs w:val="20"/>
                <w:lang w:val="uk-UA"/>
              </w:rPr>
              <w:t>ї</w:t>
            </w:r>
            <w:r w:rsidRPr="009815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F7FB6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Pr="00EC0ABE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9F7FB6">
              <w:rPr>
                <w:rFonts w:ascii="Times New Roman" w:hAnsi="Times New Roman"/>
                <w:sz w:val="20"/>
                <w:szCs w:val="20"/>
                <w:lang w:val="uk-UA"/>
              </w:rPr>
              <w:t>ті</w:t>
            </w:r>
            <w:r w:rsidRPr="00EC0A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еритроцитів)</w:t>
            </w:r>
          </w:p>
        </w:tc>
        <w:tc>
          <w:tcPr>
            <w:tcW w:w="851" w:type="dxa"/>
            <w:vMerge/>
          </w:tcPr>
          <w:p w:rsidR="00EC0ABE" w:rsidRPr="00EC0ABE" w:rsidRDefault="00EC0ABE" w:rsidP="00635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highlight w:val="yellow"/>
          <w:lang w:val="uk-UA"/>
        </w:rPr>
      </w:pPr>
      <w:r w:rsidRPr="00EC0ABE">
        <w:rPr>
          <w:rFonts w:ascii="Times New Roman" w:hAnsi="Times New Roman"/>
          <w:sz w:val="20"/>
          <w:szCs w:val="20"/>
          <w:highlight w:val="yellow"/>
          <w:lang w:val="uk-UA"/>
        </w:rPr>
        <w:t xml:space="preserve">                                </w:t>
      </w:r>
    </w:p>
    <w:p w:rsidR="00EC0ABE" w:rsidRPr="00EC0ABE" w:rsidRDefault="00EC0ABE" w:rsidP="00B016B5">
      <w:pPr>
        <w:spacing w:before="120" w:after="120" w:line="240" w:lineRule="auto"/>
        <w:ind w:firstLine="567"/>
        <w:jc w:val="center"/>
        <w:rPr>
          <w:rFonts w:ascii="Arial" w:hAnsi="Arial" w:cs="Arial"/>
          <w:b/>
          <w:i/>
          <w:iCs/>
          <w:sz w:val="20"/>
          <w:szCs w:val="20"/>
          <w:lang w:val="uk-UA"/>
        </w:rPr>
      </w:pPr>
      <w:r w:rsidRPr="00EC0ABE">
        <w:rPr>
          <w:rFonts w:ascii="Arial" w:hAnsi="Arial" w:cs="Arial"/>
          <w:b/>
          <w:i/>
          <w:iCs/>
          <w:sz w:val="20"/>
          <w:szCs w:val="20"/>
          <w:lang w:val="uk-UA"/>
        </w:rPr>
        <w:t>Клінічне значення змін колірного показника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Колірний показник указує на </w:t>
      </w:r>
      <w:r w:rsidR="009F7FB6">
        <w:rPr>
          <w:rFonts w:ascii="Times New Roman" w:hAnsi="Times New Roman"/>
          <w:sz w:val="20"/>
          <w:szCs w:val="20"/>
          <w:lang w:val="uk-UA"/>
        </w:rPr>
        <w:t>в</w:t>
      </w:r>
      <w:r w:rsidRPr="00EC0ABE">
        <w:rPr>
          <w:rFonts w:ascii="Times New Roman" w:hAnsi="Times New Roman"/>
          <w:sz w:val="20"/>
          <w:szCs w:val="20"/>
          <w:lang w:val="uk-UA"/>
        </w:rPr>
        <w:t>міст гемоглобіну в еритроцитах. Він може бути нормальний (</w:t>
      </w:r>
      <w:proofErr w:type="spellStart"/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>нормохромн</w:t>
      </w:r>
      <w:r w:rsidR="009F7FB6">
        <w:rPr>
          <w:rFonts w:ascii="Times New Roman" w:hAnsi="Times New Roman"/>
          <w:i/>
          <w:iCs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>й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), знижений (</w:t>
      </w:r>
      <w:proofErr w:type="spellStart"/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>г</w:t>
      </w:r>
      <w:r w:rsidR="009F7FB6">
        <w:rPr>
          <w:rFonts w:ascii="Times New Roman" w:hAnsi="Times New Roman"/>
          <w:i/>
          <w:i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>похромн</w:t>
      </w:r>
      <w:r w:rsidR="009F7FB6">
        <w:rPr>
          <w:rFonts w:ascii="Times New Roman" w:hAnsi="Times New Roman"/>
          <w:i/>
          <w:iCs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>й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), тобто нижче 0,8, або підвищений (</w:t>
      </w:r>
      <w:proofErr w:type="spellStart"/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>г</w:t>
      </w:r>
      <w:r w:rsidR="009F7FB6">
        <w:rPr>
          <w:rFonts w:ascii="Times New Roman" w:hAnsi="Times New Roman"/>
          <w:i/>
          <w:i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>перхромн</w:t>
      </w:r>
      <w:r w:rsidR="009F7FB6">
        <w:rPr>
          <w:rFonts w:ascii="Times New Roman" w:hAnsi="Times New Roman"/>
          <w:i/>
          <w:iCs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>й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), тобто вище 1,1, тому його використовують для диференці</w:t>
      </w:r>
      <w:r w:rsidR="0098151A">
        <w:rPr>
          <w:rFonts w:ascii="Times New Roman" w:hAnsi="Times New Roman"/>
          <w:sz w:val="20"/>
          <w:szCs w:val="20"/>
          <w:lang w:val="uk-UA"/>
        </w:rPr>
        <w:t>йної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діагностики й патогенетич</w:t>
      </w:r>
      <w:r w:rsidR="009F7FB6">
        <w:rPr>
          <w:rFonts w:ascii="Times New Roman" w:hAnsi="Times New Roman"/>
          <w:sz w:val="20"/>
          <w:szCs w:val="20"/>
          <w:lang w:val="uk-UA"/>
        </w:rPr>
        <w:t>ного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лікування різних видів анемій.</w:t>
      </w:r>
    </w:p>
    <w:p w:rsidR="00EC0ABE" w:rsidRPr="00EC0ABE" w:rsidRDefault="00EC0ABE" w:rsidP="00EC0ABE">
      <w:pPr>
        <w:tabs>
          <w:tab w:val="left" w:pos="5160"/>
        </w:tabs>
        <w:spacing w:after="0" w:line="240" w:lineRule="auto"/>
        <w:ind w:firstLine="567"/>
        <w:rPr>
          <w:rFonts w:ascii="Times New Roman" w:hAnsi="Times New Roman"/>
          <w:i/>
          <w:sz w:val="20"/>
          <w:szCs w:val="20"/>
          <w:lang w:val="uk-UA"/>
        </w:rPr>
      </w:pPr>
      <w:proofErr w:type="spellStart"/>
      <w:r w:rsidRPr="00EC0ABE">
        <w:rPr>
          <w:rFonts w:ascii="Times New Roman" w:hAnsi="Times New Roman"/>
          <w:i/>
          <w:sz w:val="20"/>
          <w:szCs w:val="20"/>
          <w:lang w:val="uk-UA"/>
        </w:rPr>
        <w:t>Нормохромн</w:t>
      </w:r>
      <w:r w:rsidR="009F7FB6">
        <w:rPr>
          <w:rFonts w:ascii="Times New Roman" w:hAnsi="Times New Roman"/>
          <w:i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>й</w:t>
      </w:r>
      <w:proofErr w:type="spellEnd"/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 колірний показник визначається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8151A">
        <w:rPr>
          <w:rFonts w:ascii="Times New Roman" w:hAnsi="Times New Roman"/>
          <w:sz w:val="20"/>
          <w:szCs w:val="20"/>
          <w:lang w:val="uk-UA"/>
        </w:rPr>
        <w:t>у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здоров</w:t>
      </w:r>
      <w:r w:rsidR="009F7FB6">
        <w:rPr>
          <w:rFonts w:ascii="Times New Roman" w:hAnsi="Times New Roman"/>
          <w:sz w:val="20"/>
          <w:szCs w:val="20"/>
          <w:lang w:val="uk-UA"/>
        </w:rPr>
        <w:t>их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осіб, а також при гострих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крово</w:t>
      </w:r>
      <w:r w:rsidR="009F7FB6">
        <w:rPr>
          <w:rFonts w:ascii="Times New Roman" w:hAnsi="Times New Roman"/>
          <w:sz w:val="20"/>
          <w:szCs w:val="20"/>
          <w:lang w:val="uk-UA"/>
        </w:rPr>
        <w:t>втратах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EC0ABE">
        <w:rPr>
          <w:rFonts w:ascii="Times New Roman" w:hAnsi="Times New Roman"/>
          <w:i/>
          <w:sz w:val="20"/>
          <w:szCs w:val="20"/>
          <w:lang w:val="uk-UA"/>
        </w:rPr>
        <w:t>г</w:t>
      </w:r>
      <w:r w:rsidR="009F7FB6">
        <w:rPr>
          <w:rFonts w:ascii="Times New Roman" w:hAnsi="Times New Roman"/>
          <w:i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>похромн</w:t>
      </w:r>
      <w:r w:rsidR="009F7FB6">
        <w:rPr>
          <w:rFonts w:ascii="Times New Roman" w:hAnsi="Times New Roman"/>
          <w:i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>й</w:t>
      </w:r>
      <w:proofErr w:type="spellEnd"/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– у хворих </w:t>
      </w:r>
      <w:r w:rsidR="009F7FB6">
        <w:rPr>
          <w:rFonts w:ascii="Times New Roman" w:hAnsi="Times New Roman"/>
          <w:sz w:val="20"/>
          <w:szCs w:val="20"/>
          <w:lang w:val="uk-UA"/>
        </w:rPr>
        <w:t xml:space="preserve">на </w:t>
      </w:r>
      <w:r w:rsidRPr="00EC0ABE">
        <w:rPr>
          <w:rFonts w:ascii="Times New Roman" w:hAnsi="Times New Roman"/>
          <w:sz w:val="20"/>
          <w:szCs w:val="20"/>
          <w:lang w:val="uk-UA"/>
        </w:rPr>
        <w:t>залізодефіцитн</w:t>
      </w:r>
      <w:r w:rsidR="009F7FB6">
        <w:rPr>
          <w:rFonts w:ascii="Times New Roman" w:hAnsi="Times New Roman"/>
          <w:sz w:val="20"/>
          <w:szCs w:val="20"/>
          <w:lang w:val="uk-UA"/>
        </w:rPr>
        <w:t>у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анемію, </w:t>
      </w:r>
      <w:proofErr w:type="spellStart"/>
      <w:r w:rsidRPr="00EC0ABE">
        <w:rPr>
          <w:rFonts w:ascii="Times New Roman" w:hAnsi="Times New Roman"/>
          <w:i/>
          <w:sz w:val="20"/>
          <w:szCs w:val="20"/>
          <w:lang w:val="uk-UA"/>
        </w:rPr>
        <w:t>г</w:t>
      </w:r>
      <w:r w:rsidR="009F7FB6">
        <w:rPr>
          <w:rFonts w:ascii="Times New Roman" w:hAnsi="Times New Roman"/>
          <w:i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>перхромн</w:t>
      </w:r>
      <w:r w:rsidR="009F7FB6">
        <w:rPr>
          <w:rFonts w:ascii="Times New Roman" w:hAnsi="Times New Roman"/>
          <w:i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>й</w:t>
      </w:r>
      <w:proofErr w:type="spellEnd"/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 –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у хворих </w:t>
      </w:r>
      <w:r w:rsidR="009F7FB6">
        <w:rPr>
          <w:rFonts w:ascii="Times New Roman" w:hAnsi="Times New Roman"/>
          <w:sz w:val="20"/>
          <w:szCs w:val="20"/>
          <w:lang w:val="uk-UA"/>
        </w:rPr>
        <w:t xml:space="preserve">на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мегалобластн</w:t>
      </w:r>
      <w:r w:rsidR="009F7FB6">
        <w:rPr>
          <w:rFonts w:ascii="Times New Roman" w:hAnsi="Times New Roman"/>
          <w:sz w:val="20"/>
          <w:szCs w:val="20"/>
          <w:lang w:val="uk-UA"/>
        </w:rPr>
        <w:t>у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анемію.</w:t>
      </w:r>
    </w:p>
    <w:p w:rsidR="00EC0ABE" w:rsidRPr="00EC0ABE" w:rsidRDefault="00EC0ABE" w:rsidP="00506190">
      <w:pPr>
        <w:widowControl w:val="0"/>
        <w:spacing w:before="120" w:after="120" w:line="240" w:lineRule="auto"/>
        <w:ind w:firstLine="709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EC0ABE">
        <w:rPr>
          <w:rFonts w:ascii="Arial" w:hAnsi="Arial" w:cs="Arial"/>
          <w:b/>
          <w:sz w:val="20"/>
          <w:szCs w:val="20"/>
          <w:lang w:val="uk-UA"/>
        </w:rPr>
        <w:t>Лейкоцити</w:t>
      </w:r>
    </w:p>
    <w:p w:rsidR="00EC0ABE" w:rsidRPr="00EC0ABE" w:rsidRDefault="00EC0ABE" w:rsidP="00B016B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i/>
          <w:sz w:val="20"/>
          <w:szCs w:val="20"/>
          <w:lang w:val="uk-UA"/>
        </w:rPr>
      </w:pPr>
      <w:r w:rsidRPr="00EC0ABE">
        <w:rPr>
          <w:rFonts w:ascii="Arial" w:hAnsi="Arial" w:cs="Arial"/>
          <w:b/>
          <w:bCs/>
          <w:i/>
          <w:sz w:val="20"/>
          <w:szCs w:val="20"/>
          <w:lang w:val="uk-UA"/>
        </w:rPr>
        <w:t>Морфологія й функції лейкоцитів</w:t>
      </w:r>
    </w:p>
    <w:p w:rsidR="00EC0ABE" w:rsidRPr="00EC0ABE" w:rsidRDefault="00EC0ABE" w:rsidP="00EC0AB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Style w:val="afd"/>
          <w:rFonts w:ascii="Times New Roman" w:hAnsi="Times New Roman"/>
          <w:i/>
          <w:sz w:val="20"/>
          <w:szCs w:val="20"/>
          <w:lang w:val="uk-UA"/>
        </w:rPr>
        <w:t>Лейкоцити (</w:t>
      </w:r>
      <w:proofErr w:type="spellStart"/>
      <w:r w:rsidRPr="00EC0ABE">
        <w:rPr>
          <w:rStyle w:val="afd"/>
          <w:rFonts w:ascii="Times New Roman" w:hAnsi="Times New Roman"/>
          <w:i/>
          <w:sz w:val="20"/>
          <w:szCs w:val="20"/>
          <w:lang w:val="uk-UA"/>
        </w:rPr>
        <w:t>leucocytus</w:t>
      </w:r>
      <w:proofErr w:type="spellEnd"/>
      <w:r w:rsidRPr="00EC0ABE">
        <w:rPr>
          <w:rStyle w:val="afd"/>
          <w:rFonts w:ascii="Times New Roman" w:hAnsi="Times New Roman"/>
          <w:i/>
          <w:sz w:val="20"/>
          <w:szCs w:val="20"/>
          <w:lang w:val="uk-UA"/>
        </w:rPr>
        <w:t xml:space="preserve">) </w:t>
      </w:r>
      <w:r w:rsidRPr="00EC0ABE">
        <w:rPr>
          <w:rStyle w:val="afe"/>
          <w:rFonts w:ascii="Times New Roman" w:hAnsi="Times New Roman"/>
          <w:b/>
          <w:bCs/>
          <w:sz w:val="20"/>
          <w:szCs w:val="20"/>
          <w:lang w:val="uk-UA"/>
        </w:rPr>
        <w:t xml:space="preserve">– </w:t>
      </w:r>
      <w:r w:rsidRPr="00EC0ABE">
        <w:rPr>
          <w:rStyle w:val="apple-converted-space"/>
          <w:rFonts w:ascii="Times New Roman" w:hAnsi="Times New Roman"/>
          <w:bCs/>
          <w:iCs/>
          <w:sz w:val="20"/>
          <w:szCs w:val="20"/>
          <w:lang w:val="uk-UA"/>
        </w:rPr>
        <w:t xml:space="preserve">білі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клітки крові, які утворюються в кістковому мозку й лімфатичних вузлах. На відміну від еритроцитів і тромбоцитів лейкоцити – ядерні клітки, розміром 7-20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мк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. У стані спокою лейкоцити округлої форми, але мають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амебо</w:t>
      </w:r>
      <w:r w:rsidR="00DA67C5">
        <w:rPr>
          <w:rFonts w:ascii="Times New Roman" w:hAnsi="Times New Roman"/>
          <w:sz w:val="20"/>
          <w:szCs w:val="20"/>
          <w:lang w:val="uk-UA"/>
        </w:rPr>
        <w:t>їдні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рух</w:t>
      </w:r>
      <w:r w:rsidR="00DA67C5">
        <w:rPr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. Вони здатні </w:t>
      </w:r>
      <w:proofErr w:type="spellStart"/>
      <w:r w:rsidR="00DA67C5">
        <w:rPr>
          <w:rFonts w:ascii="Times New Roman" w:hAnsi="Times New Roman"/>
          <w:sz w:val="20"/>
          <w:szCs w:val="20"/>
          <w:lang w:val="uk-UA"/>
        </w:rPr>
        <w:t>унутрюватися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крізь стінки судин і виходити із кров'яного русла.</w:t>
      </w:r>
    </w:p>
    <w:p w:rsidR="00EC0ABE" w:rsidRPr="00EC0ABE" w:rsidRDefault="00EC0ABE" w:rsidP="00EC0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Розрізняють: </w:t>
      </w:r>
    </w:p>
    <w:p w:rsidR="00EC0ABE" w:rsidRPr="00EC0ABE" w:rsidRDefault="00EC0ABE" w:rsidP="00EC0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>– гранулоцити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або зернисті лейкоцити (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нейтроф</w:t>
      </w:r>
      <w:r w:rsidR="00DA67C5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л</w:t>
      </w:r>
      <w:r w:rsidR="00DA67C5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A67C5">
        <w:rPr>
          <w:rFonts w:ascii="Times New Roman" w:hAnsi="Times New Roman"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lang w:val="uk-UA"/>
        </w:rPr>
        <w:t>озиноф</w:t>
      </w:r>
      <w:r w:rsidR="00DA67C5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л</w:t>
      </w:r>
      <w:r w:rsidR="00DA67C5">
        <w:rPr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, базофіли) містять </w:t>
      </w:r>
      <w:r w:rsidRPr="00EC0ABE">
        <w:rPr>
          <w:rFonts w:ascii="Times New Roman" w:hAnsi="Times New Roman"/>
          <w:spacing w:val="-4"/>
          <w:sz w:val="20"/>
          <w:szCs w:val="20"/>
          <w:lang w:val="uk-UA"/>
        </w:rPr>
        <w:t xml:space="preserve">у цитоплазмі зернистість, специфічну </w:t>
      </w:r>
      <w:r w:rsidRPr="00EC0ABE">
        <w:rPr>
          <w:rFonts w:ascii="Times New Roman" w:hAnsi="Times New Roman"/>
          <w:spacing w:val="-4"/>
          <w:sz w:val="20"/>
          <w:szCs w:val="20"/>
          <w:lang w:val="uk-UA"/>
        </w:rPr>
        <w:lastRenderedPageBreak/>
        <w:t>для певних ви</w:t>
      </w:r>
      <w:r w:rsidR="00DA67C5">
        <w:rPr>
          <w:rFonts w:ascii="Times New Roman" w:hAnsi="Times New Roman"/>
          <w:spacing w:val="-4"/>
          <w:sz w:val="20"/>
          <w:szCs w:val="20"/>
          <w:lang w:val="uk-UA"/>
        </w:rPr>
        <w:t>дів лейкоцитів при фарбуванні за</w:t>
      </w:r>
      <w:r w:rsidRPr="00EC0ABE">
        <w:rPr>
          <w:rFonts w:ascii="Times New Roman" w:hAnsi="Times New Roman"/>
          <w:spacing w:val="-4"/>
          <w:sz w:val="20"/>
          <w:szCs w:val="20"/>
          <w:lang w:val="uk-UA"/>
        </w:rPr>
        <w:t xml:space="preserve"> </w:t>
      </w:r>
      <w:proofErr w:type="spellStart"/>
      <w:r w:rsidRPr="00EC0ABE">
        <w:rPr>
          <w:rFonts w:ascii="Times New Roman" w:hAnsi="Times New Roman"/>
          <w:spacing w:val="-4"/>
          <w:sz w:val="20"/>
          <w:szCs w:val="20"/>
          <w:lang w:val="uk-UA"/>
        </w:rPr>
        <w:t>Романовс</w:t>
      </w:r>
      <w:r w:rsidR="00DA67C5">
        <w:rPr>
          <w:rFonts w:ascii="Times New Roman" w:hAnsi="Times New Roman"/>
          <w:spacing w:val="-4"/>
          <w:sz w:val="20"/>
          <w:szCs w:val="20"/>
          <w:lang w:val="uk-UA"/>
        </w:rPr>
        <w:t>ьким</w:t>
      </w:r>
      <w:proofErr w:type="spellEnd"/>
      <w:r w:rsidRPr="00EC0ABE">
        <w:rPr>
          <w:rFonts w:ascii="Times New Roman" w:hAnsi="Times New Roman"/>
          <w:spacing w:val="-4"/>
          <w:sz w:val="20"/>
          <w:szCs w:val="20"/>
          <w:lang w:val="uk-UA"/>
        </w:rPr>
        <w:t xml:space="preserve">; </w:t>
      </w:r>
    </w:p>
    <w:p w:rsidR="00EC0ABE" w:rsidRPr="00EC0ABE" w:rsidRDefault="00EC0ABE" w:rsidP="00EC0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>–</w:t>
      </w:r>
      <w:r w:rsidRPr="00EC0ABE">
        <w:rPr>
          <w:rFonts w:ascii="Times New Roman" w:hAnsi="Times New Roman"/>
          <w:bCs/>
          <w:i/>
          <w:sz w:val="20"/>
          <w:szCs w:val="20"/>
          <w:lang w:val="uk-UA"/>
        </w:rPr>
        <w:t xml:space="preserve"> агранулоцити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(лімфоцити й моноцити) відрізняються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базоф</w:t>
      </w:r>
      <w:r w:rsidR="00DC5FC7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льно</w:t>
      </w:r>
      <w:r w:rsidR="00DA67C5">
        <w:rPr>
          <w:rFonts w:ascii="Times New Roman" w:hAnsi="Times New Roman"/>
          <w:sz w:val="20"/>
          <w:szCs w:val="20"/>
          <w:lang w:val="uk-UA"/>
        </w:rPr>
        <w:t>ю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цитоплазмою й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несегментованим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ядром. </w:t>
      </w:r>
    </w:p>
    <w:p w:rsidR="00EC0ABE" w:rsidRPr="00EC0ABE" w:rsidRDefault="00EC0ABE" w:rsidP="00EC0ABE">
      <w:pPr>
        <w:pStyle w:val="afb"/>
        <w:spacing w:before="0" w:beforeAutospacing="0" w:after="0" w:afterAutospacing="0"/>
        <w:ind w:firstLine="708"/>
        <w:rPr>
          <w:i/>
          <w:sz w:val="20"/>
          <w:szCs w:val="20"/>
          <w:lang w:val="uk-UA"/>
        </w:rPr>
      </w:pPr>
      <w:r w:rsidRPr="00EC0ABE">
        <w:rPr>
          <w:i/>
          <w:sz w:val="20"/>
          <w:szCs w:val="20"/>
          <w:lang w:val="uk-UA"/>
        </w:rPr>
        <w:t>Функції лейкоцитів:</w:t>
      </w:r>
    </w:p>
    <w:p w:rsidR="00EC0ABE" w:rsidRPr="00EC0ABE" w:rsidRDefault="00EC0ABE" w:rsidP="00EC0ABE">
      <w:pPr>
        <w:pStyle w:val="afb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C0ABE">
        <w:rPr>
          <w:i/>
          <w:sz w:val="20"/>
          <w:szCs w:val="20"/>
          <w:lang w:val="uk-UA"/>
        </w:rPr>
        <w:t>–</w:t>
      </w:r>
      <w:r w:rsidRPr="00EC0ABE">
        <w:rPr>
          <w:sz w:val="20"/>
          <w:szCs w:val="20"/>
          <w:lang w:val="uk-UA"/>
        </w:rPr>
        <w:t xml:space="preserve"> захисна – захист організму від мікробів і сторонніх речовин, які </w:t>
      </w:r>
      <w:r w:rsidR="00DC5FC7">
        <w:rPr>
          <w:sz w:val="20"/>
          <w:szCs w:val="20"/>
          <w:lang w:val="uk-UA"/>
        </w:rPr>
        <w:t>надходять у</w:t>
      </w:r>
      <w:r w:rsidRPr="00EC0ABE">
        <w:rPr>
          <w:sz w:val="20"/>
          <w:szCs w:val="20"/>
          <w:lang w:val="uk-UA"/>
        </w:rPr>
        <w:t xml:space="preserve"> кров або тканини;</w:t>
      </w:r>
    </w:p>
    <w:p w:rsidR="00EC0ABE" w:rsidRPr="00EC0ABE" w:rsidRDefault="00EC0ABE" w:rsidP="00EC0ABE">
      <w:pPr>
        <w:pStyle w:val="afb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C0ABE">
        <w:rPr>
          <w:i/>
          <w:sz w:val="20"/>
          <w:szCs w:val="20"/>
          <w:lang w:val="uk-UA"/>
        </w:rPr>
        <w:t>–</w:t>
      </w:r>
      <w:r w:rsidRPr="00EC0ABE">
        <w:rPr>
          <w:sz w:val="20"/>
          <w:szCs w:val="20"/>
          <w:lang w:val="uk-UA"/>
        </w:rPr>
        <w:t xml:space="preserve"> фагоцитоз і участь у процесах імунітету;</w:t>
      </w:r>
    </w:p>
    <w:p w:rsidR="00EC0ABE" w:rsidRPr="00EC0ABE" w:rsidRDefault="00EC0ABE" w:rsidP="00EC0ABE">
      <w:pPr>
        <w:pStyle w:val="afb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C0ABE">
        <w:rPr>
          <w:i/>
          <w:sz w:val="20"/>
          <w:szCs w:val="20"/>
          <w:lang w:val="uk-UA"/>
        </w:rPr>
        <w:t xml:space="preserve">– </w:t>
      </w:r>
      <w:r w:rsidRPr="00EC0ABE">
        <w:rPr>
          <w:sz w:val="20"/>
          <w:szCs w:val="20"/>
          <w:lang w:val="uk-UA"/>
        </w:rPr>
        <w:t>секреторна – виділення алексин</w:t>
      </w:r>
      <w:r w:rsidR="00DA67C5">
        <w:rPr>
          <w:sz w:val="20"/>
          <w:szCs w:val="20"/>
          <w:lang w:val="uk-UA"/>
        </w:rPr>
        <w:t>і</w:t>
      </w:r>
      <w:r w:rsidRPr="00EC0ABE">
        <w:rPr>
          <w:sz w:val="20"/>
          <w:szCs w:val="20"/>
          <w:lang w:val="uk-UA"/>
        </w:rPr>
        <w:t>в, бактерицидних речовин типу лізоциму);</w:t>
      </w:r>
    </w:p>
    <w:p w:rsidR="00EC0ABE" w:rsidRPr="00EC0ABE" w:rsidRDefault="00EC0ABE" w:rsidP="00EC0ABE">
      <w:pPr>
        <w:pStyle w:val="afb"/>
        <w:spacing w:before="0" w:beforeAutospacing="0" w:after="0" w:afterAutospacing="0"/>
        <w:jc w:val="both"/>
        <w:rPr>
          <w:sz w:val="20"/>
          <w:szCs w:val="20"/>
          <w:lang w:val="uk-UA"/>
        </w:rPr>
      </w:pPr>
      <w:proofErr w:type="spellStart"/>
      <w:r w:rsidRPr="00EC0ABE">
        <w:rPr>
          <w:i/>
          <w:sz w:val="20"/>
          <w:szCs w:val="20"/>
          <w:lang w:val="uk-UA"/>
        </w:rPr>
        <w:t>–</w:t>
      </w:r>
      <w:r w:rsidRPr="00EC0ABE">
        <w:rPr>
          <w:sz w:val="20"/>
          <w:szCs w:val="20"/>
          <w:lang w:val="uk-UA"/>
        </w:rPr>
        <w:t>дезинтоксикац</w:t>
      </w:r>
      <w:r w:rsidR="00DA67C5">
        <w:rPr>
          <w:sz w:val="20"/>
          <w:szCs w:val="20"/>
          <w:lang w:val="uk-UA"/>
        </w:rPr>
        <w:t>ійна</w:t>
      </w:r>
      <w:proofErr w:type="spellEnd"/>
      <w:r w:rsidRPr="00EC0ABE">
        <w:rPr>
          <w:sz w:val="20"/>
          <w:szCs w:val="20"/>
          <w:lang w:val="uk-UA"/>
        </w:rPr>
        <w:t xml:space="preserve"> (головним чином </w:t>
      </w:r>
      <w:r w:rsidR="00DA67C5">
        <w:rPr>
          <w:sz w:val="20"/>
          <w:szCs w:val="20"/>
          <w:lang w:val="uk-UA"/>
        </w:rPr>
        <w:t>е</w:t>
      </w:r>
      <w:r w:rsidRPr="00EC0ABE">
        <w:rPr>
          <w:sz w:val="20"/>
          <w:szCs w:val="20"/>
          <w:lang w:val="uk-UA"/>
        </w:rPr>
        <w:t>озиноф</w:t>
      </w:r>
      <w:r w:rsidR="00DA67C5">
        <w:rPr>
          <w:sz w:val="20"/>
          <w:szCs w:val="20"/>
          <w:lang w:val="uk-UA"/>
        </w:rPr>
        <w:t>і</w:t>
      </w:r>
      <w:r w:rsidRPr="00EC0ABE">
        <w:rPr>
          <w:sz w:val="20"/>
          <w:szCs w:val="20"/>
          <w:lang w:val="uk-UA"/>
        </w:rPr>
        <w:t>л</w:t>
      </w:r>
      <w:r w:rsidR="00DA67C5">
        <w:rPr>
          <w:sz w:val="20"/>
          <w:szCs w:val="20"/>
          <w:lang w:val="uk-UA"/>
        </w:rPr>
        <w:t>и</w:t>
      </w:r>
      <w:r w:rsidRPr="00EC0ABE">
        <w:rPr>
          <w:sz w:val="20"/>
          <w:szCs w:val="20"/>
          <w:lang w:val="uk-UA"/>
        </w:rPr>
        <w:t>);</w:t>
      </w:r>
    </w:p>
    <w:p w:rsidR="00EC0ABE" w:rsidRPr="00EC0ABE" w:rsidRDefault="00EC0ABE" w:rsidP="00EC0ABE">
      <w:pPr>
        <w:pStyle w:val="afb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C0ABE">
        <w:rPr>
          <w:i/>
          <w:sz w:val="20"/>
          <w:szCs w:val="20"/>
          <w:lang w:val="uk-UA"/>
        </w:rPr>
        <w:t xml:space="preserve">– </w:t>
      </w:r>
      <w:r w:rsidRPr="00EC0ABE">
        <w:rPr>
          <w:sz w:val="20"/>
          <w:szCs w:val="20"/>
          <w:lang w:val="uk-UA"/>
        </w:rPr>
        <w:t>стимулюють процеси регенерації, активують загоєння ран;</w:t>
      </w:r>
    </w:p>
    <w:p w:rsidR="00EC0ABE" w:rsidRPr="00EC0ABE" w:rsidRDefault="00EC0ABE" w:rsidP="00EC0ABE">
      <w:pPr>
        <w:pStyle w:val="afb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C0ABE">
        <w:rPr>
          <w:i/>
          <w:sz w:val="20"/>
          <w:szCs w:val="20"/>
          <w:lang w:val="uk-UA"/>
        </w:rPr>
        <w:t xml:space="preserve">– мають </w:t>
      </w:r>
      <w:proofErr w:type="spellStart"/>
      <w:r w:rsidRPr="00EC0ABE">
        <w:rPr>
          <w:sz w:val="20"/>
          <w:szCs w:val="20"/>
          <w:lang w:val="uk-UA"/>
        </w:rPr>
        <w:t>с</w:t>
      </w:r>
      <w:r w:rsidR="00DA67C5">
        <w:rPr>
          <w:sz w:val="20"/>
          <w:szCs w:val="20"/>
          <w:lang w:val="uk-UA"/>
        </w:rPr>
        <w:t>і</w:t>
      </w:r>
      <w:r w:rsidRPr="00EC0ABE">
        <w:rPr>
          <w:sz w:val="20"/>
          <w:szCs w:val="20"/>
          <w:lang w:val="uk-UA"/>
        </w:rPr>
        <w:t>р</w:t>
      </w:r>
      <w:r w:rsidR="00DA67C5">
        <w:rPr>
          <w:sz w:val="20"/>
          <w:szCs w:val="20"/>
          <w:lang w:val="uk-UA"/>
        </w:rPr>
        <w:t>оімунологічну</w:t>
      </w:r>
      <w:proofErr w:type="spellEnd"/>
      <w:r w:rsidR="00DA67C5">
        <w:rPr>
          <w:sz w:val="20"/>
          <w:szCs w:val="20"/>
          <w:lang w:val="uk-UA"/>
        </w:rPr>
        <w:t xml:space="preserve"> </w:t>
      </w:r>
      <w:r w:rsidRPr="00EC0ABE">
        <w:rPr>
          <w:sz w:val="20"/>
          <w:szCs w:val="20"/>
          <w:lang w:val="uk-UA"/>
        </w:rPr>
        <w:t>активність (утв</w:t>
      </w:r>
      <w:r w:rsidR="00DA67C5">
        <w:rPr>
          <w:sz w:val="20"/>
          <w:szCs w:val="20"/>
          <w:lang w:val="uk-UA"/>
        </w:rPr>
        <w:t>орення</w:t>
      </w:r>
      <w:r w:rsidRPr="00EC0ABE">
        <w:rPr>
          <w:sz w:val="20"/>
          <w:szCs w:val="20"/>
          <w:lang w:val="uk-UA"/>
        </w:rPr>
        <w:t xml:space="preserve"> антитіл </w:t>
      </w:r>
      <w:proofErr w:type="spellStart"/>
      <w:r w:rsidRPr="00EC0ABE">
        <w:rPr>
          <w:i/>
          <w:sz w:val="20"/>
          <w:szCs w:val="20"/>
          <w:lang w:val="uk-UA"/>
        </w:rPr>
        <w:t>–</w:t>
      </w:r>
      <w:r w:rsidRPr="00EC0ABE">
        <w:rPr>
          <w:sz w:val="20"/>
          <w:szCs w:val="20"/>
          <w:lang w:val="uk-UA"/>
        </w:rPr>
        <w:t>лейкоцитол</w:t>
      </w:r>
      <w:r w:rsidR="00DA67C5">
        <w:rPr>
          <w:sz w:val="20"/>
          <w:szCs w:val="20"/>
          <w:lang w:val="uk-UA"/>
        </w:rPr>
        <w:t>і</w:t>
      </w:r>
      <w:r w:rsidRPr="00EC0ABE">
        <w:rPr>
          <w:sz w:val="20"/>
          <w:szCs w:val="20"/>
          <w:lang w:val="uk-UA"/>
        </w:rPr>
        <w:t>зин</w:t>
      </w:r>
      <w:r w:rsidR="00DA67C5">
        <w:rPr>
          <w:sz w:val="20"/>
          <w:szCs w:val="20"/>
          <w:lang w:val="uk-UA"/>
        </w:rPr>
        <w:t>і</w:t>
      </w:r>
      <w:r w:rsidRPr="00EC0ABE">
        <w:rPr>
          <w:sz w:val="20"/>
          <w:szCs w:val="20"/>
          <w:lang w:val="uk-UA"/>
        </w:rPr>
        <w:t>в</w:t>
      </w:r>
      <w:proofErr w:type="spellEnd"/>
      <w:r w:rsidRPr="00EC0ABE">
        <w:rPr>
          <w:sz w:val="20"/>
          <w:szCs w:val="20"/>
          <w:lang w:val="uk-UA"/>
        </w:rPr>
        <w:t xml:space="preserve">, </w:t>
      </w:r>
      <w:proofErr w:type="spellStart"/>
      <w:r w:rsidRPr="00EC0ABE">
        <w:rPr>
          <w:sz w:val="20"/>
          <w:szCs w:val="20"/>
          <w:lang w:val="uk-UA"/>
        </w:rPr>
        <w:t>лейкоаглютин</w:t>
      </w:r>
      <w:r w:rsidR="00DA67C5">
        <w:rPr>
          <w:sz w:val="20"/>
          <w:szCs w:val="20"/>
          <w:lang w:val="uk-UA"/>
        </w:rPr>
        <w:t>і</w:t>
      </w:r>
      <w:r w:rsidRPr="00EC0ABE">
        <w:rPr>
          <w:sz w:val="20"/>
          <w:szCs w:val="20"/>
          <w:lang w:val="uk-UA"/>
        </w:rPr>
        <w:t>н</w:t>
      </w:r>
      <w:r w:rsidR="00DA67C5">
        <w:rPr>
          <w:sz w:val="20"/>
          <w:szCs w:val="20"/>
          <w:lang w:val="uk-UA"/>
        </w:rPr>
        <w:t>і</w:t>
      </w:r>
      <w:r w:rsidRPr="00EC0ABE">
        <w:rPr>
          <w:sz w:val="20"/>
          <w:szCs w:val="20"/>
          <w:lang w:val="uk-UA"/>
        </w:rPr>
        <w:t>в</w:t>
      </w:r>
      <w:proofErr w:type="spellEnd"/>
      <w:r w:rsidRPr="00EC0ABE">
        <w:rPr>
          <w:sz w:val="20"/>
          <w:szCs w:val="20"/>
          <w:lang w:val="uk-UA"/>
        </w:rPr>
        <w:t>);</w:t>
      </w:r>
    </w:p>
    <w:p w:rsidR="00EC0ABE" w:rsidRPr="00EC0ABE" w:rsidRDefault="00EC0ABE" w:rsidP="00EC0ABE">
      <w:pPr>
        <w:pStyle w:val="afb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C0ABE">
        <w:rPr>
          <w:i/>
          <w:sz w:val="20"/>
          <w:szCs w:val="20"/>
          <w:lang w:val="uk-UA"/>
        </w:rPr>
        <w:t>–</w:t>
      </w:r>
      <w:r w:rsidRPr="00EC0ABE">
        <w:rPr>
          <w:sz w:val="20"/>
          <w:szCs w:val="20"/>
          <w:lang w:val="uk-UA"/>
        </w:rPr>
        <w:t xml:space="preserve"> беруть участь у процесах проміжного обміну речовин;</w:t>
      </w:r>
    </w:p>
    <w:p w:rsidR="00EC0ABE" w:rsidRPr="00EC0ABE" w:rsidRDefault="00EC0ABE" w:rsidP="00EC0ABE">
      <w:pPr>
        <w:pStyle w:val="afb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C0ABE">
        <w:rPr>
          <w:i/>
          <w:sz w:val="20"/>
          <w:szCs w:val="20"/>
          <w:lang w:val="uk-UA"/>
        </w:rPr>
        <w:t>–</w:t>
      </w:r>
      <w:r w:rsidRPr="00EC0ABE">
        <w:rPr>
          <w:sz w:val="20"/>
          <w:szCs w:val="20"/>
          <w:lang w:val="uk-UA"/>
        </w:rPr>
        <w:t xml:space="preserve"> мають виражену ферментативну активність (у них виявлені ферменти: </w:t>
      </w:r>
      <w:proofErr w:type="spellStart"/>
      <w:r w:rsidRPr="00EC0ABE">
        <w:rPr>
          <w:sz w:val="20"/>
          <w:szCs w:val="20"/>
          <w:lang w:val="uk-UA"/>
        </w:rPr>
        <w:t>оксидаза</w:t>
      </w:r>
      <w:proofErr w:type="spellEnd"/>
      <w:r w:rsidRPr="00EC0ABE">
        <w:rPr>
          <w:sz w:val="20"/>
          <w:szCs w:val="20"/>
          <w:lang w:val="uk-UA"/>
        </w:rPr>
        <w:t xml:space="preserve">, амілаза, каталаза, ліпаза, фосфатаза); </w:t>
      </w:r>
    </w:p>
    <w:p w:rsidR="00EC0ABE" w:rsidRPr="00EC0ABE" w:rsidRDefault="00EC0ABE" w:rsidP="00EC0ABE">
      <w:pPr>
        <w:pStyle w:val="afb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C0ABE">
        <w:rPr>
          <w:i/>
          <w:sz w:val="20"/>
          <w:szCs w:val="20"/>
          <w:lang w:val="uk-UA"/>
        </w:rPr>
        <w:t xml:space="preserve">– </w:t>
      </w:r>
      <w:r w:rsidRPr="00EC0ABE">
        <w:rPr>
          <w:sz w:val="20"/>
          <w:szCs w:val="20"/>
          <w:lang w:val="uk-UA"/>
        </w:rPr>
        <w:t>беруть</w:t>
      </w:r>
      <w:r w:rsidRPr="00EC0ABE">
        <w:rPr>
          <w:i/>
          <w:sz w:val="20"/>
          <w:szCs w:val="20"/>
          <w:lang w:val="uk-UA"/>
        </w:rPr>
        <w:t xml:space="preserve"> </w:t>
      </w:r>
      <w:r w:rsidRPr="00EC0ABE">
        <w:rPr>
          <w:sz w:val="20"/>
          <w:szCs w:val="20"/>
          <w:lang w:val="uk-UA"/>
        </w:rPr>
        <w:t>участь в утвор</w:t>
      </w:r>
      <w:r w:rsidR="00DA67C5">
        <w:rPr>
          <w:sz w:val="20"/>
          <w:szCs w:val="20"/>
          <w:lang w:val="uk-UA"/>
        </w:rPr>
        <w:t>енні</w:t>
      </w:r>
      <w:r w:rsidRPr="00EC0ABE">
        <w:rPr>
          <w:sz w:val="20"/>
          <w:szCs w:val="20"/>
          <w:lang w:val="uk-UA"/>
        </w:rPr>
        <w:t xml:space="preserve"> гепарину й </w:t>
      </w:r>
      <w:proofErr w:type="spellStart"/>
      <w:r w:rsidRPr="00EC0ABE">
        <w:rPr>
          <w:sz w:val="20"/>
          <w:szCs w:val="20"/>
          <w:lang w:val="uk-UA"/>
        </w:rPr>
        <w:t>г</w:t>
      </w:r>
      <w:r w:rsidR="00DA67C5">
        <w:rPr>
          <w:sz w:val="20"/>
          <w:szCs w:val="20"/>
          <w:lang w:val="uk-UA"/>
        </w:rPr>
        <w:t>і</w:t>
      </w:r>
      <w:r w:rsidRPr="00EC0ABE">
        <w:rPr>
          <w:sz w:val="20"/>
          <w:szCs w:val="20"/>
          <w:lang w:val="uk-UA"/>
        </w:rPr>
        <w:t>стам</w:t>
      </w:r>
      <w:r w:rsidR="00DA67C5">
        <w:rPr>
          <w:sz w:val="20"/>
          <w:szCs w:val="20"/>
          <w:lang w:val="uk-UA"/>
        </w:rPr>
        <w:t>і</w:t>
      </w:r>
      <w:r w:rsidRPr="00EC0ABE">
        <w:rPr>
          <w:sz w:val="20"/>
          <w:szCs w:val="20"/>
          <w:lang w:val="uk-UA"/>
        </w:rPr>
        <w:t>н</w:t>
      </w:r>
      <w:r w:rsidR="00DA67C5">
        <w:rPr>
          <w:sz w:val="20"/>
          <w:szCs w:val="20"/>
          <w:lang w:val="uk-UA"/>
        </w:rPr>
        <w:t>у</w:t>
      </w:r>
      <w:proofErr w:type="spellEnd"/>
      <w:r w:rsidRPr="00EC0ABE">
        <w:rPr>
          <w:sz w:val="20"/>
          <w:szCs w:val="20"/>
          <w:lang w:val="uk-UA"/>
        </w:rPr>
        <w:t xml:space="preserve">. </w:t>
      </w:r>
    </w:p>
    <w:p w:rsidR="00EC0ABE" w:rsidRPr="00EC0ABE" w:rsidRDefault="00EC0ABE" w:rsidP="00EC0ABE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  <w:lang w:val="uk-UA"/>
        </w:rPr>
      </w:pPr>
    </w:p>
    <w:p w:rsidR="00EC0ABE" w:rsidRPr="00EC0ABE" w:rsidRDefault="00EC0ABE" w:rsidP="00B016B5">
      <w:pPr>
        <w:spacing w:before="120" w:after="120" w:line="240" w:lineRule="auto"/>
        <w:jc w:val="center"/>
        <w:rPr>
          <w:rFonts w:ascii="Arial" w:hAnsi="Arial" w:cs="Arial"/>
          <w:b/>
          <w:i/>
          <w:iCs/>
          <w:sz w:val="20"/>
          <w:szCs w:val="20"/>
          <w:lang w:val="uk-UA"/>
        </w:rPr>
      </w:pPr>
      <w:r w:rsidRPr="00EC0ABE">
        <w:rPr>
          <w:rFonts w:ascii="Arial" w:hAnsi="Arial" w:cs="Arial"/>
          <w:b/>
          <w:i/>
          <w:iCs/>
          <w:sz w:val="20"/>
          <w:szCs w:val="20"/>
          <w:lang w:val="uk-UA"/>
        </w:rPr>
        <w:t>Клінічне значення зміни лейкоцитів</w:t>
      </w:r>
    </w:p>
    <w:p w:rsidR="00EC0ABE" w:rsidRPr="00EC0ABE" w:rsidRDefault="00EC0ABE" w:rsidP="00EC0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>Збільшення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кількості лейкоцитів – лейкоцитоз, зменшення – лейкопенія. </w:t>
      </w:r>
    </w:p>
    <w:p w:rsidR="00EC0ABE" w:rsidRPr="00EC0ABE" w:rsidRDefault="00EC0ABE" w:rsidP="00EC0A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>Фізіологічні зміни лейкоцитів:</w:t>
      </w:r>
    </w:p>
    <w:p w:rsidR="00EC0ABE" w:rsidRPr="00EC0ABE" w:rsidRDefault="00EC0ABE" w:rsidP="00EC0AB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>–</w:t>
      </w:r>
      <w:r w:rsidRPr="00EC0ABE">
        <w:rPr>
          <w:lang w:val="uk-UA"/>
        </w:rPr>
        <w:t xml:space="preserve"> 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>лейкоцитоз</w:t>
      </w:r>
      <w:r w:rsidRPr="00EC0ABE">
        <w:rPr>
          <w:rFonts w:ascii="Times New Roman" w:hAnsi="Times New Roman"/>
          <w:sz w:val="20"/>
          <w:szCs w:val="20"/>
          <w:lang w:val="uk-UA"/>
        </w:rPr>
        <w:t>: наприкінці дня, після фізично</w:t>
      </w:r>
      <w:r w:rsidR="00DC6DD9">
        <w:rPr>
          <w:rFonts w:ascii="Times New Roman" w:hAnsi="Times New Roman"/>
          <w:sz w:val="20"/>
          <w:szCs w:val="20"/>
          <w:lang w:val="uk-UA"/>
        </w:rPr>
        <w:t>го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й </w:t>
      </w:r>
      <w:r w:rsidR="00F477D8">
        <w:rPr>
          <w:rFonts w:ascii="Times New Roman" w:hAnsi="Times New Roman"/>
          <w:sz w:val="20"/>
          <w:szCs w:val="20"/>
          <w:lang w:val="uk-UA"/>
        </w:rPr>
        <w:t>емоційного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напру</w:t>
      </w:r>
      <w:r w:rsidR="00DC6DD9">
        <w:rPr>
          <w:rFonts w:ascii="Times New Roman" w:hAnsi="Times New Roman"/>
          <w:sz w:val="20"/>
          <w:szCs w:val="20"/>
          <w:lang w:val="uk-UA"/>
        </w:rPr>
        <w:t>ження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, при вживанні білкової їжі, різкій зміні температури навколишнього середовища, у </w:t>
      </w:r>
      <w:r w:rsidRPr="00EC0ABE">
        <w:rPr>
          <w:rStyle w:val="FontStyle22"/>
          <w:lang w:val="uk-UA" w:eastAsia="uk-UA"/>
        </w:rPr>
        <w:t xml:space="preserve">вагітних, у </w:t>
      </w:r>
      <w:proofErr w:type="spellStart"/>
      <w:r w:rsidRPr="00EC0ABE">
        <w:rPr>
          <w:rStyle w:val="FontStyle22"/>
          <w:lang w:val="uk-UA" w:eastAsia="uk-UA"/>
        </w:rPr>
        <w:t>п</w:t>
      </w:r>
      <w:r w:rsidR="00DC6DD9">
        <w:rPr>
          <w:rStyle w:val="FontStyle22"/>
          <w:lang w:val="uk-UA" w:eastAsia="uk-UA"/>
        </w:rPr>
        <w:t>е</w:t>
      </w:r>
      <w:r w:rsidRPr="00EC0ABE">
        <w:rPr>
          <w:rStyle w:val="FontStyle22"/>
          <w:lang w:val="uk-UA" w:eastAsia="uk-UA"/>
        </w:rPr>
        <w:t>редменструальн</w:t>
      </w:r>
      <w:r w:rsidR="00DC6DD9">
        <w:rPr>
          <w:rStyle w:val="FontStyle22"/>
          <w:lang w:val="uk-UA" w:eastAsia="uk-UA"/>
        </w:rPr>
        <w:t>и</w:t>
      </w:r>
      <w:r w:rsidRPr="00EC0ABE">
        <w:rPr>
          <w:rStyle w:val="FontStyle22"/>
          <w:lang w:val="uk-UA" w:eastAsia="uk-UA"/>
        </w:rPr>
        <w:t>й</w:t>
      </w:r>
      <w:proofErr w:type="spellEnd"/>
      <w:r w:rsidRPr="00EC0ABE">
        <w:rPr>
          <w:rStyle w:val="FontStyle22"/>
          <w:lang w:val="uk-UA" w:eastAsia="uk-UA"/>
        </w:rPr>
        <w:t xml:space="preserve"> період, а також під впливом деяких лікарських препаратів</w:t>
      </w:r>
      <w:r w:rsidRPr="00EC0ABE">
        <w:rPr>
          <w:rFonts w:ascii="Times New Roman" w:hAnsi="Times New Roman"/>
          <w:sz w:val="20"/>
          <w:szCs w:val="20"/>
          <w:lang w:val="uk-UA"/>
        </w:rPr>
        <w:t>;</w:t>
      </w:r>
    </w:p>
    <w:p w:rsidR="00EC0ABE" w:rsidRPr="00EC0ABE" w:rsidRDefault="00EC0ABE" w:rsidP="00EC0AB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– лейкопенія: </w:t>
      </w:r>
      <w:r w:rsidRPr="00EC0ABE">
        <w:rPr>
          <w:rFonts w:ascii="Times New Roman" w:hAnsi="Times New Roman"/>
          <w:sz w:val="20"/>
          <w:szCs w:val="20"/>
          <w:lang w:val="uk-UA"/>
        </w:rPr>
        <w:t>під час сну, тривалого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/>
        </w:rPr>
        <w:t>голодування, гіпнозу, при підвищенні тонусу парасимпатич</w:t>
      </w:r>
      <w:r w:rsidR="00DC6DD9">
        <w:rPr>
          <w:rFonts w:ascii="Times New Roman" w:hAnsi="Times New Roman"/>
          <w:sz w:val="20"/>
          <w:szCs w:val="20"/>
          <w:lang w:val="uk-UA"/>
        </w:rPr>
        <w:t>ної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нервової системи, у людей літнього віку. </w:t>
      </w:r>
    </w:p>
    <w:p w:rsidR="00EC0ABE" w:rsidRPr="00EC0ABE" w:rsidRDefault="00EC0ABE" w:rsidP="00EC0ABE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>Патологічні зміни лейкоцитів</w:t>
      </w:r>
    </w:p>
    <w:p w:rsidR="00EC0ABE" w:rsidRPr="00EC0ABE" w:rsidRDefault="00EC0ABE" w:rsidP="00EC0ABE">
      <w:pPr>
        <w:tabs>
          <w:tab w:val="left" w:pos="5400"/>
        </w:tabs>
        <w:spacing w:after="0" w:line="240" w:lineRule="auto"/>
        <w:ind w:firstLine="567"/>
        <w:jc w:val="both"/>
        <w:rPr>
          <w:rStyle w:val="FontStyle22"/>
          <w:lang w:val="uk-UA" w:eastAsia="uk-UA"/>
        </w:rPr>
      </w:pPr>
      <w:r w:rsidRPr="00EC0ABE">
        <w:rPr>
          <w:rStyle w:val="FontStyle22"/>
          <w:lang w:val="uk-UA" w:eastAsia="uk-UA"/>
        </w:rPr>
        <w:t xml:space="preserve">Патологічний лейкоцитоз може бути абсолютним і відносним. </w:t>
      </w:r>
    </w:p>
    <w:p w:rsidR="00EC0ABE" w:rsidRPr="00EC0ABE" w:rsidRDefault="00EC0ABE" w:rsidP="00EC0AB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Абсолютний лейкоцитоз – </w:t>
      </w:r>
      <w:r w:rsidRPr="00EC0ABE">
        <w:rPr>
          <w:rFonts w:ascii="Times New Roman" w:hAnsi="Times New Roman"/>
          <w:sz w:val="20"/>
          <w:szCs w:val="20"/>
          <w:lang w:val="uk-UA"/>
        </w:rPr>
        <w:t>збільшення кількості лейкоцитів у крові до декількох сотень тисяч (100-600×10</w:t>
      </w:r>
      <w:r w:rsidRPr="00DC6DD9">
        <w:rPr>
          <w:rFonts w:ascii="Times New Roman" w:hAnsi="Times New Roman"/>
          <w:sz w:val="20"/>
          <w:szCs w:val="20"/>
          <w:vertAlign w:val="superscript"/>
          <w:lang w:val="uk-UA"/>
        </w:rPr>
        <w:t>9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/л і більше):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лейкем</w:t>
      </w:r>
      <w:r w:rsidR="00DC6DD9">
        <w:rPr>
          <w:rFonts w:ascii="Times New Roman" w:hAnsi="Times New Roman"/>
          <w:sz w:val="20"/>
          <w:szCs w:val="20"/>
          <w:lang w:val="uk-UA"/>
        </w:rPr>
        <w:t>ічні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форми гострого й хронічного лейкозу.</w:t>
      </w:r>
    </w:p>
    <w:p w:rsidR="00EC0ABE" w:rsidRPr="00EC0ABE" w:rsidRDefault="00EC0ABE" w:rsidP="00EC0AB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>Відносний лейкоцитоз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спостерігається при: гострих запальних і інфекційних процесах, інфаркті міокарда, злоякісних пухлинах, опіках, тромбозі периферичних артерій з розвитком гангрени, уремії, печін</w:t>
      </w:r>
      <w:r w:rsidR="00DC6DD9">
        <w:rPr>
          <w:rFonts w:ascii="Times New Roman" w:hAnsi="Times New Roman"/>
          <w:sz w:val="20"/>
          <w:szCs w:val="20"/>
          <w:lang w:val="uk-UA"/>
        </w:rPr>
        <w:t>ковій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комі, значних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крово</w:t>
      </w:r>
      <w:r w:rsidR="00DC6DD9">
        <w:rPr>
          <w:rFonts w:ascii="Times New Roman" w:hAnsi="Times New Roman"/>
          <w:sz w:val="20"/>
          <w:szCs w:val="20"/>
          <w:lang w:val="uk-UA"/>
        </w:rPr>
        <w:t>втратах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, під </w:t>
      </w:r>
      <w:r w:rsidRPr="00EC0ABE">
        <w:rPr>
          <w:rFonts w:ascii="Times New Roman" w:hAnsi="Times New Roman"/>
          <w:sz w:val="20"/>
          <w:szCs w:val="20"/>
          <w:lang w:val="uk-UA"/>
        </w:rPr>
        <w:lastRenderedPageBreak/>
        <w:t xml:space="preserve">впливом токсичних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отрут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і іонізуючої радіації, у результаті дії кортикостеро</w:t>
      </w:r>
      <w:r w:rsidR="00DC6DD9">
        <w:rPr>
          <w:rFonts w:ascii="Times New Roman" w:hAnsi="Times New Roman"/>
          <w:sz w:val="20"/>
          <w:szCs w:val="20"/>
          <w:lang w:val="uk-UA"/>
        </w:rPr>
        <w:t>ї</w:t>
      </w:r>
      <w:r w:rsidRPr="00EC0ABE">
        <w:rPr>
          <w:rFonts w:ascii="Times New Roman" w:hAnsi="Times New Roman"/>
          <w:sz w:val="20"/>
          <w:szCs w:val="20"/>
          <w:lang w:val="uk-UA"/>
        </w:rPr>
        <w:t>д</w:t>
      </w:r>
      <w:r w:rsidR="00DC6DD9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в.</w:t>
      </w:r>
    </w:p>
    <w:p w:rsidR="00EC0ABE" w:rsidRPr="00EC0ABE" w:rsidRDefault="00EC0ABE" w:rsidP="00EC0ABE">
      <w:pPr>
        <w:pStyle w:val="Style3"/>
        <w:widowControl/>
        <w:spacing w:line="240" w:lineRule="auto"/>
        <w:ind w:firstLine="708"/>
        <w:rPr>
          <w:rStyle w:val="FontStyle22"/>
          <w:lang w:val="uk-UA" w:eastAsia="uk-UA"/>
        </w:rPr>
      </w:pPr>
      <w:r w:rsidRPr="00EC0ABE">
        <w:rPr>
          <w:rStyle w:val="FontStyle22"/>
          <w:i/>
          <w:lang w:val="uk-UA" w:eastAsia="uk-UA"/>
        </w:rPr>
        <w:t>Лейкопенія спостерігається при: вірусних</w:t>
      </w:r>
      <w:r w:rsidRPr="00EC0ABE">
        <w:rPr>
          <w:rStyle w:val="FontStyle22"/>
          <w:lang w:val="uk-UA" w:eastAsia="uk-UA"/>
        </w:rPr>
        <w:t xml:space="preserve"> захворюваннях, бруцельозі, черевному тифі</w:t>
      </w:r>
      <w:r w:rsidR="00F477D8">
        <w:rPr>
          <w:rStyle w:val="FontStyle22"/>
          <w:lang w:val="uk-UA" w:eastAsia="uk-UA"/>
        </w:rPr>
        <w:t>,</w:t>
      </w:r>
      <w:r w:rsidRPr="00EC0ABE">
        <w:rPr>
          <w:rStyle w:val="FontStyle22"/>
          <w:lang w:val="uk-UA" w:eastAsia="uk-UA"/>
        </w:rPr>
        <w:t xml:space="preserve"> </w:t>
      </w:r>
      <w:proofErr w:type="spellStart"/>
      <w:r w:rsidRPr="00EC0ABE">
        <w:rPr>
          <w:rStyle w:val="FontStyle22"/>
          <w:lang w:val="uk-UA" w:eastAsia="uk-UA"/>
        </w:rPr>
        <w:t>апластич</w:t>
      </w:r>
      <w:r w:rsidR="00DC6DD9">
        <w:rPr>
          <w:rStyle w:val="FontStyle22"/>
          <w:lang w:val="uk-UA" w:eastAsia="uk-UA"/>
        </w:rPr>
        <w:t>ній</w:t>
      </w:r>
      <w:proofErr w:type="spellEnd"/>
      <w:r w:rsidRPr="00EC0ABE">
        <w:rPr>
          <w:rStyle w:val="FontStyle22"/>
          <w:lang w:val="uk-UA" w:eastAsia="uk-UA"/>
        </w:rPr>
        <w:t xml:space="preserve"> анемії, агранулоцитоз</w:t>
      </w:r>
      <w:r w:rsidR="00664E4C">
        <w:rPr>
          <w:rStyle w:val="FontStyle22"/>
          <w:lang w:val="uk-UA" w:eastAsia="uk-UA"/>
        </w:rPr>
        <w:t>і</w:t>
      </w:r>
      <w:r w:rsidR="00F477D8">
        <w:rPr>
          <w:rStyle w:val="FontStyle22"/>
          <w:lang w:val="uk-UA" w:eastAsia="uk-UA"/>
        </w:rPr>
        <w:t>,</w:t>
      </w:r>
      <w:r w:rsidRPr="00EC0ABE">
        <w:rPr>
          <w:rStyle w:val="FontStyle22"/>
          <w:lang w:val="uk-UA" w:eastAsia="uk-UA"/>
        </w:rPr>
        <w:t xml:space="preserve"> деяких формах гострого лейкозу</w:t>
      </w:r>
      <w:r w:rsidR="00F477D8">
        <w:rPr>
          <w:rStyle w:val="FontStyle22"/>
          <w:lang w:val="uk-UA" w:eastAsia="uk-UA"/>
        </w:rPr>
        <w:t>,</w:t>
      </w:r>
      <w:r w:rsidRPr="00EC0ABE">
        <w:rPr>
          <w:rStyle w:val="FontStyle22"/>
          <w:lang w:val="uk-UA" w:eastAsia="uk-UA"/>
        </w:rPr>
        <w:t xml:space="preserve"> променев</w:t>
      </w:r>
      <w:r w:rsidR="00664E4C">
        <w:rPr>
          <w:rStyle w:val="FontStyle22"/>
          <w:lang w:val="uk-UA" w:eastAsia="uk-UA"/>
        </w:rPr>
        <w:t>ій</w:t>
      </w:r>
      <w:r w:rsidRPr="00EC0ABE">
        <w:rPr>
          <w:rStyle w:val="FontStyle22"/>
          <w:lang w:val="uk-UA" w:eastAsia="uk-UA"/>
        </w:rPr>
        <w:t xml:space="preserve"> хвороб</w:t>
      </w:r>
      <w:r w:rsidR="00664E4C">
        <w:rPr>
          <w:rStyle w:val="FontStyle22"/>
          <w:lang w:val="uk-UA" w:eastAsia="uk-UA"/>
        </w:rPr>
        <w:t>і</w:t>
      </w:r>
      <w:r w:rsidR="00F477D8">
        <w:rPr>
          <w:rStyle w:val="FontStyle22"/>
          <w:lang w:val="uk-UA" w:eastAsia="uk-UA"/>
        </w:rPr>
        <w:t>,</w:t>
      </w:r>
      <w:r w:rsidRPr="00EC0ABE">
        <w:rPr>
          <w:rStyle w:val="FontStyle22"/>
          <w:lang w:val="uk-UA" w:eastAsia="uk-UA"/>
        </w:rPr>
        <w:t xml:space="preserve"> системних захворюваннях</w:t>
      </w:r>
      <w:r w:rsidR="00F477D8">
        <w:rPr>
          <w:rStyle w:val="FontStyle22"/>
          <w:lang w:val="uk-UA" w:eastAsia="uk-UA"/>
        </w:rPr>
        <w:t>,</w:t>
      </w:r>
      <w:r w:rsidRPr="00EC0ABE">
        <w:rPr>
          <w:rStyle w:val="FontStyle22"/>
          <w:lang w:val="uk-UA" w:eastAsia="uk-UA"/>
        </w:rPr>
        <w:t xml:space="preserve"> ендокринн</w:t>
      </w:r>
      <w:r w:rsidR="00664E4C">
        <w:rPr>
          <w:rStyle w:val="FontStyle22"/>
          <w:lang w:val="uk-UA" w:eastAsia="uk-UA"/>
        </w:rPr>
        <w:t>ій</w:t>
      </w:r>
      <w:r w:rsidRPr="00EC0ABE">
        <w:rPr>
          <w:rStyle w:val="FontStyle22"/>
          <w:lang w:val="uk-UA" w:eastAsia="uk-UA"/>
        </w:rPr>
        <w:t xml:space="preserve"> патології</w:t>
      </w:r>
      <w:r w:rsidR="00F477D8">
        <w:rPr>
          <w:rStyle w:val="FontStyle22"/>
          <w:lang w:val="uk-UA" w:eastAsia="uk-UA"/>
        </w:rPr>
        <w:t>,</w:t>
      </w:r>
      <w:r w:rsidRPr="00EC0ABE">
        <w:rPr>
          <w:rStyle w:val="FontStyle22"/>
          <w:lang w:val="uk-UA" w:eastAsia="uk-UA"/>
        </w:rPr>
        <w:t xml:space="preserve"> функціональних розладах ЦНС із </w:t>
      </w:r>
      <w:proofErr w:type="spellStart"/>
      <w:r w:rsidRPr="00EC0ABE">
        <w:rPr>
          <w:rStyle w:val="FontStyle22"/>
          <w:lang w:val="uk-UA" w:eastAsia="uk-UA"/>
        </w:rPr>
        <w:t>вагусн</w:t>
      </w:r>
      <w:r w:rsidR="00F477D8">
        <w:rPr>
          <w:rStyle w:val="FontStyle22"/>
          <w:lang w:val="uk-UA" w:eastAsia="uk-UA"/>
        </w:rPr>
        <w:t>и</w:t>
      </w:r>
      <w:r w:rsidRPr="00EC0ABE">
        <w:rPr>
          <w:rStyle w:val="FontStyle22"/>
          <w:lang w:val="uk-UA" w:eastAsia="uk-UA"/>
        </w:rPr>
        <w:t>м</w:t>
      </w:r>
      <w:proofErr w:type="spellEnd"/>
      <w:r w:rsidRPr="00EC0ABE">
        <w:rPr>
          <w:rStyle w:val="FontStyle22"/>
          <w:lang w:val="uk-UA" w:eastAsia="uk-UA"/>
        </w:rPr>
        <w:t xml:space="preserve"> ефектом</w:t>
      </w:r>
      <w:r w:rsidR="00F477D8">
        <w:rPr>
          <w:rStyle w:val="FontStyle22"/>
          <w:lang w:val="uk-UA" w:eastAsia="uk-UA"/>
        </w:rPr>
        <w:t>,</w:t>
      </w:r>
      <w:r w:rsidRPr="00EC0ABE">
        <w:rPr>
          <w:rStyle w:val="FontStyle22"/>
          <w:lang w:val="uk-UA" w:eastAsia="uk-UA"/>
        </w:rPr>
        <w:t xml:space="preserve"> при хронічному гастриті, коліті, холециститі.</w:t>
      </w:r>
    </w:p>
    <w:p w:rsidR="00EC0ABE" w:rsidRPr="00EC0ABE" w:rsidRDefault="00EC0ABE" w:rsidP="005061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proofErr w:type="spellStart"/>
      <w:r w:rsidRPr="007C1518">
        <w:rPr>
          <w:rFonts w:ascii="Arial" w:hAnsi="Arial" w:cs="Arial"/>
          <w:b/>
          <w:sz w:val="20"/>
          <w:szCs w:val="20"/>
          <w:lang w:val="uk-UA"/>
        </w:rPr>
        <w:t>Нейтроф</w:t>
      </w:r>
      <w:r w:rsidR="007C1518" w:rsidRPr="007C1518">
        <w:rPr>
          <w:rFonts w:ascii="Arial" w:hAnsi="Arial" w:cs="Arial"/>
          <w:b/>
          <w:sz w:val="20"/>
          <w:szCs w:val="20"/>
          <w:lang w:val="uk-UA"/>
        </w:rPr>
        <w:t>і</w:t>
      </w:r>
      <w:r w:rsidRPr="007C1518">
        <w:rPr>
          <w:rFonts w:ascii="Arial" w:hAnsi="Arial" w:cs="Arial"/>
          <w:b/>
          <w:sz w:val="20"/>
          <w:szCs w:val="20"/>
          <w:lang w:val="uk-UA"/>
        </w:rPr>
        <w:t>л</w:t>
      </w:r>
      <w:r w:rsidR="007C1518" w:rsidRPr="007C1518">
        <w:rPr>
          <w:rFonts w:ascii="Arial" w:hAnsi="Arial" w:cs="Arial"/>
          <w:b/>
          <w:sz w:val="20"/>
          <w:szCs w:val="20"/>
          <w:lang w:val="uk-UA"/>
        </w:rPr>
        <w:t>и</w:t>
      </w:r>
      <w:proofErr w:type="spellEnd"/>
    </w:p>
    <w:p w:rsidR="00EC0ABE" w:rsidRPr="00EC0ABE" w:rsidRDefault="00EC0ABE" w:rsidP="00B016B5">
      <w:pPr>
        <w:autoSpaceDE w:val="0"/>
        <w:autoSpaceDN w:val="0"/>
        <w:adjustRightInd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  <w:i/>
          <w:sz w:val="20"/>
          <w:szCs w:val="20"/>
          <w:lang w:val="uk-UA"/>
        </w:rPr>
      </w:pPr>
      <w:r w:rsidRPr="00EC0ABE">
        <w:rPr>
          <w:rFonts w:ascii="Arial" w:hAnsi="Arial" w:cs="Arial"/>
          <w:b/>
          <w:bCs/>
          <w:i/>
          <w:sz w:val="20"/>
          <w:szCs w:val="20"/>
          <w:lang w:val="uk-UA"/>
        </w:rPr>
        <w:t xml:space="preserve">Морфологія й функції </w:t>
      </w:r>
      <w:proofErr w:type="spellStart"/>
      <w:r w:rsidRPr="00EC0ABE">
        <w:rPr>
          <w:rFonts w:ascii="Arial" w:hAnsi="Arial" w:cs="Arial"/>
          <w:b/>
          <w:bCs/>
          <w:i/>
          <w:sz w:val="20"/>
          <w:szCs w:val="20"/>
          <w:lang w:val="uk-UA"/>
        </w:rPr>
        <w:t>нейтроф</w:t>
      </w:r>
      <w:r w:rsidR="007C1518">
        <w:rPr>
          <w:rFonts w:ascii="Arial" w:hAnsi="Arial" w:cs="Arial"/>
          <w:b/>
          <w:bCs/>
          <w:i/>
          <w:sz w:val="20"/>
          <w:szCs w:val="20"/>
          <w:lang w:val="uk-UA"/>
        </w:rPr>
        <w:t>і</w:t>
      </w:r>
      <w:r w:rsidRPr="00EC0ABE">
        <w:rPr>
          <w:rFonts w:ascii="Arial" w:hAnsi="Arial" w:cs="Arial"/>
          <w:b/>
          <w:bCs/>
          <w:i/>
          <w:sz w:val="20"/>
          <w:szCs w:val="20"/>
          <w:lang w:val="uk-UA"/>
        </w:rPr>
        <w:t>л</w:t>
      </w:r>
      <w:r w:rsidR="007C1518">
        <w:rPr>
          <w:rFonts w:ascii="Arial" w:hAnsi="Arial" w:cs="Arial"/>
          <w:b/>
          <w:bCs/>
          <w:i/>
          <w:sz w:val="20"/>
          <w:szCs w:val="20"/>
          <w:lang w:val="uk-UA"/>
        </w:rPr>
        <w:t>і</w:t>
      </w:r>
      <w:r w:rsidRPr="00EC0ABE">
        <w:rPr>
          <w:rFonts w:ascii="Arial" w:hAnsi="Arial" w:cs="Arial"/>
          <w:b/>
          <w:bCs/>
          <w:i/>
          <w:sz w:val="20"/>
          <w:szCs w:val="20"/>
          <w:lang w:val="uk-UA"/>
        </w:rPr>
        <w:t>в</w:t>
      </w:r>
      <w:proofErr w:type="spellEnd"/>
    </w:p>
    <w:p w:rsidR="00EC0ABE" w:rsidRPr="00EC0ABE" w:rsidRDefault="00EC0ABE" w:rsidP="00EC0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C0ABE">
        <w:rPr>
          <w:rStyle w:val="afd"/>
          <w:rFonts w:ascii="Times New Roman" w:hAnsi="Times New Roman"/>
          <w:sz w:val="20"/>
          <w:szCs w:val="20"/>
          <w:lang w:val="uk-UA"/>
        </w:rPr>
        <w:t>Нейтроф</w:t>
      </w:r>
      <w:r w:rsidR="007C1518">
        <w:rPr>
          <w:rStyle w:val="afd"/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Style w:val="afd"/>
          <w:rFonts w:ascii="Times New Roman" w:hAnsi="Times New Roman"/>
          <w:sz w:val="20"/>
          <w:szCs w:val="20"/>
          <w:lang w:val="uk-UA"/>
        </w:rPr>
        <w:t>л</w:t>
      </w:r>
      <w:r w:rsidR="007C1518">
        <w:rPr>
          <w:rStyle w:val="afd"/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EC0ABE">
        <w:rPr>
          <w:rStyle w:val="afd"/>
          <w:rFonts w:ascii="Times New Roman" w:hAnsi="Times New Roman"/>
          <w:sz w:val="20"/>
          <w:szCs w:val="20"/>
          <w:lang w:val="uk-UA"/>
        </w:rPr>
        <w:t xml:space="preserve"> (</w:t>
      </w:r>
      <w:proofErr w:type="spellStart"/>
      <w:r w:rsidRPr="00EC0ABE">
        <w:rPr>
          <w:rStyle w:val="afd"/>
          <w:rFonts w:ascii="Times New Roman" w:hAnsi="Times New Roman"/>
          <w:sz w:val="20"/>
          <w:szCs w:val="20"/>
          <w:lang w:val="uk-UA"/>
        </w:rPr>
        <w:t>neutrophilus</w:t>
      </w:r>
      <w:proofErr w:type="spellEnd"/>
      <w:r w:rsidRPr="00EC0ABE">
        <w:rPr>
          <w:rStyle w:val="afd"/>
          <w:rFonts w:ascii="Times New Roman" w:hAnsi="Times New Roman"/>
          <w:sz w:val="20"/>
          <w:szCs w:val="20"/>
          <w:lang w:val="uk-UA"/>
        </w:rPr>
        <w:t xml:space="preserve">) –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клітки, діаметром близько 12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мк</w:t>
      </w:r>
      <w:proofErr w:type="spellEnd"/>
      <w:r w:rsidR="00762036">
        <w:rPr>
          <w:rFonts w:ascii="Times New Roman" w:hAnsi="Times New Roman"/>
          <w:sz w:val="20"/>
          <w:szCs w:val="20"/>
          <w:lang w:val="uk-UA"/>
        </w:rPr>
        <w:t>.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60 %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нейтроф</w:t>
      </w:r>
      <w:r w:rsidR="007C151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л</w:t>
      </w:r>
      <w:r w:rsidR="007C151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утримується в кістковому мозку, 40 % 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>–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у леген</w:t>
      </w:r>
      <w:r w:rsidR="007C1518">
        <w:rPr>
          <w:rFonts w:ascii="Times New Roman" w:hAnsi="Times New Roman"/>
          <w:sz w:val="20"/>
          <w:szCs w:val="20"/>
          <w:lang w:val="uk-UA"/>
        </w:rPr>
        <w:t>ях</w:t>
      </w:r>
      <w:r w:rsidRPr="00EC0ABE">
        <w:rPr>
          <w:rFonts w:ascii="Times New Roman" w:hAnsi="Times New Roman"/>
          <w:sz w:val="20"/>
          <w:szCs w:val="20"/>
          <w:lang w:val="uk-UA"/>
        </w:rPr>
        <w:t>, печін</w:t>
      </w:r>
      <w:r w:rsidR="007C1518">
        <w:rPr>
          <w:rFonts w:ascii="Times New Roman" w:hAnsi="Times New Roman"/>
          <w:sz w:val="20"/>
          <w:szCs w:val="20"/>
          <w:lang w:val="uk-UA"/>
        </w:rPr>
        <w:t>ці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, селезінці, травному тракті, м'язах, </w:t>
      </w:r>
      <w:r w:rsidR="007C1518">
        <w:rPr>
          <w:rFonts w:ascii="Times New Roman" w:hAnsi="Times New Roman"/>
          <w:sz w:val="20"/>
          <w:szCs w:val="20"/>
          <w:lang w:val="uk-UA"/>
        </w:rPr>
        <w:t>нирках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, 1 % </w:t>
      </w:r>
      <w:r w:rsidR="007C1518">
        <w:rPr>
          <w:rFonts w:ascii="Times New Roman" w:hAnsi="Times New Roman"/>
          <w:sz w:val="20"/>
          <w:szCs w:val="20"/>
          <w:lang w:val="uk-UA"/>
        </w:rPr>
        <w:t xml:space="preserve">–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у периферичній крові. </w:t>
      </w:r>
    </w:p>
    <w:p w:rsidR="00EC0ABE" w:rsidRPr="00EC0ABE" w:rsidRDefault="00EC0ABE" w:rsidP="00EC0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>Основні функції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: бактерицидна, антивірусна,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дез</w:t>
      </w:r>
      <w:r w:rsidR="007C151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нтоксикац</w:t>
      </w:r>
      <w:r w:rsidR="007C1518">
        <w:rPr>
          <w:rFonts w:ascii="Times New Roman" w:hAnsi="Times New Roman"/>
          <w:sz w:val="20"/>
          <w:szCs w:val="20"/>
          <w:lang w:val="uk-UA"/>
        </w:rPr>
        <w:t>ійна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антикандидозна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, що обумовлен</w:t>
      </w:r>
      <w:r w:rsidR="007C1518">
        <w:rPr>
          <w:rFonts w:ascii="Times New Roman" w:hAnsi="Times New Roman"/>
          <w:sz w:val="20"/>
          <w:szCs w:val="20"/>
          <w:lang w:val="uk-UA"/>
        </w:rPr>
        <w:t>о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фагоцитарною активністю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нейтроф</w:t>
      </w:r>
      <w:r w:rsidR="007C151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л</w:t>
      </w:r>
      <w:r w:rsidR="007C151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і більшою кількістю г</w:t>
      </w:r>
      <w:r w:rsidR="007C151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дрол</w:t>
      </w:r>
      <w:r w:rsidR="007C151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тич</w:t>
      </w:r>
      <w:r w:rsidR="007C1518">
        <w:rPr>
          <w:rFonts w:ascii="Times New Roman" w:hAnsi="Times New Roman"/>
          <w:sz w:val="20"/>
          <w:szCs w:val="20"/>
          <w:lang w:val="uk-UA"/>
        </w:rPr>
        <w:t>них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і інших ферментів; мають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тромбопластичну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активність.</w:t>
      </w: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iCs/>
          <w:sz w:val="20"/>
          <w:szCs w:val="20"/>
          <w:lang w:val="uk-UA"/>
        </w:rPr>
      </w:pPr>
    </w:p>
    <w:p w:rsidR="00EC0ABE" w:rsidRPr="00EC0ABE" w:rsidRDefault="00EC0ABE" w:rsidP="00B016B5">
      <w:pPr>
        <w:spacing w:before="120" w:after="120" w:line="240" w:lineRule="auto"/>
        <w:jc w:val="center"/>
        <w:rPr>
          <w:rFonts w:ascii="Arial" w:hAnsi="Arial" w:cs="Arial"/>
          <w:b/>
          <w:i/>
          <w:iCs/>
          <w:sz w:val="20"/>
          <w:szCs w:val="20"/>
          <w:lang w:val="uk-UA"/>
        </w:rPr>
      </w:pPr>
      <w:r w:rsidRPr="00EC0ABE">
        <w:rPr>
          <w:rFonts w:ascii="Arial" w:hAnsi="Arial" w:cs="Arial"/>
          <w:b/>
          <w:i/>
          <w:iCs/>
          <w:sz w:val="20"/>
          <w:szCs w:val="20"/>
          <w:lang w:val="uk-UA"/>
        </w:rPr>
        <w:t xml:space="preserve">Клінічне значення зміни кількості </w:t>
      </w:r>
      <w:proofErr w:type="spellStart"/>
      <w:r w:rsidRPr="00EC0ABE">
        <w:rPr>
          <w:rFonts w:ascii="Arial" w:hAnsi="Arial" w:cs="Arial"/>
          <w:b/>
          <w:i/>
          <w:iCs/>
          <w:sz w:val="20"/>
          <w:szCs w:val="20"/>
          <w:lang w:val="uk-UA"/>
        </w:rPr>
        <w:t>нейтроф</w:t>
      </w:r>
      <w:r w:rsidR="007C1518">
        <w:rPr>
          <w:rFonts w:ascii="Arial" w:hAnsi="Arial" w:cs="Arial"/>
          <w:b/>
          <w:i/>
          <w:iCs/>
          <w:sz w:val="20"/>
          <w:szCs w:val="20"/>
          <w:lang w:val="uk-UA"/>
        </w:rPr>
        <w:t>і</w:t>
      </w:r>
      <w:r w:rsidRPr="00EC0ABE">
        <w:rPr>
          <w:rFonts w:ascii="Arial" w:hAnsi="Arial" w:cs="Arial"/>
          <w:b/>
          <w:i/>
          <w:iCs/>
          <w:sz w:val="20"/>
          <w:szCs w:val="20"/>
          <w:lang w:val="uk-UA"/>
        </w:rPr>
        <w:t>л</w:t>
      </w:r>
      <w:r w:rsidR="007C1518">
        <w:rPr>
          <w:rFonts w:ascii="Arial" w:hAnsi="Arial" w:cs="Arial"/>
          <w:b/>
          <w:i/>
          <w:iCs/>
          <w:sz w:val="20"/>
          <w:szCs w:val="20"/>
          <w:lang w:val="uk-UA"/>
        </w:rPr>
        <w:t>і</w:t>
      </w:r>
      <w:r w:rsidRPr="00EC0ABE">
        <w:rPr>
          <w:rFonts w:ascii="Arial" w:hAnsi="Arial" w:cs="Arial"/>
          <w:b/>
          <w:i/>
          <w:iCs/>
          <w:sz w:val="20"/>
          <w:szCs w:val="20"/>
          <w:lang w:val="uk-UA"/>
        </w:rPr>
        <w:t>в</w:t>
      </w:r>
      <w:proofErr w:type="spellEnd"/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Кількісні зміни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нейтроф</w:t>
      </w:r>
      <w:r w:rsidR="007C151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л</w:t>
      </w:r>
      <w:r w:rsidR="007C151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у периферичній крові виражаються збільшенням (нейтроф</w:t>
      </w:r>
      <w:r w:rsidR="00370F11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л</w:t>
      </w:r>
      <w:r w:rsidR="00370F11">
        <w:rPr>
          <w:rFonts w:ascii="Times New Roman" w:hAnsi="Times New Roman"/>
          <w:sz w:val="20"/>
          <w:szCs w:val="20"/>
          <w:lang w:val="uk-UA"/>
        </w:rPr>
        <w:t>ьо</w:t>
      </w:r>
      <w:r w:rsidRPr="00EC0ABE">
        <w:rPr>
          <w:rFonts w:ascii="Times New Roman" w:hAnsi="Times New Roman"/>
          <w:sz w:val="20"/>
          <w:szCs w:val="20"/>
          <w:lang w:val="uk-UA"/>
        </w:rPr>
        <w:t>з) або зменшенням (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нейтропен</w:t>
      </w:r>
      <w:r w:rsidR="00370F11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).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>Фізіологічний нейтроф</w:t>
      </w:r>
      <w:r w:rsidR="00370F11">
        <w:rPr>
          <w:rFonts w:ascii="Times New Roman" w:hAnsi="Times New Roman"/>
          <w:i/>
          <w:sz w:val="20"/>
          <w:szCs w:val="20"/>
          <w:lang w:val="uk-UA"/>
        </w:rPr>
        <w:t>ільоз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proofErr w:type="spellStart"/>
      <w:r w:rsidRPr="00EC0ABE">
        <w:rPr>
          <w:rFonts w:ascii="Times New Roman" w:hAnsi="Times New Roman"/>
          <w:i/>
          <w:sz w:val="20"/>
          <w:szCs w:val="20"/>
          <w:lang w:val="uk-UA"/>
        </w:rPr>
        <w:t>відзначається</w:t>
      </w:r>
      <w:r w:rsidR="00762036">
        <w:rPr>
          <w:rFonts w:ascii="Times New Roman" w:hAnsi="Times New Roman"/>
          <w:i/>
          <w:sz w:val="20"/>
          <w:szCs w:val="20"/>
          <w:lang w:val="uk-UA"/>
        </w:rPr>
        <w:t>д</w:t>
      </w:r>
      <w:proofErr w:type="spellEnd"/>
      <w:r w:rsidRPr="00EC0ABE">
        <w:rPr>
          <w:rFonts w:ascii="Times New Roman" w:hAnsi="Times New Roman"/>
          <w:i/>
          <w:sz w:val="20"/>
          <w:szCs w:val="20"/>
          <w:lang w:val="uk-UA"/>
        </w:rPr>
        <w:t>:</w:t>
      </w:r>
      <w:r w:rsidR="00762036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після фізичних навантажень, після </w:t>
      </w:r>
      <w:r w:rsidR="00370F11">
        <w:rPr>
          <w:rFonts w:ascii="Times New Roman" w:hAnsi="Times New Roman"/>
          <w:sz w:val="20"/>
          <w:szCs w:val="20"/>
          <w:lang w:val="uk-UA"/>
        </w:rPr>
        <w:t>вживання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їжі, під час вагітності, при стресі.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>Патологічний нейтроф</w:t>
      </w:r>
      <w:r w:rsidR="00370F11">
        <w:rPr>
          <w:rFonts w:ascii="Times New Roman" w:hAnsi="Times New Roman"/>
          <w:i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>л</w:t>
      </w:r>
      <w:r w:rsidR="00370F11">
        <w:rPr>
          <w:rFonts w:ascii="Times New Roman" w:hAnsi="Times New Roman"/>
          <w:i/>
          <w:sz w:val="20"/>
          <w:szCs w:val="20"/>
          <w:lang w:val="uk-UA"/>
        </w:rPr>
        <w:t>ьо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>з відзначається при: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jc w:val="both"/>
        <w:rPr>
          <w:rStyle w:val="afe"/>
          <w:rFonts w:ascii="Times New Roman" w:hAnsi="Times New Roman"/>
          <w:i w:val="0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- бактеріальних інфекціях;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jc w:val="both"/>
        <w:rPr>
          <w:rStyle w:val="afe"/>
          <w:rFonts w:ascii="Times New Roman" w:hAnsi="Times New Roman"/>
          <w:i w:val="0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- запаленні або  некрозі тканин; 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-</w:t>
      </w:r>
      <w:r w:rsidRPr="00EC0ABE">
        <w:rPr>
          <w:rFonts w:ascii="Times New Roman" w:hAnsi="Times New Roman"/>
          <w:sz w:val="20"/>
          <w:szCs w:val="20"/>
          <w:lang w:val="uk-UA"/>
        </w:rPr>
        <w:t>·прогрес</w:t>
      </w:r>
      <w:r w:rsidR="00370F11">
        <w:rPr>
          <w:rFonts w:ascii="Times New Roman" w:hAnsi="Times New Roman"/>
          <w:sz w:val="20"/>
          <w:szCs w:val="20"/>
          <w:lang w:val="uk-UA"/>
        </w:rPr>
        <w:t>уючому</w:t>
      </w:r>
      <w:proofErr w:type="spellEnd"/>
      <w:r w:rsidR="00370F11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/>
        </w:rPr>
        <w:t>пух</w:t>
      </w:r>
      <w:r w:rsidR="00370F11">
        <w:rPr>
          <w:rFonts w:ascii="Times New Roman" w:hAnsi="Times New Roman"/>
          <w:sz w:val="20"/>
          <w:szCs w:val="20"/>
          <w:lang w:val="uk-UA"/>
        </w:rPr>
        <w:t>линному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процес</w:t>
      </w:r>
      <w:r w:rsidR="00370F11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0F11">
        <w:rPr>
          <w:rFonts w:ascii="Times New Roman" w:hAnsi="Times New Roman"/>
          <w:sz w:val="20"/>
          <w:szCs w:val="20"/>
          <w:lang w:val="uk-UA"/>
        </w:rPr>
        <w:t>з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р</w:t>
      </w:r>
      <w:r w:rsidR="00370F11">
        <w:rPr>
          <w:rFonts w:ascii="Times New Roman" w:hAnsi="Times New Roman"/>
          <w:sz w:val="20"/>
          <w:szCs w:val="20"/>
          <w:lang w:val="uk-UA"/>
        </w:rPr>
        <w:t>озпадом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пух</w:t>
      </w:r>
      <w:r w:rsidR="00370F11">
        <w:rPr>
          <w:rFonts w:ascii="Times New Roman" w:hAnsi="Times New Roman"/>
          <w:sz w:val="20"/>
          <w:szCs w:val="20"/>
          <w:lang w:val="uk-UA"/>
        </w:rPr>
        <w:t>лини</w:t>
      </w:r>
      <w:r w:rsidRPr="00EC0ABE">
        <w:rPr>
          <w:rFonts w:ascii="Times New Roman" w:hAnsi="Times New Roman"/>
          <w:sz w:val="20"/>
          <w:szCs w:val="20"/>
          <w:lang w:val="uk-UA"/>
        </w:rPr>
        <w:t>;</w:t>
      </w:r>
      <w:r w:rsidR="00EF76A7">
        <w:rPr>
          <w:rFonts w:ascii="Times New Roman" w:hAnsi="Times New Roman"/>
          <w:sz w:val="20"/>
          <w:szCs w:val="20"/>
          <w:lang w:val="uk-UA"/>
        </w:rPr>
        <w:t xml:space="preserve">       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-·</w:t>
      </w:r>
      <w:r w:rsidR="004471CF">
        <w:rPr>
          <w:rFonts w:ascii="Times New Roman" w:hAnsi="Times New Roman"/>
          <w:sz w:val="20"/>
          <w:szCs w:val="20"/>
          <w:lang w:val="uk-UA"/>
        </w:rPr>
        <w:t>г</w:t>
      </w:r>
      <w:r w:rsidRPr="00EC0ABE">
        <w:rPr>
          <w:rFonts w:ascii="Times New Roman" w:hAnsi="Times New Roman"/>
          <w:sz w:val="20"/>
          <w:szCs w:val="20"/>
          <w:lang w:val="uk-UA"/>
        </w:rPr>
        <w:t>остр</w:t>
      </w:r>
      <w:r w:rsidR="004471CF">
        <w:rPr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sz w:val="20"/>
          <w:szCs w:val="20"/>
          <w:lang w:val="uk-UA"/>
        </w:rPr>
        <w:t>х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471CF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хрон</w:t>
      </w:r>
      <w:r w:rsidR="004471CF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ч</w:t>
      </w:r>
      <w:r w:rsidR="004471CF">
        <w:rPr>
          <w:rFonts w:ascii="Times New Roman" w:hAnsi="Times New Roman"/>
          <w:sz w:val="20"/>
          <w:szCs w:val="20"/>
          <w:lang w:val="uk-UA"/>
        </w:rPr>
        <w:t>них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лейкозах, </w:t>
      </w:r>
      <w:r w:rsidR="004471CF">
        <w:rPr>
          <w:rFonts w:ascii="Times New Roman" w:hAnsi="Times New Roman"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lang w:val="uk-UA"/>
        </w:rPr>
        <w:t>ритрем</w:t>
      </w:r>
      <w:r w:rsidR="004471CF">
        <w:rPr>
          <w:rFonts w:ascii="Times New Roman" w:hAnsi="Times New Roman"/>
          <w:sz w:val="20"/>
          <w:szCs w:val="20"/>
          <w:lang w:val="uk-UA"/>
        </w:rPr>
        <w:t>ії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остеом</w:t>
      </w:r>
      <w:r w:rsidR="004471CF">
        <w:rPr>
          <w:rFonts w:ascii="Times New Roman" w:hAnsi="Times New Roman"/>
          <w:sz w:val="20"/>
          <w:szCs w:val="20"/>
          <w:lang w:val="uk-UA"/>
        </w:rPr>
        <w:t>іє</w:t>
      </w:r>
      <w:r w:rsidRPr="00EC0ABE">
        <w:rPr>
          <w:rFonts w:ascii="Times New Roman" w:hAnsi="Times New Roman"/>
          <w:sz w:val="20"/>
          <w:szCs w:val="20"/>
          <w:lang w:val="uk-UA"/>
        </w:rPr>
        <w:t>лоф</w:t>
      </w:r>
      <w:r w:rsidR="004471CF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броз</w:t>
      </w:r>
      <w:r w:rsidR="004471CF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4471CF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нтоксикац</w:t>
      </w:r>
      <w:r w:rsidR="004471CF">
        <w:rPr>
          <w:rFonts w:ascii="Times New Roman" w:hAnsi="Times New Roman"/>
          <w:sz w:val="20"/>
          <w:szCs w:val="20"/>
          <w:lang w:val="uk-UA"/>
        </w:rPr>
        <w:t>ії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(урем</w:t>
      </w:r>
      <w:r w:rsidR="004471CF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я, д</w:t>
      </w:r>
      <w:r w:rsidR="004471CF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абетич</w:t>
      </w:r>
      <w:r w:rsidR="004471CF">
        <w:rPr>
          <w:rStyle w:val="afe"/>
          <w:rFonts w:ascii="Times New Roman" w:hAnsi="Times New Roman"/>
          <w:i w:val="0"/>
          <w:sz w:val="20"/>
          <w:szCs w:val="20"/>
          <w:lang w:val="uk-UA"/>
        </w:rPr>
        <w:t>ний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 </w:t>
      </w:r>
      <w:proofErr w:type="spellStart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кетоацидоз</w:t>
      </w:r>
      <w:proofErr w:type="spellEnd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, подагра </w:t>
      </w:r>
      <w:r w:rsidR="004471CF">
        <w:rPr>
          <w:rStyle w:val="afe"/>
          <w:rFonts w:ascii="Times New Roman" w:hAnsi="Times New Roman"/>
          <w:i w:val="0"/>
          <w:sz w:val="20"/>
          <w:szCs w:val="20"/>
          <w:lang w:val="uk-UA"/>
        </w:rPr>
        <w:t>та ін.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)</w:t>
      </w:r>
      <w:r w:rsidRPr="00EC0ABE">
        <w:rPr>
          <w:rFonts w:ascii="Times New Roman" w:hAnsi="Times New Roman"/>
          <w:sz w:val="20"/>
          <w:szCs w:val="20"/>
          <w:lang w:val="uk-UA"/>
        </w:rPr>
        <w:t>;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jc w:val="both"/>
        <w:rPr>
          <w:rStyle w:val="afe"/>
          <w:rFonts w:ascii="Times New Roman" w:hAnsi="Times New Roman"/>
          <w:i w:val="0"/>
          <w:sz w:val="20"/>
          <w:szCs w:val="20"/>
          <w:lang w:val="uk-UA"/>
        </w:rPr>
      </w:pP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-·анем</w:t>
      </w:r>
      <w:r w:rsidR="004471CF"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(гемол</w:t>
      </w:r>
      <w:r w:rsidR="004471CF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тич</w:t>
      </w:r>
      <w:r w:rsidR="004471CF">
        <w:rPr>
          <w:rStyle w:val="afe"/>
          <w:rFonts w:ascii="Times New Roman" w:hAnsi="Times New Roman"/>
          <w:i w:val="0"/>
          <w:sz w:val="20"/>
          <w:szCs w:val="20"/>
          <w:lang w:val="uk-UA"/>
        </w:rPr>
        <w:t>ні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, с</w:t>
      </w:r>
      <w:r w:rsidR="004471CF">
        <w:rPr>
          <w:rStyle w:val="afe"/>
          <w:rFonts w:ascii="Times New Roman" w:hAnsi="Times New Roman"/>
          <w:i w:val="0"/>
          <w:sz w:val="20"/>
          <w:szCs w:val="20"/>
          <w:lang w:val="uk-UA"/>
        </w:rPr>
        <w:t>тан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 п</w:t>
      </w:r>
      <w:r w:rsidR="004471CF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ісля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 кровотеч</w:t>
      </w:r>
      <w:r w:rsidR="004471CF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);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jc w:val="both"/>
        <w:rPr>
          <w:rStyle w:val="afe"/>
          <w:rFonts w:ascii="Times New Roman" w:hAnsi="Times New Roman"/>
          <w:i w:val="0"/>
          <w:sz w:val="20"/>
          <w:szCs w:val="20"/>
          <w:lang w:val="uk-UA"/>
        </w:rPr>
      </w:pP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- хронічних захворюваннях шкіри;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-·</w:t>
      </w:r>
      <w:r w:rsidR="004471CF">
        <w:rPr>
          <w:rFonts w:ascii="Times New Roman" w:hAnsi="Times New Roman"/>
          <w:sz w:val="20"/>
          <w:szCs w:val="20"/>
          <w:lang w:val="uk-UA"/>
        </w:rPr>
        <w:t>у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результат</w:t>
      </w:r>
      <w:r w:rsidR="004471CF">
        <w:rPr>
          <w:rFonts w:ascii="Times New Roman" w:hAnsi="Times New Roman"/>
          <w:sz w:val="20"/>
          <w:szCs w:val="20"/>
          <w:lang w:val="uk-UA"/>
        </w:rPr>
        <w:t>і дії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кортикостеро</w:t>
      </w:r>
      <w:r w:rsidR="004471CF">
        <w:rPr>
          <w:rFonts w:ascii="Times New Roman" w:hAnsi="Times New Roman"/>
          <w:sz w:val="20"/>
          <w:szCs w:val="20"/>
          <w:lang w:val="uk-UA"/>
        </w:rPr>
        <w:t>ї</w:t>
      </w:r>
      <w:r w:rsidRPr="00EC0ABE">
        <w:rPr>
          <w:rFonts w:ascii="Times New Roman" w:hAnsi="Times New Roman"/>
          <w:sz w:val="20"/>
          <w:szCs w:val="20"/>
          <w:lang w:val="uk-UA"/>
        </w:rPr>
        <w:t>д</w:t>
      </w:r>
      <w:r w:rsidR="004471CF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в, адренал</w:t>
      </w:r>
      <w:r w:rsidR="004471CF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н</w:t>
      </w:r>
      <w:r w:rsidR="004471CF">
        <w:rPr>
          <w:rFonts w:ascii="Times New Roman" w:hAnsi="Times New Roman"/>
          <w:sz w:val="20"/>
          <w:szCs w:val="20"/>
          <w:lang w:val="uk-UA"/>
        </w:rPr>
        <w:t>у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г</w:t>
      </w:r>
      <w:r w:rsidR="004471CF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стам</w:t>
      </w:r>
      <w:r w:rsidR="004471CF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н</w:t>
      </w:r>
      <w:r w:rsidR="004471CF">
        <w:rPr>
          <w:rFonts w:ascii="Times New Roman" w:hAnsi="Times New Roman"/>
          <w:sz w:val="20"/>
          <w:szCs w:val="20"/>
          <w:lang w:val="uk-UA"/>
        </w:rPr>
        <w:t>у</w:t>
      </w:r>
      <w:proofErr w:type="spellEnd"/>
      <w:r w:rsidR="004471CF">
        <w:rPr>
          <w:rFonts w:ascii="Times New Roman" w:hAnsi="Times New Roman"/>
          <w:sz w:val="20"/>
          <w:szCs w:val="20"/>
          <w:lang w:val="uk-UA"/>
        </w:rPr>
        <w:t xml:space="preserve"> та ін.</w:t>
      </w:r>
      <w:r w:rsidRPr="00EC0ABE">
        <w:rPr>
          <w:rFonts w:ascii="Times New Roman" w:hAnsi="Times New Roman"/>
          <w:sz w:val="20"/>
          <w:szCs w:val="20"/>
          <w:lang w:val="uk-UA"/>
        </w:rPr>
        <w:t>;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-·п</w:t>
      </w:r>
      <w:r w:rsidR="004471CF">
        <w:rPr>
          <w:rFonts w:ascii="Times New Roman" w:hAnsi="Times New Roman"/>
          <w:sz w:val="20"/>
          <w:szCs w:val="20"/>
          <w:lang w:val="uk-UA"/>
        </w:rPr>
        <w:t>ідвищенн</w:t>
      </w:r>
      <w:r w:rsidR="00762036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концентрац</w:t>
      </w:r>
      <w:r w:rsidR="004471CF">
        <w:rPr>
          <w:rFonts w:ascii="Times New Roman" w:hAnsi="Times New Roman"/>
          <w:sz w:val="20"/>
          <w:szCs w:val="20"/>
          <w:lang w:val="uk-UA"/>
        </w:rPr>
        <w:t>ії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471CF">
        <w:rPr>
          <w:rFonts w:ascii="Times New Roman" w:hAnsi="Times New Roman"/>
          <w:sz w:val="20"/>
          <w:szCs w:val="20"/>
          <w:lang w:val="uk-UA"/>
        </w:rPr>
        <w:t>в</w:t>
      </w:r>
      <w:r w:rsidRPr="00EC0ABE">
        <w:rPr>
          <w:rFonts w:ascii="Times New Roman" w:hAnsi="Times New Roman"/>
          <w:sz w:val="20"/>
          <w:szCs w:val="20"/>
          <w:lang w:val="uk-UA"/>
        </w:rPr>
        <w:t>углекислого газ</w:t>
      </w:r>
      <w:r w:rsidR="004471CF">
        <w:rPr>
          <w:rFonts w:ascii="Times New Roman" w:hAnsi="Times New Roman"/>
          <w:sz w:val="20"/>
          <w:szCs w:val="20"/>
          <w:lang w:val="uk-UA"/>
        </w:rPr>
        <w:t>у</w:t>
      </w:r>
      <w:r w:rsidRPr="00EC0ABE">
        <w:rPr>
          <w:rFonts w:ascii="Times New Roman" w:hAnsi="Times New Roman"/>
          <w:sz w:val="20"/>
          <w:szCs w:val="20"/>
          <w:lang w:val="uk-UA"/>
        </w:rPr>
        <w:t>.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jc w:val="center"/>
        <w:rPr>
          <w:rStyle w:val="afe"/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Style w:val="afe"/>
          <w:rFonts w:ascii="Times New Roman" w:hAnsi="Times New Roman"/>
          <w:bCs/>
          <w:sz w:val="20"/>
          <w:szCs w:val="20"/>
          <w:lang w:val="uk-UA"/>
        </w:rPr>
        <w:t xml:space="preserve">Патологічна </w:t>
      </w:r>
      <w:proofErr w:type="spellStart"/>
      <w:r w:rsidRPr="00EC0ABE">
        <w:rPr>
          <w:rStyle w:val="afe"/>
          <w:rFonts w:ascii="Times New Roman" w:hAnsi="Times New Roman"/>
          <w:bCs/>
          <w:sz w:val="20"/>
          <w:szCs w:val="20"/>
          <w:lang w:val="uk-UA"/>
        </w:rPr>
        <w:t>нейтропен</w:t>
      </w:r>
      <w:r w:rsidR="004471CF">
        <w:rPr>
          <w:rStyle w:val="afe"/>
          <w:rFonts w:ascii="Times New Roman" w:hAnsi="Times New Roman"/>
          <w:bCs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bCs/>
          <w:sz w:val="20"/>
          <w:szCs w:val="20"/>
          <w:lang w:val="uk-UA"/>
        </w:rPr>
        <w:t>я</w:t>
      </w:r>
      <w:proofErr w:type="spellEnd"/>
      <w:r w:rsidRPr="00EC0ABE">
        <w:rPr>
          <w:rStyle w:val="afe"/>
          <w:rFonts w:ascii="Times New Roman" w:hAnsi="Times New Roman"/>
          <w:bCs/>
          <w:sz w:val="20"/>
          <w:szCs w:val="20"/>
          <w:lang w:val="uk-UA"/>
        </w:rPr>
        <w:t xml:space="preserve"> визначається при: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C0ABE">
        <w:rPr>
          <w:rStyle w:val="afe"/>
          <w:rFonts w:ascii="Times New Roman" w:hAnsi="Times New Roman"/>
          <w:b/>
          <w:bCs/>
          <w:sz w:val="20"/>
          <w:szCs w:val="20"/>
          <w:lang w:val="uk-UA"/>
        </w:rPr>
        <w:t>–</w:t>
      </w:r>
      <w:r w:rsidRPr="00EC0ABE">
        <w:rPr>
          <w:rFonts w:ascii="Times New Roman" w:hAnsi="Times New Roman"/>
          <w:sz w:val="20"/>
          <w:szCs w:val="20"/>
          <w:lang w:val="uk-UA"/>
        </w:rPr>
        <w:t>·</w:t>
      </w:r>
      <w:r w:rsidR="004471CF">
        <w:rPr>
          <w:rFonts w:ascii="Times New Roman" w:hAnsi="Times New Roman"/>
          <w:sz w:val="20"/>
          <w:szCs w:val="20"/>
          <w:lang w:val="uk-UA"/>
        </w:rPr>
        <w:t>деяких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бактер</w:t>
      </w:r>
      <w:r w:rsidR="004471CF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альн</w:t>
      </w:r>
      <w:r w:rsidR="004471CF">
        <w:rPr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х </w:t>
      </w:r>
      <w:r w:rsidR="004471CF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нфекц</w:t>
      </w:r>
      <w:r w:rsidR="004471CF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ях 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(</w:t>
      </w:r>
      <w:r w:rsidR="00412A00">
        <w:rPr>
          <w:rStyle w:val="afe"/>
          <w:rFonts w:ascii="Times New Roman" w:hAnsi="Times New Roman"/>
          <w:i w:val="0"/>
          <w:sz w:val="20"/>
          <w:szCs w:val="20"/>
          <w:lang w:val="uk-UA"/>
        </w:rPr>
        <w:t>черевний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 тиф, паратиф, </w:t>
      </w:r>
      <w:proofErr w:type="spellStart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п</w:t>
      </w:r>
      <w:r w:rsidR="00412A00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д</w:t>
      </w:r>
      <w:r w:rsidR="00412A00">
        <w:rPr>
          <w:rStyle w:val="afe"/>
          <w:rFonts w:ascii="Times New Roman" w:hAnsi="Times New Roman"/>
          <w:i w:val="0"/>
          <w:sz w:val="20"/>
          <w:szCs w:val="20"/>
          <w:lang w:val="uk-UA"/>
        </w:rPr>
        <w:t>г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остр</w:t>
      </w:r>
      <w:r w:rsidR="00412A00">
        <w:rPr>
          <w:rStyle w:val="afe"/>
          <w:rFonts w:ascii="Times New Roman" w:hAnsi="Times New Roman"/>
          <w:i w:val="0"/>
          <w:sz w:val="20"/>
          <w:szCs w:val="20"/>
          <w:lang w:val="uk-UA"/>
        </w:rPr>
        <w:t>и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й</w:t>
      </w:r>
      <w:proofErr w:type="spellEnd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 бактер</w:t>
      </w:r>
      <w:r w:rsidR="00412A00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альн</w:t>
      </w:r>
      <w:r w:rsidR="00412A00">
        <w:rPr>
          <w:rStyle w:val="afe"/>
          <w:rFonts w:ascii="Times New Roman" w:hAnsi="Times New Roman"/>
          <w:i w:val="0"/>
          <w:sz w:val="20"/>
          <w:szCs w:val="20"/>
          <w:lang w:val="uk-UA"/>
        </w:rPr>
        <w:t>и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й </w:t>
      </w:r>
      <w:r w:rsidR="00412A00">
        <w:rPr>
          <w:rStyle w:val="afe"/>
          <w:rFonts w:ascii="Times New Roman" w:hAnsi="Times New Roman"/>
          <w:i w:val="0"/>
          <w:sz w:val="20"/>
          <w:szCs w:val="20"/>
          <w:lang w:val="uk-UA"/>
        </w:rPr>
        <w:t>е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ндокардит, туберкул</w:t>
      </w:r>
      <w:r w:rsidR="00412A00">
        <w:rPr>
          <w:rStyle w:val="afe"/>
          <w:rFonts w:ascii="Times New Roman" w:hAnsi="Times New Roman"/>
          <w:i w:val="0"/>
          <w:sz w:val="20"/>
          <w:szCs w:val="20"/>
          <w:lang w:val="uk-UA"/>
        </w:rPr>
        <w:t>ьо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з</w:t>
      </w:r>
      <w:r w:rsidR="00412A00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 та ін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.)</w:t>
      </w:r>
      <w:r w:rsidRPr="00EC0ABE">
        <w:rPr>
          <w:rFonts w:ascii="Times New Roman" w:hAnsi="Times New Roman"/>
          <w:sz w:val="20"/>
          <w:szCs w:val="20"/>
          <w:lang w:val="uk-UA"/>
        </w:rPr>
        <w:t>;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jc w:val="both"/>
        <w:rPr>
          <w:rStyle w:val="afe"/>
          <w:rFonts w:ascii="Times New Roman" w:hAnsi="Times New Roman"/>
          <w:i w:val="0"/>
          <w:sz w:val="20"/>
          <w:szCs w:val="20"/>
          <w:lang w:val="uk-UA"/>
        </w:rPr>
      </w:pP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-·в</w:t>
      </w:r>
      <w:r w:rsidR="00412A00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русн</w:t>
      </w:r>
      <w:r w:rsidR="00412A00">
        <w:rPr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sz w:val="20"/>
          <w:szCs w:val="20"/>
          <w:lang w:val="uk-UA"/>
        </w:rPr>
        <w:t>х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12A00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нфекц</w:t>
      </w:r>
      <w:r w:rsidR="00412A00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ях 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(гепатит, грип, к</w:t>
      </w:r>
      <w:r w:rsidR="00412A00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р, краснуха);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lastRenderedPageBreak/>
        <w:t>-</w:t>
      </w:r>
      <w:r w:rsidRPr="00EC0ABE">
        <w:rPr>
          <w:rFonts w:ascii="Times New Roman" w:hAnsi="Times New Roman"/>
          <w:sz w:val="20"/>
          <w:szCs w:val="20"/>
          <w:lang w:val="uk-UA"/>
        </w:rPr>
        <w:t>·</w:t>
      </w:r>
      <w:r w:rsidR="00412A00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нфекц</w:t>
      </w:r>
      <w:r w:rsidR="00412A00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ях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412A00">
        <w:rPr>
          <w:rFonts w:ascii="Times New Roman" w:hAnsi="Times New Roman"/>
          <w:sz w:val="20"/>
          <w:szCs w:val="20"/>
          <w:lang w:val="uk-UA"/>
        </w:rPr>
        <w:t>що викликані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12A00">
        <w:rPr>
          <w:rFonts w:ascii="Times New Roman" w:hAnsi="Times New Roman"/>
          <w:sz w:val="20"/>
          <w:szCs w:val="20"/>
          <w:lang w:val="uk-UA"/>
        </w:rPr>
        <w:t>най</w:t>
      </w:r>
      <w:r w:rsidRPr="00EC0ABE">
        <w:rPr>
          <w:rFonts w:ascii="Times New Roman" w:hAnsi="Times New Roman"/>
          <w:sz w:val="20"/>
          <w:szCs w:val="20"/>
          <w:lang w:val="uk-UA"/>
        </w:rPr>
        <w:t>прост</w:t>
      </w:r>
      <w:r w:rsidR="00412A00">
        <w:rPr>
          <w:rFonts w:ascii="Times New Roman" w:hAnsi="Times New Roman"/>
          <w:sz w:val="20"/>
          <w:szCs w:val="20"/>
          <w:lang w:val="uk-UA"/>
        </w:rPr>
        <w:t>ішими</w:t>
      </w:r>
      <w:r w:rsidRPr="00EC0ABE">
        <w:rPr>
          <w:rFonts w:ascii="Times New Roman" w:hAnsi="Times New Roman"/>
          <w:sz w:val="20"/>
          <w:szCs w:val="20"/>
          <w:lang w:val="uk-UA"/>
        </w:rPr>
        <w:t>, грибами, рикетс</w:t>
      </w:r>
      <w:r w:rsidR="00412A00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ями;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jc w:val="both"/>
        <w:rPr>
          <w:rStyle w:val="afe"/>
          <w:rFonts w:ascii="Times New Roman" w:hAnsi="Times New Roman"/>
          <w:i w:val="0"/>
          <w:sz w:val="20"/>
          <w:szCs w:val="20"/>
          <w:lang w:val="uk-UA"/>
        </w:rPr>
      </w:pP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-·</w:t>
      </w:r>
      <w:r w:rsidR="00412A00">
        <w:rPr>
          <w:rFonts w:ascii="Times New Roman" w:hAnsi="Times New Roman"/>
          <w:sz w:val="20"/>
          <w:szCs w:val="20"/>
          <w:lang w:val="uk-UA"/>
        </w:rPr>
        <w:t>застосуванні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л</w:t>
      </w:r>
      <w:r w:rsidR="00412A00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кар</w:t>
      </w:r>
      <w:r w:rsidR="00412A00">
        <w:rPr>
          <w:rFonts w:ascii="Times New Roman" w:hAnsi="Times New Roman"/>
          <w:sz w:val="20"/>
          <w:szCs w:val="20"/>
          <w:lang w:val="uk-UA"/>
        </w:rPr>
        <w:t>ських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12A00">
        <w:rPr>
          <w:rFonts w:ascii="Times New Roman" w:hAnsi="Times New Roman"/>
          <w:sz w:val="20"/>
          <w:szCs w:val="20"/>
          <w:lang w:val="uk-UA"/>
        </w:rPr>
        <w:t>засобів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(сульфан</w:t>
      </w:r>
      <w:r w:rsidR="00412A00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лам</w:t>
      </w:r>
      <w:r w:rsidR="00412A00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д</w:t>
      </w:r>
      <w:r w:rsidR="00412A00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в, анальгетик</w:t>
      </w:r>
      <w:r w:rsidR="00412A00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в </w:t>
      </w:r>
      <w:r w:rsidR="00412A00">
        <w:rPr>
          <w:rStyle w:val="afe"/>
          <w:rFonts w:ascii="Times New Roman" w:hAnsi="Times New Roman"/>
          <w:i w:val="0"/>
          <w:sz w:val="20"/>
          <w:szCs w:val="20"/>
          <w:lang w:val="uk-UA"/>
        </w:rPr>
        <w:t>та ін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.);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-</w:t>
      </w:r>
      <w:r w:rsidRPr="00EC0ABE">
        <w:rPr>
          <w:rFonts w:ascii="Times New Roman" w:hAnsi="Times New Roman"/>
          <w:sz w:val="20"/>
          <w:szCs w:val="20"/>
          <w:lang w:val="uk-UA"/>
        </w:rPr>
        <w:t>·аплаз</w:t>
      </w:r>
      <w:r w:rsidR="00412A00"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12A00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г</w:t>
      </w:r>
      <w:r w:rsidR="00412A00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поплаз</w:t>
      </w:r>
      <w:r w:rsidR="00412A00">
        <w:rPr>
          <w:rFonts w:ascii="Times New Roman" w:hAnsi="Times New Roman"/>
          <w:sz w:val="20"/>
          <w:szCs w:val="20"/>
          <w:lang w:val="uk-UA"/>
        </w:rPr>
        <w:t>ії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к</w:t>
      </w:r>
      <w:r w:rsidR="00412A00">
        <w:rPr>
          <w:rFonts w:ascii="Times New Roman" w:hAnsi="Times New Roman"/>
          <w:sz w:val="20"/>
          <w:szCs w:val="20"/>
          <w:lang w:val="uk-UA"/>
        </w:rPr>
        <w:t>істкового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моз</w:t>
      </w:r>
      <w:r w:rsidR="00412A00">
        <w:rPr>
          <w:rFonts w:ascii="Times New Roman" w:hAnsi="Times New Roman"/>
          <w:sz w:val="20"/>
          <w:szCs w:val="20"/>
          <w:lang w:val="uk-UA"/>
        </w:rPr>
        <w:t>ку</w:t>
      </w:r>
      <w:r w:rsidRPr="00EC0ABE">
        <w:rPr>
          <w:rFonts w:ascii="Times New Roman" w:hAnsi="Times New Roman"/>
          <w:sz w:val="20"/>
          <w:szCs w:val="20"/>
          <w:lang w:val="uk-UA"/>
        </w:rPr>
        <w:t>;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- метастазах ново</w:t>
      </w:r>
      <w:r w:rsidR="00412A00">
        <w:rPr>
          <w:rFonts w:ascii="Times New Roman" w:hAnsi="Times New Roman"/>
          <w:sz w:val="20"/>
          <w:szCs w:val="20"/>
          <w:lang w:val="uk-UA"/>
        </w:rPr>
        <w:t>утворень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у кістковий мозок;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-·</w:t>
      </w:r>
      <w:r w:rsidR="00762036">
        <w:rPr>
          <w:rFonts w:ascii="Times New Roman" w:hAnsi="Times New Roman"/>
          <w:sz w:val="20"/>
          <w:szCs w:val="20"/>
          <w:lang w:val="uk-UA"/>
        </w:rPr>
        <w:t>у</w:t>
      </w:r>
      <w:r w:rsidR="00412A00">
        <w:rPr>
          <w:rFonts w:ascii="Times New Roman" w:hAnsi="Times New Roman"/>
          <w:sz w:val="20"/>
          <w:szCs w:val="20"/>
          <w:lang w:val="uk-UA"/>
        </w:rPr>
        <w:t>шкодженні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к</w:t>
      </w:r>
      <w:r w:rsidR="00412A00">
        <w:rPr>
          <w:rFonts w:ascii="Times New Roman" w:hAnsi="Times New Roman"/>
          <w:sz w:val="20"/>
          <w:szCs w:val="20"/>
          <w:lang w:val="uk-UA"/>
        </w:rPr>
        <w:t>істкового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моз</w:t>
      </w:r>
      <w:r w:rsidR="00412A00">
        <w:rPr>
          <w:rFonts w:ascii="Times New Roman" w:hAnsi="Times New Roman"/>
          <w:sz w:val="20"/>
          <w:szCs w:val="20"/>
          <w:lang w:val="uk-UA"/>
        </w:rPr>
        <w:t>ку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х</w:t>
      </w:r>
      <w:r w:rsidR="00412A00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м</w:t>
      </w:r>
      <w:r w:rsidR="00412A00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ч</w:t>
      </w:r>
      <w:r w:rsidR="00412A00">
        <w:rPr>
          <w:rFonts w:ascii="Times New Roman" w:hAnsi="Times New Roman"/>
          <w:sz w:val="20"/>
          <w:szCs w:val="20"/>
          <w:lang w:val="uk-UA"/>
        </w:rPr>
        <w:t>ними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12A00">
        <w:rPr>
          <w:rFonts w:ascii="Times New Roman" w:hAnsi="Times New Roman"/>
          <w:sz w:val="20"/>
          <w:szCs w:val="20"/>
          <w:lang w:val="uk-UA"/>
        </w:rPr>
        <w:t>засобами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цитостатиками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;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-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алейкем</w:t>
      </w:r>
      <w:r w:rsidR="00412A00">
        <w:rPr>
          <w:rFonts w:ascii="Times New Roman" w:hAnsi="Times New Roman"/>
          <w:sz w:val="20"/>
          <w:szCs w:val="20"/>
          <w:lang w:val="uk-UA"/>
        </w:rPr>
        <w:t>ічних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формах лейкозів;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-·анаф</w:t>
      </w:r>
      <w:r w:rsidR="00412A00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лактич</w:t>
      </w:r>
      <w:r w:rsidR="00412A00">
        <w:rPr>
          <w:rFonts w:ascii="Times New Roman" w:hAnsi="Times New Roman"/>
          <w:sz w:val="20"/>
          <w:szCs w:val="20"/>
          <w:lang w:val="uk-UA"/>
        </w:rPr>
        <w:t>ному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шо</w:t>
      </w:r>
      <w:r w:rsidR="00412A00">
        <w:rPr>
          <w:rFonts w:ascii="Times New Roman" w:hAnsi="Times New Roman"/>
          <w:sz w:val="20"/>
          <w:szCs w:val="20"/>
          <w:lang w:val="uk-UA"/>
        </w:rPr>
        <w:t>ці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.</w:t>
      </w:r>
    </w:p>
    <w:p w:rsidR="00EC0ABE" w:rsidRPr="00EC0ABE" w:rsidRDefault="00412A00" w:rsidP="00506190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Е</w:t>
      </w:r>
      <w:r w:rsidR="00EC0ABE" w:rsidRPr="00EC0ABE">
        <w:rPr>
          <w:rFonts w:ascii="Arial" w:hAnsi="Arial" w:cs="Arial"/>
          <w:b/>
          <w:sz w:val="20"/>
          <w:szCs w:val="20"/>
          <w:lang w:val="uk-UA"/>
        </w:rPr>
        <w:t>озиноф</w:t>
      </w:r>
      <w:r>
        <w:rPr>
          <w:rFonts w:ascii="Arial" w:hAnsi="Arial" w:cs="Arial"/>
          <w:b/>
          <w:sz w:val="20"/>
          <w:szCs w:val="20"/>
          <w:lang w:val="uk-UA"/>
        </w:rPr>
        <w:t>і</w:t>
      </w:r>
      <w:r w:rsidR="00EC0ABE" w:rsidRPr="00EC0ABE">
        <w:rPr>
          <w:rFonts w:ascii="Arial" w:hAnsi="Arial" w:cs="Arial"/>
          <w:b/>
          <w:sz w:val="20"/>
          <w:szCs w:val="20"/>
          <w:lang w:val="uk-UA"/>
        </w:rPr>
        <w:t>л</w:t>
      </w:r>
      <w:r>
        <w:rPr>
          <w:rFonts w:ascii="Arial" w:hAnsi="Arial" w:cs="Arial"/>
          <w:b/>
          <w:sz w:val="20"/>
          <w:szCs w:val="20"/>
          <w:lang w:val="uk-UA"/>
        </w:rPr>
        <w:t>и</w:t>
      </w:r>
    </w:p>
    <w:p w:rsidR="00EC0ABE" w:rsidRPr="00EC0ABE" w:rsidRDefault="00EC0ABE" w:rsidP="00B016B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i/>
          <w:sz w:val="20"/>
          <w:szCs w:val="20"/>
          <w:lang w:val="uk-UA"/>
        </w:rPr>
      </w:pPr>
      <w:r w:rsidRPr="00EC0ABE">
        <w:rPr>
          <w:rFonts w:ascii="Arial" w:hAnsi="Arial" w:cs="Arial"/>
          <w:b/>
          <w:bCs/>
          <w:i/>
          <w:sz w:val="20"/>
          <w:szCs w:val="20"/>
          <w:lang w:val="uk-UA"/>
        </w:rPr>
        <w:t xml:space="preserve">Морфологія й функції </w:t>
      </w:r>
      <w:r w:rsidR="00412A00">
        <w:rPr>
          <w:rFonts w:ascii="Arial" w:hAnsi="Arial" w:cs="Arial"/>
          <w:b/>
          <w:bCs/>
          <w:i/>
          <w:sz w:val="20"/>
          <w:szCs w:val="20"/>
          <w:lang w:val="uk-UA"/>
        </w:rPr>
        <w:t>е</w:t>
      </w:r>
      <w:r w:rsidRPr="00EC0ABE">
        <w:rPr>
          <w:rFonts w:ascii="Arial" w:hAnsi="Arial" w:cs="Arial"/>
          <w:b/>
          <w:bCs/>
          <w:i/>
          <w:sz w:val="20"/>
          <w:szCs w:val="20"/>
          <w:lang w:val="uk-UA"/>
        </w:rPr>
        <w:t>озиноф</w:t>
      </w:r>
      <w:r w:rsidR="00412A00">
        <w:rPr>
          <w:rFonts w:ascii="Arial" w:hAnsi="Arial" w:cs="Arial"/>
          <w:b/>
          <w:bCs/>
          <w:i/>
          <w:sz w:val="20"/>
          <w:szCs w:val="20"/>
          <w:lang w:val="uk-UA"/>
        </w:rPr>
        <w:t>і</w:t>
      </w:r>
      <w:r w:rsidRPr="00EC0ABE">
        <w:rPr>
          <w:rFonts w:ascii="Arial" w:hAnsi="Arial" w:cs="Arial"/>
          <w:b/>
          <w:bCs/>
          <w:i/>
          <w:sz w:val="20"/>
          <w:szCs w:val="20"/>
          <w:lang w:val="uk-UA"/>
        </w:rPr>
        <w:t>л</w:t>
      </w:r>
      <w:r w:rsidR="00412A00">
        <w:rPr>
          <w:rFonts w:ascii="Arial" w:hAnsi="Arial" w:cs="Arial"/>
          <w:b/>
          <w:bCs/>
          <w:i/>
          <w:sz w:val="20"/>
          <w:szCs w:val="20"/>
          <w:lang w:val="uk-UA"/>
        </w:rPr>
        <w:t>і</w:t>
      </w:r>
      <w:r w:rsidRPr="00EC0ABE">
        <w:rPr>
          <w:rFonts w:ascii="Arial" w:hAnsi="Arial" w:cs="Arial"/>
          <w:b/>
          <w:bCs/>
          <w:i/>
          <w:sz w:val="20"/>
          <w:szCs w:val="20"/>
          <w:lang w:val="uk-UA"/>
        </w:rPr>
        <w:t>в</w:t>
      </w:r>
    </w:p>
    <w:p w:rsidR="00EC0ABE" w:rsidRPr="00EC0ABE" w:rsidRDefault="00412A00" w:rsidP="00EC0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i/>
          <w:sz w:val="20"/>
          <w:szCs w:val="20"/>
          <w:lang w:val="uk-UA"/>
        </w:rPr>
        <w:t>Е</w:t>
      </w:r>
      <w:r w:rsidR="00EC0ABE" w:rsidRPr="00EC0ABE">
        <w:rPr>
          <w:rFonts w:ascii="Times New Roman" w:hAnsi="Times New Roman"/>
          <w:b/>
          <w:i/>
          <w:sz w:val="20"/>
          <w:szCs w:val="20"/>
          <w:lang w:val="uk-UA"/>
        </w:rPr>
        <w:t>озиноф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і</w:t>
      </w:r>
      <w:r w:rsidR="00EC0ABE" w:rsidRPr="00EC0ABE">
        <w:rPr>
          <w:rFonts w:ascii="Times New Roman" w:hAnsi="Times New Roman"/>
          <w:b/>
          <w:i/>
          <w:sz w:val="20"/>
          <w:szCs w:val="20"/>
          <w:lang w:val="uk-UA"/>
        </w:rPr>
        <w:t>л</w:t>
      </w:r>
      <w:r>
        <w:rPr>
          <w:rFonts w:ascii="Times New Roman" w:hAnsi="Times New Roman"/>
          <w:b/>
          <w:i/>
          <w:sz w:val="20"/>
          <w:szCs w:val="20"/>
          <w:lang w:val="uk-UA"/>
        </w:rPr>
        <w:t>и</w:t>
      </w:r>
      <w:r w:rsidR="00EC0ABE" w:rsidRPr="00EC0ABE">
        <w:rPr>
          <w:rFonts w:ascii="Times New Roman" w:hAnsi="Times New Roman"/>
          <w:sz w:val="20"/>
          <w:szCs w:val="20"/>
          <w:lang w:val="uk-UA"/>
        </w:rPr>
        <w:t xml:space="preserve"> – клітки із середнім діаметром 16 мкм. Після дозрівання в кістковому мозку </w:t>
      </w:r>
      <w:r w:rsidR="00375E39">
        <w:rPr>
          <w:rFonts w:ascii="Times New Roman" w:hAnsi="Times New Roman"/>
          <w:sz w:val="20"/>
          <w:szCs w:val="20"/>
          <w:lang w:val="uk-UA"/>
        </w:rPr>
        <w:t>е</w:t>
      </w:r>
      <w:r w:rsidR="00EC0ABE" w:rsidRPr="00EC0ABE">
        <w:rPr>
          <w:rFonts w:ascii="Times New Roman" w:hAnsi="Times New Roman"/>
          <w:sz w:val="20"/>
          <w:szCs w:val="20"/>
          <w:lang w:val="uk-UA"/>
        </w:rPr>
        <w:t>озиноф</w:t>
      </w:r>
      <w:r w:rsidR="00375E39">
        <w:rPr>
          <w:rFonts w:ascii="Times New Roman" w:hAnsi="Times New Roman"/>
          <w:sz w:val="20"/>
          <w:szCs w:val="20"/>
          <w:lang w:val="uk-UA"/>
        </w:rPr>
        <w:t>і</w:t>
      </w:r>
      <w:r w:rsidR="00EC0ABE" w:rsidRPr="00EC0ABE">
        <w:rPr>
          <w:rFonts w:ascii="Times New Roman" w:hAnsi="Times New Roman"/>
          <w:sz w:val="20"/>
          <w:szCs w:val="20"/>
          <w:lang w:val="uk-UA"/>
        </w:rPr>
        <w:t>л</w:t>
      </w:r>
      <w:r w:rsidR="00375E39">
        <w:rPr>
          <w:rFonts w:ascii="Times New Roman" w:hAnsi="Times New Roman"/>
          <w:sz w:val="20"/>
          <w:szCs w:val="20"/>
          <w:lang w:val="uk-UA"/>
        </w:rPr>
        <w:t>и</w:t>
      </w:r>
      <w:r w:rsidR="00EC0ABE" w:rsidRPr="00EC0ABE">
        <w:rPr>
          <w:rFonts w:ascii="Times New Roman" w:hAnsi="Times New Roman"/>
          <w:sz w:val="20"/>
          <w:szCs w:val="20"/>
          <w:lang w:val="uk-UA"/>
        </w:rPr>
        <w:t xml:space="preserve"> близько 3-4 </w:t>
      </w:r>
      <w:proofErr w:type="spellStart"/>
      <w:r w:rsidR="00EC0ABE" w:rsidRPr="00EC0ABE">
        <w:rPr>
          <w:rFonts w:ascii="Times New Roman" w:hAnsi="Times New Roman"/>
          <w:sz w:val="20"/>
          <w:szCs w:val="20"/>
          <w:lang w:val="uk-UA"/>
        </w:rPr>
        <w:t>год</w:t>
      </w:r>
      <w:proofErr w:type="spellEnd"/>
      <w:r w:rsidR="00EC0ABE" w:rsidRPr="00EC0ABE">
        <w:rPr>
          <w:rFonts w:ascii="Times New Roman" w:hAnsi="Times New Roman"/>
          <w:sz w:val="20"/>
          <w:szCs w:val="20"/>
          <w:lang w:val="uk-UA"/>
        </w:rPr>
        <w:t xml:space="preserve"> перебувають у циркулюючій крові, потім мігрують у тканин</w:t>
      </w:r>
      <w:r w:rsidR="00762036">
        <w:rPr>
          <w:rFonts w:ascii="Times New Roman" w:hAnsi="Times New Roman"/>
          <w:sz w:val="20"/>
          <w:szCs w:val="20"/>
          <w:lang w:val="uk-UA"/>
        </w:rPr>
        <w:t>и</w:t>
      </w:r>
      <w:r w:rsidR="00EC0ABE" w:rsidRPr="00EC0ABE">
        <w:rPr>
          <w:rFonts w:ascii="Times New Roman" w:hAnsi="Times New Roman"/>
          <w:sz w:val="20"/>
          <w:szCs w:val="20"/>
          <w:lang w:val="uk-UA"/>
        </w:rPr>
        <w:t>, де тривалість їх житт</w:t>
      </w:r>
      <w:r w:rsidR="00762036">
        <w:rPr>
          <w:rFonts w:ascii="Times New Roman" w:hAnsi="Times New Roman"/>
          <w:sz w:val="20"/>
          <w:szCs w:val="20"/>
          <w:lang w:val="uk-UA"/>
        </w:rPr>
        <w:t>я</w:t>
      </w:r>
      <w:r w:rsidR="00EC0ABE" w:rsidRPr="00EC0ABE">
        <w:rPr>
          <w:rFonts w:ascii="Times New Roman" w:hAnsi="Times New Roman"/>
          <w:sz w:val="20"/>
          <w:szCs w:val="20"/>
          <w:lang w:val="uk-UA"/>
        </w:rPr>
        <w:t xml:space="preserve"> становить 8-12 днів. </w:t>
      </w:r>
    </w:p>
    <w:p w:rsidR="00EC0ABE" w:rsidRPr="00EC0ABE" w:rsidRDefault="00EC0ABE" w:rsidP="00EC0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>Основні функції:</w:t>
      </w:r>
    </w:p>
    <w:p w:rsidR="00EC0ABE" w:rsidRPr="00EC0ABE" w:rsidRDefault="00EC0ABE" w:rsidP="00EC0ABE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 беруть участь у реакції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гіперчутливості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негайного й уповільненого типу, поглинають і розщеплюють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г</w:t>
      </w:r>
      <w:r w:rsidR="00375E39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стам</w:t>
      </w:r>
      <w:r w:rsidR="00375E39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н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;</w:t>
      </w:r>
    </w:p>
    <w:p w:rsidR="00EC0ABE" w:rsidRPr="00EC0ABE" w:rsidRDefault="00EC0ABE" w:rsidP="00EC0ABE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мають проти</w:t>
      </w:r>
      <w:r w:rsidR="00375E39">
        <w:rPr>
          <w:rFonts w:ascii="Times New Roman" w:hAnsi="Times New Roman"/>
          <w:sz w:val="20"/>
          <w:szCs w:val="20"/>
          <w:lang w:val="uk-UA"/>
        </w:rPr>
        <w:t>запальний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ефект;</w:t>
      </w:r>
    </w:p>
    <w:p w:rsidR="00EC0ABE" w:rsidRPr="00EC0ABE" w:rsidRDefault="00EC0ABE" w:rsidP="00EC0ABE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мають цитотоксич</w:t>
      </w:r>
      <w:r w:rsidR="00375E39">
        <w:rPr>
          <w:rFonts w:ascii="Times New Roman" w:hAnsi="Times New Roman"/>
          <w:sz w:val="20"/>
          <w:szCs w:val="20"/>
          <w:lang w:val="uk-UA"/>
        </w:rPr>
        <w:t>ну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активніст</w:t>
      </w:r>
      <w:r w:rsidR="00375E39">
        <w:rPr>
          <w:rFonts w:ascii="Times New Roman" w:hAnsi="Times New Roman"/>
          <w:sz w:val="20"/>
          <w:szCs w:val="20"/>
          <w:lang w:val="uk-UA"/>
        </w:rPr>
        <w:t>ь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стосовно багатьо</w:t>
      </w:r>
      <w:r w:rsidR="00375E39">
        <w:rPr>
          <w:rFonts w:ascii="Times New Roman" w:hAnsi="Times New Roman"/>
          <w:sz w:val="20"/>
          <w:szCs w:val="20"/>
          <w:lang w:val="uk-UA"/>
        </w:rPr>
        <w:t>х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вид</w:t>
      </w:r>
      <w:r w:rsidR="00375E39">
        <w:rPr>
          <w:rFonts w:ascii="Times New Roman" w:hAnsi="Times New Roman"/>
          <w:sz w:val="20"/>
          <w:szCs w:val="20"/>
          <w:lang w:val="uk-UA"/>
        </w:rPr>
        <w:t>ів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паразитів (гельмінтів) і відіграють важливу роль у захисті організму хазяїна від паразитарних інвазій;</w:t>
      </w:r>
    </w:p>
    <w:p w:rsidR="00EC0ABE" w:rsidRPr="00EC0ABE" w:rsidRDefault="00EC0ABE" w:rsidP="00EC0ABE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Style w:val="apple-converted-space"/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здатні до фагоцитозу, причому є мікрофагами (поглинають лише відносно дрібні сторонні часточки або клітки).</w:t>
      </w:r>
    </w:p>
    <w:p w:rsidR="00EC0ABE" w:rsidRPr="00EC0ABE" w:rsidRDefault="00EC0ABE" w:rsidP="00B016B5">
      <w:pPr>
        <w:spacing w:before="120" w:after="120" w:line="240" w:lineRule="auto"/>
        <w:ind w:firstLine="567"/>
        <w:jc w:val="center"/>
        <w:rPr>
          <w:rFonts w:ascii="Arial" w:hAnsi="Arial" w:cs="Arial"/>
          <w:sz w:val="20"/>
          <w:szCs w:val="20"/>
          <w:lang w:val="uk-UA"/>
        </w:rPr>
      </w:pPr>
      <w:r w:rsidRPr="00EC0ABE">
        <w:rPr>
          <w:rFonts w:ascii="Arial" w:hAnsi="Arial" w:cs="Arial"/>
          <w:b/>
          <w:i/>
          <w:iCs/>
          <w:sz w:val="20"/>
          <w:szCs w:val="20"/>
          <w:lang w:val="uk-UA"/>
        </w:rPr>
        <w:t xml:space="preserve">Клінічне значення змін </w:t>
      </w:r>
      <w:r w:rsidR="00375E39">
        <w:rPr>
          <w:rFonts w:ascii="Arial" w:hAnsi="Arial" w:cs="Arial"/>
          <w:b/>
          <w:i/>
          <w:iCs/>
          <w:sz w:val="20"/>
          <w:szCs w:val="20"/>
          <w:lang w:val="uk-UA"/>
        </w:rPr>
        <w:t>е</w:t>
      </w:r>
      <w:r w:rsidRPr="00EC0ABE">
        <w:rPr>
          <w:rFonts w:ascii="Arial" w:hAnsi="Arial" w:cs="Arial"/>
          <w:b/>
          <w:i/>
          <w:iCs/>
          <w:sz w:val="20"/>
          <w:szCs w:val="20"/>
          <w:lang w:val="uk-UA"/>
        </w:rPr>
        <w:t>озиноф</w:t>
      </w:r>
      <w:r w:rsidR="00375E39">
        <w:rPr>
          <w:rFonts w:ascii="Arial" w:hAnsi="Arial" w:cs="Arial"/>
          <w:b/>
          <w:i/>
          <w:iCs/>
          <w:sz w:val="20"/>
          <w:szCs w:val="20"/>
          <w:lang w:val="uk-UA"/>
        </w:rPr>
        <w:t>і</w:t>
      </w:r>
      <w:r w:rsidRPr="00EC0ABE">
        <w:rPr>
          <w:rFonts w:ascii="Arial" w:hAnsi="Arial" w:cs="Arial"/>
          <w:b/>
          <w:i/>
          <w:iCs/>
          <w:sz w:val="20"/>
          <w:szCs w:val="20"/>
          <w:lang w:val="uk-UA"/>
        </w:rPr>
        <w:t>л</w:t>
      </w:r>
      <w:r w:rsidR="00375E39">
        <w:rPr>
          <w:rFonts w:ascii="Arial" w:hAnsi="Arial" w:cs="Arial"/>
          <w:b/>
          <w:i/>
          <w:iCs/>
          <w:sz w:val="20"/>
          <w:szCs w:val="20"/>
          <w:lang w:val="uk-UA"/>
        </w:rPr>
        <w:t>і</w:t>
      </w:r>
      <w:r w:rsidRPr="00EC0ABE">
        <w:rPr>
          <w:rFonts w:ascii="Arial" w:hAnsi="Arial" w:cs="Arial"/>
          <w:b/>
          <w:i/>
          <w:iCs/>
          <w:sz w:val="20"/>
          <w:szCs w:val="20"/>
          <w:lang w:val="uk-UA"/>
        </w:rPr>
        <w:t>в</w:t>
      </w:r>
    </w:p>
    <w:p w:rsidR="00EC0ABE" w:rsidRPr="00EC0ABE" w:rsidRDefault="00375E39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Е</w:t>
      </w:r>
      <w:r w:rsidR="00EC0ABE" w:rsidRPr="00EC0ABE">
        <w:rPr>
          <w:rFonts w:ascii="Times New Roman" w:hAnsi="Times New Roman"/>
          <w:sz w:val="20"/>
          <w:szCs w:val="20"/>
          <w:lang w:val="uk-UA"/>
        </w:rPr>
        <w:t>озиноф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="00EC0ABE" w:rsidRPr="00EC0ABE">
        <w:rPr>
          <w:rFonts w:ascii="Times New Roman" w:hAnsi="Times New Roman"/>
          <w:sz w:val="20"/>
          <w:szCs w:val="20"/>
          <w:lang w:val="uk-UA"/>
        </w:rPr>
        <w:t>л</w:t>
      </w:r>
      <w:r>
        <w:rPr>
          <w:rFonts w:ascii="Times New Roman" w:hAnsi="Times New Roman"/>
          <w:sz w:val="20"/>
          <w:szCs w:val="20"/>
          <w:lang w:val="uk-UA"/>
        </w:rPr>
        <w:t>и</w:t>
      </w:r>
      <w:r w:rsidR="00EC0ABE" w:rsidRPr="00EC0ABE">
        <w:rPr>
          <w:rFonts w:ascii="Times New Roman" w:hAnsi="Times New Roman"/>
          <w:sz w:val="20"/>
          <w:szCs w:val="20"/>
          <w:lang w:val="uk-UA"/>
        </w:rPr>
        <w:t xml:space="preserve"> в патологічних умовах можуть збільшуватися (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е</w:t>
      </w:r>
      <w:r w:rsidR="00EC0ABE" w:rsidRPr="00EC0ABE">
        <w:rPr>
          <w:rFonts w:ascii="Times New Roman" w:hAnsi="Times New Roman"/>
          <w:sz w:val="20"/>
          <w:szCs w:val="20"/>
          <w:lang w:val="uk-UA"/>
        </w:rPr>
        <w:t>озиноф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="00EC0ABE" w:rsidRPr="00EC0ABE">
        <w:rPr>
          <w:rFonts w:ascii="Times New Roman" w:hAnsi="Times New Roman"/>
          <w:sz w:val="20"/>
          <w:szCs w:val="20"/>
          <w:lang w:val="uk-UA"/>
        </w:rPr>
        <w:t>л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="00EC0ABE" w:rsidRPr="00EC0ABE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="00EC0ABE" w:rsidRPr="00EC0ABE">
        <w:rPr>
          <w:rFonts w:ascii="Times New Roman" w:hAnsi="Times New Roman"/>
          <w:sz w:val="20"/>
          <w:szCs w:val="20"/>
          <w:lang w:val="uk-UA"/>
        </w:rPr>
        <w:t>) і зменшуватися (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е</w:t>
      </w:r>
      <w:r w:rsidR="00EC0ABE" w:rsidRPr="00EC0ABE">
        <w:rPr>
          <w:rFonts w:ascii="Times New Roman" w:hAnsi="Times New Roman"/>
          <w:sz w:val="20"/>
          <w:szCs w:val="20"/>
          <w:lang w:val="uk-UA"/>
        </w:rPr>
        <w:t>озинопен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="00EC0ABE" w:rsidRPr="00EC0ABE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="00EC0ABE" w:rsidRPr="00EC0ABE">
        <w:rPr>
          <w:rFonts w:ascii="Times New Roman" w:hAnsi="Times New Roman"/>
          <w:sz w:val="20"/>
          <w:szCs w:val="20"/>
          <w:lang w:val="uk-UA"/>
        </w:rPr>
        <w:t>).</w:t>
      </w:r>
    </w:p>
    <w:p w:rsidR="00EC0ABE" w:rsidRPr="00EC0ABE" w:rsidRDefault="00375E39" w:rsidP="00EC0AB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i/>
          <w:iCs/>
          <w:sz w:val="20"/>
          <w:szCs w:val="20"/>
          <w:lang w:val="uk-UA"/>
        </w:rPr>
        <w:t>Е</w:t>
      </w:r>
      <w:r w:rsidR="00EC0ABE" w:rsidRPr="00EC0ABE">
        <w:rPr>
          <w:rFonts w:ascii="Times New Roman" w:hAnsi="Times New Roman"/>
          <w:i/>
          <w:iCs/>
          <w:sz w:val="20"/>
          <w:szCs w:val="20"/>
          <w:lang w:val="uk-UA"/>
        </w:rPr>
        <w:t>озиноф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і</w:t>
      </w:r>
      <w:r w:rsidR="00EC0ABE" w:rsidRPr="00EC0ABE">
        <w:rPr>
          <w:rFonts w:ascii="Times New Roman" w:hAnsi="Times New Roman"/>
          <w:i/>
          <w:iCs/>
          <w:sz w:val="20"/>
          <w:szCs w:val="20"/>
          <w:lang w:val="uk-UA"/>
        </w:rPr>
        <w:t>л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і</w:t>
      </w:r>
      <w:r w:rsidR="00EC0ABE" w:rsidRPr="00EC0ABE">
        <w:rPr>
          <w:rFonts w:ascii="Times New Roman" w:hAnsi="Times New Roman"/>
          <w:i/>
          <w:iCs/>
          <w:sz w:val="20"/>
          <w:szCs w:val="20"/>
          <w:lang w:val="uk-UA"/>
        </w:rPr>
        <w:t>ю</w:t>
      </w:r>
      <w:proofErr w:type="spellEnd"/>
      <w:r w:rsidR="00EC0ABE" w:rsidRPr="00EC0ABE">
        <w:rPr>
          <w:rFonts w:ascii="Times New Roman" w:hAnsi="Times New Roman"/>
          <w:i/>
          <w:iCs/>
          <w:sz w:val="20"/>
          <w:szCs w:val="20"/>
          <w:lang w:val="uk-UA"/>
        </w:rPr>
        <w:t xml:space="preserve"> обумовлюють такі патологічні стани: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- захворювання кровотворної системи (хронічний мієлолейкоз,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м</w:t>
      </w:r>
      <w:r w:rsidR="00375E39">
        <w:rPr>
          <w:rFonts w:ascii="Times New Roman" w:hAnsi="Times New Roman"/>
          <w:sz w:val="20"/>
          <w:szCs w:val="20"/>
          <w:lang w:val="uk-UA"/>
        </w:rPr>
        <w:t>іє</w:t>
      </w:r>
      <w:r w:rsidRPr="00EC0ABE">
        <w:rPr>
          <w:rFonts w:ascii="Times New Roman" w:hAnsi="Times New Roman"/>
          <w:sz w:val="20"/>
          <w:szCs w:val="20"/>
          <w:lang w:val="uk-UA"/>
        </w:rPr>
        <w:t>лоф</w:t>
      </w:r>
      <w:r w:rsidR="00762036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броз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пол</w:t>
      </w:r>
      <w:r w:rsidR="00375E39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цитем</w:t>
      </w:r>
      <w:r w:rsidR="00375E39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, злоякісні лімфоми, лімфогранулематоз);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- алергійні захворювання (бронхіальна астма, сінна лихоманка, алергійний дерматит, медикаментозна алергія);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- інвазії паразитів (аскаридоз, трихінельоз, </w:t>
      </w:r>
      <w:r w:rsidR="00375E39">
        <w:rPr>
          <w:rFonts w:ascii="Times New Roman" w:hAnsi="Times New Roman"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lang w:val="uk-UA"/>
        </w:rPr>
        <w:t>х</w:t>
      </w:r>
      <w:r w:rsidR="00375E39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нококоз, ф</w:t>
      </w:r>
      <w:r w:rsidR="00375E39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ляр</w:t>
      </w:r>
      <w:r w:rsidR="00375E39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оз,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стронг</w:t>
      </w:r>
      <w:r w:rsidR="00375E39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ло</w:t>
      </w:r>
      <w:r w:rsidR="00762036">
        <w:rPr>
          <w:rFonts w:ascii="Times New Roman" w:hAnsi="Times New Roman"/>
          <w:sz w:val="20"/>
          <w:szCs w:val="20"/>
          <w:lang w:val="uk-UA"/>
        </w:rPr>
        <w:t>ї</w:t>
      </w:r>
      <w:r w:rsidRPr="00EC0ABE">
        <w:rPr>
          <w:rFonts w:ascii="Times New Roman" w:hAnsi="Times New Roman"/>
          <w:sz w:val="20"/>
          <w:szCs w:val="20"/>
          <w:lang w:val="uk-UA"/>
        </w:rPr>
        <w:t>доз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, лямбліоз і ін.);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- пухлини: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гемобластоз</w:t>
      </w:r>
      <w:r w:rsidR="00375E39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(гострі лейкози, хронічний мієлолейкоз, </w:t>
      </w:r>
      <w:r w:rsidR="00375E39">
        <w:rPr>
          <w:rFonts w:ascii="Times New Roman" w:hAnsi="Times New Roman"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lang w:val="uk-UA"/>
        </w:rPr>
        <w:t>ритрем</w:t>
      </w:r>
      <w:r w:rsidR="00375E39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я, лімфоми, лімфогранулематоз), інші пухлини, особливо з метастазами або некрозом;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- імунодефіцит (синдром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В</w:t>
      </w:r>
      <w:r w:rsidR="00375E39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скотта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–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Олдрича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);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- хвороби сполучної тканини (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ревмато</w:t>
      </w:r>
      <w:r w:rsidR="00375E39">
        <w:rPr>
          <w:rFonts w:ascii="Times New Roman" w:hAnsi="Times New Roman"/>
          <w:sz w:val="20"/>
          <w:szCs w:val="20"/>
          <w:lang w:val="uk-UA"/>
        </w:rPr>
        <w:t>ї</w:t>
      </w:r>
      <w:r w:rsidRPr="00EC0ABE">
        <w:rPr>
          <w:rFonts w:ascii="Times New Roman" w:hAnsi="Times New Roman"/>
          <w:sz w:val="20"/>
          <w:szCs w:val="20"/>
          <w:lang w:val="uk-UA"/>
        </w:rPr>
        <w:t>дн</w:t>
      </w:r>
      <w:r w:rsidR="00375E39">
        <w:rPr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артрит);</w:t>
      </w:r>
    </w:p>
    <w:p w:rsidR="00EC0ABE" w:rsidRPr="00EC0ABE" w:rsidRDefault="00375E39" w:rsidP="00EC0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>Е</w:t>
      </w:r>
      <w:r w:rsidR="00EC0ABE" w:rsidRPr="00EC0ABE">
        <w:rPr>
          <w:rFonts w:ascii="Times New Roman" w:hAnsi="Times New Roman"/>
          <w:i/>
          <w:iCs/>
          <w:sz w:val="20"/>
          <w:szCs w:val="20"/>
          <w:lang w:val="uk-UA"/>
        </w:rPr>
        <w:t>озинопен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і</w:t>
      </w:r>
      <w:r w:rsidR="00EC0ABE" w:rsidRPr="00EC0ABE">
        <w:rPr>
          <w:rFonts w:ascii="Times New Roman" w:hAnsi="Times New Roman"/>
          <w:i/>
          <w:iCs/>
          <w:sz w:val="20"/>
          <w:szCs w:val="20"/>
          <w:lang w:val="uk-UA"/>
        </w:rPr>
        <w:t>я</w:t>
      </w:r>
      <w:proofErr w:type="spellEnd"/>
      <w:r w:rsidR="00EC0ABE" w:rsidRPr="00EC0ABE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="00EC0ABE" w:rsidRPr="00EC0ABE">
        <w:rPr>
          <w:rFonts w:ascii="Times New Roman" w:hAnsi="Times New Roman"/>
          <w:i/>
          <w:sz w:val="20"/>
          <w:szCs w:val="20"/>
          <w:lang w:val="uk-UA"/>
        </w:rPr>
        <w:t xml:space="preserve">в більшості випадків обумовлена </w:t>
      </w:r>
      <w:r w:rsidR="00EC0ABE" w:rsidRPr="00EC0ABE">
        <w:rPr>
          <w:rFonts w:ascii="Times New Roman" w:hAnsi="Times New Roman"/>
          <w:sz w:val="20"/>
          <w:szCs w:val="20"/>
          <w:lang w:val="uk-UA"/>
        </w:rPr>
        <w:t xml:space="preserve">підвищенням </w:t>
      </w:r>
      <w:proofErr w:type="spellStart"/>
      <w:r w:rsidR="00EC0ABE" w:rsidRPr="00EC0ABE">
        <w:rPr>
          <w:rFonts w:ascii="Times New Roman" w:hAnsi="Times New Roman"/>
          <w:sz w:val="20"/>
          <w:szCs w:val="20"/>
          <w:lang w:val="uk-UA"/>
        </w:rPr>
        <w:t>адренокортико</w:t>
      </w:r>
      <w:r>
        <w:rPr>
          <w:rFonts w:ascii="Times New Roman" w:hAnsi="Times New Roman"/>
          <w:sz w:val="20"/>
          <w:szCs w:val="20"/>
          <w:lang w:val="uk-UA"/>
        </w:rPr>
        <w:t>ї</w:t>
      </w:r>
      <w:r w:rsidR="00EC0ABE" w:rsidRPr="00EC0ABE">
        <w:rPr>
          <w:rFonts w:ascii="Times New Roman" w:hAnsi="Times New Roman"/>
          <w:sz w:val="20"/>
          <w:szCs w:val="20"/>
          <w:lang w:val="uk-UA"/>
        </w:rPr>
        <w:t>дно</w:t>
      </w:r>
      <w:r>
        <w:rPr>
          <w:rFonts w:ascii="Times New Roman" w:hAnsi="Times New Roman"/>
          <w:sz w:val="20"/>
          <w:szCs w:val="20"/>
          <w:lang w:val="uk-UA"/>
        </w:rPr>
        <w:t>ї</w:t>
      </w:r>
      <w:proofErr w:type="spellEnd"/>
      <w:r w:rsidR="00EC0ABE" w:rsidRPr="00EC0ABE">
        <w:rPr>
          <w:rFonts w:ascii="Times New Roman" w:hAnsi="Times New Roman"/>
          <w:sz w:val="20"/>
          <w:szCs w:val="20"/>
          <w:lang w:val="uk-UA"/>
        </w:rPr>
        <w:t xml:space="preserve"> активності, яка при</w:t>
      </w:r>
      <w:r>
        <w:rPr>
          <w:rFonts w:ascii="Times New Roman" w:hAnsi="Times New Roman"/>
          <w:sz w:val="20"/>
          <w:szCs w:val="20"/>
          <w:lang w:val="uk-UA"/>
        </w:rPr>
        <w:t>з</w:t>
      </w:r>
      <w:r w:rsidR="00EC0ABE" w:rsidRPr="00EC0ABE">
        <w:rPr>
          <w:rFonts w:ascii="Times New Roman" w:hAnsi="Times New Roman"/>
          <w:sz w:val="20"/>
          <w:szCs w:val="20"/>
          <w:lang w:val="uk-UA"/>
        </w:rPr>
        <w:t xml:space="preserve">водить до затримки </w:t>
      </w:r>
      <w:r>
        <w:rPr>
          <w:rFonts w:ascii="Times New Roman" w:hAnsi="Times New Roman"/>
          <w:sz w:val="20"/>
          <w:szCs w:val="20"/>
          <w:lang w:val="uk-UA"/>
        </w:rPr>
        <w:t>е</w:t>
      </w:r>
      <w:r w:rsidR="00EC0ABE" w:rsidRPr="00EC0ABE">
        <w:rPr>
          <w:rFonts w:ascii="Times New Roman" w:hAnsi="Times New Roman"/>
          <w:sz w:val="20"/>
          <w:szCs w:val="20"/>
          <w:lang w:val="uk-UA"/>
        </w:rPr>
        <w:t>озиноф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="00EC0ABE" w:rsidRPr="00EC0ABE">
        <w:rPr>
          <w:rFonts w:ascii="Times New Roman" w:hAnsi="Times New Roman"/>
          <w:sz w:val="20"/>
          <w:szCs w:val="20"/>
          <w:lang w:val="uk-UA"/>
        </w:rPr>
        <w:t>л</w:t>
      </w:r>
      <w:r>
        <w:rPr>
          <w:rFonts w:ascii="Times New Roman" w:hAnsi="Times New Roman"/>
          <w:sz w:val="20"/>
          <w:szCs w:val="20"/>
          <w:lang w:val="uk-UA"/>
        </w:rPr>
        <w:t>і</w:t>
      </w:r>
      <w:r w:rsidR="00EC0ABE" w:rsidRPr="00EC0ABE">
        <w:rPr>
          <w:rFonts w:ascii="Times New Roman" w:hAnsi="Times New Roman"/>
          <w:sz w:val="20"/>
          <w:szCs w:val="20"/>
          <w:lang w:val="uk-UA"/>
        </w:rPr>
        <w:t xml:space="preserve">в у кістковому мозку. Особливо характерна для початкової фази інфекційно-токсичного процесу </w:t>
      </w:r>
    </w:p>
    <w:p w:rsidR="00EC0ABE" w:rsidRPr="00EC0ABE" w:rsidRDefault="00EC0ABE" w:rsidP="005061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EC0ABE">
        <w:rPr>
          <w:rFonts w:ascii="Arial" w:hAnsi="Arial" w:cs="Arial"/>
          <w:b/>
          <w:sz w:val="20"/>
          <w:szCs w:val="20"/>
          <w:lang w:val="uk-UA"/>
        </w:rPr>
        <w:t>Базофіли</w:t>
      </w:r>
    </w:p>
    <w:p w:rsidR="00EC0ABE" w:rsidRPr="00EC0ABE" w:rsidRDefault="00EC0ABE" w:rsidP="00B016B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i/>
          <w:sz w:val="20"/>
          <w:szCs w:val="20"/>
          <w:lang w:val="uk-UA"/>
        </w:rPr>
      </w:pPr>
      <w:r w:rsidRPr="00EC0ABE">
        <w:rPr>
          <w:rFonts w:ascii="Arial" w:hAnsi="Arial" w:cs="Arial"/>
          <w:b/>
          <w:bCs/>
          <w:i/>
          <w:sz w:val="20"/>
          <w:szCs w:val="20"/>
          <w:lang w:val="uk-UA"/>
        </w:rPr>
        <w:t xml:space="preserve">Морфологія й функції 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Базофіли</w:t>
      </w:r>
      <w:r w:rsidRPr="00EC0ABE">
        <w:rPr>
          <w:rFonts w:ascii="Times New Roman" w:hAnsi="Times New Roman"/>
          <w:bCs/>
          <w:i/>
          <w:sz w:val="20"/>
          <w:szCs w:val="20"/>
          <w:lang w:val="uk-UA"/>
        </w:rPr>
        <w:t xml:space="preserve"> (</w:t>
      </w:r>
      <w:proofErr w:type="spellStart"/>
      <w:r w:rsidRPr="00EC0ABE">
        <w:rPr>
          <w:rFonts w:ascii="Times New Roman" w:hAnsi="Times New Roman"/>
          <w:bCs/>
          <w:i/>
          <w:sz w:val="20"/>
          <w:szCs w:val="20"/>
          <w:lang w:val="uk-UA"/>
        </w:rPr>
        <w:t>basophilus</w:t>
      </w:r>
      <w:proofErr w:type="spellEnd"/>
      <w:r w:rsidRPr="00EC0ABE">
        <w:rPr>
          <w:rFonts w:ascii="Times New Roman" w:hAnsi="Times New Roman"/>
          <w:bCs/>
          <w:i/>
          <w:sz w:val="20"/>
          <w:szCs w:val="20"/>
          <w:lang w:val="uk-UA"/>
        </w:rPr>
        <w:t xml:space="preserve">)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– клітки, діаметром близько 8–10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мк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. Тривалість життя базофілів – 8-12 днів, час циркуляції в периферичній крові – кілька годин. На своїй поверхні базофіли містять спеціальні рецептори для антитіл класу імуноглобуліну Е. 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 xml:space="preserve">Основні функції: </w:t>
      </w:r>
    </w:p>
    <w:p w:rsidR="00EC0ABE" w:rsidRPr="00EC0ABE" w:rsidRDefault="00EC0ABE" w:rsidP="00EC0ABE">
      <w:pPr>
        <w:widowControl w:val="0"/>
        <w:numPr>
          <w:ilvl w:val="0"/>
          <w:numId w:val="7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беруть участь у реакціях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гіперчутливості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негайного типу – головна функція.</w:t>
      </w:r>
    </w:p>
    <w:p w:rsidR="00EC0ABE" w:rsidRPr="00EC0ABE" w:rsidRDefault="00EC0ABE" w:rsidP="00EC0ABE">
      <w:pPr>
        <w:widowControl w:val="0"/>
        <w:numPr>
          <w:ilvl w:val="0"/>
          <w:numId w:val="7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spacing w:val="-4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беруть участь у реакціях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гіперчутливості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вповільненого типу; </w:t>
      </w:r>
    </w:p>
    <w:p w:rsidR="00EC0ABE" w:rsidRPr="00EC0ABE" w:rsidRDefault="00EC0ABE" w:rsidP="00EC0ABE">
      <w:pPr>
        <w:widowControl w:val="0"/>
        <w:numPr>
          <w:ilvl w:val="0"/>
          <w:numId w:val="7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spacing w:val="-4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беруть участь у запальних і алергійних реакціях;</w:t>
      </w:r>
    </w:p>
    <w:p w:rsidR="00EC0ABE" w:rsidRPr="00EC0ABE" w:rsidRDefault="00EC0ABE" w:rsidP="00EC0ABE">
      <w:pPr>
        <w:widowControl w:val="0"/>
        <w:numPr>
          <w:ilvl w:val="0"/>
          <w:numId w:val="7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spacing w:val="-4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 відповідають за виділення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г</w:t>
      </w:r>
      <w:r w:rsidR="00DA26F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стам</w:t>
      </w:r>
      <w:r w:rsidR="00DA26F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на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.</w:t>
      </w:r>
    </w:p>
    <w:p w:rsidR="00EC0ABE" w:rsidRPr="00EC0ABE" w:rsidRDefault="00EC0ABE" w:rsidP="00B016B5">
      <w:pPr>
        <w:widowControl w:val="0"/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uk-UA"/>
        </w:rPr>
      </w:pPr>
      <w:r w:rsidRPr="00EC0ABE">
        <w:rPr>
          <w:rFonts w:ascii="Arial" w:hAnsi="Arial" w:cs="Arial"/>
          <w:b/>
          <w:i/>
          <w:iCs/>
          <w:sz w:val="20"/>
          <w:szCs w:val="20"/>
          <w:lang w:val="uk-UA"/>
        </w:rPr>
        <w:t>Клінічне значення змін базофілів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Збільшення кількості базофілів </w:t>
      </w:r>
      <w:r w:rsidRPr="00EC0ABE">
        <w:rPr>
          <w:rFonts w:ascii="Times New Roman" w:hAnsi="Times New Roman"/>
          <w:sz w:val="20"/>
          <w:szCs w:val="20"/>
          <w:lang w:val="uk-UA"/>
        </w:rPr>
        <w:t>(базоф</w:t>
      </w:r>
      <w:r w:rsidR="00DA26F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л</w:t>
      </w:r>
      <w:r w:rsidR="00DA26F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я) спостерігається при таких патологічних станах: хвороби крові (гострий лейкоз, хронічний мієлолейкоз, хвороба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Вакеза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, лімфогранулематоз і ін.), хронічні запальні захворювання шлунково-кишкового тракту, г</w:t>
      </w:r>
      <w:r w:rsidR="000A6123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потиреоз, хронічний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синусит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, алергійні реакції (на введення </w:t>
      </w:r>
      <w:r w:rsidR="000A6123">
        <w:rPr>
          <w:rFonts w:ascii="Times New Roman" w:hAnsi="Times New Roman"/>
          <w:sz w:val="20"/>
          <w:szCs w:val="20"/>
          <w:lang w:val="uk-UA"/>
        </w:rPr>
        <w:t>чужорідного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білка), у результаті дії </w:t>
      </w:r>
      <w:r w:rsidR="000A6123">
        <w:rPr>
          <w:rFonts w:ascii="Times New Roman" w:hAnsi="Times New Roman"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lang w:val="uk-UA"/>
        </w:rPr>
        <w:t>строген</w:t>
      </w:r>
      <w:r w:rsidR="000A6123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в,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антитирео</w:t>
      </w:r>
      <w:r w:rsidR="000A6123">
        <w:rPr>
          <w:rFonts w:ascii="Times New Roman" w:hAnsi="Times New Roman"/>
          <w:sz w:val="20"/>
          <w:szCs w:val="20"/>
          <w:lang w:val="uk-UA"/>
        </w:rPr>
        <w:t>ї</w:t>
      </w:r>
      <w:r w:rsidRPr="00EC0ABE">
        <w:rPr>
          <w:rFonts w:ascii="Times New Roman" w:hAnsi="Times New Roman"/>
          <w:sz w:val="20"/>
          <w:szCs w:val="20"/>
          <w:lang w:val="uk-UA"/>
        </w:rPr>
        <w:t>дн</w:t>
      </w:r>
      <w:r w:rsidR="000A6123">
        <w:rPr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sz w:val="20"/>
          <w:szCs w:val="20"/>
          <w:lang w:val="uk-UA"/>
        </w:rPr>
        <w:t>х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препаратів.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>Зменшення кількості базофілів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(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базоф</w:t>
      </w:r>
      <w:r w:rsidR="000A6123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лопен</w:t>
      </w:r>
      <w:r w:rsidR="000A6123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) спостерігається при гострих інфекціях, гіпертиреозі, синдромі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Кушинга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, у результаті дії кортикостеро</w:t>
      </w:r>
      <w:r w:rsidR="000A6123">
        <w:rPr>
          <w:rFonts w:ascii="Times New Roman" w:hAnsi="Times New Roman"/>
          <w:sz w:val="20"/>
          <w:szCs w:val="20"/>
          <w:lang w:val="uk-UA"/>
        </w:rPr>
        <w:t>ї</w:t>
      </w:r>
      <w:r w:rsidRPr="00EC0ABE">
        <w:rPr>
          <w:rFonts w:ascii="Times New Roman" w:hAnsi="Times New Roman"/>
          <w:sz w:val="20"/>
          <w:szCs w:val="20"/>
          <w:lang w:val="uk-UA"/>
        </w:rPr>
        <w:t>д</w:t>
      </w:r>
      <w:r w:rsidR="000A6123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в, овуляції, вагітності, стресі. </w:t>
      </w:r>
    </w:p>
    <w:p w:rsidR="00EC0ABE" w:rsidRPr="00EC0ABE" w:rsidRDefault="00EC0ABE" w:rsidP="005061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EC0ABE">
        <w:rPr>
          <w:rFonts w:ascii="Arial" w:hAnsi="Arial" w:cs="Arial"/>
          <w:b/>
          <w:sz w:val="20"/>
          <w:szCs w:val="20"/>
          <w:lang w:val="uk-UA"/>
        </w:rPr>
        <w:t>Лімфоцити</w:t>
      </w:r>
    </w:p>
    <w:p w:rsidR="00EC0ABE" w:rsidRPr="00EC0ABE" w:rsidRDefault="00EC0ABE" w:rsidP="00B016B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i/>
          <w:sz w:val="20"/>
          <w:szCs w:val="20"/>
          <w:lang w:val="uk-UA"/>
        </w:rPr>
      </w:pPr>
      <w:r w:rsidRPr="00EC0ABE">
        <w:rPr>
          <w:rFonts w:ascii="Arial" w:hAnsi="Arial" w:cs="Arial"/>
          <w:b/>
          <w:bCs/>
          <w:i/>
          <w:sz w:val="20"/>
          <w:szCs w:val="20"/>
          <w:lang w:val="uk-UA"/>
        </w:rPr>
        <w:t>Морфологія й функції лімфоцитів</w:t>
      </w:r>
    </w:p>
    <w:p w:rsidR="00EC0ABE" w:rsidRPr="00EC0ABE" w:rsidRDefault="00EC0ABE" w:rsidP="00EC0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b/>
          <w:bCs/>
          <w:sz w:val="20"/>
          <w:szCs w:val="20"/>
          <w:lang w:val="uk-UA"/>
        </w:rPr>
        <w:t xml:space="preserve">Лімфоцити </w:t>
      </w:r>
      <w:r w:rsidRPr="00EC0ABE">
        <w:rPr>
          <w:rStyle w:val="afd"/>
          <w:rFonts w:ascii="Times New Roman" w:hAnsi="Times New Roman"/>
          <w:sz w:val="20"/>
          <w:szCs w:val="20"/>
          <w:lang w:val="uk-UA"/>
        </w:rPr>
        <w:t>(</w:t>
      </w:r>
      <w:proofErr w:type="spellStart"/>
      <w:r w:rsidRPr="00EC0ABE">
        <w:rPr>
          <w:rStyle w:val="afd"/>
          <w:rFonts w:ascii="Times New Roman" w:hAnsi="Times New Roman"/>
          <w:sz w:val="20"/>
          <w:szCs w:val="20"/>
          <w:lang w:val="uk-UA"/>
        </w:rPr>
        <w:t>lymphocytus</w:t>
      </w:r>
      <w:proofErr w:type="spellEnd"/>
      <w:r w:rsidRPr="00EC0ABE">
        <w:rPr>
          <w:rStyle w:val="afd"/>
          <w:rFonts w:ascii="Times New Roman" w:hAnsi="Times New Roman"/>
          <w:sz w:val="20"/>
          <w:szCs w:val="20"/>
          <w:lang w:val="uk-UA"/>
        </w:rPr>
        <w:t>)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62036">
        <w:rPr>
          <w:rFonts w:ascii="Times New Roman" w:hAnsi="Times New Roman"/>
          <w:sz w:val="20"/>
          <w:szCs w:val="20"/>
          <w:lang w:val="uk-UA"/>
        </w:rPr>
        <w:t>є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гетерогенн</w:t>
      </w:r>
      <w:r w:rsidR="00762036">
        <w:rPr>
          <w:rFonts w:ascii="Times New Roman" w:hAnsi="Times New Roman"/>
          <w:sz w:val="20"/>
          <w:szCs w:val="20"/>
          <w:lang w:val="uk-UA"/>
        </w:rPr>
        <w:t>ою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популяці</w:t>
      </w:r>
      <w:r w:rsidR="00762036">
        <w:rPr>
          <w:rFonts w:ascii="Times New Roman" w:hAnsi="Times New Roman"/>
          <w:sz w:val="20"/>
          <w:szCs w:val="20"/>
          <w:lang w:val="uk-UA"/>
        </w:rPr>
        <w:t>є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ю кліток. Вони утворюються в кістковому мозку, активно функціонують у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л</w:t>
      </w:r>
      <w:r w:rsidR="000A6123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мфо</w:t>
      </w:r>
      <w:r w:rsidR="000A6123">
        <w:rPr>
          <w:rFonts w:ascii="Times New Roman" w:hAnsi="Times New Roman"/>
          <w:sz w:val="20"/>
          <w:szCs w:val="20"/>
          <w:lang w:val="uk-UA"/>
        </w:rPr>
        <w:t>ї</w:t>
      </w:r>
      <w:r w:rsidRPr="00EC0ABE">
        <w:rPr>
          <w:rFonts w:ascii="Times New Roman" w:hAnsi="Times New Roman"/>
          <w:sz w:val="20"/>
          <w:szCs w:val="20"/>
          <w:lang w:val="uk-UA"/>
        </w:rPr>
        <w:t>дн</w:t>
      </w:r>
      <w:r w:rsidR="000A6123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тканини. Лімфоцити є центральною ланкою </w:t>
      </w:r>
      <w:r w:rsidR="00762036">
        <w:rPr>
          <w:rFonts w:ascii="Times New Roman" w:hAnsi="Times New Roman"/>
          <w:sz w:val="20"/>
          <w:szCs w:val="20"/>
          <w:lang w:val="uk-UA"/>
        </w:rPr>
        <w:t>у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специфічних імунологічних реакціях. Їхня головна функція – розпізнавання антигену й участь в адекватній імунологічній відповіді організму. Залежно від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дифференц</w:t>
      </w:r>
      <w:r w:rsidR="000A6123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ровки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й участі в захисних реакціях розрізняють два основні види </w:t>
      </w:r>
      <w:r w:rsidRPr="00EC0ABE">
        <w:rPr>
          <w:rFonts w:ascii="Times New Roman" w:hAnsi="Times New Roman"/>
          <w:sz w:val="20"/>
          <w:szCs w:val="20"/>
          <w:lang w:val="uk-UA"/>
        </w:rPr>
        <w:lastRenderedPageBreak/>
        <w:t>л</w:t>
      </w:r>
      <w:r w:rsidR="00762036">
        <w:rPr>
          <w:rFonts w:ascii="Times New Roman" w:hAnsi="Times New Roman"/>
          <w:sz w:val="20"/>
          <w:szCs w:val="20"/>
          <w:lang w:val="uk-UA"/>
        </w:rPr>
        <w:t>імфоцитів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– Т- і В-</w:t>
      </w:r>
      <w:r w:rsidR="000A6123">
        <w:rPr>
          <w:rFonts w:ascii="Times New Roman" w:hAnsi="Times New Roman"/>
          <w:sz w:val="20"/>
          <w:szCs w:val="20"/>
          <w:lang w:val="uk-UA"/>
        </w:rPr>
        <w:t>л</w:t>
      </w:r>
      <w:r w:rsidRPr="00EC0ABE">
        <w:rPr>
          <w:rFonts w:ascii="Times New Roman" w:hAnsi="Times New Roman"/>
          <w:sz w:val="20"/>
          <w:szCs w:val="20"/>
          <w:lang w:val="uk-UA"/>
        </w:rPr>
        <w:t>імфоцити.</w:t>
      </w:r>
    </w:p>
    <w:p w:rsidR="00EC0ABE" w:rsidRPr="00EC0ABE" w:rsidRDefault="00EC0ABE" w:rsidP="00EC0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>Основні функції лімфоцитів:</w:t>
      </w:r>
    </w:p>
    <w:p w:rsidR="00EC0ABE" w:rsidRPr="00EC0ABE" w:rsidRDefault="00EC0ABE" w:rsidP="00A23627">
      <w:pPr>
        <w:shd w:val="clear" w:color="auto" w:fill="FFFFFF"/>
        <w:spacing w:after="0" w:line="240" w:lineRule="auto"/>
        <w:ind w:right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▪ В-</w:t>
      </w:r>
      <w:r w:rsidR="000A6123">
        <w:rPr>
          <w:rFonts w:ascii="Times New Roman" w:hAnsi="Times New Roman"/>
          <w:sz w:val="20"/>
          <w:szCs w:val="20"/>
          <w:lang w:val="uk-UA"/>
        </w:rPr>
        <w:t>л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імфоцити беруть участь у гуморальному імунітеті, диференціюються в плазматичні клітки, які у відповідь на </w:t>
      </w:r>
      <w:r w:rsidR="000A6123">
        <w:rPr>
          <w:rFonts w:ascii="Times New Roman" w:hAnsi="Times New Roman"/>
          <w:sz w:val="20"/>
          <w:szCs w:val="20"/>
          <w:lang w:val="uk-UA"/>
        </w:rPr>
        <w:t>с</w:t>
      </w:r>
      <w:r w:rsidRPr="00EC0ABE">
        <w:rPr>
          <w:rFonts w:ascii="Times New Roman" w:hAnsi="Times New Roman"/>
          <w:sz w:val="20"/>
          <w:szCs w:val="20"/>
          <w:lang w:val="uk-UA"/>
        </w:rPr>
        <w:t>тимуляцію чужорідними антигенами виділяють імуноглобуліни, спрямовані проти сторонніх структур.</w:t>
      </w:r>
    </w:p>
    <w:p w:rsidR="00EC0ABE" w:rsidRPr="00EC0ABE" w:rsidRDefault="00EC0ABE" w:rsidP="00A23627">
      <w:pPr>
        <w:shd w:val="clear" w:color="auto" w:fill="FFFFFF"/>
        <w:spacing w:after="0" w:line="240" w:lineRule="auto"/>
        <w:ind w:right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▪ Т-</w:t>
      </w:r>
      <w:r w:rsidR="000A6123">
        <w:rPr>
          <w:rFonts w:ascii="Times New Roman" w:hAnsi="Times New Roman"/>
          <w:sz w:val="20"/>
          <w:szCs w:val="20"/>
          <w:lang w:val="uk-UA"/>
        </w:rPr>
        <w:t>л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імфоцити визначають клітинний імунітет, виконують регуляторні й </w:t>
      </w:r>
      <w:proofErr w:type="spellStart"/>
      <w:r w:rsidR="000A6123">
        <w:rPr>
          <w:rFonts w:ascii="Times New Roman" w:hAnsi="Times New Roman"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lang w:val="uk-UA"/>
        </w:rPr>
        <w:t>фекторн</w:t>
      </w:r>
      <w:r w:rsidR="000A6123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функції. </w:t>
      </w:r>
    </w:p>
    <w:p w:rsidR="00EC0ABE" w:rsidRPr="00EC0ABE" w:rsidRDefault="00EC0ABE" w:rsidP="00B016B5">
      <w:pPr>
        <w:widowControl w:val="0"/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uk-UA"/>
        </w:rPr>
      </w:pPr>
      <w:r w:rsidRPr="00EC0ABE">
        <w:rPr>
          <w:rFonts w:ascii="Arial" w:hAnsi="Arial" w:cs="Arial"/>
          <w:b/>
          <w:i/>
          <w:iCs/>
          <w:sz w:val="20"/>
          <w:szCs w:val="20"/>
          <w:lang w:val="uk-UA"/>
        </w:rPr>
        <w:t>Клінічне значення змін лімфоцитів</w:t>
      </w:r>
    </w:p>
    <w:p w:rsidR="00EC0ABE" w:rsidRPr="00EC0ABE" w:rsidRDefault="00EC0ABE" w:rsidP="000A612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У фізіологічних умовах кількість лімфоцитів збільшується в дітей раннього віку. У патологічних умовах можливо як збільшення лімфоцитів –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л</w:t>
      </w:r>
      <w:r w:rsidR="000A6123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мфоцитоз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, так і зменшення –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л</w:t>
      </w:r>
      <w:r w:rsidR="000A6123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мфоцитопен</w:t>
      </w:r>
      <w:r w:rsidR="000A6123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.</w:t>
      </w:r>
    </w:p>
    <w:p w:rsidR="00EC0ABE" w:rsidRPr="00EC0ABE" w:rsidRDefault="00EC0ABE" w:rsidP="000A61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C0ABE">
        <w:rPr>
          <w:rStyle w:val="afe"/>
          <w:rFonts w:ascii="Times New Roman" w:hAnsi="Times New Roman"/>
          <w:bCs/>
          <w:sz w:val="20"/>
          <w:szCs w:val="20"/>
          <w:lang w:val="uk-UA"/>
        </w:rPr>
        <w:t>Л</w:t>
      </w:r>
      <w:r w:rsidR="000A6123">
        <w:rPr>
          <w:rStyle w:val="afe"/>
          <w:rFonts w:ascii="Times New Roman" w:hAnsi="Times New Roman"/>
          <w:bCs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bCs/>
          <w:sz w:val="20"/>
          <w:szCs w:val="20"/>
          <w:lang w:val="uk-UA"/>
        </w:rPr>
        <w:t>мфоцитоз</w:t>
      </w:r>
      <w:proofErr w:type="spellEnd"/>
      <w:r w:rsidRPr="00EC0ABE">
        <w:rPr>
          <w:rStyle w:val="afe"/>
          <w:rFonts w:ascii="Times New Roman" w:hAnsi="Times New Roman"/>
          <w:bCs/>
          <w:sz w:val="20"/>
          <w:szCs w:val="20"/>
          <w:lang w:val="uk-UA"/>
        </w:rPr>
        <w:t xml:space="preserve"> виявляють при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вірусних інфекціях 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(грип, аденовіруси, інфекційний мононуклеоз, гострий вірусний гепатит);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хворобах крові 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(гострий і хронічний </w:t>
      </w:r>
      <w:proofErr w:type="spellStart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л</w:t>
      </w:r>
      <w:r w:rsidR="000A6123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мфолейкози</w:t>
      </w:r>
      <w:proofErr w:type="spellEnd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, л</w:t>
      </w:r>
      <w:r w:rsidR="000A6123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мфосаркома);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бактеріальних інфекціях 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(туберкульоз, сифіліс, малярія, черевний тиф, бруцельоз, дифтерія);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токсоплазмозі;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г</w:t>
      </w:r>
      <w:r w:rsidR="000A6123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пертирео</w:t>
      </w:r>
      <w:r w:rsidR="000A6123">
        <w:rPr>
          <w:rFonts w:ascii="Times New Roman" w:hAnsi="Times New Roman"/>
          <w:sz w:val="20"/>
          <w:szCs w:val="20"/>
          <w:lang w:val="uk-UA"/>
        </w:rPr>
        <w:t>ї</w:t>
      </w:r>
      <w:r w:rsidRPr="00EC0ABE">
        <w:rPr>
          <w:rFonts w:ascii="Times New Roman" w:hAnsi="Times New Roman"/>
          <w:sz w:val="20"/>
          <w:szCs w:val="20"/>
          <w:lang w:val="uk-UA"/>
        </w:rPr>
        <w:t>дизм</w:t>
      </w:r>
      <w:r w:rsidR="000A6123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.</w:t>
      </w:r>
    </w:p>
    <w:p w:rsidR="00EC0ABE" w:rsidRPr="00EC0ABE" w:rsidRDefault="00EC0ABE" w:rsidP="000A612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C0ABE">
        <w:rPr>
          <w:rStyle w:val="afe"/>
          <w:rFonts w:ascii="Times New Roman" w:hAnsi="Times New Roman"/>
          <w:bCs/>
          <w:sz w:val="20"/>
          <w:szCs w:val="20"/>
          <w:lang w:val="uk-UA"/>
        </w:rPr>
        <w:t>Л</w:t>
      </w:r>
      <w:r w:rsidR="000A6123">
        <w:rPr>
          <w:rStyle w:val="afe"/>
          <w:rFonts w:ascii="Times New Roman" w:hAnsi="Times New Roman"/>
          <w:bCs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bCs/>
          <w:sz w:val="20"/>
          <w:szCs w:val="20"/>
          <w:lang w:val="uk-UA"/>
        </w:rPr>
        <w:t>мфопению</w:t>
      </w:r>
      <w:proofErr w:type="spellEnd"/>
      <w:r w:rsidRPr="00EC0ABE">
        <w:rPr>
          <w:rStyle w:val="afe"/>
          <w:rFonts w:ascii="Times New Roman" w:hAnsi="Times New Roman"/>
          <w:bCs/>
          <w:sz w:val="20"/>
          <w:szCs w:val="20"/>
          <w:lang w:val="uk-UA"/>
        </w:rPr>
        <w:t xml:space="preserve"> виявляють при </w:t>
      </w:r>
      <w:r w:rsidRPr="00EC0ABE">
        <w:rPr>
          <w:rStyle w:val="afe"/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proofErr w:type="spellStart"/>
      <w:r w:rsidRPr="00A23627">
        <w:rPr>
          <w:rStyle w:val="afe"/>
          <w:rFonts w:ascii="Times New Roman" w:hAnsi="Times New Roman"/>
          <w:bCs/>
          <w:i w:val="0"/>
          <w:sz w:val="20"/>
          <w:szCs w:val="20"/>
          <w:lang w:val="uk-UA"/>
        </w:rPr>
        <w:t>п</w:t>
      </w:r>
      <w:r w:rsidRPr="00A23627">
        <w:rPr>
          <w:rFonts w:ascii="Times New Roman" w:hAnsi="Times New Roman"/>
          <w:sz w:val="20"/>
          <w:szCs w:val="20"/>
          <w:lang w:val="uk-UA"/>
        </w:rPr>
        <w:t>а</w:t>
      </w:r>
      <w:r w:rsidRPr="00EC0ABE">
        <w:rPr>
          <w:rFonts w:ascii="Times New Roman" w:hAnsi="Times New Roman"/>
          <w:sz w:val="20"/>
          <w:szCs w:val="20"/>
          <w:lang w:val="uk-UA"/>
        </w:rPr>
        <w:t>нцитопен</w:t>
      </w:r>
      <w:r w:rsidR="000A6123"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, дії кортикостеро</w:t>
      </w:r>
      <w:r w:rsidR="000A6123">
        <w:rPr>
          <w:rFonts w:ascii="Times New Roman" w:hAnsi="Times New Roman"/>
          <w:sz w:val="20"/>
          <w:szCs w:val="20"/>
          <w:lang w:val="uk-UA"/>
        </w:rPr>
        <w:t>ї</w:t>
      </w:r>
      <w:r w:rsidRPr="00EC0ABE">
        <w:rPr>
          <w:rFonts w:ascii="Times New Roman" w:hAnsi="Times New Roman"/>
          <w:sz w:val="20"/>
          <w:szCs w:val="20"/>
          <w:lang w:val="uk-UA"/>
        </w:rPr>
        <w:t>д</w:t>
      </w:r>
      <w:r w:rsidR="000A6123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в, </w:t>
      </w:r>
      <w:proofErr w:type="spellStart"/>
      <w:r w:rsidR="000A6123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мунодепресант</w:t>
      </w:r>
      <w:r w:rsidR="000A6123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, злоякісних ново</w:t>
      </w:r>
      <w:r w:rsidR="000A6123">
        <w:rPr>
          <w:rFonts w:ascii="Times New Roman" w:hAnsi="Times New Roman"/>
          <w:sz w:val="20"/>
          <w:szCs w:val="20"/>
          <w:lang w:val="uk-UA"/>
        </w:rPr>
        <w:t>у</w:t>
      </w:r>
      <w:r w:rsidRPr="00EC0ABE">
        <w:rPr>
          <w:rFonts w:ascii="Times New Roman" w:hAnsi="Times New Roman"/>
          <w:sz w:val="20"/>
          <w:szCs w:val="20"/>
          <w:lang w:val="uk-UA"/>
        </w:rPr>
        <w:t>твор</w:t>
      </w:r>
      <w:r w:rsidR="000A6123">
        <w:rPr>
          <w:rFonts w:ascii="Times New Roman" w:hAnsi="Times New Roman"/>
          <w:sz w:val="20"/>
          <w:szCs w:val="20"/>
          <w:lang w:val="uk-UA"/>
        </w:rPr>
        <w:t>еннях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="000A6123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мунодеф</w:t>
      </w:r>
      <w:r w:rsidR="000A6123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цитн</w:t>
      </w:r>
      <w:r w:rsidR="000A6123">
        <w:rPr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sz w:val="20"/>
          <w:szCs w:val="20"/>
          <w:lang w:val="uk-UA"/>
        </w:rPr>
        <w:t>х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станах</w:t>
      </w:r>
      <w:r w:rsidR="000A6123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A6123" w:rsidRPr="00EC0ABE">
        <w:rPr>
          <w:rFonts w:ascii="Times New Roman" w:hAnsi="Times New Roman"/>
          <w:sz w:val="20"/>
          <w:szCs w:val="20"/>
          <w:lang w:val="uk-UA"/>
        </w:rPr>
        <w:t>іонізу</w:t>
      </w:r>
      <w:r w:rsidR="000A6123">
        <w:rPr>
          <w:rFonts w:ascii="Times New Roman" w:hAnsi="Times New Roman"/>
          <w:sz w:val="20"/>
          <w:szCs w:val="20"/>
          <w:lang w:val="uk-UA"/>
        </w:rPr>
        <w:t xml:space="preserve">ючому </w:t>
      </w:r>
      <w:r w:rsidRPr="00EC0ABE">
        <w:rPr>
          <w:rFonts w:ascii="Times New Roman" w:hAnsi="Times New Roman"/>
          <w:sz w:val="20"/>
          <w:szCs w:val="20"/>
          <w:lang w:val="uk-UA"/>
        </w:rPr>
        <w:t>опроміненні</w:t>
      </w:r>
      <w:r w:rsidR="000A6123">
        <w:rPr>
          <w:rFonts w:ascii="Times New Roman" w:hAnsi="Times New Roman"/>
          <w:sz w:val="20"/>
          <w:szCs w:val="20"/>
          <w:lang w:val="uk-UA"/>
        </w:rPr>
        <w:t>.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EC0ABE" w:rsidRPr="00EC0ABE" w:rsidRDefault="00EC0ABE" w:rsidP="00506190">
      <w:pPr>
        <w:widowControl w:val="0"/>
        <w:spacing w:before="120" w:after="120" w:line="240" w:lineRule="auto"/>
        <w:ind w:firstLine="709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EC0ABE">
        <w:rPr>
          <w:rFonts w:ascii="Arial" w:hAnsi="Arial" w:cs="Arial"/>
          <w:b/>
          <w:sz w:val="20"/>
          <w:szCs w:val="20"/>
          <w:lang w:val="uk-UA"/>
        </w:rPr>
        <w:t>Моноцити</w:t>
      </w:r>
    </w:p>
    <w:p w:rsidR="00EC0ABE" w:rsidRPr="00EC0ABE" w:rsidRDefault="00EC0ABE" w:rsidP="00B016B5">
      <w:pPr>
        <w:widowControl w:val="0"/>
        <w:spacing w:before="120" w:after="120" w:line="240" w:lineRule="auto"/>
        <w:ind w:firstLine="709"/>
        <w:jc w:val="center"/>
        <w:rPr>
          <w:rFonts w:ascii="Arial" w:hAnsi="Arial" w:cs="Arial"/>
          <w:b/>
          <w:bCs/>
          <w:i/>
          <w:sz w:val="20"/>
          <w:szCs w:val="20"/>
          <w:lang w:val="uk-UA"/>
        </w:rPr>
      </w:pPr>
      <w:r w:rsidRPr="00EC0ABE">
        <w:rPr>
          <w:rFonts w:ascii="Arial" w:hAnsi="Arial" w:cs="Arial"/>
          <w:b/>
          <w:bCs/>
          <w:i/>
          <w:sz w:val="20"/>
          <w:szCs w:val="20"/>
          <w:lang w:val="uk-UA"/>
        </w:rPr>
        <w:t>Морфологія й функції моноцитів</w:t>
      </w:r>
    </w:p>
    <w:p w:rsidR="00EC0ABE" w:rsidRPr="00EC0ABE" w:rsidRDefault="00EC0ABE" w:rsidP="00EC0ABE">
      <w:pPr>
        <w:pStyle w:val="afb"/>
        <w:shd w:val="clear" w:color="auto" w:fill="FFFFFF"/>
        <w:spacing w:before="0" w:beforeAutospacing="0" w:after="0" w:afterAutospacing="0"/>
        <w:ind w:right="567" w:firstLine="567"/>
        <w:jc w:val="both"/>
        <w:rPr>
          <w:sz w:val="20"/>
          <w:szCs w:val="20"/>
          <w:lang w:val="uk-UA"/>
        </w:rPr>
      </w:pPr>
      <w:r w:rsidRPr="00EC0ABE">
        <w:rPr>
          <w:b/>
          <w:bCs/>
          <w:sz w:val="20"/>
          <w:szCs w:val="20"/>
          <w:lang w:val="uk-UA"/>
        </w:rPr>
        <w:t>Моноцити (</w:t>
      </w:r>
      <w:proofErr w:type="spellStart"/>
      <w:r w:rsidRPr="00EC0ABE">
        <w:rPr>
          <w:sz w:val="20"/>
          <w:szCs w:val="20"/>
          <w:lang w:val="uk-UA"/>
        </w:rPr>
        <w:t>Monocyte</w:t>
      </w:r>
      <w:proofErr w:type="spellEnd"/>
      <w:r w:rsidRPr="00EC0ABE">
        <w:rPr>
          <w:sz w:val="20"/>
          <w:szCs w:val="20"/>
          <w:lang w:val="uk-UA"/>
        </w:rPr>
        <w:t xml:space="preserve">) – </w:t>
      </w:r>
      <w:r w:rsidR="00E42231">
        <w:rPr>
          <w:sz w:val="20"/>
          <w:szCs w:val="20"/>
          <w:lang w:val="uk-UA"/>
        </w:rPr>
        <w:t>великі</w:t>
      </w:r>
      <w:r w:rsidRPr="00EC0ABE">
        <w:rPr>
          <w:sz w:val="20"/>
          <w:szCs w:val="20"/>
          <w:lang w:val="uk-UA"/>
        </w:rPr>
        <w:t xml:space="preserve"> одноядерні лейкоцити</w:t>
      </w:r>
      <w:r w:rsidRPr="00EC0ABE">
        <w:rPr>
          <w:rStyle w:val="apple-converted-space"/>
          <w:sz w:val="20"/>
          <w:szCs w:val="20"/>
          <w:lang w:val="uk-UA"/>
        </w:rPr>
        <w:t xml:space="preserve">, </w:t>
      </w:r>
      <w:r w:rsidRPr="00EC0ABE">
        <w:rPr>
          <w:sz w:val="20"/>
          <w:szCs w:val="20"/>
          <w:lang w:val="uk-UA"/>
        </w:rPr>
        <w:t xml:space="preserve">розміром до 18-20 мкм. </w:t>
      </w:r>
      <w:r w:rsidRPr="00EC0ABE">
        <w:rPr>
          <w:i/>
          <w:sz w:val="20"/>
          <w:szCs w:val="20"/>
          <w:lang w:val="uk-UA"/>
        </w:rPr>
        <w:t>У нормі</w:t>
      </w:r>
      <w:r w:rsidRPr="00EC0ABE">
        <w:rPr>
          <w:sz w:val="20"/>
          <w:szCs w:val="20"/>
          <w:lang w:val="uk-UA"/>
        </w:rPr>
        <w:t xml:space="preserve"> моноцити виявляють у крові, кістковому мозку, лімфатичних вузлах, селезінці, печінці. Потрапляючи в тканині, вони перетворюються в макрофаги. </w:t>
      </w:r>
    </w:p>
    <w:p w:rsidR="00EC0ABE" w:rsidRPr="00EC0ABE" w:rsidRDefault="00EC0ABE" w:rsidP="00EC0A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>Основні функції:</w:t>
      </w:r>
    </w:p>
    <w:p w:rsidR="00EC0ABE" w:rsidRPr="00EC0ABE" w:rsidRDefault="00EC0ABE" w:rsidP="00EC0ABE">
      <w:pPr>
        <w:pStyle w:val="24"/>
        <w:widowControl w:val="0"/>
        <w:autoSpaceDE w:val="0"/>
        <w:autoSpaceDN w:val="0"/>
        <w:ind w:firstLine="0"/>
        <w:rPr>
          <w:rFonts w:ascii="Times New Roman" w:hAnsi="Times New Roman"/>
          <w:sz w:val="20"/>
        </w:rPr>
      </w:pPr>
      <w:r w:rsidRPr="00EC0ABE">
        <w:rPr>
          <w:rFonts w:ascii="Times New Roman" w:hAnsi="Times New Roman"/>
          <w:sz w:val="20"/>
        </w:rPr>
        <w:t>- фагоцитоз збудника, імунних комплексів, продуктів клітинного розпаду;</w:t>
      </w:r>
    </w:p>
    <w:p w:rsidR="00EC0ABE" w:rsidRPr="00EC0ABE" w:rsidRDefault="00EC0ABE" w:rsidP="00EC0ABE">
      <w:pPr>
        <w:pStyle w:val="24"/>
        <w:widowControl w:val="0"/>
        <w:autoSpaceDE w:val="0"/>
        <w:autoSpaceDN w:val="0"/>
        <w:ind w:firstLine="0"/>
        <w:rPr>
          <w:rFonts w:ascii="Times New Roman" w:hAnsi="Times New Roman"/>
          <w:sz w:val="20"/>
        </w:rPr>
      </w:pPr>
      <w:r w:rsidRPr="00EC0ABE">
        <w:rPr>
          <w:rFonts w:ascii="Times New Roman" w:hAnsi="Times New Roman"/>
          <w:sz w:val="20"/>
        </w:rPr>
        <w:t>- виділення біологічно активних речовин (</w:t>
      </w:r>
      <w:proofErr w:type="spellStart"/>
      <w:r w:rsidRPr="00EC0ABE">
        <w:rPr>
          <w:rFonts w:ascii="Times New Roman" w:hAnsi="Times New Roman"/>
          <w:sz w:val="20"/>
        </w:rPr>
        <w:t>простагландин</w:t>
      </w:r>
      <w:r w:rsidR="00E42231">
        <w:rPr>
          <w:rFonts w:ascii="Times New Roman" w:hAnsi="Times New Roman"/>
          <w:sz w:val="20"/>
        </w:rPr>
        <w:t>і</w:t>
      </w:r>
      <w:r w:rsidRPr="00EC0ABE">
        <w:rPr>
          <w:rFonts w:ascii="Times New Roman" w:hAnsi="Times New Roman"/>
          <w:sz w:val="20"/>
        </w:rPr>
        <w:t>в</w:t>
      </w:r>
      <w:proofErr w:type="spellEnd"/>
      <w:r w:rsidRPr="00EC0ABE">
        <w:rPr>
          <w:rFonts w:ascii="Times New Roman" w:hAnsi="Times New Roman"/>
          <w:sz w:val="20"/>
        </w:rPr>
        <w:t>), ферментів (пероксидаз</w:t>
      </w:r>
      <w:r w:rsidR="00E42231">
        <w:rPr>
          <w:rFonts w:ascii="Times New Roman" w:hAnsi="Times New Roman"/>
          <w:sz w:val="20"/>
        </w:rPr>
        <w:t>и</w:t>
      </w:r>
      <w:r w:rsidRPr="00EC0ABE">
        <w:rPr>
          <w:rFonts w:ascii="Times New Roman" w:hAnsi="Times New Roman"/>
          <w:sz w:val="20"/>
        </w:rPr>
        <w:t xml:space="preserve">, кислих </w:t>
      </w:r>
      <w:proofErr w:type="spellStart"/>
      <w:r w:rsidRPr="00EC0ABE">
        <w:rPr>
          <w:rFonts w:ascii="Times New Roman" w:hAnsi="Times New Roman"/>
          <w:sz w:val="20"/>
        </w:rPr>
        <w:t>гідролаз</w:t>
      </w:r>
      <w:proofErr w:type="spellEnd"/>
      <w:r w:rsidRPr="00EC0ABE">
        <w:rPr>
          <w:rFonts w:ascii="Times New Roman" w:hAnsi="Times New Roman"/>
          <w:sz w:val="20"/>
        </w:rPr>
        <w:t>);</w:t>
      </w:r>
    </w:p>
    <w:p w:rsidR="00EC0ABE" w:rsidRPr="00EC0ABE" w:rsidRDefault="00EC0ABE" w:rsidP="00EC0ABE">
      <w:pPr>
        <w:pStyle w:val="24"/>
        <w:widowControl w:val="0"/>
        <w:autoSpaceDE w:val="0"/>
        <w:autoSpaceDN w:val="0"/>
        <w:ind w:firstLine="0"/>
        <w:rPr>
          <w:rFonts w:ascii="Times New Roman" w:hAnsi="Times New Roman"/>
          <w:spacing w:val="-4"/>
          <w:sz w:val="20"/>
        </w:rPr>
      </w:pPr>
      <w:r w:rsidRPr="00EC0ABE">
        <w:rPr>
          <w:rFonts w:ascii="Times New Roman" w:hAnsi="Times New Roman"/>
          <w:sz w:val="20"/>
        </w:rPr>
        <w:t>- взаємодія із плазмовими (</w:t>
      </w:r>
      <w:proofErr w:type="spellStart"/>
      <w:r w:rsidRPr="00EC0ABE">
        <w:rPr>
          <w:rFonts w:ascii="Times New Roman" w:hAnsi="Times New Roman"/>
          <w:sz w:val="20"/>
        </w:rPr>
        <w:t>ф</w:t>
      </w:r>
      <w:r w:rsidR="00E42231">
        <w:rPr>
          <w:rFonts w:ascii="Times New Roman" w:hAnsi="Times New Roman"/>
          <w:sz w:val="20"/>
        </w:rPr>
        <w:t>і</w:t>
      </w:r>
      <w:r w:rsidRPr="00EC0ABE">
        <w:rPr>
          <w:rFonts w:ascii="Times New Roman" w:hAnsi="Times New Roman"/>
          <w:sz w:val="20"/>
        </w:rPr>
        <w:t>бринол</w:t>
      </w:r>
      <w:r w:rsidR="00E42231">
        <w:rPr>
          <w:rFonts w:ascii="Times New Roman" w:hAnsi="Times New Roman"/>
          <w:sz w:val="20"/>
        </w:rPr>
        <w:t>і</w:t>
      </w:r>
      <w:r w:rsidRPr="00EC0ABE">
        <w:rPr>
          <w:rFonts w:ascii="Times New Roman" w:hAnsi="Times New Roman"/>
          <w:sz w:val="20"/>
        </w:rPr>
        <w:t>тич</w:t>
      </w:r>
      <w:r w:rsidR="00E42231">
        <w:rPr>
          <w:rFonts w:ascii="Times New Roman" w:hAnsi="Times New Roman"/>
          <w:sz w:val="20"/>
        </w:rPr>
        <w:t>ною</w:t>
      </w:r>
      <w:proofErr w:type="spellEnd"/>
      <w:r w:rsidR="00A23627">
        <w:rPr>
          <w:rFonts w:ascii="Times New Roman" w:hAnsi="Times New Roman"/>
          <w:sz w:val="20"/>
        </w:rPr>
        <w:t xml:space="preserve">, </w:t>
      </w:r>
      <w:proofErr w:type="spellStart"/>
      <w:r w:rsidRPr="00EC0ABE">
        <w:rPr>
          <w:rFonts w:ascii="Times New Roman" w:hAnsi="Times New Roman"/>
          <w:sz w:val="20"/>
        </w:rPr>
        <w:t>к</w:t>
      </w:r>
      <w:r w:rsidR="00E42231">
        <w:rPr>
          <w:rFonts w:ascii="Times New Roman" w:hAnsi="Times New Roman"/>
          <w:sz w:val="20"/>
        </w:rPr>
        <w:t>і</w:t>
      </w:r>
      <w:r w:rsidRPr="00EC0ABE">
        <w:rPr>
          <w:rFonts w:ascii="Times New Roman" w:hAnsi="Times New Roman"/>
          <w:sz w:val="20"/>
        </w:rPr>
        <w:t>н</w:t>
      </w:r>
      <w:r w:rsidR="00E42231">
        <w:rPr>
          <w:rFonts w:ascii="Times New Roman" w:hAnsi="Times New Roman"/>
          <w:sz w:val="20"/>
        </w:rPr>
        <w:t>і</w:t>
      </w:r>
      <w:r w:rsidRPr="00EC0ABE">
        <w:rPr>
          <w:rFonts w:ascii="Times New Roman" w:hAnsi="Times New Roman"/>
          <w:sz w:val="20"/>
        </w:rPr>
        <w:t>ново</w:t>
      </w:r>
      <w:r w:rsidR="00E42231">
        <w:rPr>
          <w:rFonts w:ascii="Times New Roman" w:hAnsi="Times New Roman"/>
          <w:sz w:val="20"/>
        </w:rPr>
        <w:t>ю</w:t>
      </w:r>
      <w:proofErr w:type="spellEnd"/>
      <w:r w:rsidRPr="00EC0ABE">
        <w:rPr>
          <w:rFonts w:ascii="Times New Roman" w:hAnsi="Times New Roman"/>
          <w:sz w:val="20"/>
        </w:rPr>
        <w:t xml:space="preserve"> системами</w:t>
      </w:r>
      <w:r w:rsidR="00A23627">
        <w:rPr>
          <w:rFonts w:ascii="Times New Roman" w:hAnsi="Times New Roman"/>
          <w:sz w:val="20"/>
        </w:rPr>
        <w:t xml:space="preserve"> та системою згортання</w:t>
      </w:r>
      <w:r w:rsidRPr="00EC0ABE">
        <w:rPr>
          <w:rFonts w:ascii="Times New Roman" w:hAnsi="Times New Roman"/>
          <w:sz w:val="20"/>
        </w:rPr>
        <w:t>) і ткан</w:t>
      </w:r>
      <w:r w:rsidR="00E42231">
        <w:rPr>
          <w:rFonts w:ascii="Times New Roman" w:hAnsi="Times New Roman"/>
          <w:sz w:val="20"/>
        </w:rPr>
        <w:t>инними</w:t>
      </w:r>
      <w:r w:rsidRPr="00EC0ABE">
        <w:rPr>
          <w:rFonts w:ascii="Times New Roman" w:hAnsi="Times New Roman"/>
          <w:sz w:val="20"/>
        </w:rPr>
        <w:t xml:space="preserve"> факторами;</w:t>
      </w:r>
    </w:p>
    <w:p w:rsidR="00EC0ABE" w:rsidRPr="00EC0ABE" w:rsidRDefault="00EC0ABE" w:rsidP="00EC0ABE">
      <w:pPr>
        <w:pStyle w:val="24"/>
        <w:widowControl w:val="0"/>
        <w:autoSpaceDE w:val="0"/>
        <w:autoSpaceDN w:val="0"/>
        <w:ind w:firstLine="0"/>
        <w:rPr>
          <w:rFonts w:ascii="Times New Roman" w:hAnsi="Times New Roman"/>
          <w:sz w:val="20"/>
        </w:rPr>
      </w:pPr>
      <w:r w:rsidRPr="00EC0ABE">
        <w:rPr>
          <w:rFonts w:ascii="Times New Roman" w:hAnsi="Times New Roman"/>
          <w:sz w:val="20"/>
        </w:rPr>
        <w:t>- утв</w:t>
      </w:r>
      <w:r w:rsidR="00E42231">
        <w:rPr>
          <w:rFonts w:ascii="Times New Roman" w:hAnsi="Times New Roman"/>
          <w:sz w:val="20"/>
        </w:rPr>
        <w:t>о</w:t>
      </w:r>
      <w:r w:rsidRPr="00EC0ABE">
        <w:rPr>
          <w:rFonts w:ascii="Times New Roman" w:hAnsi="Times New Roman"/>
          <w:sz w:val="20"/>
        </w:rPr>
        <w:t>р</w:t>
      </w:r>
      <w:r w:rsidR="00E42231">
        <w:rPr>
          <w:rFonts w:ascii="Times New Roman" w:hAnsi="Times New Roman"/>
          <w:sz w:val="20"/>
        </w:rPr>
        <w:t>ення</w:t>
      </w:r>
      <w:r w:rsidRPr="00EC0ABE">
        <w:rPr>
          <w:rFonts w:ascii="Times New Roman" w:hAnsi="Times New Roman"/>
          <w:sz w:val="20"/>
        </w:rPr>
        <w:t xml:space="preserve"> активних п</w:t>
      </w:r>
      <w:r w:rsidR="00E42231">
        <w:rPr>
          <w:rFonts w:ascii="Times New Roman" w:hAnsi="Times New Roman"/>
          <w:sz w:val="20"/>
        </w:rPr>
        <w:t>і</w:t>
      </w:r>
      <w:r w:rsidRPr="00EC0ABE">
        <w:rPr>
          <w:rFonts w:ascii="Times New Roman" w:hAnsi="Times New Roman"/>
          <w:sz w:val="20"/>
        </w:rPr>
        <w:t>роген</w:t>
      </w:r>
      <w:r w:rsidR="00E42231">
        <w:rPr>
          <w:rFonts w:ascii="Times New Roman" w:hAnsi="Times New Roman"/>
          <w:sz w:val="20"/>
        </w:rPr>
        <w:t>і</w:t>
      </w:r>
      <w:r w:rsidRPr="00EC0ABE">
        <w:rPr>
          <w:rFonts w:ascii="Times New Roman" w:hAnsi="Times New Roman"/>
          <w:sz w:val="20"/>
        </w:rPr>
        <w:t>в;</w:t>
      </w:r>
    </w:p>
    <w:p w:rsidR="00EC0ABE" w:rsidRPr="00EC0ABE" w:rsidRDefault="00EC0ABE" w:rsidP="00EC0ABE">
      <w:pPr>
        <w:pStyle w:val="24"/>
        <w:widowControl w:val="0"/>
        <w:autoSpaceDE w:val="0"/>
        <w:autoSpaceDN w:val="0"/>
        <w:ind w:firstLine="0"/>
        <w:rPr>
          <w:rFonts w:ascii="Times New Roman" w:hAnsi="Times New Roman"/>
          <w:sz w:val="20"/>
        </w:rPr>
      </w:pPr>
      <w:r w:rsidRPr="00EC0ABE">
        <w:rPr>
          <w:rFonts w:ascii="Times New Roman" w:hAnsi="Times New Roman"/>
          <w:sz w:val="20"/>
        </w:rPr>
        <w:t>- виділення інгібіторів запалення;</w:t>
      </w:r>
    </w:p>
    <w:p w:rsidR="00EC0ABE" w:rsidRPr="00EC0ABE" w:rsidRDefault="00EC0ABE" w:rsidP="00EC0ABE">
      <w:pPr>
        <w:pStyle w:val="24"/>
        <w:widowControl w:val="0"/>
        <w:autoSpaceDE w:val="0"/>
        <w:autoSpaceDN w:val="0"/>
        <w:ind w:firstLine="0"/>
        <w:rPr>
          <w:rFonts w:ascii="Times New Roman" w:hAnsi="Times New Roman"/>
          <w:sz w:val="20"/>
        </w:rPr>
      </w:pPr>
      <w:r w:rsidRPr="00EC0ABE">
        <w:rPr>
          <w:rFonts w:ascii="Times New Roman" w:hAnsi="Times New Roman"/>
          <w:sz w:val="20"/>
        </w:rPr>
        <w:t>- реалізація імунної відповіді;</w:t>
      </w:r>
    </w:p>
    <w:p w:rsidR="00EC0ABE" w:rsidRPr="00EC0ABE" w:rsidRDefault="00EC0ABE" w:rsidP="00EC0ABE">
      <w:pPr>
        <w:pStyle w:val="24"/>
        <w:widowControl w:val="0"/>
        <w:autoSpaceDE w:val="0"/>
        <w:autoSpaceDN w:val="0"/>
        <w:ind w:firstLine="0"/>
        <w:rPr>
          <w:rFonts w:ascii="Times New Roman" w:hAnsi="Times New Roman"/>
          <w:sz w:val="20"/>
        </w:rPr>
      </w:pPr>
      <w:r w:rsidRPr="00EC0ABE">
        <w:rPr>
          <w:rFonts w:ascii="Times New Roman" w:hAnsi="Times New Roman"/>
          <w:sz w:val="20"/>
        </w:rPr>
        <w:t xml:space="preserve">- секреція </w:t>
      </w:r>
      <w:proofErr w:type="spellStart"/>
      <w:r w:rsidRPr="00EC0ABE">
        <w:rPr>
          <w:rFonts w:ascii="Times New Roman" w:hAnsi="Times New Roman"/>
          <w:sz w:val="20"/>
        </w:rPr>
        <w:t>циток</w:t>
      </w:r>
      <w:r w:rsidR="00E42231">
        <w:rPr>
          <w:rFonts w:ascii="Times New Roman" w:hAnsi="Times New Roman"/>
          <w:sz w:val="20"/>
        </w:rPr>
        <w:t>і</w:t>
      </w:r>
      <w:r w:rsidRPr="00EC0ABE">
        <w:rPr>
          <w:rFonts w:ascii="Times New Roman" w:hAnsi="Times New Roman"/>
          <w:sz w:val="20"/>
        </w:rPr>
        <w:t>н</w:t>
      </w:r>
      <w:r w:rsidR="00E42231">
        <w:rPr>
          <w:rFonts w:ascii="Times New Roman" w:hAnsi="Times New Roman"/>
          <w:sz w:val="20"/>
        </w:rPr>
        <w:t>і</w:t>
      </w:r>
      <w:r w:rsidRPr="00EC0ABE">
        <w:rPr>
          <w:rFonts w:ascii="Times New Roman" w:hAnsi="Times New Roman"/>
          <w:sz w:val="20"/>
        </w:rPr>
        <w:t>в</w:t>
      </w:r>
      <w:proofErr w:type="spellEnd"/>
      <w:r w:rsidRPr="00EC0ABE">
        <w:rPr>
          <w:rFonts w:ascii="Times New Roman" w:hAnsi="Times New Roman"/>
          <w:sz w:val="20"/>
        </w:rPr>
        <w:t>, що впливають на функціонування</w:t>
      </w:r>
      <w:r w:rsidR="00E42231" w:rsidRPr="00E42231">
        <w:rPr>
          <w:rFonts w:ascii="Times New Roman" w:hAnsi="Times New Roman"/>
          <w:sz w:val="20"/>
        </w:rPr>
        <w:t xml:space="preserve"> </w:t>
      </w:r>
      <w:r w:rsidR="00E42231" w:rsidRPr="00EC0ABE">
        <w:rPr>
          <w:rFonts w:ascii="Times New Roman" w:hAnsi="Times New Roman"/>
          <w:sz w:val="20"/>
        </w:rPr>
        <w:t>інших</w:t>
      </w:r>
      <w:r w:rsidRPr="00EC0ABE">
        <w:rPr>
          <w:rFonts w:ascii="Times New Roman" w:hAnsi="Times New Roman"/>
          <w:sz w:val="20"/>
        </w:rPr>
        <w:t xml:space="preserve"> ланок імунної системи.</w:t>
      </w:r>
    </w:p>
    <w:p w:rsidR="00B016B5" w:rsidRDefault="00B016B5" w:rsidP="00EC0ABE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  <w:lang w:val="uk-UA"/>
        </w:rPr>
      </w:pPr>
    </w:p>
    <w:p w:rsidR="00EC0ABE" w:rsidRPr="00EC0ABE" w:rsidRDefault="00EC0ABE" w:rsidP="00B016B5">
      <w:pPr>
        <w:spacing w:before="120" w:after="120" w:line="240" w:lineRule="auto"/>
        <w:jc w:val="center"/>
        <w:rPr>
          <w:rFonts w:ascii="Arial" w:hAnsi="Arial" w:cs="Arial"/>
          <w:b/>
          <w:i/>
          <w:iCs/>
          <w:sz w:val="20"/>
          <w:szCs w:val="20"/>
          <w:u w:val="single"/>
          <w:lang w:val="uk-UA"/>
        </w:rPr>
      </w:pPr>
      <w:r w:rsidRPr="00EC0ABE">
        <w:rPr>
          <w:rFonts w:ascii="Arial" w:hAnsi="Arial" w:cs="Arial"/>
          <w:b/>
          <w:i/>
          <w:iCs/>
          <w:sz w:val="20"/>
          <w:szCs w:val="20"/>
          <w:lang w:val="uk-UA"/>
        </w:rPr>
        <w:lastRenderedPageBreak/>
        <w:t>Клінічне значення зміни кількості моноцитів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Моноцити в патологічних умовах можуть збільшуватися – моноцитоз або зменшуватися –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моноцитопен</w:t>
      </w:r>
      <w:r w:rsidR="00E42231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:rsidR="00EC0ABE" w:rsidRPr="00EC0ABE" w:rsidRDefault="00EC0ABE" w:rsidP="00EC0ABE">
      <w:pPr>
        <w:spacing w:after="0" w:line="240" w:lineRule="auto"/>
        <w:ind w:firstLine="567"/>
        <w:rPr>
          <w:rStyle w:val="afe"/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Style w:val="afe"/>
          <w:rFonts w:ascii="Times New Roman" w:hAnsi="Times New Roman"/>
          <w:bCs/>
          <w:sz w:val="20"/>
          <w:szCs w:val="20"/>
          <w:lang w:val="uk-UA"/>
        </w:rPr>
        <w:t>Моноцитоз виявляють при наступних патологічних станах: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Style w:val="afe"/>
          <w:rFonts w:ascii="Times New Roman" w:hAnsi="Times New Roman"/>
          <w:i w:val="0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- захворювання крові (гострий лейкоз, хронічний мієлолейкоз, лімфогранулематоз,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м</w:t>
      </w:r>
      <w:r w:rsidR="00E42231">
        <w:rPr>
          <w:rFonts w:ascii="Times New Roman" w:hAnsi="Times New Roman"/>
          <w:sz w:val="20"/>
          <w:szCs w:val="20"/>
          <w:lang w:val="uk-UA"/>
        </w:rPr>
        <w:t>іє</w:t>
      </w:r>
      <w:r w:rsidRPr="00EC0ABE">
        <w:rPr>
          <w:rFonts w:ascii="Times New Roman" w:hAnsi="Times New Roman"/>
          <w:sz w:val="20"/>
          <w:szCs w:val="20"/>
          <w:lang w:val="uk-UA"/>
        </w:rPr>
        <w:t>лопрол</w:t>
      </w:r>
      <w:r w:rsidR="00E42231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феративн</w:t>
      </w:r>
      <w:r w:rsidR="00E42231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захворювання, злоякісний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г</w:t>
      </w:r>
      <w:r w:rsidR="008C79C4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ст</w:t>
      </w:r>
      <w:r w:rsidR="008C79C4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оцитоз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);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Style w:val="afe"/>
          <w:rFonts w:ascii="Times New Roman" w:hAnsi="Times New Roman"/>
          <w:i w:val="0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- інфекції (інфекційний мононуклеоз, вірусні, грибкові,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рикетс</w:t>
      </w:r>
      <w:r w:rsidR="00E42231">
        <w:rPr>
          <w:rFonts w:ascii="Times New Roman" w:hAnsi="Times New Roman"/>
          <w:sz w:val="20"/>
          <w:szCs w:val="20"/>
          <w:lang w:val="uk-UA"/>
        </w:rPr>
        <w:t>іозні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протозойн</w:t>
      </w:r>
      <w:r w:rsidR="00E42231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інфекції);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-</w:t>
      </w:r>
      <w:r w:rsidRPr="00EC0ABE">
        <w:rPr>
          <w:rFonts w:ascii="Times New Roman" w:hAnsi="Times New Roman"/>
          <w:sz w:val="20"/>
          <w:szCs w:val="20"/>
          <w:lang w:val="uk-UA"/>
        </w:rPr>
        <w:t>·пер</w:t>
      </w:r>
      <w:r w:rsidR="00E42231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од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42231">
        <w:rPr>
          <w:rFonts w:ascii="Times New Roman" w:hAnsi="Times New Roman"/>
          <w:sz w:val="20"/>
          <w:szCs w:val="20"/>
          <w:lang w:val="uk-UA"/>
        </w:rPr>
        <w:t>одужування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п</w:t>
      </w:r>
      <w:r w:rsidR="00E42231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сл</w:t>
      </w:r>
      <w:r w:rsidR="008C79C4">
        <w:rPr>
          <w:rFonts w:ascii="Times New Roman" w:hAnsi="Times New Roman"/>
          <w:sz w:val="20"/>
          <w:szCs w:val="20"/>
          <w:lang w:val="uk-UA"/>
        </w:rPr>
        <w:t>я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42231">
        <w:rPr>
          <w:rFonts w:ascii="Times New Roman" w:hAnsi="Times New Roman"/>
          <w:sz w:val="20"/>
          <w:szCs w:val="20"/>
          <w:lang w:val="uk-UA"/>
        </w:rPr>
        <w:t>г</w:t>
      </w:r>
      <w:r w:rsidRPr="00EC0ABE">
        <w:rPr>
          <w:rFonts w:ascii="Times New Roman" w:hAnsi="Times New Roman"/>
          <w:sz w:val="20"/>
          <w:szCs w:val="20"/>
          <w:lang w:val="uk-UA"/>
        </w:rPr>
        <w:t>остр</w:t>
      </w:r>
      <w:r w:rsidR="00E42231">
        <w:rPr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sz w:val="20"/>
          <w:szCs w:val="20"/>
          <w:lang w:val="uk-UA"/>
        </w:rPr>
        <w:t>х с</w:t>
      </w:r>
      <w:r w:rsidR="00E42231">
        <w:rPr>
          <w:rFonts w:ascii="Times New Roman" w:hAnsi="Times New Roman"/>
          <w:sz w:val="20"/>
          <w:szCs w:val="20"/>
          <w:lang w:val="uk-UA"/>
        </w:rPr>
        <w:t>танів</w:t>
      </w:r>
      <w:r w:rsidRPr="00EC0ABE">
        <w:rPr>
          <w:rFonts w:ascii="Times New Roman" w:hAnsi="Times New Roman"/>
          <w:sz w:val="20"/>
          <w:szCs w:val="20"/>
          <w:lang w:val="uk-UA"/>
        </w:rPr>
        <w:t>;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Style w:val="afe"/>
          <w:rFonts w:ascii="Times New Roman" w:hAnsi="Times New Roman"/>
          <w:i w:val="0"/>
          <w:sz w:val="20"/>
          <w:szCs w:val="20"/>
          <w:lang w:val="uk-UA"/>
        </w:rPr>
      </w:pP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-·гранулематоз</w:t>
      </w:r>
      <w:r w:rsidR="00E42231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(туберкул</w:t>
      </w:r>
      <w:r w:rsidR="00E42231">
        <w:rPr>
          <w:rStyle w:val="afe"/>
          <w:rFonts w:ascii="Times New Roman" w:hAnsi="Times New Roman"/>
          <w:i w:val="0"/>
          <w:sz w:val="20"/>
          <w:szCs w:val="20"/>
          <w:lang w:val="uk-UA"/>
        </w:rPr>
        <w:t>ьо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з, сиф</w:t>
      </w:r>
      <w:r w:rsidR="00E42231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л</w:t>
      </w:r>
      <w:r w:rsidR="00E42231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с, бруцел</w:t>
      </w:r>
      <w:r w:rsidR="00E42231">
        <w:rPr>
          <w:rStyle w:val="afe"/>
          <w:rFonts w:ascii="Times New Roman" w:hAnsi="Times New Roman"/>
          <w:i w:val="0"/>
          <w:sz w:val="20"/>
          <w:szCs w:val="20"/>
          <w:lang w:val="uk-UA"/>
        </w:rPr>
        <w:t>ьо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з, </w:t>
      </w:r>
      <w:proofErr w:type="spellStart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сарко</w:t>
      </w:r>
      <w:r w:rsidR="008C79C4">
        <w:rPr>
          <w:rStyle w:val="afe"/>
          <w:rFonts w:ascii="Times New Roman" w:hAnsi="Times New Roman"/>
          <w:i w:val="0"/>
          <w:sz w:val="20"/>
          <w:szCs w:val="20"/>
          <w:lang w:val="uk-UA"/>
        </w:rPr>
        <w:t>ї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доз</w:t>
      </w:r>
      <w:proofErr w:type="spellEnd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, </w:t>
      </w:r>
      <w:r w:rsidR="00E42231">
        <w:rPr>
          <w:rStyle w:val="afe"/>
          <w:rFonts w:ascii="Times New Roman" w:hAnsi="Times New Roman"/>
          <w:i w:val="0"/>
          <w:sz w:val="20"/>
          <w:szCs w:val="20"/>
          <w:lang w:val="uk-UA"/>
        </w:rPr>
        <w:t>виразковий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 кол</w:t>
      </w:r>
      <w:r w:rsidR="00E42231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т);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-колагеноз</w:t>
      </w:r>
      <w:r w:rsidR="00E42231">
        <w:rPr>
          <w:rStyle w:val="afe"/>
          <w:rFonts w:ascii="Times New Roman" w:hAnsi="Times New Roman"/>
          <w:i w:val="0"/>
          <w:sz w:val="20"/>
          <w:szCs w:val="20"/>
          <w:lang w:val="uk-UA"/>
        </w:rPr>
        <w:t>и</w:t>
      </w:r>
      <w:proofErr w:type="spellEnd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;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-·х</w:t>
      </w:r>
      <w:r w:rsidR="00E42231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рург</w:t>
      </w:r>
      <w:r w:rsidR="00E42231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ч</w:t>
      </w:r>
      <w:r w:rsidR="00E42231">
        <w:rPr>
          <w:rFonts w:ascii="Times New Roman" w:hAnsi="Times New Roman"/>
          <w:sz w:val="20"/>
          <w:szCs w:val="20"/>
          <w:lang w:val="uk-UA"/>
        </w:rPr>
        <w:t>ні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в</w:t>
      </w:r>
      <w:r w:rsidR="00E42231">
        <w:rPr>
          <w:rFonts w:ascii="Times New Roman" w:hAnsi="Times New Roman"/>
          <w:sz w:val="20"/>
          <w:szCs w:val="20"/>
          <w:lang w:val="uk-UA"/>
        </w:rPr>
        <w:t>тручання</w:t>
      </w:r>
      <w:r w:rsidRPr="00EC0ABE">
        <w:rPr>
          <w:rFonts w:ascii="Times New Roman" w:hAnsi="Times New Roman"/>
          <w:sz w:val="20"/>
          <w:szCs w:val="20"/>
          <w:lang w:val="uk-UA"/>
        </w:rPr>
        <w:t>.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C0ABE">
        <w:rPr>
          <w:rStyle w:val="afe"/>
          <w:rFonts w:ascii="Times New Roman" w:hAnsi="Times New Roman"/>
          <w:bCs/>
          <w:sz w:val="20"/>
          <w:szCs w:val="20"/>
          <w:lang w:val="uk-UA"/>
        </w:rPr>
        <w:t>Моноцитопен</w:t>
      </w:r>
      <w:r w:rsidR="00E42231">
        <w:rPr>
          <w:rStyle w:val="afe"/>
          <w:rFonts w:ascii="Times New Roman" w:hAnsi="Times New Roman"/>
          <w:bCs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bCs/>
          <w:sz w:val="20"/>
          <w:szCs w:val="20"/>
          <w:lang w:val="uk-UA"/>
        </w:rPr>
        <w:t>ю</w:t>
      </w:r>
      <w:proofErr w:type="spellEnd"/>
      <w:r w:rsidRPr="00EC0ABE">
        <w:rPr>
          <w:rStyle w:val="afe"/>
          <w:rFonts w:ascii="Times New Roman" w:hAnsi="Times New Roman"/>
          <w:bCs/>
          <w:sz w:val="20"/>
          <w:szCs w:val="20"/>
          <w:lang w:val="uk-UA"/>
        </w:rPr>
        <w:t xml:space="preserve"> виявляють при наступних патологічних станах: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інфекції з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нейтропен</w:t>
      </w:r>
      <w:r w:rsidR="00E42231">
        <w:rPr>
          <w:rFonts w:ascii="Times New Roman" w:hAnsi="Times New Roman"/>
          <w:sz w:val="20"/>
          <w:szCs w:val="20"/>
          <w:lang w:val="uk-UA"/>
        </w:rPr>
        <w:t>ією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, важкий сепсис,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апластич</w:t>
      </w:r>
      <w:r w:rsidR="00E42231">
        <w:rPr>
          <w:rFonts w:ascii="Times New Roman" w:hAnsi="Times New Roman"/>
          <w:sz w:val="20"/>
          <w:szCs w:val="20"/>
          <w:lang w:val="uk-UA"/>
        </w:rPr>
        <w:t>на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анемія.</w:t>
      </w: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  <w:shd w:val="clear" w:color="auto" w:fill="FFFFFF"/>
          <w:lang w:val="uk-UA"/>
        </w:rPr>
      </w:pPr>
    </w:p>
    <w:p w:rsidR="00B016B5" w:rsidRDefault="00B016B5" w:rsidP="00EC0ABE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uk-UA"/>
        </w:rPr>
      </w:pPr>
    </w:p>
    <w:p w:rsidR="00EC0ABE" w:rsidRPr="00EC0ABE" w:rsidRDefault="00EC0ABE" w:rsidP="00B016B5">
      <w:pPr>
        <w:spacing w:before="120" w:after="120" w:line="240" w:lineRule="auto"/>
        <w:jc w:val="center"/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uk-UA"/>
        </w:rPr>
      </w:pPr>
      <w:r w:rsidRPr="00EC0ABE">
        <w:rPr>
          <w:rFonts w:ascii="Arial" w:hAnsi="Arial" w:cs="Arial"/>
          <w:b/>
          <w:bCs/>
          <w:iCs/>
          <w:sz w:val="20"/>
          <w:szCs w:val="20"/>
          <w:shd w:val="clear" w:color="auto" w:fill="FFFFFF"/>
          <w:lang w:val="uk-UA"/>
        </w:rPr>
        <w:t>Лейкоцитарна формула і її аналіз</w:t>
      </w:r>
    </w:p>
    <w:p w:rsidR="00EC0ABE" w:rsidRPr="00EC0ABE" w:rsidRDefault="00EC0ABE" w:rsidP="00EC0ABE">
      <w:pPr>
        <w:pStyle w:val="afb"/>
        <w:shd w:val="clear" w:color="auto" w:fill="FFFFFF"/>
        <w:spacing w:before="0" w:beforeAutospacing="0" w:after="0" w:afterAutospacing="0"/>
        <w:ind w:firstLine="708"/>
        <w:jc w:val="both"/>
        <w:rPr>
          <w:spacing w:val="-4"/>
          <w:sz w:val="20"/>
          <w:szCs w:val="20"/>
          <w:lang w:val="uk-UA"/>
        </w:rPr>
      </w:pPr>
      <w:r w:rsidRPr="00EC0ABE">
        <w:rPr>
          <w:rStyle w:val="afd"/>
          <w:i/>
          <w:sz w:val="20"/>
          <w:szCs w:val="20"/>
          <w:lang w:val="uk-UA"/>
        </w:rPr>
        <w:t>Лейкоцитарна формула</w:t>
      </w:r>
      <w:r w:rsidRPr="00EC0ABE">
        <w:rPr>
          <w:rStyle w:val="afd"/>
          <w:sz w:val="20"/>
          <w:szCs w:val="20"/>
          <w:lang w:val="uk-UA"/>
        </w:rPr>
        <w:t xml:space="preserve"> </w:t>
      </w:r>
      <w:r w:rsidRPr="00EC0ABE">
        <w:rPr>
          <w:rStyle w:val="afd"/>
          <w:b w:val="0"/>
          <w:sz w:val="20"/>
          <w:szCs w:val="20"/>
          <w:lang w:val="uk-UA"/>
        </w:rPr>
        <w:t>(</w:t>
      </w:r>
      <w:proofErr w:type="spellStart"/>
      <w:r w:rsidRPr="00EC0ABE">
        <w:rPr>
          <w:sz w:val="20"/>
          <w:szCs w:val="20"/>
          <w:lang w:val="uk-UA"/>
        </w:rPr>
        <w:t>лейкограма</w:t>
      </w:r>
      <w:proofErr w:type="spellEnd"/>
      <w:r w:rsidRPr="00EC0ABE">
        <w:rPr>
          <w:sz w:val="20"/>
          <w:szCs w:val="20"/>
          <w:lang w:val="uk-UA"/>
        </w:rPr>
        <w:t xml:space="preserve">) – це </w:t>
      </w:r>
      <w:r w:rsidR="00E42231">
        <w:rPr>
          <w:sz w:val="20"/>
          <w:szCs w:val="20"/>
          <w:lang w:val="uk-UA"/>
        </w:rPr>
        <w:t xml:space="preserve">відсоткове </w:t>
      </w:r>
      <w:r w:rsidRPr="00EC0ABE">
        <w:rPr>
          <w:sz w:val="20"/>
          <w:szCs w:val="20"/>
          <w:lang w:val="uk-UA"/>
        </w:rPr>
        <w:t xml:space="preserve">співвідношення всіх п'яти видів лейкоцитів. Лейкоцити розрізняють </w:t>
      </w:r>
      <w:r w:rsidR="00E42231">
        <w:rPr>
          <w:sz w:val="20"/>
          <w:szCs w:val="20"/>
          <w:lang w:val="uk-UA"/>
        </w:rPr>
        <w:t>за</w:t>
      </w:r>
      <w:r w:rsidRPr="00EC0ABE">
        <w:rPr>
          <w:sz w:val="20"/>
          <w:szCs w:val="20"/>
          <w:lang w:val="uk-UA"/>
        </w:rPr>
        <w:t xml:space="preserve"> ступен</w:t>
      </w:r>
      <w:r w:rsidR="00E42231">
        <w:rPr>
          <w:sz w:val="20"/>
          <w:szCs w:val="20"/>
          <w:lang w:val="uk-UA"/>
        </w:rPr>
        <w:t>ем</w:t>
      </w:r>
      <w:r w:rsidRPr="00EC0ABE">
        <w:rPr>
          <w:sz w:val="20"/>
          <w:szCs w:val="20"/>
          <w:lang w:val="uk-UA"/>
        </w:rPr>
        <w:t xml:space="preserve"> зрілості. </w:t>
      </w:r>
      <w:proofErr w:type="spellStart"/>
      <w:r w:rsidRPr="00EC0ABE">
        <w:rPr>
          <w:spacing w:val="-4"/>
          <w:sz w:val="20"/>
          <w:szCs w:val="20"/>
          <w:lang w:val="uk-UA"/>
        </w:rPr>
        <w:t>Нейтроф</w:t>
      </w:r>
      <w:r w:rsidR="00E42231">
        <w:rPr>
          <w:spacing w:val="-4"/>
          <w:sz w:val="20"/>
          <w:szCs w:val="20"/>
          <w:lang w:val="uk-UA"/>
        </w:rPr>
        <w:t>і</w:t>
      </w:r>
      <w:r w:rsidRPr="00EC0ABE">
        <w:rPr>
          <w:spacing w:val="-4"/>
          <w:sz w:val="20"/>
          <w:szCs w:val="20"/>
          <w:lang w:val="uk-UA"/>
        </w:rPr>
        <w:t>льн</w:t>
      </w:r>
      <w:r w:rsidR="00E42231">
        <w:rPr>
          <w:spacing w:val="-4"/>
          <w:sz w:val="20"/>
          <w:szCs w:val="20"/>
          <w:lang w:val="uk-UA"/>
        </w:rPr>
        <w:t>і</w:t>
      </w:r>
      <w:proofErr w:type="spellEnd"/>
      <w:r w:rsidRPr="00EC0ABE">
        <w:rPr>
          <w:spacing w:val="-4"/>
          <w:sz w:val="20"/>
          <w:szCs w:val="20"/>
          <w:lang w:val="uk-UA"/>
        </w:rPr>
        <w:t xml:space="preserve"> </w:t>
      </w:r>
      <w:r w:rsidR="00E42231">
        <w:rPr>
          <w:spacing w:val="-4"/>
          <w:sz w:val="20"/>
          <w:szCs w:val="20"/>
          <w:lang w:val="uk-UA"/>
        </w:rPr>
        <w:t>по</w:t>
      </w:r>
      <w:r w:rsidRPr="00EC0ABE">
        <w:rPr>
          <w:spacing w:val="-4"/>
          <w:sz w:val="20"/>
          <w:szCs w:val="20"/>
          <w:lang w:val="uk-UA"/>
        </w:rPr>
        <w:t>рушення – співвідношення м</w:t>
      </w:r>
      <w:r w:rsidR="00E42231">
        <w:rPr>
          <w:spacing w:val="-4"/>
          <w:sz w:val="20"/>
          <w:szCs w:val="20"/>
          <w:lang w:val="uk-UA"/>
        </w:rPr>
        <w:t>іє</w:t>
      </w:r>
      <w:r w:rsidRPr="00EC0ABE">
        <w:rPr>
          <w:spacing w:val="-4"/>
          <w:sz w:val="20"/>
          <w:szCs w:val="20"/>
          <w:lang w:val="uk-UA"/>
        </w:rPr>
        <w:t>лоцит</w:t>
      </w:r>
      <w:r w:rsidR="00E42231">
        <w:rPr>
          <w:spacing w:val="-4"/>
          <w:sz w:val="20"/>
          <w:szCs w:val="20"/>
          <w:lang w:val="uk-UA"/>
        </w:rPr>
        <w:t>і</w:t>
      </w:r>
      <w:r w:rsidRPr="00EC0ABE">
        <w:rPr>
          <w:spacing w:val="-4"/>
          <w:sz w:val="20"/>
          <w:szCs w:val="20"/>
          <w:lang w:val="uk-UA"/>
        </w:rPr>
        <w:t xml:space="preserve">в, </w:t>
      </w:r>
      <w:proofErr w:type="spellStart"/>
      <w:r w:rsidRPr="00EC0ABE">
        <w:rPr>
          <w:spacing w:val="-4"/>
          <w:sz w:val="20"/>
          <w:szCs w:val="20"/>
          <w:lang w:val="uk-UA"/>
        </w:rPr>
        <w:t>метам</w:t>
      </w:r>
      <w:r w:rsidR="00E42231">
        <w:rPr>
          <w:spacing w:val="-4"/>
          <w:sz w:val="20"/>
          <w:szCs w:val="20"/>
          <w:lang w:val="uk-UA"/>
        </w:rPr>
        <w:t>іє</w:t>
      </w:r>
      <w:r w:rsidRPr="00EC0ABE">
        <w:rPr>
          <w:spacing w:val="-4"/>
          <w:sz w:val="20"/>
          <w:szCs w:val="20"/>
          <w:lang w:val="uk-UA"/>
        </w:rPr>
        <w:t>лоцит</w:t>
      </w:r>
      <w:r w:rsidR="00E42231">
        <w:rPr>
          <w:spacing w:val="-4"/>
          <w:sz w:val="20"/>
          <w:szCs w:val="20"/>
          <w:lang w:val="uk-UA"/>
        </w:rPr>
        <w:t>і</w:t>
      </w:r>
      <w:r w:rsidRPr="00EC0ABE">
        <w:rPr>
          <w:spacing w:val="-4"/>
          <w:sz w:val="20"/>
          <w:szCs w:val="20"/>
          <w:lang w:val="uk-UA"/>
        </w:rPr>
        <w:t>в</w:t>
      </w:r>
      <w:proofErr w:type="spellEnd"/>
      <w:r w:rsidRPr="00EC0ABE">
        <w:rPr>
          <w:spacing w:val="-4"/>
          <w:sz w:val="20"/>
          <w:szCs w:val="20"/>
          <w:lang w:val="uk-UA"/>
        </w:rPr>
        <w:t xml:space="preserve">, </w:t>
      </w:r>
      <w:proofErr w:type="spellStart"/>
      <w:r w:rsidRPr="00EC0ABE">
        <w:rPr>
          <w:spacing w:val="-4"/>
          <w:sz w:val="20"/>
          <w:szCs w:val="20"/>
          <w:lang w:val="uk-UA"/>
        </w:rPr>
        <w:t>пал</w:t>
      </w:r>
      <w:r w:rsidR="008C79C4">
        <w:rPr>
          <w:spacing w:val="-4"/>
          <w:sz w:val="20"/>
          <w:szCs w:val="20"/>
          <w:lang w:val="uk-UA"/>
        </w:rPr>
        <w:t>и</w:t>
      </w:r>
      <w:r w:rsidRPr="00EC0ABE">
        <w:rPr>
          <w:spacing w:val="-4"/>
          <w:sz w:val="20"/>
          <w:szCs w:val="20"/>
          <w:lang w:val="uk-UA"/>
        </w:rPr>
        <w:t>чкоядерн</w:t>
      </w:r>
      <w:r w:rsidR="008C79C4">
        <w:rPr>
          <w:spacing w:val="-4"/>
          <w:sz w:val="20"/>
          <w:szCs w:val="20"/>
          <w:lang w:val="uk-UA"/>
        </w:rPr>
        <w:t>и</w:t>
      </w:r>
      <w:r w:rsidRPr="00EC0ABE">
        <w:rPr>
          <w:spacing w:val="-4"/>
          <w:sz w:val="20"/>
          <w:szCs w:val="20"/>
          <w:lang w:val="uk-UA"/>
        </w:rPr>
        <w:t>х</w:t>
      </w:r>
      <w:proofErr w:type="spellEnd"/>
      <w:r w:rsidRPr="00EC0ABE">
        <w:rPr>
          <w:spacing w:val="-4"/>
          <w:sz w:val="20"/>
          <w:szCs w:val="20"/>
          <w:lang w:val="uk-UA"/>
        </w:rPr>
        <w:t xml:space="preserve"> і </w:t>
      </w:r>
      <w:proofErr w:type="spellStart"/>
      <w:r w:rsidRPr="00EC0ABE">
        <w:rPr>
          <w:spacing w:val="-4"/>
          <w:sz w:val="20"/>
          <w:szCs w:val="20"/>
          <w:lang w:val="uk-UA"/>
        </w:rPr>
        <w:t>сегментоядерн</w:t>
      </w:r>
      <w:r w:rsidR="008C79C4">
        <w:rPr>
          <w:spacing w:val="-4"/>
          <w:sz w:val="20"/>
          <w:szCs w:val="20"/>
          <w:lang w:val="uk-UA"/>
        </w:rPr>
        <w:t>и</w:t>
      </w:r>
      <w:r w:rsidRPr="00EC0ABE">
        <w:rPr>
          <w:spacing w:val="-4"/>
          <w:sz w:val="20"/>
          <w:szCs w:val="20"/>
          <w:lang w:val="uk-UA"/>
        </w:rPr>
        <w:t>х</w:t>
      </w:r>
      <w:proofErr w:type="spellEnd"/>
      <w:r w:rsidRPr="00EC0ABE">
        <w:rPr>
          <w:spacing w:val="-4"/>
          <w:sz w:val="20"/>
          <w:szCs w:val="20"/>
          <w:lang w:val="uk-UA"/>
        </w:rPr>
        <w:t xml:space="preserve"> форм.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  <w:lang w:val="uk-UA"/>
        </w:rPr>
      </w:pPr>
      <w:r w:rsidRPr="00EC0ABE">
        <w:rPr>
          <w:rFonts w:ascii="Times New Roman" w:hAnsi="Times New Roman"/>
          <w:b/>
          <w:sz w:val="20"/>
          <w:szCs w:val="20"/>
          <w:lang w:val="uk-UA"/>
        </w:rPr>
        <w:t xml:space="preserve">Показники </w:t>
      </w:r>
      <w:proofErr w:type="spellStart"/>
      <w:r w:rsidRPr="00EC0ABE">
        <w:rPr>
          <w:rFonts w:ascii="Times New Roman" w:hAnsi="Times New Roman"/>
          <w:b/>
          <w:sz w:val="20"/>
          <w:szCs w:val="20"/>
          <w:lang w:val="uk-UA"/>
        </w:rPr>
        <w:t>нейтроф</w:t>
      </w:r>
      <w:r w:rsidR="00E42231">
        <w:rPr>
          <w:rFonts w:ascii="Times New Roman" w:hAnsi="Times New Roman"/>
          <w:b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b/>
          <w:sz w:val="20"/>
          <w:szCs w:val="20"/>
          <w:lang w:val="uk-UA"/>
        </w:rPr>
        <w:t>л</w:t>
      </w:r>
      <w:r w:rsidR="00E42231">
        <w:rPr>
          <w:rFonts w:ascii="Times New Roman" w:hAnsi="Times New Roman"/>
          <w:b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b/>
          <w:sz w:val="20"/>
          <w:szCs w:val="20"/>
          <w:lang w:val="uk-UA"/>
        </w:rPr>
        <w:t>в</w:t>
      </w:r>
      <w:proofErr w:type="spellEnd"/>
      <w:r w:rsidRPr="00EC0ABE">
        <w:rPr>
          <w:rFonts w:ascii="Times New Roman" w:hAnsi="Times New Roman"/>
          <w:b/>
          <w:sz w:val="20"/>
          <w:szCs w:val="20"/>
          <w:lang w:val="uk-UA"/>
        </w:rPr>
        <w:t xml:space="preserve"> у периферичній крові в нормі (%)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0"/>
          <w:szCs w:val="20"/>
          <w:lang w:val="uk-UA"/>
        </w:rPr>
      </w:pPr>
    </w:p>
    <w:tbl>
      <w:tblPr>
        <w:tblW w:w="6234" w:type="dxa"/>
        <w:jc w:val="center"/>
        <w:tblInd w:w="6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0"/>
        <w:gridCol w:w="1559"/>
        <w:gridCol w:w="1701"/>
        <w:gridCol w:w="1784"/>
      </w:tblGrid>
      <w:tr w:rsidR="00EC0ABE" w:rsidRPr="00EC0ABE" w:rsidTr="00635CF2">
        <w:trPr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EC0ABE" w:rsidRDefault="00EC0ABE" w:rsidP="00C02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0AB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C023A8">
              <w:rPr>
                <w:rFonts w:ascii="Times New Roman" w:hAnsi="Times New Roman"/>
                <w:sz w:val="20"/>
                <w:szCs w:val="20"/>
                <w:lang w:val="uk-UA"/>
              </w:rPr>
              <w:t>іє</w:t>
            </w:r>
            <w:r w:rsidRPr="00EC0ABE">
              <w:rPr>
                <w:rFonts w:ascii="Times New Roman" w:hAnsi="Times New Roman"/>
                <w:sz w:val="20"/>
                <w:szCs w:val="20"/>
                <w:lang w:val="uk-UA"/>
              </w:rPr>
              <w:t>лоцит</w:t>
            </w:r>
            <w:r w:rsidR="00C023A8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EC0ABE" w:rsidRDefault="00EC0ABE" w:rsidP="00C02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C0ABE">
              <w:rPr>
                <w:rFonts w:ascii="Times New Roman" w:hAnsi="Times New Roman"/>
                <w:sz w:val="20"/>
                <w:szCs w:val="20"/>
                <w:lang w:val="uk-UA"/>
              </w:rPr>
              <w:t>Метам</w:t>
            </w:r>
            <w:r w:rsidR="00C023A8">
              <w:rPr>
                <w:rFonts w:ascii="Times New Roman" w:hAnsi="Times New Roman"/>
                <w:sz w:val="20"/>
                <w:szCs w:val="20"/>
                <w:lang w:val="uk-UA"/>
              </w:rPr>
              <w:t>іє</w:t>
            </w:r>
            <w:r w:rsidRPr="00EC0ABE">
              <w:rPr>
                <w:rFonts w:ascii="Times New Roman" w:hAnsi="Times New Roman"/>
                <w:sz w:val="20"/>
                <w:szCs w:val="20"/>
                <w:lang w:val="uk-UA"/>
              </w:rPr>
              <w:t>лоцит</w:t>
            </w:r>
            <w:r w:rsidR="00C023A8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End"/>
            <w:r w:rsidRPr="00EC0A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EC0ABE" w:rsidRDefault="00EC0ABE" w:rsidP="008C7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C0ABE">
              <w:rPr>
                <w:rFonts w:ascii="Times New Roman" w:hAnsi="Times New Roman"/>
                <w:sz w:val="20"/>
                <w:szCs w:val="20"/>
                <w:lang w:val="uk-UA"/>
              </w:rPr>
              <w:t>Пал</w:t>
            </w:r>
            <w:r w:rsidR="008C79C4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r w:rsidRPr="00EC0ABE">
              <w:rPr>
                <w:rFonts w:ascii="Times New Roman" w:hAnsi="Times New Roman"/>
                <w:sz w:val="20"/>
                <w:szCs w:val="20"/>
                <w:lang w:val="uk-UA"/>
              </w:rPr>
              <w:t>чкоядерн</w:t>
            </w:r>
            <w:r w:rsidR="00C023A8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End"/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EC0ABE" w:rsidRDefault="00EC0ABE" w:rsidP="00C02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C0ABE">
              <w:rPr>
                <w:rFonts w:ascii="Times New Roman" w:hAnsi="Times New Roman"/>
                <w:sz w:val="20"/>
                <w:szCs w:val="20"/>
                <w:lang w:val="uk-UA"/>
              </w:rPr>
              <w:t>Сегментоядерн</w:t>
            </w:r>
            <w:r w:rsidR="00C023A8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End"/>
          </w:p>
        </w:tc>
      </w:tr>
      <w:tr w:rsidR="00EC0ABE" w:rsidRPr="00EC0ABE" w:rsidTr="00635CF2">
        <w:trPr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EC0ABE" w:rsidRDefault="00EC0ABE" w:rsidP="00635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0ABE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EC0ABE" w:rsidRDefault="00EC0ABE" w:rsidP="00635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0ABE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EC0ABE" w:rsidRDefault="00EC0ABE" w:rsidP="00EC0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0ABE">
              <w:rPr>
                <w:rFonts w:ascii="Times New Roman" w:hAnsi="Times New Roman"/>
                <w:sz w:val="20"/>
                <w:szCs w:val="20"/>
                <w:lang w:val="uk-UA"/>
              </w:rPr>
              <w:t>1,0-6,0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BE" w:rsidRPr="00EC0ABE" w:rsidRDefault="00EC0ABE" w:rsidP="00EC0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0ABE">
              <w:rPr>
                <w:rFonts w:ascii="Times New Roman" w:hAnsi="Times New Roman"/>
                <w:sz w:val="20"/>
                <w:szCs w:val="20"/>
                <w:lang w:val="uk-UA"/>
              </w:rPr>
              <w:t>45,0-70,0</w:t>
            </w:r>
          </w:p>
        </w:tc>
      </w:tr>
    </w:tbl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З</w:t>
      </w:r>
      <w:r w:rsidR="008C79C4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сув</w:t>
      </w:r>
      <w:r w:rsidRPr="00EC0ABE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proofErr w:type="spellStart"/>
      <w:r w:rsidRPr="00EC0ABE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нейтроф</w:t>
      </w:r>
      <w:r w:rsidR="00C023A8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льно</w:t>
      </w:r>
      <w:r w:rsidR="00C023A8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ї</w:t>
      </w:r>
      <w:proofErr w:type="spellEnd"/>
      <w:r w:rsidRPr="00EC0ABE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формули вліво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– збільшення в крові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пал</w:t>
      </w:r>
      <w:r w:rsidR="00C023A8">
        <w:rPr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sz w:val="20"/>
          <w:szCs w:val="20"/>
          <w:lang w:val="uk-UA"/>
        </w:rPr>
        <w:t>чкоядерн</w:t>
      </w:r>
      <w:r w:rsidR="00C023A8">
        <w:rPr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sz w:val="20"/>
          <w:szCs w:val="20"/>
          <w:lang w:val="uk-UA"/>
        </w:rPr>
        <w:t>х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нейтроф</w:t>
      </w:r>
      <w:r w:rsidR="00C023A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л</w:t>
      </w:r>
      <w:r w:rsidR="00C023A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, поява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метам</w:t>
      </w:r>
      <w:r w:rsidR="00C023A8">
        <w:rPr>
          <w:rFonts w:ascii="Times New Roman" w:hAnsi="Times New Roman"/>
          <w:sz w:val="20"/>
          <w:szCs w:val="20"/>
          <w:lang w:val="uk-UA"/>
        </w:rPr>
        <w:t>іє</w:t>
      </w:r>
      <w:r w:rsidRPr="00EC0ABE">
        <w:rPr>
          <w:rFonts w:ascii="Times New Roman" w:hAnsi="Times New Roman"/>
          <w:sz w:val="20"/>
          <w:szCs w:val="20"/>
          <w:lang w:val="uk-UA"/>
        </w:rPr>
        <w:t>лоцит</w:t>
      </w:r>
      <w:r w:rsidR="00C023A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, юних, м</w:t>
      </w:r>
      <w:r w:rsidR="00C023A8">
        <w:rPr>
          <w:rFonts w:ascii="Times New Roman" w:hAnsi="Times New Roman"/>
          <w:sz w:val="20"/>
          <w:szCs w:val="20"/>
          <w:lang w:val="uk-UA"/>
        </w:rPr>
        <w:t>іє</w:t>
      </w:r>
      <w:r w:rsidRPr="00EC0ABE">
        <w:rPr>
          <w:rFonts w:ascii="Times New Roman" w:hAnsi="Times New Roman"/>
          <w:sz w:val="20"/>
          <w:szCs w:val="20"/>
          <w:lang w:val="uk-UA"/>
        </w:rPr>
        <w:t>лоцит</w:t>
      </w:r>
      <w:r w:rsidR="00C023A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в,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пром</w:t>
      </w:r>
      <w:r w:rsidR="00C023A8">
        <w:rPr>
          <w:rFonts w:ascii="Times New Roman" w:hAnsi="Times New Roman"/>
          <w:sz w:val="20"/>
          <w:szCs w:val="20"/>
          <w:lang w:val="uk-UA"/>
        </w:rPr>
        <w:t>іє</w:t>
      </w:r>
      <w:r w:rsidRPr="00EC0ABE">
        <w:rPr>
          <w:rFonts w:ascii="Times New Roman" w:hAnsi="Times New Roman"/>
          <w:sz w:val="20"/>
          <w:szCs w:val="20"/>
          <w:lang w:val="uk-UA"/>
        </w:rPr>
        <w:t>лоцит</w:t>
      </w:r>
      <w:r w:rsidR="00C023A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має місце при інфекціях, отруєннях, гематологічних захворюваннях, після кровотеч, хірургічних втручань.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>Регенеративн</w:t>
      </w:r>
      <w:r w:rsidR="00C023A8">
        <w:rPr>
          <w:rFonts w:ascii="Times New Roman" w:hAnsi="Times New Roman"/>
          <w:i/>
          <w:sz w:val="20"/>
          <w:szCs w:val="20"/>
          <w:lang w:val="uk-UA"/>
        </w:rPr>
        <w:t>ий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з</w:t>
      </w:r>
      <w:r w:rsidR="00C023A8">
        <w:rPr>
          <w:rFonts w:ascii="Times New Roman" w:hAnsi="Times New Roman"/>
          <w:sz w:val="20"/>
          <w:szCs w:val="20"/>
          <w:lang w:val="uk-UA"/>
        </w:rPr>
        <w:t>сув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характеризується збільшенням загальної кількості лейкоцитів і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пал</w:t>
      </w:r>
      <w:r w:rsidR="00C023A8">
        <w:rPr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sz w:val="20"/>
          <w:szCs w:val="20"/>
          <w:lang w:val="uk-UA"/>
        </w:rPr>
        <w:t>чкоядерн</w:t>
      </w:r>
      <w:r w:rsidR="00C023A8">
        <w:rPr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sz w:val="20"/>
          <w:szCs w:val="20"/>
          <w:lang w:val="uk-UA"/>
        </w:rPr>
        <w:t>х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нейтроф</w:t>
      </w:r>
      <w:r w:rsidR="00C023A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л</w:t>
      </w:r>
      <w:r w:rsidR="00C023A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, свідчить про запальний процес із успішним результатом. 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lastRenderedPageBreak/>
        <w:t>Дегенеративному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з</w:t>
      </w:r>
      <w:r w:rsidR="00C023A8">
        <w:rPr>
          <w:rFonts w:ascii="Times New Roman" w:hAnsi="Times New Roman"/>
          <w:sz w:val="20"/>
          <w:szCs w:val="20"/>
          <w:lang w:val="uk-UA"/>
        </w:rPr>
        <w:t>суву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властиве збільшення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пал</w:t>
      </w:r>
      <w:r w:rsidR="00C023A8">
        <w:rPr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sz w:val="20"/>
          <w:szCs w:val="20"/>
          <w:lang w:val="uk-UA"/>
        </w:rPr>
        <w:t>чкоядерн</w:t>
      </w:r>
      <w:r w:rsidR="00C023A8">
        <w:rPr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sz w:val="20"/>
          <w:szCs w:val="20"/>
          <w:lang w:val="uk-UA"/>
        </w:rPr>
        <w:t>х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нейтроф</w:t>
      </w:r>
      <w:r w:rsidR="00C023A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л</w:t>
      </w:r>
      <w:r w:rsidR="00C023A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з дегенеративними змінами в клітках на тлі лейкопенії, яка служить прогностично несприятливою ознакою у хворих з важким гнійно-септичним процесом.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lang w:val="uk-UA"/>
        </w:rPr>
      </w:pPr>
      <w:proofErr w:type="spellStart"/>
      <w:r w:rsidRPr="00EC0ABE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Лейкемо</w:t>
      </w:r>
      <w:r w:rsidR="00C023A8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ї</w:t>
      </w:r>
      <w:r w:rsidRPr="00EC0ABE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дна</w:t>
      </w:r>
      <w:proofErr w:type="spellEnd"/>
      <w:r w:rsidRPr="00EC0ABE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реакція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– поява в периферичній крові незрілих, проміжних кліток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м</w:t>
      </w:r>
      <w:r w:rsidR="00C023A8">
        <w:rPr>
          <w:rFonts w:ascii="Times New Roman" w:hAnsi="Times New Roman"/>
          <w:sz w:val="20"/>
          <w:szCs w:val="20"/>
          <w:lang w:val="uk-UA"/>
        </w:rPr>
        <w:t>іє</w:t>
      </w:r>
      <w:r w:rsidRPr="00EC0ABE">
        <w:rPr>
          <w:rFonts w:ascii="Times New Roman" w:hAnsi="Times New Roman"/>
          <w:sz w:val="20"/>
          <w:szCs w:val="20"/>
          <w:lang w:val="uk-UA"/>
        </w:rPr>
        <w:t>ло-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і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л</w:t>
      </w:r>
      <w:r w:rsidR="00C023A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мфопоез</w:t>
      </w:r>
      <w:r w:rsidR="00C023A8">
        <w:rPr>
          <w:rFonts w:ascii="Times New Roman" w:hAnsi="Times New Roman"/>
          <w:sz w:val="20"/>
          <w:szCs w:val="20"/>
          <w:lang w:val="uk-UA"/>
        </w:rPr>
        <w:t>у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, може протікати по м</w:t>
      </w:r>
      <w:r w:rsidR="00C023A8">
        <w:rPr>
          <w:rFonts w:ascii="Times New Roman" w:hAnsi="Times New Roman"/>
          <w:sz w:val="20"/>
          <w:szCs w:val="20"/>
          <w:lang w:val="uk-UA"/>
        </w:rPr>
        <w:t>іє</w:t>
      </w:r>
      <w:r w:rsidRPr="00EC0ABE">
        <w:rPr>
          <w:rFonts w:ascii="Times New Roman" w:hAnsi="Times New Roman"/>
          <w:sz w:val="20"/>
          <w:szCs w:val="20"/>
          <w:lang w:val="uk-UA"/>
        </w:rPr>
        <w:t>ло</w:t>
      </w:r>
      <w:r w:rsidR="00C023A8">
        <w:rPr>
          <w:rFonts w:ascii="Times New Roman" w:hAnsi="Times New Roman"/>
          <w:sz w:val="20"/>
          <w:szCs w:val="20"/>
          <w:lang w:val="uk-UA"/>
        </w:rPr>
        <w:t>ї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дному й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л</w:t>
      </w:r>
      <w:r w:rsidR="00C023A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мфо</w:t>
      </w:r>
      <w:r w:rsidR="00C023A8">
        <w:rPr>
          <w:rFonts w:ascii="Times New Roman" w:hAnsi="Times New Roman"/>
          <w:sz w:val="20"/>
          <w:szCs w:val="20"/>
          <w:lang w:val="uk-UA"/>
        </w:rPr>
        <w:t>ї</w:t>
      </w:r>
      <w:r w:rsidRPr="00EC0ABE">
        <w:rPr>
          <w:rFonts w:ascii="Times New Roman" w:hAnsi="Times New Roman"/>
          <w:sz w:val="20"/>
          <w:szCs w:val="20"/>
          <w:lang w:val="uk-UA"/>
        </w:rPr>
        <w:t>дному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типу.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Лейкемо</w:t>
      </w:r>
      <w:r w:rsidR="00C023A8">
        <w:rPr>
          <w:rFonts w:ascii="Times New Roman" w:hAnsi="Times New Roman"/>
          <w:sz w:val="20"/>
          <w:szCs w:val="20"/>
          <w:lang w:val="uk-UA"/>
        </w:rPr>
        <w:t>ї</w:t>
      </w:r>
      <w:r w:rsidRPr="00EC0ABE">
        <w:rPr>
          <w:rFonts w:ascii="Times New Roman" w:hAnsi="Times New Roman"/>
          <w:sz w:val="20"/>
          <w:szCs w:val="20"/>
          <w:lang w:val="uk-UA"/>
        </w:rPr>
        <w:t>дна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реакція м</w:t>
      </w:r>
      <w:r w:rsidR="00C023A8">
        <w:rPr>
          <w:rFonts w:ascii="Times New Roman" w:hAnsi="Times New Roman"/>
          <w:sz w:val="20"/>
          <w:szCs w:val="20"/>
          <w:lang w:val="uk-UA"/>
        </w:rPr>
        <w:t>іє</w:t>
      </w:r>
      <w:r w:rsidRPr="00EC0ABE">
        <w:rPr>
          <w:rFonts w:ascii="Times New Roman" w:hAnsi="Times New Roman"/>
          <w:sz w:val="20"/>
          <w:szCs w:val="20"/>
          <w:lang w:val="uk-UA"/>
        </w:rPr>
        <w:t>ло</w:t>
      </w:r>
      <w:r w:rsidR="00C023A8">
        <w:rPr>
          <w:rFonts w:ascii="Times New Roman" w:hAnsi="Times New Roman"/>
          <w:sz w:val="20"/>
          <w:szCs w:val="20"/>
          <w:lang w:val="uk-UA"/>
        </w:rPr>
        <w:t>ї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дного типу зустрічається у хворих із сепсисом, гнійним процесом, вираженою інтоксикацією, шоком, метастазами рака в кістковий мозок.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Лейкемо</w:t>
      </w:r>
      <w:r w:rsidR="00C023A8">
        <w:rPr>
          <w:rFonts w:ascii="Times New Roman" w:hAnsi="Times New Roman"/>
          <w:sz w:val="20"/>
          <w:szCs w:val="20"/>
          <w:lang w:val="uk-UA"/>
        </w:rPr>
        <w:t>ї</w:t>
      </w:r>
      <w:r w:rsidRPr="00EC0ABE">
        <w:rPr>
          <w:rFonts w:ascii="Times New Roman" w:hAnsi="Times New Roman"/>
          <w:sz w:val="20"/>
          <w:szCs w:val="20"/>
          <w:lang w:val="uk-UA"/>
        </w:rPr>
        <w:t>дна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реакція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л</w:t>
      </w:r>
      <w:r w:rsidR="00C023A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мфо</w:t>
      </w:r>
      <w:r w:rsidR="00C023A8">
        <w:rPr>
          <w:rFonts w:ascii="Times New Roman" w:hAnsi="Times New Roman"/>
          <w:sz w:val="20"/>
          <w:szCs w:val="20"/>
          <w:lang w:val="uk-UA"/>
        </w:rPr>
        <w:t>ї</w:t>
      </w:r>
      <w:r w:rsidRPr="00EC0ABE">
        <w:rPr>
          <w:rFonts w:ascii="Times New Roman" w:hAnsi="Times New Roman"/>
          <w:sz w:val="20"/>
          <w:szCs w:val="20"/>
          <w:lang w:val="uk-UA"/>
        </w:rPr>
        <w:t>дного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типу відзначається при туберкульозі, мононуклеозі</w:t>
      </w:r>
      <w:r w:rsidRPr="00EC0ABE">
        <w:rPr>
          <w:lang w:val="uk-UA"/>
        </w:rPr>
        <w:t>.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Style w:val="afe"/>
          <w:rFonts w:ascii="Times New Roman" w:hAnsi="Times New Roman"/>
          <w:b/>
          <w:bCs/>
          <w:sz w:val="20"/>
          <w:szCs w:val="20"/>
          <w:lang w:val="uk-UA"/>
        </w:rPr>
        <w:t>З</w:t>
      </w:r>
      <w:r w:rsidR="00C023A8">
        <w:rPr>
          <w:rStyle w:val="afe"/>
          <w:rFonts w:ascii="Times New Roman" w:hAnsi="Times New Roman"/>
          <w:b/>
          <w:bCs/>
          <w:sz w:val="20"/>
          <w:szCs w:val="20"/>
          <w:lang w:val="uk-UA"/>
        </w:rPr>
        <w:t>сув</w:t>
      </w:r>
      <w:r w:rsidRPr="00EC0ABE">
        <w:rPr>
          <w:rStyle w:val="afe"/>
          <w:rFonts w:ascii="Times New Roman" w:hAnsi="Times New Roman"/>
          <w:b/>
          <w:bCs/>
          <w:sz w:val="20"/>
          <w:szCs w:val="20"/>
          <w:lang w:val="uk-UA"/>
        </w:rPr>
        <w:t xml:space="preserve"> вправо –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збільшення частки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сегментоядерн</w:t>
      </w:r>
      <w:r w:rsidR="000C3A7E">
        <w:rPr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sz w:val="20"/>
          <w:szCs w:val="20"/>
          <w:lang w:val="uk-UA"/>
        </w:rPr>
        <w:t>х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гранулоцитів, спостерігається при спадко</w:t>
      </w:r>
      <w:r w:rsidR="00C023A8">
        <w:rPr>
          <w:rFonts w:ascii="Times New Roman" w:hAnsi="Times New Roman"/>
          <w:sz w:val="20"/>
          <w:szCs w:val="20"/>
          <w:lang w:val="uk-UA"/>
        </w:rPr>
        <w:t>вій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гіперсегментації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мегалобластн</w:t>
      </w:r>
      <w:r w:rsidR="00C023A8">
        <w:rPr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sz w:val="20"/>
          <w:szCs w:val="20"/>
          <w:lang w:val="uk-UA"/>
        </w:rPr>
        <w:t>х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анеміях, хворобах печінки й</w:t>
      </w:r>
      <w:r w:rsidR="00C023A8">
        <w:rPr>
          <w:rFonts w:ascii="Times New Roman" w:hAnsi="Times New Roman"/>
          <w:sz w:val="20"/>
          <w:szCs w:val="20"/>
          <w:lang w:val="uk-UA"/>
        </w:rPr>
        <w:t xml:space="preserve"> нирок</w:t>
      </w:r>
      <w:r w:rsidRPr="00EC0ABE">
        <w:rPr>
          <w:rFonts w:ascii="Times New Roman" w:hAnsi="Times New Roman"/>
          <w:sz w:val="20"/>
          <w:szCs w:val="20"/>
          <w:lang w:val="uk-UA"/>
        </w:rPr>
        <w:t>.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B016B5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EC0ABE">
        <w:rPr>
          <w:rFonts w:ascii="Arial" w:hAnsi="Arial" w:cs="Arial"/>
          <w:b/>
          <w:bCs/>
          <w:sz w:val="20"/>
          <w:szCs w:val="20"/>
          <w:lang w:val="uk-UA"/>
        </w:rPr>
        <w:t>Тромбоцити</w:t>
      </w:r>
    </w:p>
    <w:p w:rsidR="00EC0ABE" w:rsidRPr="00EC0ABE" w:rsidRDefault="00EC0ABE" w:rsidP="00B016B5">
      <w:pPr>
        <w:spacing w:before="120" w:after="12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EC0ABE">
        <w:rPr>
          <w:rFonts w:ascii="Arial" w:hAnsi="Arial" w:cs="Arial"/>
          <w:b/>
          <w:bCs/>
          <w:i/>
          <w:sz w:val="20"/>
          <w:szCs w:val="20"/>
          <w:lang w:val="uk-UA"/>
        </w:rPr>
        <w:t>Морфологія й функції тромбоцитів</w:t>
      </w:r>
    </w:p>
    <w:p w:rsidR="00EC0ABE" w:rsidRPr="00EC0ABE" w:rsidRDefault="00EC0ABE" w:rsidP="00EC0AB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i/>
          <w:sz w:val="20"/>
          <w:szCs w:val="20"/>
          <w:lang w:val="uk-UA"/>
        </w:rPr>
        <w:t>Тромбоцити (</w:t>
      </w:r>
      <w:r w:rsidR="000B3385">
        <w:rPr>
          <w:rFonts w:ascii="Times New Roman" w:hAnsi="Times New Roman"/>
          <w:bCs/>
          <w:i/>
          <w:sz w:val="20"/>
          <w:szCs w:val="20"/>
          <w:lang w:val="en-US"/>
        </w:rPr>
        <w:t>T</w:t>
      </w:r>
      <w:proofErr w:type="spellStart"/>
      <w:r w:rsidRPr="00EC0ABE">
        <w:rPr>
          <w:rFonts w:ascii="Times New Roman" w:hAnsi="Times New Roman"/>
          <w:bCs/>
          <w:i/>
          <w:sz w:val="20"/>
          <w:szCs w:val="20"/>
          <w:lang w:val="uk-UA"/>
        </w:rPr>
        <w:t>hrombocytus</w:t>
      </w:r>
      <w:proofErr w:type="spellEnd"/>
      <w:r w:rsidRPr="00EC0ABE">
        <w:rPr>
          <w:rFonts w:ascii="Times New Roman" w:hAnsi="Times New Roman"/>
          <w:bCs/>
          <w:i/>
          <w:sz w:val="20"/>
          <w:szCs w:val="20"/>
          <w:lang w:val="uk-UA"/>
        </w:rPr>
        <w:t>)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 –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це без'ядерні клітки, діаметром 2-4 мкм, що є «осколками» цитоплазми мегакаріоцитів кісткового мозку. Основна роль тромбоцитів в організмі – участь у первинному гемостазі. </w:t>
      </w:r>
    </w:p>
    <w:p w:rsidR="00EC0ABE" w:rsidRPr="00EC0ABE" w:rsidRDefault="00EC0ABE" w:rsidP="00EC0ABE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i/>
          <w:sz w:val="20"/>
          <w:szCs w:val="20"/>
          <w:lang w:val="uk-UA"/>
        </w:rPr>
        <w:t>Функції тромбоцитів:</w:t>
      </w:r>
    </w:p>
    <w:p w:rsidR="00EC0ABE" w:rsidRPr="00EC0ABE" w:rsidRDefault="00EC0ABE" w:rsidP="00EC0A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- </w:t>
      </w:r>
      <w:proofErr w:type="spellStart"/>
      <w:r w:rsidRPr="00EC0ABE">
        <w:rPr>
          <w:rFonts w:ascii="Times New Roman" w:hAnsi="Times New Roman"/>
          <w:bCs/>
          <w:sz w:val="20"/>
          <w:szCs w:val="20"/>
          <w:lang w:val="uk-UA"/>
        </w:rPr>
        <w:t>анг</w:t>
      </w:r>
      <w:r w:rsidR="00720D21">
        <w:rPr>
          <w:rFonts w:ascii="Times New Roman" w:hAnsi="Times New Roman"/>
          <w:b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отроф</w:t>
      </w:r>
      <w:r w:rsidR="00720D21">
        <w:rPr>
          <w:rFonts w:ascii="Times New Roman" w:hAnsi="Times New Roman"/>
          <w:bCs/>
          <w:sz w:val="20"/>
          <w:szCs w:val="20"/>
          <w:lang w:val="uk-UA"/>
        </w:rPr>
        <w:t>ічна</w:t>
      </w:r>
      <w:proofErr w:type="spellEnd"/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 функція – тромбоцити беруть участь у підтримці нормальної структури й функціонального стану </w:t>
      </w:r>
      <w:proofErr w:type="spellStart"/>
      <w:r w:rsidR="00720D21">
        <w:rPr>
          <w:rFonts w:ascii="Times New Roman" w:hAnsi="Times New Roman"/>
          <w:bCs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ндотел</w:t>
      </w:r>
      <w:r w:rsidR="00720D21">
        <w:rPr>
          <w:rFonts w:ascii="Times New Roman" w:hAnsi="Times New Roman"/>
          <w:b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я</w:t>
      </w:r>
      <w:proofErr w:type="spellEnd"/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 капілярів </w:t>
      </w:r>
      <w:proofErr w:type="spellStart"/>
      <w:r w:rsidRPr="00EC0ABE">
        <w:rPr>
          <w:rFonts w:ascii="Times New Roman" w:hAnsi="Times New Roman"/>
          <w:bCs/>
          <w:sz w:val="20"/>
          <w:szCs w:val="20"/>
          <w:lang w:val="uk-UA"/>
        </w:rPr>
        <w:t>м</w:t>
      </w:r>
      <w:r w:rsidR="00720D21">
        <w:rPr>
          <w:rFonts w:ascii="Times New Roman" w:hAnsi="Times New Roman"/>
          <w:b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кроциркуляторного</w:t>
      </w:r>
      <w:proofErr w:type="spellEnd"/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 русла;</w:t>
      </w:r>
    </w:p>
    <w:p w:rsidR="00EC0ABE" w:rsidRPr="00EC0ABE" w:rsidRDefault="00EC0ABE" w:rsidP="00EC0A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- формують первинний </w:t>
      </w:r>
      <w:proofErr w:type="spellStart"/>
      <w:r w:rsidRPr="00EC0ABE">
        <w:rPr>
          <w:rFonts w:ascii="Times New Roman" w:hAnsi="Times New Roman"/>
          <w:bCs/>
          <w:sz w:val="20"/>
          <w:szCs w:val="20"/>
          <w:lang w:val="uk-UA"/>
        </w:rPr>
        <w:t>тромбоцитарн</w:t>
      </w:r>
      <w:r w:rsidR="000B3385">
        <w:rPr>
          <w:rFonts w:ascii="Times New Roman" w:hAnsi="Times New Roman"/>
          <w:bCs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й</w:t>
      </w:r>
      <w:proofErr w:type="spellEnd"/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 згусток, завдяки </w:t>
      </w:r>
      <w:proofErr w:type="spellStart"/>
      <w:r w:rsidRPr="00EC0ABE">
        <w:rPr>
          <w:rFonts w:ascii="Times New Roman" w:hAnsi="Times New Roman"/>
          <w:bCs/>
          <w:sz w:val="20"/>
          <w:szCs w:val="20"/>
          <w:lang w:val="uk-UA"/>
        </w:rPr>
        <w:t>адгезивно-агрегац</w:t>
      </w:r>
      <w:r w:rsidR="00720D21">
        <w:rPr>
          <w:rFonts w:ascii="Times New Roman" w:hAnsi="Times New Roman"/>
          <w:bCs/>
          <w:sz w:val="20"/>
          <w:szCs w:val="20"/>
          <w:lang w:val="uk-UA"/>
        </w:rPr>
        <w:t>ійним</w:t>
      </w:r>
      <w:proofErr w:type="spellEnd"/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 реакціям тромбоцитів в ушкоджених судинах;</w:t>
      </w:r>
    </w:p>
    <w:p w:rsidR="00EC0ABE" w:rsidRPr="00EC0ABE" w:rsidRDefault="00EC0ABE" w:rsidP="00EC0A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>- забезпечують підтримку спазму ушкоджених судин вивільненням факторів, які втримуються в тромбоцитах (насамперед</w:t>
      </w:r>
      <w:r w:rsidR="000B3385">
        <w:rPr>
          <w:rFonts w:ascii="Times New Roman" w:hAnsi="Times New Roman"/>
          <w:bCs/>
          <w:sz w:val="20"/>
          <w:szCs w:val="20"/>
          <w:lang w:val="uk-UA"/>
        </w:rPr>
        <w:t>,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proofErr w:type="spellStart"/>
      <w:r w:rsidRPr="00EC0ABE">
        <w:rPr>
          <w:rFonts w:ascii="Times New Roman" w:hAnsi="Times New Roman"/>
          <w:bCs/>
          <w:sz w:val="20"/>
          <w:szCs w:val="20"/>
          <w:lang w:val="uk-UA"/>
        </w:rPr>
        <w:t>серотон</w:t>
      </w:r>
      <w:r w:rsidR="00720D21">
        <w:rPr>
          <w:rFonts w:ascii="Times New Roman" w:hAnsi="Times New Roman"/>
          <w:b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на</w:t>
      </w:r>
      <w:proofErr w:type="spellEnd"/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) для зменшення </w:t>
      </w:r>
      <w:proofErr w:type="spellStart"/>
      <w:r w:rsidRPr="00EC0ABE">
        <w:rPr>
          <w:rFonts w:ascii="Times New Roman" w:hAnsi="Times New Roman"/>
          <w:bCs/>
          <w:sz w:val="20"/>
          <w:szCs w:val="20"/>
          <w:lang w:val="uk-UA"/>
        </w:rPr>
        <w:t>кровоток</w:t>
      </w:r>
      <w:r w:rsidR="00720D21">
        <w:rPr>
          <w:rFonts w:ascii="Times New Roman" w:hAnsi="Times New Roman"/>
          <w:bCs/>
          <w:sz w:val="20"/>
          <w:szCs w:val="20"/>
          <w:lang w:val="uk-UA"/>
        </w:rPr>
        <w:t>у</w:t>
      </w:r>
      <w:proofErr w:type="spellEnd"/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 в ураженій ділянці;</w:t>
      </w:r>
    </w:p>
    <w:p w:rsidR="00EC0ABE" w:rsidRPr="00EC0ABE" w:rsidRDefault="00EC0ABE" w:rsidP="00EC0A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- беруть участь у </w:t>
      </w:r>
      <w:proofErr w:type="spellStart"/>
      <w:r w:rsidRPr="00EC0ABE">
        <w:rPr>
          <w:rFonts w:ascii="Times New Roman" w:hAnsi="Times New Roman"/>
          <w:bCs/>
          <w:sz w:val="20"/>
          <w:szCs w:val="20"/>
          <w:lang w:val="uk-UA"/>
        </w:rPr>
        <w:t>коагуляц</w:t>
      </w:r>
      <w:r w:rsidR="00344F4A">
        <w:rPr>
          <w:rFonts w:ascii="Times New Roman" w:hAnsi="Times New Roman"/>
          <w:bCs/>
          <w:sz w:val="20"/>
          <w:szCs w:val="20"/>
          <w:lang w:val="uk-UA"/>
        </w:rPr>
        <w:t>ійному</w:t>
      </w:r>
      <w:proofErr w:type="spellEnd"/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 гемостазі;</w:t>
      </w:r>
    </w:p>
    <w:p w:rsidR="00EC0ABE" w:rsidRPr="00EC0ABE" w:rsidRDefault="00EC0ABE" w:rsidP="00EC0AB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– здійснюють регуляцію місцевої запальної реакції й імунітету. </w:t>
      </w:r>
      <w:r w:rsidRPr="00EC0ABE">
        <w:rPr>
          <w:rFonts w:ascii="Times New Roman" w:hAnsi="Times New Roman"/>
          <w:b/>
          <w:bCs/>
          <w:i/>
          <w:sz w:val="20"/>
          <w:szCs w:val="20"/>
          <w:lang w:val="uk-UA"/>
        </w:rPr>
        <w:tab/>
      </w:r>
    </w:p>
    <w:p w:rsidR="00EC0ABE" w:rsidRPr="00EC0ABE" w:rsidRDefault="00EC0ABE" w:rsidP="00B016B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i/>
          <w:sz w:val="20"/>
          <w:szCs w:val="20"/>
          <w:lang w:val="uk-UA"/>
        </w:rPr>
      </w:pPr>
      <w:r w:rsidRPr="00EC0ABE">
        <w:rPr>
          <w:rFonts w:ascii="Arial" w:hAnsi="Arial" w:cs="Arial"/>
          <w:b/>
          <w:bCs/>
          <w:i/>
          <w:sz w:val="20"/>
          <w:szCs w:val="20"/>
          <w:lang w:val="uk-UA"/>
        </w:rPr>
        <w:t>Клінічне значення змін тромбоцитів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i/>
          <w:sz w:val="20"/>
          <w:szCs w:val="20"/>
          <w:lang w:val="uk-UA"/>
        </w:rPr>
        <w:t xml:space="preserve">Збільшення 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>кількості тромбоцитів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(</w:t>
      </w:r>
      <w:r w:rsidRPr="00EC0ABE">
        <w:rPr>
          <w:rFonts w:ascii="Times New Roman" w:hAnsi="Times New Roman"/>
          <w:bCs/>
          <w:i/>
          <w:sz w:val="20"/>
          <w:szCs w:val="20"/>
          <w:lang w:val="uk-UA"/>
        </w:rPr>
        <w:t xml:space="preserve">тромбоцитоз) спостерігається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при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м</w:t>
      </w:r>
      <w:r w:rsidR="00344F4A">
        <w:rPr>
          <w:rFonts w:ascii="Times New Roman" w:hAnsi="Times New Roman"/>
          <w:sz w:val="20"/>
          <w:szCs w:val="20"/>
          <w:lang w:val="uk-UA"/>
        </w:rPr>
        <w:t>іє</w:t>
      </w:r>
      <w:r w:rsidRPr="00EC0ABE">
        <w:rPr>
          <w:rFonts w:ascii="Times New Roman" w:hAnsi="Times New Roman"/>
          <w:sz w:val="20"/>
          <w:szCs w:val="20"/>
          <w:lang w:val="uk-UA"/>
        </w:rPr>
        <w:t>лопрол</w:t>
      </w:r>
      <w:r w:rsidR="00344F4A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феративн</w:t>
      </w:r>
      <w:r w:rsidR="00344F4A">
        <w:rPr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sz w:val="20"/>
          <w:szCs w:val="20"/>
          <w:lang w:val="uk-UA"/>
        </w:rPr>
        <w:t>х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процесах 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(</w:t>
      </w:r>
      <w:r w:rsidR="00344F4A">
        <w:rPr>
          <w:rStyle w:val="afe"/>
          <w:rFonts w:ascii="Times New Roman" w:hAnsi="Times New Roman"/>
          <w:i w:val="0"/>
          <w:sz w:val="20"/>
          <w:szCs w:val="20"/>
          <w:lang w:val="uk-UA"/>
        </w:rPr>
        <w:t>е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ритрем</w:t>
      </w:r>
      <w:r w:rsidR="00344F4A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я, </w:t>
      </w:r>
      <w:proofErr w:type="spellStart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м</w:t>
      </w:r>
      <w:r w:rsidR="00344F4A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іє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лоф</w:t>
      </w:r>
      <w:r w:rsidR="00344F4A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броз</w:t>
      </w:r>
      <w:proofErr w:type="spellEnd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); </w:t>
      </w:r>
      <w:r w:rsidRPr="00EC0ABE">
        <w:rPr>
          <w:rFonts w:ascii="Times New Roman" w:hAnsi="Times New Roman"/>
          <w:sz w:val="20"/>
          <w:szCs w:val="20"/>
          <w:lang w:val="uk-UA"/>
        </w:rPr>
        <w:t>при хронічних запальних захворюваннях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;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при  </w:t>
      </w:r>
      <w:r w:rsidRPr="00EC0ABE">
        <w:rPr>
          <w:rFonts w:ascii="Times New Roman" w:hAnsi="Times New Roman"/>
          <w:sz w:val="20"/>
          <w:szCs w:val="20"/>
          <w:lang w:val="uk-UA"/>
        </w:rPr>
        <w:lastRenderedPageBreak/>
        <w:t>злоякісних ново</w:t>
      </w:r>
      <w:r w:rsidR="000B3385">
        <w:rPr>
          <w:rFonts w:ascii="Times New Roman" w:hAnsi="Times New Roman"/>
          <w:sz w:val="20"/>
          <w:szCs w:val="20"/>
          <w:lang w:val="uk-UA"/>
        </w:rPr>
        <w:t>у</w:t>
      </w:r>
      <w:r w:rsidRPr="00EC0ABE">
        <w:rPr>
          <w:rFonts w:ascii="Times New Roman" w:hAnsi="Times New Roman"/>
          <w:sz w:val="20"/>
          <w:szCs w:val="20"/>
          <w:lang w:val="uk-UA"/>
        </w:rPr>
        <w:t>твор</w:t>
      </w:r>
      <w:r w:rsidR="00344F4A">
        <w:rPr>
          <w:rFonts w:ascii="Times New Roman" w:hAnsi="Times New Roman"/>
          <w:sz w:val="20"/>
          <w:szCs w:val="20"/>
          <w:lang w:val="uk-UA"/>
        </w:rPr>
        <w:t>еннях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(рак, лімфома, лімфогранулематоз); </w:t>
      </w:r>
      <w:r w:rsidRPr="00EC0ABE">
        <w:rPr>
          <w:rFonts w:ascii="Times New Roman" w:hAnsi="Times New Roman"/>
          <w:sz w:val="20"/>
          <w:szCs w:val="20"/>
          <w:lang w:val="uk-UA"/>
        </w:rPr>
        <w:t>при кровотечах, гемол</w:t>
      </w:r>
      <w:r w:rsidR="00344F4A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тич</w:t>
      </w:r>
      <w:r w:rsidR="00344F4A">
        <w:rPr>
          <w:rFonts w:ascii="Times New Roman" w:hAnsi="Times New Roman"/>
          <w:sz w:val="20"/>
          <w:szCs w:val="20"/>
          <w:lang w:val="uk-UA"/>
        </w:rPr>
        <w:t>ній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анемії; у період </w:t>
      </w:r>
      <w:r w:rsidR="000B3385">
        <w:rPr>
          <w:rFonts w:ascii="Times New Roman" w:hAnsi="Times New Roman"/>
          <w:sz w:val="20"/>
          <w:szCs w:val="20"/>
          <w:lang w:val="uk-UA"/>
        </w:rPr>
        <w:t>о</w:t>
      </w:r>
      <w:r w:rsidRPr="00EC0ABE">
        <w:rPr>
          <w:rFonts w:ascii="Times New Roman" w:hAnsi="Times New Roman"/>
          <w:sz w:val="20"/>
          <w:szCs w:val="20"/>
          <w:lang w:val="uk-UA"/>
        </w:rPr>
        <w:t>дуж</w:t>
      </w:r>
      <w:r w:rsidR="00344F4A">
        <w:rPr>
          <w:rFonts w:ascii="Times New Roman" w:hAnsi="Times New Roman"/>
          <w:sz w:val="20"/>
          <w:szCs w:val="20"/>
          <w:lang w:val="uk-UA"/>
        </w:rPr>
        <w:t>ування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при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мегалобластн</w:t>
      </w:r>
      <w:r w:rsidR="00344F4A">
        <w:rPr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Fonts w:ascii="Times New Roman" w:hAnsi="Times New Roman"/>
          <w:sz w:val="20"/>
          <w:szCs w:val="20"/>
          <w:lang w:val="uk-UA"/>
        </w:rPr>
        <w:t>х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анеміях; після оперативних втручань; після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сплен</w:t>
      </w:r>
      <w:r w:rsidR="00344F4A">
        <w:rPr>
          <w:rFonts w:ascii="Times New Roman" w:hAnsi="Times New Roman"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lang w:val="uk-UA"/>
        </w:rPr>
        <w:t>ктом</w:t>
      </w:r>
      <w:r w:rsidR="00344F4A">
        <w:rPr>
          <w:rFonts w:ascii="Times New Roman" w:hAnsi="Times New Roman"/>
          <w:sz w:val="20"/>
          <w:szCs w:val="20"/>
          <w:lang w:val="uk-UA"/>
        </w:rPr>
        <w:t>ії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; при лікуванні кортикостеро</w:t>
      </w:r>
      <w:r w:rsidR="00344F4A">
        <w:rPr>
          <w:rFonts w:ascii="Times New Roman" w:hAnsi="Times New Roman"/>
          <w:sz w:val="20"/>
          <w:szCs w:val="20"/>
          <w:lang w:val="uk-UA"/>
        </w:rPr>
        <w:t>ї</w:t>
      </w:r>
      <w:r w:rsidRPr="00EC0ABE">
        <w:rPr>
          <w:rFonts w:ascii="Times New Roman" w:hAnsi="Times New Roman"/>
          <w:sz w:val="20"/>
          <w:szCs w:val="20"/>
          <w:lang w:val="uk-UA"/>
        </w:rPr>
        <w:t>дами.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i/>
          <w:sz w:val="20"/>
          <w:szCs w:val="20"/>
          <w:lang w:val="uk-UA"/>
        </w:rPr>
        <w:t xml:space="preserve">         Зменшення 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>кількості тромбоцитів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(</w:t>
      </w:r>
      <w:proofErr w:type="spellStart"/>
      <w:r w:rsidRPr="00EC0ABE">
        <w:rPr>
          <w:rFonts w:ascii="Times New Roman" w:hAnsi="Times New Roman"/>
          <w:bCs/>
          <w:i/>
          <w:sz w:val="20"/>
          <w:szCs w:val="20"/>
          <w:lang w:val="uk-UA"/>
        </w:rPr>
        <w:t>тромбоцитопен</w:t>
      </w:r>
      <w:r w:rsidR="00ED7DB8">
        <w:rPr>
          <w:rFonts w:ascii="Times New Roman" w:hAnsi="Times New Roman"/>
          <w:bCs/>
          <w:i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bCs/>
          <w:i/>
          <w:sz w:val="20"/>
          <w:szCs w:val="20"/>
          <w:lang w:val="uk-UA"/>
        </w:rPr>
        <w:t>я</w:t>
      </w:r>
      <w:proofErr w:type="spellEnd"/>
      <w:r w:rsidRPr="00EC0ABE">
        <w:rPr>
          <w:rFonts w:ascii="Times New Roman" w:hAnsi="Times New Roman"/>
          <w:bCs/>
          <w:i/>
          <w:sz w:val="20"/>
          <w:szCs w:val="20"/>
          <w:lang w:val="uk-UA"/>
        </w:rPr>
        <w:t>)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 спостерігається при </w:t>
      </w:r>
      <w:r w:rsidRPr="00EC0ABE">
        <w:rPr>
          <w:rFonts w:ascii="Times New Roman" w:hAnsi="Times New Roman"/>
          <w:sz w:val="20"/>
          <w:szCs w:val="20"/>
          <w:lang w:val="uk-UA"/>
        </w:rPr>
        <w:t>спадко</w:t>
      </w:r>
      <w:r w:rsidR="00ED7DB8">
        <w:rPr>
          <w:rFonts w:ascii="Times New Roman" w:hAnsi="Times New Roman"/>
          <w:sz w:val="20"/>
          <w:szCs w:val="20"/>
          <w:lang w:val="uk-UA"/>
        </w:rPr>
        <w:t>вих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тромбоцитопен</w:t>
      </w:r>
      <w:r w:rsidR="00ED7DB8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ях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(уроджена </w:t>
      </w:r>
      <w:proofErr w:type="spellStart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тромбоцитопен</w:t>
      </w:r>
      <w:r w:rsidR="00ED7DB8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я</w:t>
      </w:r>
      <w:proofErr w:type="spellEnd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, синдром </w:t>
      </w:r>
      <w:proofErr w:type="spellStart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У</w:t>
      </w:r>
      <w:r w:rsidR="00ED7DB8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скота-Олдрича</w:t>
      </w:r>
      <w:proofErr w:type="spellEnd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, синдром </w:t>
      </w:r>
      <w:proofErr w:type="spellStart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Бернара-Суль</w:t>
      </w:r>
      <w:r w:rsidR="00ED7DB8">
        <w:rPr>
          <w:rStyle w:val="afe"/>
          <w:rFonts w:ascii="Times New Roman" w:hAnsi="Times New Roman"/>
          <w:i w:val="0"/>
          <w:sz w:val="20"/>
          <w:szCs w:val="20"/>
          <w:lang w:val="uk-UA"/>
        </w:rPr>
        <w:t>є</w:t>
      </w:r>
      <w:proofErr w:type="spellEnd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, синдром </w:t>
      </w:r>
      <w:proofErr w:type="spellStart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Фанкон</w:t>
      </w:r>
      <w:r w:rsidR="00ED7DB8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proofErr w:type="spellEnd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, краснуха немовлят, </w:t>
      </w:r>
      <w:proofErr w:type="spellStart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г</w:t>
      </w:r>
      <w:r w:rsidR="00ED7DB8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стиоцитоз</w:t>
      </w:r>
      <w:proofErr w:type="spellEnd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);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захворюваннях крові 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(</w:t>
      </w:r>
      <w:proofErr w:type="spellStart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апластич</w:t>
      </w:r>
      <w:r w:rsidR="00ED7DB8">
        <w:rPr>
          <w:rStyle w:val="afe"/>
          <w:rFonts w:ascii="Times New Roman" w:hAnsi="Times New Roman"/>
          <w:i w:val="0"/>
          <w:sz w:val="20"/>
          <w:szCs w:val="20"/>
          <w:lang w:val="uk-UA"/>
        </w:rPr>
        <w:t>на</w:t>
      </w:r>
      <w:proofErr w:type="spellEnd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 анемія, </w:t>
      </w:r>
      <w:proofErr w:type="spellStart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мегалобластн</w:t>
      </w:r>
      <w:r w:rsidR="00ED7DB8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proofErr w:type="spellEnd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 анемії, лейкози); </w:t>
      </w:r>
      <w:r w:rsidR="00ED7DB8">
        <w:rPr>
          <w:rFonts w:ascii="Times New Roman" w:hAnsi="Times New Roman"/>
          <w:sz w:val="20"/>
          <w:szCs w:val="20"/>
          <w:lang w:val="uk-UA"/>
        </w:rPr>
        <w:t>ураженні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кісткового мозку 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(метастази ново</w:t>
      </w:r>
      <w:r w:rsidR="00ED7DB8">
        <w:rPr>
          <w:rStyle w:val="afe"/>
          <w:rFonts w:ascii="Times New Roman" w:hAnsi="Times New Roman"/>
          <w:i w:val="0"/>
          <w:sz w:val="20"/>
          <w:szCs w:val="20"/>
          <w:lang w:val="uk-UA"/>
        </w:rPr>
        <w:t>у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твор</w:t>
      </w:r>
      <w:r w:rsidR="00ED7DB8">
        <w:rPr>
          <w:rStyle w:val="afe"/>
          <w:rFonts w:ascii="Times New Roman" w:hAnsi="Times New Roman"/>
          <w:i w:val="0"/>
          <w:sz w:val="20"/>
          <w:szCs w:val="20"/>
          <w:lang w:val="uk-UA"/>
        </w:rPr>
        <w:t>ень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, туберкульозна </w:t>
      </w:r>
      <w:r w:rsidR="00ED7DB8">
        <w:rPr>
          <w:rStyle w:val="afe"/>
          <w:rFonts w:ascii="Times New Roman" w:hAnsi="Times New Roman"/>
          <w:i w:val="0"/>
          <w:sz w:val="20"/>
          <w:szCs w:val="20"/>
          <w:lang w:val="uk-UA"/>
        </w:rPr>
        <w:t>ви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разка, іонізу</w:t>
      </w:r>
      <w:r w:rsidR="00ED7DB8">
        <w:rPr>
          <w:rStyle w:val="afe"/>
          <w:rFonts w:ascii="Times New Roman" w:hAnsi="Times New Roman"/>
          <w:i w:val="0"/>
          <w:sz w:val="20"/>
          <w:szCs w:val="20"/>
          <w:lang w:val="uk-UA"/>
        </w:rPr>
        <w:t>юче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 опромінення);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інших захворюваннях 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(циклічна </w:t>
      </w:r>
      <w:proofErr w:type="spellStart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тромбоцитопен</w:t>
      </w:r>
      <w:r w:rsidR="00ED7DB8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я</w:t>
      </w:r>
      <w:proofErr w:type="spellEnd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, пухлини судин, селезінки, </w:t>
      </w:r>
      <w:r w:rsidR="00ED7DB8">
        <w:rPr>
          <w:rStyle w:val="afe"/>
          <w:rFonts w:ascii="Times New Roman" w:hAnsi="Times New Roman"/>
          <w:i w:val="0"/>
          <w:sz w:val="20"/>
          <w:szCs w:val="20"/>
          <w:lang w:val="uk-UA"/>
        </w:rPr>
        <w:t>е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клампс</w:t>
      </w:r>
      <w:r w:rsidR="00ED7DB8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я, гіпертиреоз, г</w:t>
      </w:r>
      <w:r w:rsidR="00ED7DB8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потиреоз);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інфекціях 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(вірусні, бактеріальні, </w:t>
      </w:r>
      <w:proofErr w:type="spellStart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р</w:t>
      </w:r>
      <w:r w:rsidR="00ED7DB8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кетс</w:t>
      </w:r>
      <w:r w:rsidR="00ED7DB8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оз</w:t>
      </w:r>
      <w:r w:rsidR="000B3385">
        <w:rPr>
          <w:rStyle w:val="afe"/>
          <w:rFonts w:ascii="Times New Roman" w:hAnsi="Times New Roman"/>
          <w:i w:val="0"/>
          <w:sz w:val="20"/>
          <w:szCs w:val="20"/>
          <w:lang w:val="uk-UA"/>
        </w:rPr>
        <w:t>и</w:t>
      </w:r>
      <w:proofErr w:type="spellEnd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, малярія, токсоплазмоз, В</w:t>
      </w:r>
      <w:r w:rsidR="00ED7DB8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ІЛ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-</w:t>
      </w:r>
      <w:r w:rsidR="00ED7DB8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нфекція); вагітності, під час менструації; дії л</w:t>
      </w:r>
      <w:r w:rsidR="000B3385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карс</w:t>
      </w:r>
      <w:r w:rsidR="00ED7DB8">
        <w:rPr>
          <w:rStyle w:val="afe"/>
          <w:rFonts w:ascii="Times New Roman" w:hAnsi="Times New Roman"/>
          <w:i w:val="0"/>
          <w:sz w:val="20"/>
          <w:szCs w:val="20"/>
          <w:lang w:val="uk-UA"/>
        </w:rPr>
        <w:t>ьких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 препаратів (</w:t>
      </w:r>
      <w:proofErr w:type="spellStart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цитостатики</w:t>
      </w:r>
      <w:proofErr w:type="spellEnd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, анальгетики, </w:t>
      </w:r>
      <w:proofErr w:type="spellStart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антиг</w:t>
      </w:r>
      <w:r w:rsidR="00ED7DB8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>стам</w:t>
      </w:r>
      <w:r w:rsidR="00ED7DB8">
        <w:rPr>
          <w:rStyle w:val="afe"/>
          <w:rFonts w:ascii="Times New Roman" w:hAnsi="Times New Roman"/>
          <w:i w:val="0"/>
          <w:sz w:val="20"/>
          <w:szCs w:val="20"/>
          <w:lang w:val="uk-UA"/>
        </w:rPr>
        <w:t>інні</w:t>
      </w:r>
      <w:proofErr w:type="spellEnd"/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 засоб</w:t>
      </w:r>
      <w:r w:rsidR="00ED7DB8">
        <w:rPr>
          <w:rStyle w:val="afe"/>
          <w:rFonts w:ascii="Times New Roman" w:hAnsi="Times New Roman"/>
          <w:i w:val="0"/>
          <w:sz w:val="20"/>
          <w:szCs w:val="20"/>
          <w:lang w:val="uk-UA"/>
        </w:rPr>
        <w:t>и</w:t>
      </w:r>
      <w:r w:rsidRPr="00EC0ABE">
        <w:rPr>
          <w:rStyle w:val="afe"/>
          <w:rFonts w:ascii="Times New Roman" w:hAnsi="Times New Roman"/>
          <w:i w:val="0"/>
          <w:sz w:val="20"/>
          <w:szCs w:val="20"/>
          <w:lang w:val="uk-UA"/>
        </w:rPr>
        <w:t xml:space="preserve"> й ін.); дії алкоголю, важких металів.</w:t>
      </w:r>
    </w:p>
    <w:p w:rsidR="00EC0ABE" w:rsidRPr="00EC0ABE" w:rsidRDefault="00EC0ABE" w:rsidP="00EC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C0ABE" w:rsidRPr="00EC0ABE" w:rsidRDefault="00EC0ABE" w:rsidP="00B016B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EC0ABE">
        <w:rPr>
          <w:rFonts w:ascii="Arial" w:hAnsi="Arial" w:cs="Arial"/>
          <w:b/>
          <w:bCs/>
          <w:sz w:val="20"/>
          <w:szCs w:val="20"/>
          <w:lang w:val="uk-UA"/>
        </w:rPr>
        <w:t>Швидкість осідання еритроцитів (</w:t>
      </w:r>
      <w:r w:rsidR="00ED7DB8">
        <w:rPr>
          <w:rFonts w:ascii="Arial" w:hAnsi="Arial" w:cs="Arial"/>
          <w:b/>
          <w:bCs/>
          <w:sz w:val="20"/>
          <w:szCs w:val="20"/>
          <w:lang w:val="uk-UA"/>
        </w:rPr>
        <w:t>Ш</w:t>
      </w:r>
      <w:r w:rsidRPr="00EC0ABE">
        <w:rPr>
          <w:rFonts w:ascii="Arial" w:hAnsi="Arial" w:cs="Arial"/>
          <w:b/>
          <w:bCs/>
          <w:sz w:val="20"/>
          <w:szCs w:val="20"/>
          <w:lang w:val="uk-UA"/>
        </w:rPr>
        <w:t>О</w:t>
      </w:r>
      <w:r w:rsidR="00ED7DB8">
        <w:rPr>
          <w:rFonts w:ascii="Arial" w:hAnsi="Arial" w:cs="Arial"/>
          <w:b/>
          <w:bCs/>
          <w:sz w:val="20"/>
          <w:szCs w:val="20"/>
          <w:lang w:val="uk-UA"/>
        </w:rPr>
        <w:t>Е</w:t>
      </w:r>
      <w:r w:rsidRPr="00EC0ABE">
        <w:rPr>
          <w:rFonts w:ascii="Arial" w:hAnsi="Arial" w:cs="Arial"/>
          <w:b/>
          <w:bCs/>
          <w:sz w:val="20"/>
          <w:szCs w:val="20"/>
          <w:lang w:val="uk-UA"/>
        </w:rPr>
        <w:t>)</w:t>
      </w:r>
    </w:p>
    <w:p w:rsidR="00EC0ABE" w:rsidRPr="00EC0ABE" w:rsidRDefault="00EC0ABE" w:rsidP="00EC0ABE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EC0ABE">
        <w:rPr>
          <w:sz w:val="20"/>
          <w:szCs w:val="20"/>
          <w:lang w:val="uk-UA"/>
        </w:rPr>
        <w:tab/>
        <w:t>Осідання еритроцитів – неспецифічний лабораторний показник крові, який відображає співвідношення фракцій білків плазми. Проба ґрунтується на здатності еритроцитів у позбавленій можливості згортання крові осідати під дією гравітації. Більш</w:t>
      </w:r>
      <w:r w:rsidR="000B3385">
        <w:rPr>
          <w:sz w:val="20"/>
          <w:szCs w:val="20"/>
          <w:lang w:val="uk-UA"/>
        </w:rPr>
        <w:t>е</w:t>
      </w:r>
      <w:r w:rsidRPr="00EC0ABE">
        <w:rPr>
          <w:sz w:val="20"/>
          <w:szCs w:val="20"/>
          <w:lang w:val="uk-UA"/>
        </w:rPr>
        <w:t xml:space="preserve"> ста років даний лабораторний тест застосовується для кількісного визначення інтенсивності різних запальних процесів. Хоча запалення і є найбільш частою причиною прискорення осідання еритроцитів, збільшення </w:t>
      </w:r>
      <w:r w:rsidR="00CD5674">
        <w:rPr>
          <w:sz w:val="20"/>
          <w:szCs w:val="20"/>
          <w:lang w:val="uk-UA"/>
        </w:rPr>
        <w:t>Ш</w:t>
      </w:r>
      <w:r w:rsidRPr="00EC0ABE">
        <w:rPr>
          <w:sz w:val="20"/>
          <w:szCs w:val="20"/>
          <w:lang w:val="uk-UA"/>
        </w:rPr>
        <w:t>О</w:t>
      </w:r>
      <w:r w:rsidR="00CD5674">
        <w:rPr>
          <w:sz w:val="20"/>
          <w:szCs w:val="20"/>
          <w:lang w:val="uk-UA"/>
        </w:rPr>
        <w:t>Е</w:t>
      </w:r>
      <w:r w:rsidRPr="00EC0ABE">
        <w:rPr>
          <w:sz w:val="20"/>
          <w:szCs w:val="20"/>
          <w:lang w:val="uk-UA"/>
        </w:rPr>
        <w:t xml:space="preserve"> також може обумовлюватися й іншими, у тому числі, не завжди патологічними станами.</w:t>
      </w:r>
    </w:p>
    <w:p w:rsidR="00EC0ABE" w:rsidRPr="00EC0ABE" w:rsidRDefault="00EC0ABE" w:rsidP="00B016B5">
      <w:pPr>
        <w:spacing w:before="120" w:after="120" w:line="240" w:lineRule="auto"/>
        <w:ind w:firstLine="567"/>
        <w:jc w:val="center"/>
        <w:rPr>
          <w:rFonts w:ascii="Arial" w:hAnsi="Arial" w:cs="Arial"/>
          <w:sz w:val="20"/>
          <w:szCs w:val="20"/>
          <w:lang w:val="uk-UA"/>
        </w:rPr>
      </w:pPr>
      <w:r w:rsidRPr="00EC0ABE">
        <w:rPr>
          <w:rFonts w:ascii="Arial" w:hAnsi="Arial" w:cs="Arial"/>
          <w:b/>
          <w:i/>
          <w:iCs/>
          <w:sz w:val="20"/>
          <w:szCs w:val="20"/>
          <w:lang w:val="uk-UA"/>
        </w:rPr>
        <w:t xml:space="preserve">Клінічне значення змін </w:t>
      </w:r>
      <w:r w:rsidR="00CD5674">
        <w:rPr>
          <w:rFonts w:ascii="Arial" w:hAnsi="Arial" w:cs="Arial"/>
          <w:b/>
          <w:i/>
          <w:iCs/>
          <w:sz w:val="20"/>
          <w:szCs w:val="20"/>
          <w:lang w:val="uk-UA"/>
        </w:rPr>
        <w:t>Ш</w:t>
      </w:r>
      <w:r w:rsidRPr="00EC0ABE">
        <w:rPr>
          <w:rFonts w:ascii="Arial" w:hAnsi="Arial" w:cs="Arial"/>
          <w:b/>
          <w:i/>
          <w:iCs/>
          <w:sz w:val="20"/>
          <w:szCs w:val="20"/>
          <w:lang w:val="uk-UA"/>
        </w:rPr>
        <w:t>О</w:t>
      </w:r>
      <w:r w:rsidR="00CD5674">
        <w:rPr>
          <w:rFonts w:ascii="Arial" w:hAnsi="Arial" w:cs="Arial"/>
          <w:b/>
          <w:i/>
          <w:iCs/>
          <w:sz w:val="20"/>
          <w:szCs w:val="20"/>
          <w:lang w:val="uk-UA"/>
        </w:rPr>
        <w:t>Е</w:t>
      </w:r>
    </w:p>
    <w:p w:rsidR="00EC0ABE" w:rsidRPr="000B3385" w:rsidRDefault="00EC0ABE" w:rsidP="000B3385">
      <w:pPr>
        <w:spacing w:before="120" w:after="120" w:line="240" w:lineRule="auto"/>
        <w:ind w:firstLine="567"/>
        <w:jc w:val="center"/>
        <w:rPr>
          <w:rFonts w:ascii="Times New Roman" w:hAnsi="Times New Roman"/>
          <w:sz w:val="20"/>
          <w:szCs w:val="20"/>
          <w:lang w:val="uk-UA"/>
        </w:rPr>
      </w:pPr>
      <w:r w:rsidRPr="000B3385">
        <w:rPr>
          <w:rFonts w:ascii="Times New Roman" w:hAnsi="Times New Roman"/>
          <w:iCs/>
          <w:sz w:val="20"/>
          <w:szCs w:val="20"/>
          <w:lang w:val="uk-UA"/>
        </w:rPr>
        <w:t xml:space="preserve">Фізіологічні причини зміни </w:t>
      </w:r>
      <w:r w:rsidR="00CD5674" w:rsidRPr="000B3385">
        <w:rPr>
          <w:rFonts w:ascii="Times New Roman" w:hAnsi="Times New Roman"/>
          <w:iCs/>
          <w:sz w:val="20"/>
          <w:szCs w:val="20"/>
          <w:lang w:val="uk-UA"/>
        </w:rPr>
        <w:t>Ш</w:t>
      </w:r>
      <w:r w:rsidRPr="000B3385">
        <w:rPr>
          <w:rFonts w:ascii="Times New Roman" w:hAnsi="Times New Roman"/>
          <w:iCs/>
          <w:sz w:val="20"/>
          <w:szCs w:val="20"/>
          <w:lang w:val="uk-UA"/>
        </w:rPr>
        <w:t>О</w:t>
      </w:r>
      <w:r w:rsidR="00CD5674" w:rsidRPr="000B3385">
        <w:rPr>
          <w:rFonts w:ascii="Times New Roman" w:hAnsi="Times New Roman"/>
          <w:iCs/>
          <w:sz w:val="20"/>
          <w:szCs w:val="20"/>
          <w:lang w:val="uk-UA"/>
        </w:rPr>
        <w:t>Е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Прискорення </w:t>
      </w:r>
      <w:r w:rsidR="00B8646D">
        <w:rPr>
          <w:rFonts w:ascii="Times New Roman" w:hAnsi="Times New Roman"/>
          <w:i/>
          <w:sz w:val="20"/>
          <w:szCs w:val="20"/>
          <w:lang w:val="uk-UA"/>
        </w:rPr>
        <w:t>Ш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>О</w:t>
      </w:r>
      <w:r w:rsidR="00B8646D">
        <w:rPr>
          <w:rFonts w:ascii="Times New Roman" w:hAnsi="Times New Roman"/>
          <w:i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>: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у жінок, особливо в період менструації й вагітності, після вживання їжі, у стані сухо</w:t>
      </w:r>
      <w:r w:rsidR="00B8646D">
        <w:rPr>
          <w:rFonts w:ascii="Times New Roman" w:hAnsi="Times New Roman"/>
          <w:sz w:val="20"/>
          <w:szCs w:val="20"/>
          <w:lang w:val="uk-UA"/>
        </w:rPr>
        <w:t>ї</w:t>
      </w:r>
      <w:r w:rsidRPr="00EC0ABE">
        <w:rPr>
          <w:rFonts w:ascii="Times New Roman" w:hAnsi="Times New Roman"/>
          <w:sz w:val="20"/>
          <w:szCs w:val="20"/>
          <w:lang w:val="uk-UA"/>
        </w:rPr>
        <w:t>д</w:t>
      </w:r>
      <w:r w:rsidR="00B8646D">
        <w:rPr>
          <w:rFonts w:ascii="Times New Roman" w:hAnsi="Times New Roman"/>
          <w:sz w:val="20"/>
          <w:szCs w:val="20"/>
          <w:lang w:val="uk-UA"/>
        </w:rPr>
        <w:t>іння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й голодування.</w:t>
      </w:r>
    </w:p>
    <w:p w:rsid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Уповільнення </w:t>
      </w:r>
      <w:r w:rsidR="00B8646D">
        <w:rPr>
          <w:rFonts w:ascii="Times New Roman" w:hAnsi="Times New Roman"/>
          <w:i/>
          <w:sz w:val="20"/>
          <w:szCs w:val="20"/>
          <w:lang w:val="uk-UA"/>
        </w:rPr>
        <w:t>Ш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>О</w:t>
      </w:r>
      <w:r w:rsidR="00B8646D">
        <w:rPr>
          <w:rFonts w:ascii="Times New Roman" w:hAnsi="Times New Roman"/>
          <w:i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>: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у чоловіків, в осіб літнього віку.</w:t>
      </w:r>
    </w:p>
    <w:p w:rsidR="00EC0ABE" w:rsidRPr="000B3385" w:rsidRDefault="00EC0ABE" w:rsidP="000B3385">
      <w:pPr>
        <w:spacing w:before="120" w:after="120" w:line="240" w:lineRule="auto"/>
        <w:ind w:firstLine="567"/>
        <w:jc w:val="center"/>
        <w:rPr>
          <w:rFonts w:ascii="Times New Roman" w:hAnsi="Times New Roman"/>
          <w:iCs/>
          <w:sz w:val="20"/>
          <w:szCs w:val="20"/>
          <w:lang w:val="uk-UA"/>
        </w:rPr>
      </w:pPr>
      <w:r w:rsidRPr="000B3385">
        <w:rPr>
          <w:rFonts w:ascii="Times New Roman" w:hAnsi="Times New Roman"/>
          <w:iCs/>
          <w:sz w:val="20"/>
          <w:szCs w:val="20"/>
          <w:lang w:val="uk-UA"/>
        </w:rPr>
        <w:t xml:space="preserve">Патологічні причини зміни </w:t>
      </w:r>
      <w:r w:rsidR="00B8646D" w:rsidRPr="000B3385">
        <w:rPr>
          <w:rFonts w:ascii="Times New Roman" w:hAnsi="Times New Roman"/>
          <w:iCs/>
          <w:sz w:val="20"/>
          <w:szCs w:val="20"/>
          <w:lang w:val="uk-UA"/>
        </w:rPr>
        <w:t>Ш</w:t>
      </w:r>
      <w:r w:rsidRPr="000B3385">
        <w:rPr>
          <w:rFonts w:ascii="Times New Roman" w:hAnsi="Times New Roman"/>
          <w:iCs/>
          <w:sz w:val="20"/>
          <w:szCs w:val="20"/>
          <w:lang w:val="uk-UA"/>
        </w:rPr>
        <w:t>О</w:t>
      </w:r>
      <w:r w:rsidR="00B8646D" w:rsidRPr="000B3385">
        <w:rPr>
          <w:rFonts w:ascii="Times New Roman" w:hAnsi="Times New Roman"/>
          <w:iCs/>
          <w:sz w:val="20"/>
          <w:szCs w:val="20"/>
          <w:lang w:val="uk-UA"/>
        </w:rPr>
        <w:t>Е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Прискорення </w:t>
      </w:r>
      <w:r w:rsidR="00B8646D">
        <w:rPr>
          <w:rFonts w:ascii="Times New Roman" w:hAnsi="Times New Roman"/>
          <w:i/>
          <w:sz w:val="20"/>
          <w:szCs w:val="20"/>
          <w:lang w:val="uk-UA"/>
        </w:rPr>
        <w:t>Ш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>О</w:t>
      </w:r>
      <w:r w:rsidR="00B8646D">
        <w:rPr>
          <w:rFonts w:ascii="Times New Roman" w:hAnsi="Times New Roman"/>
          <w:i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i/>
          <w:sz w:val="20"/>
          <w:szCs w:val="20"/>
          <w:lang w:val="uk-UA"/>
        </w:rPr>
        <w:t xml:space="preserve">: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інфекційно-запальні захворювання, септичні й гнійні процеси, злоякісні пухлини, інфаркт міокарда,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ауто</w:t>
      </w:r>
      <w:r w:rsidR="00B8646D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мунн</w:t>
      </w:r>
      <w:r w:rsidR="00B8646D">
        <w:rPr>
          <w:rFonts w:ascii="Times New Roman" w:hAnsi="Times New Roman"/>
          <w:sz w:val="20"/>
          <w:szCs w:val="20"/>
          <w:lang w:val="uk-UA"/>
        </w:rPr>
        <w:t>і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захворювання,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гемобластоз</w:t>
      </w:r>
      <w:r w:rsidR="00B8646D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, анемії, </w:t>
      </w:r>
      <w:r w:rsidR="00B8646D">
        <w:rPr>
          <w:rFonts w:ascii="Times New Roman" w:hAnsi="Times New Roman"/>
          <w:sz w:val="20"/>
          <w:szCs w:val="20"/>
          <w:lang w:val="uk-UA"/>
        </w:rPr>
        <w:t>в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живання деяких </w:t>
      </w:r>
      <w:r w:rsidRPr="00EC0ABE">
        <w:rPr>
          <w:rStyle w:val="apple-converted-space"/>
          <w:rFonts w:ascii="Times New Roman" w:hAnsi="Times New Roman"/>
          <w:sz w:val="20"/>
          <w:szCs w:val="20"/>
          <w:lang w:val="uk-UA"/>
        </w:rPr>
        <w:lastRenderedPageBreak/>
        <w:t>лікарських препаратів (сал</w:t>
      </w:r>
      <w:r w:rsidR="00B8646D">
        <w:rPr>
          <w:rStyle w:val="apple-converted-space"/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Style w:val="apple-converted-space"/>
          <w:rFonts w:ascii="Times New Roman" w:hAnsi="Times New Roman"/>
          <w:sz w:val="20"/>
          <w:szCs w:val="20"/>
          <w:lang w:val="uk-UA"/>
        </w:rPr>
        <w:t>цилат</w:t>
      </w:r>
      <w:r w:rsidR="00B8646D">
        <w:rPr>
          <w:rStyle w:val="apple-converted-space"/>
          <w:rFonts w:ascii="Times New Roman" w:hAnsi="Times New Roman"/>
          <w:sz w:val="20"/>
          <w:szCs w:val="20"/>
          <w:lang w:val="uk-UA"/>
        </w:rPr>
        <w:t>и</w:t>
      </w:r>
      <w:r w:rsidRPr="00EC0ABE">
        <w:rPr>
          <w:rStyle w:val="apple-converted-space"/>
          <w:rFonts w:ascii="Times New Roman" w:hAnsi="Times New Roman"/>
          <w:sz w:val="20"/>
          <w:szCs w:val="20"/>
          <w:lang w:val="uk-UA"/>
        </w:rPr>
        <w:t xml:space="preserve">, морфін, </w:t>
      </w:r>
      <w:proofErr w:type="spellStart"/>
      <w:r w:rsidRPr="00EC0ABE">
        <w:rPr>
          <w:rStyle w:val="apple-converted-space"/>
          <w:rFonts w:ascii="Times New Roman" w:hAnsi="Times New Roman"/>
          <w:sz w:val="20"/>
          <w:szCs w:val="20"/>
          <w:lang w:val="uk-UA"/>
        </w:rPr>
        <w:t>метилдопа</w:t>
      </w:r>
      <w:proofErr w:type="spellEnd"/>
      <w:r w:rsidRPr="00EC0ABE">
        <w:rPr>
          <w:rStyle w:val="apple-converted-space"/>
          <w:rFonts w:ascii="Times New Roman" w:hAnsi="Times New Roman"/>
          <w:sz w:val="20"/>
          <w:szCs w:val="20"/>
          <w:lang w:val="uk-UA"/>
        </w:rPr>
        <w:t>, оральн</w:t>
      </w:r>
      <w:r w:rsidR="00B8646D">
        <w:rPr>
          <w:rStyle w:val="apple-converted-space"/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Style w:val="apple-converted-space"/>
          <w:rFonts w:ascii="Times New Roman" w:hAnsi="Times New Roman"/>
          <w:sz w:val="20"/>
          <w:szCs w:val="20"/>
          <w:lang w:val="uk-UA"/>
        </w:rPr>
        <w:t xml:space="preserve"> контрацептиви).</w:t>
      </w:r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 xml:space="preserve"> </w:t>
      </w:r>
    </w:p>
    <w:p w:rsidR="00EC0ABE" w:rsidRPr="00EC0ABE" w:rsidRDefault="00EC0ABE" w:rsidP="00EC0AB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 xml:space="preserve">Уповільнення </w:t>
      </w:r>
      <w:r w:rsidR="00B8646D">
        <w:rPr>
          <w:rFonts w:ascii="Times New Roman" w:hAnsi="Times New Roman"/>
          <w:i/>
          <w:iCs/>
          <w:sz w:val="20"/>
          <w:szCs w:val="20"/>
          <w:lang w:val="uk-UA"/>
        </w:rPr>
        <w:t>Ш</w:t>
      </w:r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>О</w:t>
      </w:r>
      <w:r w:rsidR="00B8646D">
        <w:rPr>
          <w:rFonts w:ascii="Times New Roman" w:hAnsi="Times New Roman"/>
          <w:i/>
          <w:iCs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i/>
          <w:iCs/>
          <w:sz w:val="20"/>
          <w:szCs w:val="20"/>
          <w:lang w:val="uk-UA"/>
        </w:rPr>
        <w:t xml:space="preserve">: </w:t>
      </w:r>
      <w:r w:rsidRPr="00EC0ABE">
        <w:rPr>
          <w:rFonts w:ascii="Times New Roman" w:hAnsi="Times New Roman"/>
          <w:sz w:val="20"/>
          <w:szCs w:val="20"/>
          <w:lang w:val="uk-UA"/>
        </w:rPr>
        <w:t>серцева недостатність, неврози, епілепсія, анаф</w:t>
      </w:r>
      <w:r w:rsidR="00B8646D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лактич</w:t>
      </w:r>
      <w:r w:rsidR="00B8646D">
        <w:rPr>
          <w:rFonts w:ascii="Times New Roman" w:hAnsi="Times New Roman"/>
          <w:sz w:val="20"/>
          <w:szCs w:val="20"/>
          <w:lang w:val="uk-UA"/>
        </w:rPr>
        <w:t>ний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 шок,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г</w:t>
      </w:r>
      <w:r w:rsidR="00B8646D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перпроте</w:t>
      </w:r>
      <w:r w:rsidR="00B8646D">
        <w:rPr>
          <w:rFonts w:ascii="Times New Roman" w:hAnsi="Times New Roman"/>
          <w:sz w:val="20"/>
          <w:szCs w:val="20"/>
          <w:lang w:val="uk-UA"/>
        </w:rPr>
        <w:t>ї</w:t>
      </w:r>
      <w:r w:rsidRPr="00EC0ABE">
        <w:rPr>
          <w:rFonts w:ascii="Times New Roman" w:hAnsi="Times New Roman"/>
          <w:sz w:val="20"/>
          <w:szCs w:val="20"/>
          <w:lang w:val="uk-UA"/>
        </w:rPr>
        <w:t>нем</w:t>
      </w:r>
      <w:r w:rsidR="00B8646D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B8646D">
        <w:rPr>
          <w:rFonts w:ascii="Times New Roman" w:hAnsi="Times New Roman"/>
          <w:sz w:val="20"/>
          <w:szCs w:val="20"/>
          <w:lang w:val="uk-UA"/>
        </w:rPr>
        <w:t>е</w:t>
      </w:r>
      <w:r w:rsidRPr="00EC0ABE">
        <w:rPr>
          <w:rFonts w:ascii="Times New Roman" w:hAnsi="Times New Roman"/>
          <w:sz w:val="20"/>
          <w:szCs w:val="20"/>
          <w:lang w:val="uk-UA"/>
        </w:rPr>
        <w:t>ритрем</w:t>
      </w:r>
      <w:r w:rsidR="00B8646D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я, лейкоцитоз,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Д</w:t>
      </w:r>
      <w:r w:rsidR="00B8646D">
        <w:rPr>
          <w:rFonts w:ascii="Times New Roman" w:hAnsi="Times New Roman"/>
          <w:sz w:val="20"/>
          <w:szCs w:val="20"/>
          <w:lang w:val="uk-UA"/>
        </w:rPr>
        <w:t>ВС</w:t>
      </w:r>
      <w:r w:rsidRPr="00EC0ABE">
        <w:rPr>
          <w:rFonts w:ascii="Times New Roman" w:hAnsi="Times New Roman"/>
          <w:sz w:val="20"/>
          <w:szCs w:val="20"/>
          <w:lang w:val="uk-UA"/>
        </w:rPr>
        <w:t>-</w:t>
      </w:r>
      <w:r w:rsidR="00B8646D">
        <w:rPr>
          <w:rFonts w:ascii="Times New Roman" w:hAnsi="Times New Roman"/>
          <w:sz w:val="20"/>
          <w:szCs w:val="20"/>
          <w:lang w:val="uk-UA"/>
        </w:rPr>
        <w:t>с</w:t>
      </w:r>
      <w:r w:rsidRPr="00EC0ABE">
        <w:rPr>
          <w:rFonts w:ascii="Times New Roman" w:hAnsi="Times New Roman"/>
          <w:sz w:val="20"/>
          <w:szCs w:val="20"/>
          <w:lang w:val="uk-UA"/>
        </w:rPr>
        <w:t>индром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, гепатити.</w:t>
      </w: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Default="00EC0ABE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51DA3" w:rsidRDefault="00851DA3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51DA3" w:rsidRDefault="00851DA3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51DA3" w:rsidRDefault="00851DA3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51DA3" w:rsidRDefault="00851DA3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51DA3" w:rsidRDefault="00851DA3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51DA3" w:rsidRDefault="00851DA3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B016B5" w:rsidRDefault="00B016B5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B016B5" w:rsidRDefault="00B016B5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B016B5" w:rsidRDefault="00B016B5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B016B5" w:rsidRDefault="00B016B5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B016B5" w:rsidRDefault="00B016B5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B016B5" w:rsidRDefault="00B016B5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B016B5" w:rsidRDefault="00B016B5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B016B5" w:rsidRDefault="00B016B5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B016B5" w:rsidRDefault="00B016B5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B016B5" w:rsidRDefault="00B016B5" w:rsidP="00EC0ABE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B016B5" w:rsidRDefault="00B016B5" w:rsidP="00EC0AB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B016B5" w:rsidRDefault="00B016B5" w:rsidP="00EC0AB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B016B5" w:rsidRDefault="00B016B5" w:rsidP="00B016B5">
      <w:pPr>
        <w:tabs>
          <w:tab w:val="left" w:pos="138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ab/>
      </w:r>
    </w:p>
    <w:p w:rsidR="00B016B5" w:rsidRDefault="00B016B5" w:rsidP="00B016B5">
      <w:pPr>
        <w:tabs>
          <w:tab w:val="left" w:pos="138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B016B5" w:rsidRDefault="00B016B5" w:rsidP="00B016B5">
      <w:pPr>
        <w:tabs>
          <w:tab w:val="left" w:pos="138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B016B5" w:rsidRDefault="00B016B5" w:rsidP="00EC0AB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B016B5" w:rsidRDefault="00B016B5" w:rsidP="00EC0AB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B016B5" w:rsidRDefault="00B016B5" w:rsidP="00EC0AB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B016B5" w:rsidRDefault="00B016B5" w:rsidP="00EC0AB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/>
          <w:bCs/>
          <w:sz w:val="20"/>
          <w:szCs w:val="20"/>
          <w:lang w:val="uk-UA"/>
        </w:rPr>
        <w:lastRenderedPageBreak/>
        <w:t>ТЕСТОВІ ЗАВДАННЯ ДЛЯ САМОКОНТРОЛЮ</w:t>
      </w: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>1. Тривалість життя еритроцита в нормі:</w:t>
      </w:r>
    </w:p>
    <w:p w:rsidR="00EC0ABE" w:rsidRPr="00EC0ABE" w:rsidRDefault="00EC0ABE" w:rsidP="00EC0ABE">
      <w:pPr>
        <w:spacing w:after="0" w:line="240" w:lineRule="auto"/>
        <w:ind w:left="567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>А. 90 - 120 днів,</w:t>
      </w:r>
    </w:p>
    <w:p w:rsidR="00EC0ABE" w:rsidRPr="00EC0ABE" w:rsidRDefault="00EC0ABE" w:rsidP="00EC0ABE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В. 90 - 190 днів,</w:t>
      </w:r>
    </w:p>
    <w:p w:rsidR="00EC0ABE" w:rsidRPr="00EC0ABE" w:rsidRDefault="00EC0ABE" w:rsidP="00EC0ABE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С. 90 - 150 днів,</w:t>
      </w:r>
    </w:p>
    <w:p w:rsidR="00EC0ABE" w:rsidRPr="00EC0ABE" w:rsidRDefault="00EC0ABE" w:rsidP="00EC0ABE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D. 60 - 120 днів,</w:t>
      </w:r>
    </w:p>
    <w:p w:rsidR="00EC0ABE" w:rsidRPr="00EC0ABE" w:rsidRDefault="00EC0ABE" w:rsidP="00EC0ABE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Е. 60 - 150 днів.</w:t>
      </w: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>2. Діаметр еритроцитів у нормі:</w:t>
      </w:r>
    </w:p>
    <w:p w:rsidR="00EC0ABE" w:rsidRPr="00EC0ABE" w:rsidRDefault="00EC0ABE" w:rsidP="00EC0ABE">
      <w:pPr>
        <w:spacing w:after="0" w:line="240" w:lineRule="auto"/>
        <w:ind w:firstLine="550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>А. 7-7,5 мкм</w:t>
      </w:r>
    </w:p>
    <w:p w:rsidR="00EC0ABE" w:rsidRPr="00EC0ABE" w:rsidRDefault="00EC0ABE" w:rsidP="00EC0ABE">
      <w:pPr>
        <w:spacing w:after="0" w:line="240" w:lineRule="auto"/>
        <w:ind w:firstLine="550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В. 6-6,5 мкм</w:t>
      </w:r>
    </w:p>
    <w:p w:rsidR="00EC0ABE" w:rsidRPr="00EC0ABE" w:rsidRDefault="00EC0ABE" w:rsidP="00EC0ABE">
      <w:pPr>
        <w:spacing w:after="0" w:line="240" w:lineRule="auto"/>
        <w:ind w:firstLine="550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С. &gt; 8,0 мкм</w:t>
      </w:r>
    </w:p>
    <w:p w:rsidR="00EC0ABE" w:rsidRPr="00EC0ABE" w:rsidRDefault="00EC0ABE" w:rsidP="00EC0ABE">
      <w:pPr>
        <w:spacing w:after="0" w:line="240" w:lineRule="auto"/>
        <w:ind w:firstLine="550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D. ≥ 12,0 мкм</w:t>
      </w:r>
    </w:p>
    <w:p w:rsidR="00EC0ABE" w:rsidRPr="00EC0ABE" w:rsidRDefault="00EC0ABE" w:rsidP="00EC0ABE">
      <w:pPr>
        <w:spacing w:after="0" w:line="240" w:lineRule="auto"/>
        <w:ind w:firstLine="550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Е. &lt; 6-6,5 мкм</w:t>
      </w: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3. Діаметр </w:t>
      </w:r>
      <w:proofErr w:type="spellStart"/>
      <w:r w:rsidRPr="00EC0ABE">
        <w:rPr>
          <w:rFonts w:ascii="Times New Roman" w:hAnsi="Times New Roman"/>
          <w:bCs/>
          <w:sz w:val="20"/>
          <w:szCs w:val="20"/>
          <w:lang w:val="uk-UA"/>
        </w:rPr>
        <w:t>макроцит</w:t>
      </w:r>
      <w:r w:rsidR="00B8646D">
        <w:rPr>
          <w:rFonts w:ascii="Times New Roman" w:hAnsi="Times New Roman"/>
          <w:b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в</w:t>
      </w:r>
      <w:proofErr w:type="spellEnd"/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 становить:</w:t>
      </w:r>
    </w:p>
    <w:p w:rsidR="00EC0ABE" w:rsidRPr="00EC0ABE" w:rsidRDefault="00EC0ABE" w:rsidP="00EC0ABE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А. 7-7,5 мкм</w:t>
      </w:r>
    </w:p>
    <w:p w:rsidR="00EC0ABE" w:rsidRPr="00EC0ABE" w:rsidRDefault="00EC0ABE" w:rsidP="00EC0ABE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В. 6-6,5 мкм</w:t>
      </w:r>
    </w:p>
    <w:p w:rsidR="00EC0ABE" w:rsidRPr="00EC0ABE" w:rsidRDefault="00EC0ABE" w:rsidP="00EC0ABE">
      <w:pPr>
        <w:spacing w:after="0" w:line="240" w:lineRule="auto"/>
        <w:ind w:left="567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>С. &gt; 8,0 мкм</w:t>
      </w:r>
    </w:p>
    <w:p w:rsidR="00EC0ABE" w:rsidRPr="00EC0ABE" w:rsidRDefault="00EC0ABE" w:rsidP="00EC0ABE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D. ≥ 12,0 мкм</w:t>
      </w:r>
    </w:p>
    <w:p w:rsidR="00EC0ABE" w:rsidRPr="00EC0ABE" w:rsidRDefault="00EC0ABE" w:rsidP="00EC0ABE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Е. &lt; 6,5 мкм</w:t>
      </w: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4. Діаметр </w:t>
      </w:r>
      <w:proofErr w:type="spellStart"/>
      <w:r w:rsidRPr="00EC0ABE">
        <w:rPr>
          <w:rFonts w:ascii="Times New Roman" w:hAnsi="Times New Roman"/>
          <w:bCs/>
          <w:sz w:val="20"/>
          <w:szCs w:val="20"/>
          <w:lang w:val="uk-UA"/>
        </w:rPr>
        <w:t>мегалоцит</w:t>
      </w:r>
      <w:r w:rsidR="00B8646D">
        <w:rPr>
          <w:rFonts w:ascii="Times New Roman" w:hAnsi="Times New Roman"/>
          <w:b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в</w:t>
      </w:r>
      <w:proofErr w:type="spellEnd"/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 становить:</w:t>
      </w:r>
    </w:p>
    <w:p w:rsidR="00EC0ABE" w:rsidRPr="00EC0ABE" w:rsidRDefault="00EC0ABE" w:rsidP="00EC0ABE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А. 7-7,5 мкм</w:t>
      </w:r>
    </w:p>
    <w:p w:rsidR="00EC0ABE" w:rsidRPr="00EC0ABE" w:rsidRDefault="00EC0ABE" w:rsidP="00EC0ABE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В. 6-6,5 мкм</w:t>
      </w:r>
    </w:p>
    <w:p w:rsidR="00EC0ABE" w:rsidRPr="00EC0ABE" w:rsidRDefault="00EC0ABE" w:rsidP="00EC0ABE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С. &gt; 8,0 мкм</w:t>
      </w:r>
    </w:p>
    <w:p w:rsidR="00EC0ABE" w:rsidRPr="00EC0ABE" w:rsidRDefault="00EC0ABE" w:rsidP="00EC0ABE">
      <w:pPr>
        <w:spacing w:after="0" w:line="240" w:lineRule="auto"/>
        <w:ind w:firstLine="567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>D. ≥ 12,0 мкм</w:t>
      </w:r>
    </w:p>
    <w:p w:rsidR="00EC0ABE" w:rsidRPr="00EC0ABE" w:rsidRDefault="00EC0ABE" w:rsidP="00EC0ABE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Е. &lt; 6,5 мкм</w:t>
      </w: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>5. Білковою частиною гемоглобіну є:</w:t>
      </w:r>
    </w:p>
    <w:p w:rsidR="00EC0ABE" w:rsidRPr="00EC0ABE" w:rsidRDefault="00EC0ABE" w:rsidP="00EC0ABE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А. Альбумін.</w:t>
      </w:r>
    </w:p>
    <w:p w:rsidR="00EC0ABE" w:rsidRPr="00EC0ABE" w:rsidRDefault="00EC0ABE" w:rsidP="00EC0ABE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В.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Трансферин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.</w:t>
      </w:r>
    </w:p>
    <w:p w:rsidR="00EC0ABE" w:rsidRPr="00EC0ABE" w:rsidRDefault="00EC0ABE" w:rsidP="00EC0ABE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С.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Церулоплазм</w:t>
      </w:r>
      <w:r w:rsidR="00B8646D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н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.</w:t>
      </w:r>
    </w:p>
    <w:p w:rsidR="00EC0ABE" w:rsidRPr="00EC0ABE" w:rsidRDefault="00EC0ABE" w:rsidP="00EC0ABE">
      <w:pPr>
        <w:spacing w:after="0" w:line="240" w:lineRule="auto"/>
        <w:ind w:firstLine="567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D. </w:t>
      </w:r>
      <w:proofErr w:type="spellStart"/>
      <w:r w:rsidRPr="00EC0ABE">
        <w:rPr>
          <w:rFonts w:ascii="Times New Roman" w:hAnsi="Times New Roman"/>
          <w:bCs/>
          <w:sz w:val="20"/>
          <w:szCs w:val="20"/>
          <w:lang w:val="uk-UA"/>
        </w:rPr>
        <w:t>Глоб</w:t>
      </w:r>
      <w:r w:rsidR="00B8646D">
        <w:rPr>
          <w:rFonts w:ascii="Times New Roman" w:hAnsi="Times New Roman"/>
          <w:b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н</w:t>
      </w:r>
      <w:proofErr w:type="spellEnd"/>
      <w:r w:rsidRPr="00EC0ABE">
        <w:rPr>
          <w:rFonts w:ascii="Times New Roman" w:hAnsi="Times New Roman"/>
          <w:bCs/>
          <w:sz w:val="20"/>
          <w:szCs w:val="20"/>
          <w:lang w:val="uk-UA"/>
        </w:rPr>
        <w:t>.</w:t>
      </w:r>
    </w:p>
    <w:p w:rsidR="00EC0ABE" w:rsidRPr="00EC0ABE" w:rsidRDefault="00EC0ABE" w:rsidP="00EC0ABE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Е.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Гаптоглоб</w:t>
      </w:r>
      <w:r w:rsidR="00B8646D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н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.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bCs/>
          <w:sz w:val="20"/>
          <w:szCs w:val="20"/>
          <w:lang w:val="uk-UA" w:eastAsia="uk-UA"/>
        </w:rPr>
        <w:t>6. Кількість еритроцитів для жінок у нормі становить:</w:t>
      </w:r>
    </w:p>
    <w:p w:rsidR="00EC0ABE" w:rsidRPr="00EC0ABE" w:rsidRDefault="00EC0ABE" w:rsidP="00EC0AB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z w:val="20"/>
          <w:szCs w:val="20"/>
          <w:lang w:val="uk-UA" w:eastAsia="uk-UA"/>
        </w:rPr>
        <w:t>А. 3,5-4,0*10</w:t>
      </w:r>
      <w:r w:rsidRPr="00B8646D">
        <w:rPr>
          <w:rFonts w:ascii="Times New Roman" w:hAnsi="Times New Roman"/>
          <w:sz w:val="20"/>
          <w:szCs w:val="20"/>
          <w:vertAlign w:val="superscript"/>
          <w:lang w:val="uk-UA" w:eastAsia="uk-UA"/>
        </w:rPr>
        <w:t>12</w:t>
      </w:r>
      <w:r w:rsidRPr="00EC0ABE">
        <w:rPr>
          <w:rFonts w:ascii="Times New Roman" w:hAnsi="Times New Roman"/>
          <w:sz w:val="20"/>
          <w:szCs w:val="20"/>
          <w:vertAlign w:val="superscript"/>
          <w:lang w:val="uk-UA" w:eastAsia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 w:eastAsia="uk-UA"/>
        </w:rPr>
        <w:t>г/л</w:t>
      </w:r>
    </w:p>
    <w:p w:rsidR="00EC0ABE" w:rsidRPr="00EC0ABE" w:rsidRDefault="00EC0ABE" w:rsidP="00EC0A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bCs/>
          <w:sz w:val="20"/>
          <w:szCs w:val="20"/>
          <w:lang w:val="uk-UA" w:eastAsia="uk-UA"/>
        </w:rPr>
        <w:t>В. 4.0-4,7*10</w:t>
      </w:r>
      <w:r w:rsidRPr="00B8646D">
        <w:rPr>
          <w:rFonts w:ascii="Times New Roman" w:hAnsi="Times New Roman"/>
          <w:bCs/>
          <w:sz w:val="20"/>
          <w:szCs w:val="20"/>
          <w:vertAlign w:val="superscript"/>
          <w:lang w:val="uk-UA" w:eastAsia="uk-UA"/>
        </w:rPr>
        <w:t>12</w:t>
      </w:r>
      <w:r w:rsidRPr="00EC0ABE">
        <w:rPr>
          <w:rFonts w:ascii="Times New Roman" w:hAnsi="Times New Roman"/>
          <w:bCs/>
          <w:sz w:val="20"/>
          <w:szCs w:val="20"/>
          <w:vertAlign w:val="superscript"/>
          <w:lang w:val="uk-UA" w:eastAsia="uk-UA"/>
        </w:rPr>
        <w:t xml:space="preserve"> </w:t>
      </w:r>
      <w:r w:rsidRPr="00EC0ABE">
        <w:rPr>
          <w:rFonts w:ascii="Times New Roman" w:hAnsi="Times New Roman"/>
          <w:bCs/>
          <w:sz w:val="20"/>
          <w:szCs w:val="20"/>
          <w:lang w:val="uk-UA" w:eastAsia="uk-UA"/>
        </w:rPr>
        <w:t>г/л</w:t>
      </w:r>
    </w:p>
    <w:p w:rsidR="00EC0ABE" w:rsidRPr="00EC0ABE" w:rsidRDefault="00EC0ABE" w:rsidP="00EC0AB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z w:val="20"/>
          <w:szCs w:val="20"/>
          <w:lang w:val="uk-UA" w:eastAsia="uk-UA"/>
        </w:rPr>
        <w:t>С. 5,0-5,5*10</w:t>
      </w:r>
      <w:r w:rsidRPr="00B8646D">
        <w:rPr>
          <w:rFonts w:ascii="Times New Roman" w:hAnsi="Times New Roman"/>
          <w:sz w:val="20"/>
          <w:szCs w:val="20"/>
          <w:vertAlign w:val="superscript"/>
          <w:lang w:val="uk-UA" w:eastAsia="uk-UA"/>
        </w:rPr>
        <w:t>12</w:t>
      </w:r>
      <w:r w:rsidRPr="00EC0ABE">
        <w:rPr>
          <w:rFonts w:ascii="Times New Roman" w:hAnsi="Times New Roman"/>
          <w:sz w:val="20"/>
          <w:szCs w:val="20"/>
          <w:vertAlign w:val="superscript"/>
          <w:lang w:val="uk-UA" w:eastAsia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 w:eastAsia="uk-UA"/>
        </w:rPr>
        <w:t>г/л</w:t>
      </w:r>
    </w:p>
    <w:p w:rsidR="00EC0ABE" w:rsidRPr="00EC0ABE" w:rsidRDefault="00EC0ABE" w:rsidP="00EC0AB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z w:val="20"/>
          <w:szCs w:val="20"/>
          <w:lang w:val="uk-UA" w:eastAsia="uk-UA"/>
        </w:rPr>
        <w:t>D. 4,0-5,0*10</w:t>
      </w:r>
      <w:r w:rsidRPr="00B8646D">
        <w:rPr>
          <w:rFonts w:ascii="Times New Roman" w:hAnsi="Times New Roman"/>
          <w:sz w:val="20"/>
          <w:szCs w:val="20"/>
          <w:vertAlign w:val="superscript"/>
          <w:lang w:val="uk-UA" w:eastAsia="uk-UA"/>
        </w:rPr>
        <w:t>12</w:t>
      </w:r>
      <w:r w:rsidRPr="00EC0ABE">
        <w:rPr>
          <w:rFonts w:ascii="Times New Roman" w:hAnsi="Times New Roman"/>
          <w:sz w:val="20"/>
          <w:szCs w:val="20"/>
          <w:vertAlign w:val="superscript"/>
          <w:lang w:val="uk-UA" w:eastAsia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 w:eastAsia="uk-UA"/>
        </w:rPr>
        <w:t>г/л</w:t>
      </w:r>
    </w:p>
    <w:p w:rsidR="00EC0ABE" w:rsidRPr="00EC0ABE" w:rsidRDefault="00EC0ABE" w:rsidP="00EC0AB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z w:val="20"/>
          <w:szCs w:val="20"/>
          <w:lang w:val="uk-UA" w:eastAsia="uk-UA"/>
        </w:rPr>
        <w:t>Е. 5,5-6,0*10</w:t>
      </w:r>
      <w:r w:rsidRPr="00B8646D">
        <w:rPr>
          <w:rFonts w:ascii="Times New Roman" w:hAnsi="Times New Roman"/>
          <w:sz w:val="20"/>
          <w:szCs w:val="20"/>
          <w:vertAlign w:val="superscript"/>
          <w:lang w:val="uk-UA" w:eastAsia="uk-UA"/>
        </w:rPr>
        <w:t>12</w:t>
      </w:r>
      <w:r w:rsidRPr="00EC0ABE">
        <w:rPr>
          <w:rFonts w:ascii="Times New Roman" w:hAnsi="Times New Roman"/>
          <w:sz w:val="20"/>
          <w:szCs w:val="20"/>
          <w:vertAlign w:val="superscript"/>
          <w:lang w:val="uk-UA" w:eastAsia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 w:eastAsia="uk-UA"/>
        </w:rPr>
        <w:t>г/л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>7. Концентрація гемоглобіну для чоловіків у нормі становить:</w:t>
      </w:r>
    </w:p>
    <w:p w:rsidR="00EC0ABE" w:rsidRPr="00EC0ABE" w:rsidRDefault="00EC0ABE" w:rsidP="00EC0AB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A. 120-130 г/л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ab/>
        <w:t>B. 130-150 г/л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lastRenderedPageBreak/>
        <w:tab/>
        <w:t>C. 140-160 г/л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ab/>
        <w:t>D. 130-160 г/л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ab/>
        <w:t>E.120-140 г/л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8. </w:t>
      </w:r>
      <w:proofErr w:type="spellStart"/>
      <w:r w:rsidRPr="00EC0ABE">
        <w:rPr>
          <w:rFonts w:ascii="Times New Roman" w:hAnsi="Times New Roman"/>
          <w:bCs/>
          <w:sz w:val="20"/>
          <w:szCs w:val="20"/>
          <w:lang w:val="uk-UA"/>
        </w:rPr>
        <w:t>Ан</w:t>
      </w:r>
      <w:r w:rsidR="00A22CC4">
        <w:rPr>
          <w:rFonts w:ascii="Times New Roman" w:hAnsi="Times New Roman"/>
          <w:b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зоцитоз</w:t>
      </w:r>
      <w:proofErr w:type="spellEnd"/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 – це патологічна зміна в еритроцитів:</w:t>
      </w:r>
    </w:p>
    <w:p w:rsidR="00EC0ABE" w:rsidRPr="00EC0ABE" w:rsidRDefault="00EC0ABE" w:rsidP="00EC0A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A. Розміру 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ab/>
        <w:t>B.</w:t>
      </w:r>
      <w:r w:rsidR="009938E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Форми 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ab/>
        <w:t>C. Діаметра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ab/>
        <w:t>D.</w:t>
      </w:r>
      <w:r w:rsidR="009938E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/>
        </w:rPr>
        <w:t xml:space="preserve">Фарбування 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ab/>
        <w:t xml:space="preserve">E. Кількості 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>9. Пойк</w:t>
      </w:r>
      <w:r w:rsidR="00A22CC4">
        <w:rPr>
          <w:rFonts w:ascii="Times New Roman" w:hAnsi="Times New Roman"/>
          <w:b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лоцитоз – це патологічна зміна в еритроцитів:</w:t>
      </w:r>
    </w:p>
    <w:p w:rsidR="00EC0ABE" w:rsidRPr="00EC0ABE" w:rsidRDefault="00EC0ABE" w:rsidP="00EC0AB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A. Розміру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ab/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B.</w:t>
      </w:r>
      <w:r w:rsidR="009938EC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Форми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ab/>
        <w:t>C. Діаметра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ab/>
        <w:t>D.</w:t>
      </w:r>
      <w:r w:rsidR="009938E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/>
        </w:rPr>
        <w:t>Фарбування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ab/>
        <w:t xml:space="preserve">E. Кількості 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10. </w:t>
      </w:r>
      <w:proofErr w:type="spellStart"/>
      <w:r w:rsidRPr="00EC0ABE">
        <w:rPr>
          <w:rFonts w:ascii="Times New Roman" w:hAnsi="Times New Roman"/>
          <w:bCs/>
          <w:sz w:val="20"/>
          <w:szCs w:val="20"/>
          <w:lang w:val="uk-UA"/>
        </w:rPr>
        <w:t>Ан</w:t>
      </w:r>
      <w:r w:rsidR="00A22CC4">
        <w:rPr>
          <w:rFonts w:ascii="Times New Roman" w:hAnsi="Times New Roman"/>
          <w:b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зохром</w:t>
      </w:r>
      <w:r w:rsidR="00A22CC4">
        <w:rPr>
          <w:rFonts w:ascii="Times New Roman" w:hAnsi="Times New Roman"/>
          <w:b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я</w:t>
      </w:r>
      <w:proofErr w:type="spellEnd"/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 – це патологічна зміна в еритроцитів:</w:t>
      </w:r>
    </w:p>
    <w:p w:rsidR="00EC0ABE" w:rsidRPr="00EC0ABE" w:rsidRDefault="00EC0ABE" w:rsidP="00EC0AB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A. Розміру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ab/>
        <w:t>B.</w:t>
      </w:r>
      <w:r w:rsidR="009938E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/>
        </w:rPr>
        <w:t>Форми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ab/>
        <w:t>C. Діаметра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ab/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D.</w:t>
      </w:r>
      <w:r w:rsidR="009938EC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Фарбування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ab/>
        <w:t xml:space="preserve">E. Кількості 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>11. Колірний показник у нормі становить:</w:t>
      </w:r>
    </w:p>
    <w:p w:rsidR="00EC0ABE" w:rsidRPr="00EC0ABE" w:rsidRDefault="00EC0ABE" w:rsidP="00EC0AB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A. 0,8-0,9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ab/>
        <w:t>B.</w:t>
      </w:r>
      <w:r w:rsidR="009938E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/>
        </w:rPr>
        <w:t>0, 86-1,0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ab/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C. 0,86-1,1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ab/>
        <w:t>D.</w:t>
      </w:r>
      <w:r w:rsidR="009938E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/>
        </w:rPr>
        <w:t>0,8-0,96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ab/>
        <w:t>E.</w:t>
      </w:r>
      <w:r w:rsidR="009938E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C0ABE">
        <w:rPr>
          <w:rFonts w:ascii="Times New Roman" w:hAnsi="Times New Roman"/>
          <w:sz w:val="20"/>
          <w:szCs w:val="20"/>
          <w:lang w:val="uk-UA"/>
        </w:rPr>
        <w:t>0,8-1,05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>12. Кількість тромбоцитів у нормі становить:</w:t>
      </w:r>
    </w:p>
    <w:p w:rsidR="00EC0ABE" w:rsidRPr="00EC0ABE" w:rsidRDefault="00EC0ABE" w:rsidP="00EC0AB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A. 160-200*10</w:t>
      </w:r>
      <w:r w:rsidRPr="00A22CC4">
        <w:rPr>
          <w:rFonts w:ascii="Times New Roman" w:hAnsi="Times New Roman"/>
          <w:sz w:val="20"/>
          <w:szCs w:val="20"/>
          <w:vertAlign w:val="superscript"/>
          <w:lang w:val="uk-UA"/>
        </w:rPr>
        <w:t>9</w:t>
      </w:r>
      <w:r w:rsidRPr="00EC0ABE">
        <w:rPr>
          <w:rFonts w:ascii="Times New Roman" w:hAnsi="Times New Roman"/>
          <w:sz w:val="20"/>
          <w:szCs w:val="20"/>
          <w:lang w:val="uk-UA"/>
        </w:rPr>
        <w:t>/л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ab/>
        <w:t>B. 180-300*10</w:t>
      </w:r>
      <w:r w:rsidRPr="00A22CC4">
        <w:rPr>
          <w:rFonts w:ascii="Times New Roman" w:hAnsi="Times New Roman"/>
          <w:sz w:val="20"/>
          <w:szCs w:val="20"/>
          <w:vertAlign w:val="superscript"/>
          <w:lang w:val="uk-UA"/>
        </w:rPr>
        <w:t>9</w:t>
      </w:r>
      <w:r w:rsidRPr="00EC0ABE">
        <w:rPr>
          <w:rFonts w:ascii="Times New Roman" w:hAnsi="Times New Roman"/>
          <w:sz w:val="20"/>
          <w:szCs w:val="20"/>
          <w:lang w:val="uk-UA"/>
        </w:rPr>
        <w:t>/л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ab/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C. 180-320*10</w:t>
      </w:r>
      <w:r w:rsidRPr="00A22CC4">
        <w:rPr>
          <w:rFonts w:ascii="Times New Roman" w:hAnsi="Times New Roman"/>
          <w:bCs/>
          <w:sz w:val="20"/>
          <w:szCs w:val="20"/>
          <w:vertAlign w:val="superscript"/>
          <w:lang w:val="uk-UA"/>
        </w:rPr>
        <w:t>9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/л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ab/>
        <w:t>D. 200-320*10</w:t>
      </w:r>
      <w:r w:rsidRPr="00A22CC4">
        <w:rPr>
          <w:rFonts w:ascii="Times New Roman" w:hAnsi="Times New Roman"/>
          <w:sz w:val="20"/>
          <w:szCs w:val="20"/>
          <w:vertAlign w:val="superscript"/>
          <w:lang w:val="uk-UA"/>
        </w:rPr>
        <w:t>9</w:t>
      </w:r>
      <w:r w:rsidRPr="00EC0ABE">
        <w:rPr>
          <w:rFonts w:ascii="Times New Roman" w:hAnsi="Times New Roman"/>
          <w:sz w:val="20"/>
          <w:szCs w:val="20"/>
          <w:lang w:val="uk-UA"/>
        </w:rPr>
        <w:t>/л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ab/>
        <w:t>E. 200</w:t>
      </w:r>
      <w:r w:rsidR="00A22CC4">
        <w:rPr>
          <w:rFonts w:ascii="Times New Roman" w:hAnsi="Times New Roman"/>
          <w:sz w:val="20"/>
          <w:szCs w:val="20"/>
          <w:lang w:val="uk-UA"/>
        </w:rPr>
        <w:t>-</w:t>
      </w:r>
      <w:r w:rsidRPr="00EC0ABE">
        <w:rPr>
          <w:rFonts w:ascii="Times New Roman" w:hAnsi="Times New Roman"/>
          <w:sz w:val="20"/>
          <w:szCs w:val="20"/>
          <w:lang w:val="uk-UA"/>
        </w:rPr>
        <w:t>350</w:t>
      </w:r>
      <w:r w:rsidR="00A22CC4" w:rsidRPr="00EC0ABE">
        <w:rPr>
          <w:rFonts w:ascii="Times New Roman" w:hAnsi="Times New Roman"/>
          <w:sz w:val="20"/>
          <w:szCs w:val="20"/>
          <w:lang w:val="uk-UA"/>
        </w:rPr>
        <w:t>*</w:t>
      </w:r>
      <w:r w:rsidRPr="00EC0ABE">
        <w:rPr>
          <w:rFonts w:ascii="Times New Roman" w:hAnsi="Times New Roman"/>
          <w:sz w:val="20"/>
          <w:szCs w:val="20"/>
          <w:lang w:val="uk-UA"/>
        </w:rPr>
        <w:t>10</w:t>
      </w:r>
      <w:r w:rsidRPr="00A22CC4">
        <w:rPr>
          <w:rFonts w:ascii="Times New Roman" w:hAnsi="Times New Roman"/>
          <w:sz w:val="20"/>
          <w:szCs w:val="20"/>
          <w:vertAlign w:val="superscript"/>
          <w:lang w:val="uk-UA"/>
        </w:rPr>
        <w:t>9</w:t>
      </w:r>
      <w:r w:rsidRPr="00EC0ABE">
        <w:rPr>
          <w:rFonts w:ascii="Times New Roman" w:hAnsi="Times New Roman"/>
          <w:sz w:val="20"/>
          <w:szCs w:val="20"/>
          <w:lang w:val="uk-UA"/>
        </w:rPr>
        <w:t>/л</w:t>
      </w: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13. До </w:t>
      </w:r>
      <w:proofErr w:type="spellStart"/>
      <w:r w:rsidRPr="00EC0ABE">
        <w:rPr>
          <w:rFonts w:ascii="Times New Roman" w:hAnsi="Times New Roman"/>
          <w:bCs/>
          <w:sz w:val="20"/>
          <w:szCs w:val="20"/>
          <w:lang w:val="uk-UA"/>
        </w:rPr>
        <w:t>пойк</w:t>
      </w:r>
      <w:r w:rsidR="00A22CC4">
        <w:rPr>
          <w:rFonts w:ascii="Times New Roman" w:hAnsi="Times New Roman"/>
          <w:b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лоцит</w:t>
      </w:r>
      <w:r w:rsidR="00A22CC4">
        <w:rPr>
          <w:rFonts w:ascii="Times New Roman" w:hAnsi="Times New Roman"/>
          <w:bCs/>
          <w:sz w:val="20"/>
          <w:szCs w:val="20"/>
          <w:lang w:val="uk-UA"/>
        </w:rPr>
        <w:t>ів</w:t>
      </w:r>
      <w:proofErr w:type="spellEnd"/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 належать усі форми еритроцитів, крім:</w:t>
      </w:r>
    </w:p>
    <w:p w:rsidR="00EC0ABE" w:rsidRPr="00EC0ABE" w:rsidRDefault="00EC0ABE" w:rsidP="00EC0ABE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А.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Овалоцит</w:t>
      </w:r>
      <w:r w:rsidR="00A22CC4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</w:p>
    <w:p w:rsidR="00EC0ABE" w:rsidRPr="00EC0ABE" w:rsidRDefault="00EC0ABE" w:rsidP="00EC0ABE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В.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М</w:t>
      </w:r>
      <w:r w:rsidR="00A22CC4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шене</w:t>
      </w:r>
      <w:r w:rsidR="00A22CC4">
        <w:rPr>
          <w:rFonts w:ascii="Times New Roman" w:hAnsi="Times New Roman"/>
          <w:sz w:val="20"/>
          <w:szCs w:val="20"/>
          <w:lang w:val="uk-UA"/>
        </w:rPr>
        <w:t>подібних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 еритроцитів.</w:t>
      </w:r>
    </w:p>
    <w:p w:rsidR="00EC0ABE" w:rsidRPr="00EC0ABE" w:rsidRDefault="00EC0ABE" w:rsidP="00EC0ABE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С.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Стоматоцит</w:t>
      </w:r>
      <w:r w:rsidR="00A22CC4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.</w:t>
      </w:r>
    </w:p>
    <w:p w:rsidR="00EC0ABE" w:rsidRPr="00EC0ABE" w:rsidRDefault="00EC0ABE" w:rsidP="00EC0ABE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D.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Акантоцит</w:t>
      </w:r>
      <w:r w:rsidR="00A22CC4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.</w:t>
      </w:r>
    </w:p>
    <w:p w:rsidR="00EC0ABE" w:rsidRPr="00EC0ABE" w:rsidRDefault="00EC0ABE" w:rsidP="00EC0ABE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Е. </w:t>
      </w:r>
      <w:proofErr w:type="spellStart"/>
      <w:r w:rsidRPr="00EC0ABE">
        <w:rPr>
          <w:rFonts w:ascii="Times New Roman" w:hAnsi="Times New Roman"/>
          <w:bCs/>
          <w:sz w:val="20"/>
          <w:szCs w:val="20"/>
          <w:lang w:val="uk-UA"/>
        </w:rPr>
        <w:t>Сидероцит</w:t>
      </w:r>
      <w:r w:rsidR="00A22CC4">
        <w:rPr>
          <w:rFonts w:ascii="Times New Roman" w:hAnsi="Times New Roman"/>
          <w:bCs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в</w:t>
      </w:r>
      <w:proofErr w:type="spellEnd"/>
      <w:r w:rsidRPr="00EC0ABE">
        <w:rPr>
          <w:rFonts w:ascii="Times New Roman" w:hAnsi="Times New Roman"/>
          <w:bCs/>
          <w:sz w:val="20"/>
          <w:szCs w:val="20"/>
          <w:lang w:val="uk-UA"/>
        </w:rPr>
        <w:t>.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14. 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Е</w:t>
      </w: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озиноф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л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и</w:t>
      </w: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в організмі виконують: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  <w:t>А. Захисну функцію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lastRenderedPageBreak/>
        <w:t>В. Є елементами імунної системи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С. Регуляторну функцію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D. Протекторну функцію 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Е. Регуляторну й протекторну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15. У крові здоров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ої</w:t>
      </w: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людини 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вміст е</w:t>
      </w: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озиноф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л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в: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А. 3-4%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В. 2-10%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С. 0,5-5%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D. 1-7%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Е. 7-10%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16. У крові здоров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ої</w:t>
      </w: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людини 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вміст </w:t>
      </w: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лімфоцитів: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А. 15-20%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В. 10-20%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С. 19-37%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D. 20-45%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Е. 10-15%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17. У крові здоров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ої</w:t>
      </w: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людини 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вміст </w:t>
      </w:r>
      <w:proofErr w:type="spellStart"/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сегментоядерн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и</w:t>
      </w: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х</w:t>
      </w:r>
      <w:proofErr w:type="spellEnd"/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</w:t>
      </w:r>
      <w:proofErr w:type="spellStart"/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нейтроф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л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в</w:t>
      </w:r>
      <w:proofErr w:type="spellEnd"/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: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А. 20-30%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В. 45-70%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С. 15-30%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D. 35-80%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Е. 85-90%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18. До лейкоцитів </w:t>
      </w:r>
      <w:proofErr w:type="spellStart"/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агранулоцитарного</w:t>
      </w:r>
      <w:proofErr w:type="spellEnd"/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ряду 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відносяться</w:t>
      </w: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: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А. Лімфоцити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В. </w:t>
      </w:r>
      <w:proofErr w:type="spellStart"/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Нейтроф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л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и</w:t>
      </w:r>
      <w:proofErr w:type="spellEnd"/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С. Базофіли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D. Моноцити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Е. Лімфоцити, моноцити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19. У крові здоров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ої</w:t>
      </w: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людини 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вміст </w:t>
      </w:r>
      <w:proofErr w:type="spellStart"/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пал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и</w:t>
      </w: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чкоядерн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их</w:t>
      </w:r>
      <w:proofErr w:type="spellEnd"/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</w:t>
      </w:r>
      <w:proofErr w:type="spellStart"/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нейтроф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ілів</w:t>
      </w:r>
      <w:proofErr w:type="spellEnd"/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: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  <w:t>А. 10-15%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В. 1-5%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С. 6-15%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D. 20-35%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Е. 7-10%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20. </w:t>
      </w:r>
      <w:proofErr w:type="spellStart"/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Е</w:t>
      </w: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озиноф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л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я</w:t>
      </w:r>
      <w:proofErr w:type="spellEnd"/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спостерігається при: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А. Паразитарних інвазіях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В. Панкреатиті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С. Плевриті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D. Гіпертонічн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ій</w:t>
      </w: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 xml:space="preserve"> хвороб</w:t>
      </w:r>
      <w:r w:rsidR="00A22CC4">
        <w:rPr>
          <w:rFonts w:ascii="Times New Roman" w:hAnsi="Times New Roman"/>
          <w:spacing w:val="3"/>
          <w:sz w:val="20"/>
          <w:szCs w:val="20"/>
          <w:lang w:val="uk-UA" w:eastAsia="uk-UA"/>
        </w:rPr>
        <w:t>і</w:t>
      </w:r>
    </w:p>
    <w:p w:rsidR="00EC0ABE" w:rsidRPr="00EC0ABE" w:rsidRDefault="00EC0ABE" w:rsidP="00EC0ABE">
      <w:pPr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>Е. Гастриті</w:t>
      </w:r>
    </w:p>
    <w:p w:rsidR="00EC0ABE" w:rsidRPr="00EC0ABE" w:rsidRDefault="00EC0ABE" w:rsidP="00EC0ABE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EC0ABE">
        <w:rPr>
          <w:rFonts w:ascii="Times New Roman" w:hAnsi="Times New Roman"/>
          <w:b/>
          <w:i/>
          <w:sz w:val="20"/>
          <w:szCs w:val="20"/>
          <w:lang w:val="uk-UA"/>
        </w:rPr>
        <w:lastRenderedPageBreak/>
        <w:t xml:space="preserve">Еталони відповідей: </w:t>
      </w:r>
      <w:r w:rsidRPr="00EC0ABE">
        <w:rPr>
          <w:rFonts w:ascii="Times New Roman" w:hAnsi="Times New Roman"/>
          <w:b/>
          <w:sz w:val="20"/>
          <w:szCs w:val="20"/>
          <w:lang w:val="uk-UA"/>
        </w:rPr>
        <w:t>1A, 2A, 3C, 4D, 5D, 6B, 7C, 8A, 9B, 10D, 11C, 12C, 13E, 14E, 15C, 16C, 17B, 18B, 19B, 20A.</w:t>
      </w:r>
    </w:p>
    <w:p w:rsidR="00EC0ABE" w:rsidRPr="00EC0ABE" w:rsidRDefault="00EC0ABE" w:rsidP="00EC0ABE">
      <w:pPr>
        <w:tabs>
          <w:tab w:val="left" w:pos="2150"/>
        </w:tabs>
        <w:spacing w:after="0" w:line="240" w:lineRule="auto"/>
        <w:ind w:left="708"/>
        <w:jc w:val="both"/>
        <w:rPr>
          <w:rFonts w:ascii="Times New Roman" w:hAnsi="Times New Roman"/>
          <w:spacing w:val="3"/>
          <w:sz w:val="20"/>
          <w:szCs w:val="20"/>
          <w:lang w:val="uk-UA" w:eastAsia="uk-UA"/>
        </w:rPr>
      </w:pPr>
      <w:r w:rsidRPr="00EC0ABE">
        <w:rPr>
          <w:rFonts w:ascii="Times New Roman" w:hAnsi="Times New Roman"/>
          <w:spacing w:val="3"/>
          <w:sz w:val="20"/>
          <w:szCs w:val="20"/>
          <w:lang w:val="uk-UA" w:eastAsia="uk-UA"/>
        </w:rPr>
        <w:tab/>
      </w: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A22CC4" w:rsidRDefault="00A22CC4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C0ABE" w:rsidRPr="00EC0ABE" w:rsidRDefault="00F87251" w:rsidP="00EC0AB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  <w:r w:rsidRPr="00EC0ABE">
        <w:rPr>
          <w:rFonts w:ascii="Times New Roman" w:hAnsi="Times New Roman"/>
          <w:i/>
          <w:sz w:val="20"/>
          <w:szCs w:val="20"/>
          <w:lang w:val="uk-UA"/>
        </w:rPr>
        <w:lastRenderedPageBreak/>
        <w:t xml:space="preserve">Методичні вказівки </w:t>
      </w: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C0ABE">
        <w:rPr>
          <w:rFonts w:ascii="Times New Roman" w:hAnsi="Times New Roman"/>
          <w:b/>
          <w:sz w:val="20"/>
          <w:szCs w:val="20"/>
          <w:lang w:val="uk-UA"/>
        </w:rPr>
        <w:t>ЗАГАЛЬНИЙ АНАЛІЗ КРОВІ</w:t>
      </w:r>
    </w:p>
    <w:p w:rsidR="00EC0ABE" w:rsidRPr="00EC0ABE" w:rsidRDefault="00EC0ABE" w:rsidP="00EC0AB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A22CC4" w:rsidRDefault="00EC0ABE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Укладач: </w:t>
      </w:r>
      <w:proofErr w:type="spellStart"/>
      <w:r w:rsidRPr="00EC0ABE">
        <w:rPr>
          <w:rFonts w:ascii="Times New Roman" w:hAnsi="Times New Roman"/>
          <w:bCs/>
          <w:sz w:val="20"/>
          <w:szCs w:val="20"/>
          <w:lang w:val="uk-UA"/>
        </w:rPr>
        <w:t>Ащеулова</w:t>
      </w:r>
      <w:proofErr w:type="spellEnd"/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 Тетяна Вадимівна</w:t>
      </w:r>
    </w:p>
    <w:p w:rsidR="00EC0ABE" w:rsidRPr="00EC0ABE" w:rsidRDefault="00A22CC4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       </w:t>
      </w:r>
      <w:r w:rsidRPr="00A22CC4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uk-UA"/>
        </w:rPr>
        <w:t xml:space="preserve">       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Наталя Іванівна </w:t>
      </w:r>
      <w:proofErr w:type="spellStart"/>
      <w:r w:rsidRPr="00EC0ABE">
        <w:rPr>
          <w:rFonts w:ascii="Times New Roman" w:hAnsi="Times New Roman"/>
          <w:bCs/>
          <w:sz w:val="20"/>
          <w:szCs w:val="20"/>
          <w:lang w:val="uk-UA"/>
        </w:rPr>
        <w:t>Питец</w:t>
      </w:r>
      <w:r>
        <w:rPr>
          <w:rFonts w:ascii="Times New Roman" w:hAnsi="Times New Roman"/>
          <w:bCs/>
          <w:sz w:val="20"/>
          <w:szCs w:val="20"/>
          <w:lang w:val="uk-UA"/>
        </w:rPr>
        <w:t>ька</w:t>
      </w:r>
      <w:proofErr w:type="spellEnd"/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Відповідальний за випуск: </w:t>
      </w:r>
      <w:proofErr w:type="spellStart"/>
      <w:r w:rsidRPr="00EC0ABE">
        <w:rPr>
          <w:rFonts w:ascii="Times New Roman" w:hAnsi="Times New Roman"/>
          <w:bCs/>
          <w:sz w:val="20"/>
          <w:szCs w:val="20"/>
          <w:lang w:val="uk-UA"/>
        </w:rPr>
        <w:t>Ащеулова</w:t>
      </w:r>
      <w:proofErr w:type="spellEnd"/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 Тетяна Вадимівна</w:t>
      </w: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EC0ABE" w:rsidRDefault="00EC0ABE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F87251" w:rsidRDefault="00F87251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F87251" w:rsidRDefault="00F87251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F87251" w:rsidRDefault="00F87251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F87251" w:rsidRDefault="00F87251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F87251" w:rsidRDefault="00F87251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F87251" w:rsidRDefault="00F87251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F87251" w:rsidRPr="00EC0ABE" w:rsidRDefault="00F87251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>Редактор __________________</w:t>
      </w:r>
    </w:p>
    <w:p w:rsidR="00EC0ABE" w:rsidRPr="00EC0ABE" w:rsidRDefault="00EC0ABE" w:rsidP="00EC0AB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  <w:r w:rsidRPr="00EC0ABE">
        <w:rPr>
          <w:rFonts w:ascii="Times New Roman" w:hAnsi="Times New Roman"/>
          <w:bCs/>
          <w:sz w:val="20"/>
          <w:szCs w:val="20"/>
          <w:lang w:val="uk-UA"/>
        </w:rPr>
        <w:t>Коректор_________________</w:t>
      </w:r>
    </w:p>
    <w:p w:rsidR="00EC0ABE" w:rsidRPr="00EC0ABE" w:rsidRDefault="00EC0ABE" w:rsidP="00EC0AB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EC0ABE">
        <w:rPr>
          <w:rFonts w:ascii="Times New Roman" w:hAnsi="Times New Roman"/>
          <w:bCs/>
          <w:sz w:val="20"/>
          <w:szCs w:val="20"/>
          <w:lang w:val="uk-UA"/>
        </w:rPr>
        <w:t>Комп</w:t>
      </w:r>
      <w:proofErr w:type="spellEnd"/>
      <w:r w:rsidR="004C146F" w:rsidRPr="00C91376">
        <w:rPr>
          <w:rFonts w:ascii="Times New Roman" w:hAnsi="Times New Roman"/>
          <w:bCs/>
          <w:sz w:val="20"/>
          <w:szCs w:val="20"/>
        </w:rPr>
        <w:t>’</w:t>
      </w:r>
      <w:proofErr w:type="spellStart"/>
      <w:r w:rsidR="004C146F">
        <w:rPr>
          <w:rFonts w:ascii="Times New Roman" w:hAnsi="Times New Roman"/>
          <w:bCs/>
          <w:sz w:val="20"/>
          <w:szCs w:val="20"/>
          <w:lang w:val="uk-UA"/>
        </w:rPr>
        <w:t>ю</w:t>
      </w:r>
      <w:r w:rsidRPr="00EC0ABE">
        <w:rPr>
          <w:rFonts w:ascii="Times New Roman" w:hAnsi="Times New Roman"/>
          <w:bCs/>
          <w:sz w:val="20"/>
          <w:szCs w:val="20"/>
          <w:lang w:val="uk-UA"/>
        </w:rPr>
        <w:t>терн</w:t>
      </w:r>
      <w:proofErr w:type="spellEnd"/>
      <w:r w:rsidRPr="00EC0ABE">
        <w:rPr>
          <w:rFonts w:ascii="Times New Roman" w:hAnsi="Times New Roman"/>
          <w:bCs/>
          <w:sz w:val="20"/>
          <w:szCs w:val="20"/>
          <w:lang w:val="uk-UA"/>
        </w:rPr>
        <w:t xml:space="preserve"> верстка_______________</w:t>
      </w:r>
    </w:p>
    <w:p w:rsidR="00EC0ABE" w:rsidRPr="00EC0ABE" w:rsidRDefault="00EC0ABE" w:rsidP="00EC0AB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План 2015___,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по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 xml:space="preserve">з.___, </w:t>
      </w:r>
      <w:proofErr w:type="spellStart"/>
      <w:r w:rsidRPr="00EC0ABE">
        <w:rPr>
          <w:rFonts w:ascii="Times New Roman" w:hAnsi="Times New Roman"/>
          <w:sz w:val="20"/>
          <w:szCs w:val="20"/>
          <w:lang w:val="uk-UA"/>
        </w:rPr>
        <w:t>Ризограф</w:t>
      </w:r>
      <w:r w:rsidR="00A22CC4">
        <w:rPr>
          <w:rFonts w:ascii="Times New Roman" w:hAnsi="Times New Roman"/>
          <w:sz w:val="20"/>
          <w:szCs w:val="20"/>
          <w:lang w:val="uk-UA"/>
        </w:rPr>
        <w:t>і</w:t>
      </w:r>
      <w:r w:rsidRPr="00EC0ABE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EC0ABE">
        <w:rPr>
          <w:rFonts w:ascii="Times New Roman" w:hAnsi="Times New Roman"/>
          <w:sz w:val="20"/>
          <w:szCs w:val="20"/>
          <w:lang w:val="uk-UA"/>
        </w:rPr>
        <w:t>.</w:t>
      </w:r>
    </w:p>
    <w:p w:rsidR="00EC0ABE" w:rsidRPr="00EC0ABE" w:rsidRDefault="00A22CC4" w:rsidP="00EC0A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Умов</w:t>
      </w:r>
      <w:r w:rsidR="00EC0ABE" w:rsidRPr="00EC0ABE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>друк</w:t>
      </w:r>
      <w:r w:rsidR="00EC0ABE" w:rsidRPr="00EC0ABE">
        <w:rPr>
          <w:rFonts w:ascii="Times New Roman" w:hAnsi="Times New Roman"/>
          <w:sz w:val="20"/>
          <w:szCs w:val="20"/>
          <w:lang w:val="uk-UA"/>
        </w:rPr>
        <w:t>.л.___.</w:t>
      </w:r>
      <w:proofErr w:type="spellEnd"/>
      <w:r w:rsidR="00EC0ABE" w:rsidRPr="00EC0ABE">
        <w:rPr>
          <w:rFonts w:ascii="Times New Roman" w:hAnsi="Times New Roman"/>
          <w:sz w:val="20"/>
          <w:szCs w:val="20"/>
          <w:lang w:val="uk-UA"/>
        </w:rPr>
        <w:t xml:space="preserve">Тираж 300 </w:t>
      </w:r>
      <w:proofErr w:type="spellStart"/>
      <w:r w:rsidR="00EC0ABE" w:rsidRPr="00EC0ABE">
        <w:rPr>
          <w:rFonts w:ascii="Times New Roman" w:hAnsi="Times New Roman"/>
          <w:sz w:val="20"/>
          <w:szCs w:val="20"/>
          <w:lang w:val="uk-UA"/>
        </w:rPr>
        <w:t>экз</w:t>
      </w:r>
      <w:proofErr w:type="spellEnd"/>
      <w:r w:rsidR="00EC0ABE" w:rsidRPr="00EC0ABE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="00EC0ABE" w:rsidRPr="00EC0ABE">
        <w:rPr>
          <w:rFonts w:ascii="Times New Roman" w:hAnsi="Times New Roman"/>
          <w:sz w:val="20"/>
          <w:szCs w:val="20"/>
          <w:lang w:val="uk-UA"/>
        </w:rPr>
        <w:t>Зауводити</w:t>
      </w:r>
      <w:proofErr w:type="spellEnd"/>
      <w:r w:rsidR="00EC0ABE" w:rsidRPr="00EC0ABE">
        <w:rPr>
          <w:rFonts w:ascii="Times New Roman" w:hAnsi="Times New Roman"/>
          <w:sz w:val="20"/>
          <w:szCs w:val="20"/>
          <w:lang w:val="uk-UA"/>
        </w:rPr>
        <w:t xml:space="preserve">, увести до ладу. №____. </w:t>
      </w:r>
      <w:proofErr w:type="spellStart"/>
      <w:r w:rsidR="00EC0ABE" w:rsidRPr="00EC0ABE">
        <w:rPr>
          <w:rFonts w:ascii="Times New Roman" w:hAnsi="Times New Roman"/>
          <w:sz w:val="20"/>
          <w:szCs w:val="20"/>
          <w:lang w:val="uk-UA"/>
        </w:rPr>
        <w:t>Цін</w:t>
      </w:r>
      <w:proofErr w:type="spellEnd"/>
      <w:r w:rsidR="00EC0ABE" w:rsidRPr="00EC0ABE">
        <w:rPr>
          <w:rFonts w:ascii="Times New Roman" w:hAnsi="Times New Roman"/>
          <w:sz w:val="20"/>
          <w:szCs w:val="20"/>
          <w:lang w:val="uk-UA"/>
        </w:rPr>
        <w:t>а____.</w:t>
      </w: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 xml:space="preserve">пр. </w:t>
      </w:r>
      <w:r w:rsidR="00A22CC4">
        <w:rPr>
          <w:rFonts w:ascii="Times New Roman" w:hAnsi="Times New Roman"/>
          <w:sz w:val="20"/>
          <w:szCs w:val="20"/>
          <w:lang w:val="uk-UA"/>
        </w:rPr>
        <w:t>Науки</w:t>
      </w:r>
      <w:r w:rsidRPr="00EC0ABE">
        <w:rPr>
          <w:rFonts w:ascii="Times New Roman" w:hAnsi="Times New Roman"/>
          <w:sz w:val="20"/>
          <w:szCs w:val="20"/>
          <w:lang w:val="uk-UA"/>
        </w:rPr>
        <w:t>, м. Харків, 4, ХНМУ, 61022</w:t>
      </w:r>
    </w:p>
    <w:p w:rsidR="00EC0ABE" w:rsidRPr="00EC0ABE" w:rsidRDefault="00EC0ABE" w:rsidP="00EC0AB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C0ABE">
        <w:rPr>
          <w:rFonts w:ascii="Times New Roman" w:hAnsi="Times New Roman"/>
          <w:sz w:val="20"/>
          <w:szCs w:val="20"/>
          <w:lang w:val="uk-UA"/>
        </w:rPr>
        <w:t>Редакційно-видавничий відділ</w:t>
      </w:r>
    </w:p>
    <w:p w:rsidR="005F3118" w:rsidRPr="00EC0ABE" w:rsidRDefault="005F3118" w:rsidP="00EC0ABE">
      <w:pPr>
        <w:rPr>
          <w:lang w:val="uk-UA"/>
        </w:rPr>
      </w:pPr>
    </w:p>
    <w:sectPr w:rsidR="005F3118" w:rsidRPr="00EC0ABE" w:rsidSect="00635CF2">
      <w:footerReference w:type="even" r:id="rId7"/>
      <w:footerReference w:type="default" r:id="rId8"/>
      <w:pgSz w:w="8391" w:h="11907" w:code="11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D3" w:rsidRDefault="004945D3" w:rsidP="001A6BD4">
      <w:pPr>
        <w:spacing w:after="0" w:line="240" w:lineRule="auto"/>
      </w:pPr>
      <w:r>
        <w:separator/>
      </w:r>
    </w:p>
  </w:endnote>
  <w:endnote w:type="continuationSeparator" w:id="0">
    <w:p w:rsidR="004945D3" w:rsidRDefault="004945D3" w:rsidP="001A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36" w:rsidRDefault="00C016A9" w:rsidP="00635CF2">
    <w:pPr>
      <w:pStyle w:val="ad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76203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2036" w:rsidRDefault="00762036" w:rsidP="00635CF2">
    <w:pPr>
      <w:pStyle w:val="ad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36" w:rsidRDefault="00C016A9" w:rsidP="00635CF2">
    <w:pPr>
      <w:pStyle w:val="ad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76203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87251">
      <w:rPr>
        <w:rStyle w:val="ac"/>
        <w:noProof/>
      </w:rPr>
      <w:t>23</w:t>
    </w:r>
    <w:r>
      <w:rPr>
        <w:rStyle w:val="ac"/>
      </w:rPr>
      <w:fldChar w:fldCharType="end"/>
    </w:r>
  </w:p>
  <w:p w:rsidR="00762036" w:rsidRDefault="00762036">
    <w:pPr>
      <w:pStyle w:val="ad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D3" w:rsidRDefault="004945D3" w:rsidP="001A6BD4">
      <w:pPr>
        <w:spacing w:after="0" w:line="240" w:lineRule="auto"/>
      </w:pPr>
      <w:r>
        <w:separator/>
      </w:r>
    </w:p>
  </w:footnote>
  <w:footnote w:type="continuationSeparator" w:id="0">
    <w:p w:rsidR="004945D3" w:rsidRDefault="004945D3" w:rsidP="001A6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A29AC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7101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3540DC"/>
    <w:multiLevelType w:val="multilevel"/>
    <w:tmpl w:val="D652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AF0E5E"/>
    <w:multiLevelType w:val="hybridMultilevel"/>
    <w:tmpl w:val="B9F80E9A"/>
    <w:lvl w:ilvl="0" w:tplc="DB3081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6E72F6"/>
    <w:multiLevelType w:val="hybridMultilevel"/>
    <w:tmpl w:val="FDE275BA"/>
    <w:lvl w:ilvl="0" w:tplc="058080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000000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73607"/>
    <w:multiLevelType w:val="multilevel"/>
    <w:tmpl w:val="D922A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875A2"/>
    <w:multiLevelType w:val="multilevel"/>
    <w:tmpl w:val="2C4830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760C4"/>
    <w:multiLevelType w:val="multilevel"/>
    <w:tmpl w:val="F766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675C9D"/>
    <w:multiLevelType w:val="multilevel"/>
    <w:tmpl w:val="6C30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BD49D2"/>
    <w:multiLevelType w:val="multilevel"/>
    <w:tmpl w:val="7F66E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82FF7"/>
    <w:multiLevelType w:val="multilevel"/>
    <w:tmpl w:val="85688D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7332F9"/>
    <w:multiLevelType w:val="singleLevel"/>
    <w:tmpl w:val="97EA5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7A673E"/>
    <w:multiLevelType w:val="singleLevel"/>
    <w:tmpl w:val="2056F62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2E691F8F"/>
    <w:multiLevelType w:val="hybridMultilevel"/>
    <w:tmpl w:val="DA86CDD0"/>
    <w:lvl w:ilvl="0" w:tplc="C164C0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32551D4D"/>
    <w:multiLevelType w:val="multilevel"/>
    <w:tmpl w:val="96967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B659C"/>
    <w:multiLevelType w:val="multilevel"/>
    <w:tmpl w:val="ADCAA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074FC2"/>
    <w:multiLevelType w:val="singleLevel"/>
    <w:tmpl w:val="97EA5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5A68BE"/>
    <w:multiLevelType w:val="hybridMultilevel"/>
    <w:tmpl w:val="13982B44"/>
    <w:lvl w:ilvl="0" w:tplc="3ADA07B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75C81"/>
    <w:multiLevelType w:val="multilevel"/>
    <w:tmpl w:val="131C70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A6702F9"/>
    <w:multiLevelType w:val="singleLevel"/>
    <w:tmpl w:val="97EA5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AC64014"/>
    <w:multiLevelType w:val="singleLevel"/>
    <w:tmpl w:val="97EA5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4AC1855"/>
    <w:multiLevelType w:val="hybridMultilevel"/>
    <w:tmpl w:val="74264EFC"/>
    <w:lvl w:ilvl="0" w:tplc="717C199A">
      <w:start w:val="2"/>
      <w:numFmt w:val="bullet"/>
      <w:lvlText w:val="–"/>
      <w:lvlJc w:val="left"/>
      <w:pPr>
        <w:ind w:left="927" w:hanging="360"/>
      </w:pPr>
      <w:rPr>
        <w:rFonts w:ascii="Arial" w:eastAsia="Times New Roman" w:hAnsi="Arial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D0673E7"/>
    <w:multiLevelType w:val="multilevel"/>
    <w:tmpl w:val="79B22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F93B49"/>
    <w:multiLevelType w:val="singleLevel"/>
    <w:tmpl w:val="97EA5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58457D2"/>
    <w:multiLevelType w:val="singleLevel"/>
    <w:tmpl w:val="CAD8606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5">
    <w:nsid w:val="698011AB"/>
    <w:multiLevelType w:val="singleLevel"/>
    <w:tmpl w:val="DE840B52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D942787"/>
    <w:multiLevelType w:val="multilevel"/>
    <w:tmpl w:val="1FCC5E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086C1D"/>
    <w:multiLevelType w:val="singleLevel"/>
    <w:tmpl w:val="97EA5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3066B0C"/>
    <w:multiLevelType w:val="hybridMultilevel"/>
    <w:tmpl w:val="AAA2B670"/>
    <w:lvl w:ilvl="0" w:tplc="2EB2C1F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679D9"/>
    <w:multiLevelType w:val="multilevel"/>
    <w:tmpl w:val="A5A2C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166C5D"/>
    <w:multiLevelType w:val="singleLevel"/>
    <w:tmpl w:val="97EA5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D975134"/>
    <w:multiLevelType w:val="hybridMultilevel"/>
    <w:tmpl w:val="0C16F5FA"/>
    <w:lvl w:ilvl="0" w:tplc="1C6814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28"/>
  </w:num>
  <w:num w:numId="5">
    <w:abstractNumId w:val="7"/>
  </w:num>
  <w:num w:numId="6">
    <w:abstractNumId w:val="19"/>
  </w:num>
  <w:num w:numId="7">
    <w:abstractNumId w:val="20"/>
  </w:num>
  <w:num w:numId="8">
    <w:abstractNumId w:val="30"/>
  </w:num>
  <w:num w:numId="9">
    <w:abstractNumId w:val="23"/>
  </w:num>
  <w:num w:numId="10">
    <w:abstractNumId w:val="11"/>
  </w:num>
  <w:num w:numId="11">
    <w:abstractNumId w:val="27"/>
  </w:num>
  <w:num w:numId="12">
    <w:abstractNumId w:val="14"/>
  </w:num>
  <w:num w:numId="13">
    <w:abstractNumId w:val="2"/>
  </w:num>
  <w:num w:numId="14">
    <w:abstractNumId w:val="21"/>
  </w:num>
  <w:num w:numId="15">
    <w:abstractNumId w:val="9"/>
  </w:num>
  <w:num w:numId="16">
    <w:abstractNumId w:val="5"/>
  </w:num>
  <w:num w:numId="17">
    <w:abstractNumId w:val="15"/>
  </w:num>
  <w:num w:numId="18">
    <w:abstractNumId w:val="29"/>
  </w:num>
  <w:num w:numId="19">
    <w:abstractNumId w:val="22"/>
  </w:num>
  <w:num w:numId="20">
    <w:abstractNumId w:val="13"/>
  </w:num>
  <w:num w:numId="21">
    <w:abstractNumId w:val="3"/>
  </w:num>
  <w:num w:numId="22">
    <w:abstractNumId w:val="31"/>
  </w:num>
  <w:num w:numId="23">
    <w:abstractNumId w:val="8"/>
  </w:num>
  <w:num w:numId="24">
    <w:abstractNumId w:val="6"/>
  </w:num>
  <w:num w:numId="25">
    <w:abstractNumId w:val="10"/>
    <w:lvlOverride w:ilvl="0">
      <w:startOverride w:val="2"/>
    </w:lvlOverride>
  </w:num>
  <w:num w:numId="26">
    <w:abstractNumId w:val="26"/>
    <w:lvlOverride w:ilvl="0">
      <w:startOverride w:val="3"/>
    </w:lvlOverride>
  </w:num>
  <w:num w:numId="27">
    <w:abstractNumId w:val="18"/>
    <w:lvlOverride w:ilvl="0">
      <w:startOverride w:val="4"/>
    </w:lvlOverride>
  </w:num>
  <w:num w:numId="28">
    <w:abstractNumId w:val="17"/>
  </w:num>
  <w:num w:numId="29">
    <w:abstractNumId w:val="4"/>
  </w:num>
  <w:num w:numId="30">
    <w:abstractNumId w:val="12"/>
  </w:num>
  <w:num w:numId="31">
    <w:abstractNumId w:val="24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ABE"/>
    <w:rsid w:val="000A6123"/>
    <w:rsid w:val="000B3385"/>
    <w:rsid w:val="000C3A7E"/>
    <w:rsid w:val="00157DB0"/>
    <w:rsid w:val="00180D8F"/>
    <w:rsid w:val="001A6BD4"/>
    <w:rsid w:val="002659C5"/>
    <w:rsid w:val="00344F4A"/>
    <w:rsid w:val="00370F11"/>
    <w:rsid w:val="00375E39"/>
    <w:rsid w:val="00390971"/>
    <w:rsid w:val="00396191"/>
    <w:rsid w:val="00412A00"/>
    <w:rsid w:val="004471CF"/>
    <w:rsid w:val="00482240"/>
    <w:rsid w:val="004945D3"/>
    <w:rsid w:val="004C146F"/>
    <w:rsid w:val="00506190"/>
    <w:rsid w:val="005334DD"/>
    <w:rsid w:val="00542967"/>
    <w:rsid w:val="00577130"/>
    <w:rsid w:val="005F3118"/>
    <w:rsid w:val="00600E13"/>
    <w:rsid w:val="006061A2"/>
    <w:rsid w:val="00635CF2"/>
    <w:rsid w:val="00664E4C"/>
    <w:rsid w:val="00695705"/>
    <w:rsid w:val="00720D21"/>
    <w:rsid w:val="00762036"/>
    <w:rsid w:val="00775C54"/>
    <w:rsid w:val="007B26D8"/>
    <w:rsid w:val="007C1518"/>
    <w:rsid w:val="007E6C85"/>
    <w:rsid w:val="00851DA3"/>
    <w:rsid w:val="008C79C4"/>
    <w:rsid w:val="00901477"/>
    <w:rsid w:val="0098151A"/>
    <w:rsid w:val="009938EC"/>
    <w:rsid w:val="009D1130"/>
    <w:rsid w:val="009F7FB6"/>
    <w:rsid w:val="00A008DE"/>
    <w:rsid w:val="00A061DB"/>
    <w:rsid w:val="00A22CC4"/>
    <w:rsid w:val="00A23627"/>
    <w:rsid w:val="00A91891"/>
    <w:rsid w:val="00AD20BD"/>
    <w:rsid w:val="00B016B5"/>
    <w:rsid w:val="00B1364B"/>
    <w:rsid w:val="00B33D3F"/>
    <w:rsid w:val="00B71C54"/>
    <w:rsid w:val="00B8646D"/>
    <w:rsid w:val="00BA5062"/>
    <w:rsid w:val="00C016A9"/>
    <w:rsid w:val="00C023A8"/>
    <w:rsid w:val="00C71B49"/>
    <w:rsid w:val="00C91376"/>
    <w:rsid w:val="00CD5674"/>
    <w:rsid w:val="00D342BC"/>
    <w:rsid w:val="00DA26F8"/>
    <w:rsid w:val="00DA67C5"/>
    <w:rsid w:val="00DC5FC7"/>
    <w:rsid w:val="00DC6DD9"/>
    <w:rsid w:val="00DE361F"/>
    <w:rsid w:val="00DF6DB5"/>
    <w:rsid w:val="00E02F86"/>
    <w:rsid w:val="00E42231"/>
    <w:rsid w:val="00EC0ABE"/>
    <w:rsid w:val="00ED7DB8"/>
    <w:rsid w:val="00EF76A7"/>
    <w:rsid w:val="00F22032"/>
    <w:rsid w:val="00F477D8"/>
    <w:rsid w:val="00F65E58"/>
    <w:rsid w:val="00F8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118"/>
  </w:style>
  <w:style w:type="paragraph" w:styleId="1">
    <w:name w:val="heading 1"/>
    <w:basedOn w:val="a0"/>
    <w:next w:val="a0"/>
    <w:link w:val="10"/>
    <w:uiPriority w:val="99"/>
    <w:qFormat/>
    <w:rsid w:val="00EC0ABE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20">
    <w:name w:val="heading 2"/>
    <w:basedOn w:val="a0"/>
    <w:next w:val="a0"/>
    <w:link w:val="21"/>
    <w:uiPriority w:val="99"/>
    <w:qFormat/>
    <w:rsid w:val="00EC0ABE"/>
    <w:pPr>
      <w:keepNext/>
      <w:spacing w:after="0" w:line="240" w:lineRule="auto"/>
      <w:outlineLvl w:val="1"/>
    </w:pPr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paragraph" w:styleId="3">
    <w:name w:val="heading 3"/>
    <w:basedOn w:val="a0"/>
    <w:next w:val="a0"/>
    <w:link w:val="30"/>
    <w:uiPriority w:val="99"/>
    <w:qFormat/>
    <w:rsid w:val="00EC0ABE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paragraph" w:styleId="4">
    <w:name w:val="heading 4"/>
    <w:basedOn w:val="a0"/>
    <w:next w:val="a0"/>
    <w:link w:val="40"/>
    <w:uiPriority w:val="99"/>
    <w:qFormat/>
    <w:rsid w:val="00EC0ABE"/>
    <w:pPr>
      <w:keepNext/>
      <w:tabs>
        <w:tab w:val="left" w:pos="6237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5">
    <w:name w:val="heading 5"/>
    <w:basedOn w:val="a0"/>
    <w:next w:val="a0"/>
    <w:link w:val="50"/>
    <w:uiPriority w:val="99"/>
    <w:qFormat/>
    <w:rsid w:val="00EC0ABE"/>
    <w:pPr>
      <w:keepNext/>
      <w:spacing w:after="0" w:line="240" w:lineRule="auto"/>
      <w:jc w:val="both"/>
      <w:outlineLvl w:val="4"/>
    </w:pPr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paragraph" w:styleId="6">
    <w:name w:val="heading 6"/>
    <w:basedOn w:val="a0"/>
    <w:next w:val="a0"/>
    <w:link w:val="60"/>
    <w:uiPriority w:val="99"/>
    <w:qFormat/>
    <w:rsid w:val="00EC0ABE"/>
    <w:pPr>
      <w:keepNext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Times New Roman"/>
      <w:w w:val="150"/>
      <w:sz w:val="28"/>
      <w:szCs w:val="20"/>
      <w:lang w:val="uk-UA" w:eastAsia="ru-RU"/>
    </w:rPr>
  </w:style>
  <w:style w:type="paragraph" w:styleId="7">
    <w:name w:val="heading 7"/>
    <w:basedOn w:val="a0"/>
    <w:next w:val="a0"/>
    <w:link w:val="70"/>
    <w:uiPriority w:val="99"/>
    <w:qFormat/>
    <w:rsid w:val="00EC0ABE"/>
    <w:pPr>
      <w:keepNext/>
      <w:spacing w:after="0" w:line="240" w:lineRule="auto"/>
      <w:jc w:val="center"/>
      <w:outlineLvl w:val="6"/>
    </w:pPr>
    <w:rPr>
      <w:rFonts w:ascii="Times New Roman CYR" w:eastAsia="Times New Roman" w:hAnsi="Times New Roman CYR" w:cs="Times New Roman"/>
      <w:i/>
      <w:w w:val="150"/>
      <w:sz w:val="28"/>
      <w:szCs w:val="20"/>
      <w:lang w:val="uk-UA" w:eastAsia="ru-RU"/>
    </w:rPr>
  </w:style>
  <w:style w:type="paragraph" w:styleId="8">
    <w:name w:val="heading 8"/>
    <w:basedOn w:val="a0"/>
    <w:next w:val="a0"/>
    <w:link w:val="80"/>
    <w:uiPriority w:val="99"/>
    <w:qFormat/>
    <w:rsid w:val="00EC0ABE"/>
    <w:pPr>
      <w:keepNext/>
      <w:tabs>
        <w:tab w:val="left" w:pos="6237"/>
      </w:tabs>
      <w:spacing w:after="0" w:line="240" w:lineRule="auto"/>
      <w:ind w:firstLine="720"/>
      <w:jc w:val="center"/>
      <w:outlineLvl w:val="7"/>
    </w:pPr>
    <w:rPr>
      <w:rFonts w:ascii="Times New Roman CYR" w:eastAsia="Times New Roman" w:hAnsi="Times New Roman CYR" w:cs="Times New Roman"/>
      <w:i/>
      <w:w w:val="150"/>
      <w:sz w:val="28"/>
      <w:szCs w:val="20"/>
      <w:lang w:val="uk-UA" w:eastAsia="ru-RU"/>
    </w:rPr>
  </w:style>
  <w:style w:type="paragraph" w:styleId="9">
    <w:name w:val="heading 9"/>
    <w:basedOn w:val="a0"/>
    <w:next w:val="a0"/>
    <w:link w:val="90"/>
    <w:uiPriority w:val="99"/>
    <w:qFormat/>
    <w:rsid w:val="00EC0AB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C0ABE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1"/>
    <w:link w:val="20"/>
    <w:uiPriority w:val="99"/>
    <w:rsid w:val="00EC0ABE"/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uiPriority w:val="99"/>
    <w:rsid w:val="00EC0ABE"/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uiPriority w:val="99"/>
    <w:rsid w:val="00EC0ABE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1"/>
    <w:link w:val="5"/>
    <w:uiPriority w:val="99"/>
    <w:rsid w:val="00EC0ABE"/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1"/>
    <w:link w:val="6"/>
    <w:uiPriority w:val="99"/>
    <w:rsid w:val="00EC0ABE"/>
    <w:rPr>
      <w:rFonts w:ascii="Times New Roman CYR" w:eastAsia="Times New Roman" w:hAnsi="Times New Roman CYR" w:cs="Times New Roman"/>
      <w:w w:val="150"/>
      <w:sz w:val="28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uiPriority w:val="99"/>
    <w:rsid w:val="00EC0ABE"/>
    <w:rPr>
      <w:rFonts w:ascii="Times New Roman CYR" w:eastAsia="Times New Roman" w:hAnsi="Times New Roman CYR" w:cs="Times New Roman"/>
      <w:i/>
      <w:w w:val="150"/>
      <w:sz w:val="28"/>
      <w:szCs w:val="20"/>
      <w:lang w:val="uk-UA" w:eastAsia="ru-RU"/>
    </w:rPr>
  </w:style>
  <w:style w:type="character" w:customStyle="1" w:styleId="80">
    <w:name w:val="Заголовок 8 Знак"/>
    <w:basedOn w:val="a1"/>
    <w:link w:val="8"/>
    <w:uiPriority w:val="99"/>
    <w:rsid w:val="00EC0ABE"/>
    <w:rPr>
      <w:rFonts w:ascii="Times New Roman CYR" w:eastAsia="Times New Roman" w:hAnsi="Times New Roman CYR" w:cs="Times New Roman"/>
      <w:i/>
      <w:w w:val="150"/>
      <w:sz w:val="28"/>
      <w:szCs w:val="20"/>
      <w:lang w:val="uk-UA" w:eastAsia="ru-RU"/>
    </w:rPr>
  </w:style>
  <w:style w:type="character" w:customStyle="1" w:styleId="90">
    <w:name w:val="Заголовок 9 Знак"/>
    <w:basedOn w:val="a1"/>
    <w:link w:val="9"/>
    <w:uiPriority w:val="99"/>
    <w:rsid w:val="00EC0AB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table" w:styleId="a4">
    <w:name w:val="Table Grid"/>
    <w:basedOn w:val="a2"/>
    <w:uiPriority w:val="99"/>
    <w:rsid w:val="00EC0A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EC0ABE"/>
    <w:pPr>
      <w:ind w:left="720"/>
      <w:contextualSpacing/>
    </w:pPr>
    <w:rPr>
      <w:rFonts w:ascii="Calibri" w:eastAsia="Calibri" w:hAnsi="Calibri" w:cs="Times New Roman"/>
    </w:rPr>
  </w:style>
  <w:style w:type="paragraph" w:styleId="31">
    <w:name w:val="Body Text Indent 3"/>
    <w:basedOn w:val="a0"/>
    <w:link w:val="32"/>
    <w:uiPriority w:val="99"/>
    <w:rsid w:val="00EC0A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C0AB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ody Text"/>
    <w:basedOn w:val="a0"/>
    <w:link w:val="a7"/>
    <w:uiPriority w:val="99"/>
    <w:rsid w:val="00EC0ABE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1"/>
    <w:link w:val="a6"/>
    <w:uiPriority w:val="99"/>
    <w:rsid w:val="00EC0ABE"/>
    <w:rPr>
      <w:rFonts w:ascii="Calibri" w:eastAsia="Calibri" w:hAnsi="Calibri" w:cs="Times New Roman"/>
    </w:rPr>
  </w:style>
  <w:style w:type="paragraph" w:styleId="22">
    <w:name w:val="Body Text 2"/>
    <w:basedOn w:val="a0"/>
    <w:link w:val="23"/>
    <w:uiPriority w:val="99"/>
    <w:rsid w:val="00EC0AB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1"/>
    <w:link w:val="22"/>
    <w:uiPriority w:val="99"/>
    <w:rsid w:val="00EC0ABE"/>
    <w:rPr>
      <w:rFonts w:ascii="Calibri" w:eastAsia="Calibri" w:hAnsi="Calibri" w:cs="Times New Roman"/>
    </w:rPr>
  </w:style>
  <w:style w:type="paragraph" w:styleId="a8">
    <w:name w:val="Body Text Indent"/>
    <w:basedOn w:val="a0"/>
    <w:link w:val="a9"/>
    <w:uiPriority w:val="99"/>
    <w:rsid w:val="00EC0ABE"/>
    <w:pPr>
      <w:tabs>
        <w:tab w:val="left" w:pos="6237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EC0A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4">
    <w:name w:val="Body Text Indent 2"/>
    <w:basedOn w:val="a0"/>
    <w:link w:val="25"/>
    <w:uiPriority w:val="99"/>
    <w:rsid w:val="00EC0ABE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Cs w:val="20"/>
      <w:lang w:val="uk-UA"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EC0ABE"/>
    <w:rPr>
      <w:rFonts w:ascii="Times New Roman CYR" w:eastAsia="Times New Roman" w:hAnsi="Times New Roman CYR" w:cs="Times New Roman"/>
      <w:szCs w:val="20"/>
      <w:lang w:val="uk-UA" w:eastAsia="ru-RU"/>
    </w:rPr>
  </w:style>
  <w:style w:type="paragraph" w:styleId="aa">
    <w:name w:val="Title"/>
    <w:basedOn w:val="a0"/>
    <w:link w:val="ab"/>
    <w:uiPriority w:val="99"/>
    <w:qFormat/>
    <w:rsid w:val="00EC0ABE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w w:val="150"/>
      <w:sz w:val="24"/>
      <w:szCs w:val="20"/>
      <w:lang w:val="uk-UA" w:eastAsia="ru-RU"/>
    </w:rPr>
  </w:style>
  <w:style w:type="character" w:customStyle="1" w:styleId="ab">
    <w:name w:val="Название Знак"/>
    <w:basedOn w:val="a1"/>
    <w:link w:val="aa"/>
    <w:uiPriority w:val="99"/>
    <w:rsid w:val="00EC0ABE"/>
    <w:rPr>
      <w:rFonts w:ascii="Times New Roman CYR" w:eastAsia="Times New Roman" w:hAnsi="Times New Roman CYR" w:cs="Times New Roman"/>
      <w:b/>
      <w:w w:val="150"/>
      <w:sz w:val="24"/>
      <w:szCs w:val="20"/>
      <w:lang w:val="uk-UA" w:eastAsia="ru-RU"/>
    </w:rPr>
  </w:style>
  <w:style w:type="paragraph" w:styleId="33">
    <w:name w:val="Body Text 3"/>
    <w:basedOn w:val="a0"/>
    <w:link w:val="34"/>
    <w:uiPriority w:val="99"/>
    <w:rsid w:val="00EC0AB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34">
    <w:name w:val="Основной текст 3 Знак"/>
    <w:basedOn w:val="a1"/>
    <w:link w:val="33"/>
    <w:uiPriority w:val="99"/>
    <w:rsid w:val="00EC0ABE"/>
    <w:rPr>
      <w:rFonts w:ascii="Times New Roman" w:eastAsia="Times New Roman" w:hAnsi="Times New Roman" w:cs="Times New Roman"/>
      <w:szCs w:val="20"/>
      <w:lang w:val="en-US" w:eastAsia="ru-RU"/>
    </w:rPr>
  </w:style>
  <w:style w:type="character" w:styleId="ac">
    <w:name w:val="page number"/>
    <w:basedOn w:val="a1"/>
    <w:uiPriority w:val="99"/>
    <w:rsid w:val="00EC0ABE"/>
    <w:rPr>
      <w:rFonts w:cs="Times New Roman"/>
    </w:rPr>
  </w:style>
  <w:style w:type="paragraph" w:styleId="ad">
    <w:name w:val="footer"/>
    <w:basedOn w:val="a0"/>
    <w:link w:val="ae"/>
    <w:uiPriority w:val="99"/>
    <w:rsid w:val="00EC0ABE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EC0ABE"/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af">
    <w:name w:val="Block Text"/>
    <w:basedOn w:val="a0"/>
    <w:uiPriority w:val="99"/>
    <w:rsid w:val="00EC0ABE"/>
    <w:pPr>
      <w:spacing w:after="0" w:line="240" w:lineRule="auto"/>
      <w:ind w:left="289" w:right="107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caption"/>
    <w:basedOn w:val="a0"/>
    <w:next w:val="a0"/>
    <w:uiPriority w:val="99"/>
    <w:qFormat/>
    <w:rsid w:val="00EC0ABE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uk-UA" w:eastAsia="ru-RU"/>
    </w:rPr>
  </w:style>
  <w:style w:type="paragraph" w:styleId="af1">
    <w:name w:val="header"/>
    <w:basedOn w:val="a0"/>
    <w:link w:val="af2"/>
    <w:uiPriority w:val="99"/>
    <w:rsid w:val="00EC0ABE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EC0ABE"/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af3">
    <w:name w:val="Subtitle"/>
    <w:basedOn w:val="a0"/>
    <w:link w:val="af4"/>
    <w:uiPriority w:val="99"/>
    <w:qFormat/>
    <w:rsid w:val="00EC0AB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af4">
    <w:name w:val="Подзаголовок Знак"/>
    <w:basedOn w:val="a1"/>
    <w:link w:val="af3"/>
    <w:uiPriority w:val="99"/>
    <w:rsid w:val="00EC0ABE"/>
    <w:rPr>
      <w:rFonts w:ascii="Arial" w:eastAsia="Times New Roman" w:hAnsi="Arial" w:cs="Arial"/>
      <w:sz w:val="24"/>
      <w:szCs w:val="24"/>
      <w:lang w:val="uk-UA" w:eastAsia="ru-RU"/>
    </w:rPr>
  </w:style>
  <w:style w:type="paragraph" w:styleId="af5">
    <w:name w:val="Normal Indent"/>
    <w:basedOn w:val="a0"/>
    <w:uiPriority w:val="99"/>
    <w:rsid w:val="00EC0ABE"/>
    <w:pPr>
      <w:spacing w:after="0" w:line="240" w:lineRule="auto"/>
      <w:ind w:left="708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26">
    <w:name w:val="List 2"/>
    <w:basedOn w:val="a0"/>
    <w:uiPriority w:val="99"/>
    <w:rsid w:val="00EC0ABE"/>
    <w:pPr>
      <w:spacing w:after="0" w:line="240" w:lineRule="auto"/>
      <w:ind w:left="566" w:hanging="283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af6">
    <w:name w:val="List"/>
    <w:basedOn w:val="a0"/>
    <w:uiPriority w:val="99"/>
    <w:rsid w:val="00EC0ABE"/>
    <w:pPr>
      <w:spacing w:after="0" w:line="240" w:lineRule="auto"/>
      <w:ind w:left="283" w:hanging="283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a">
    <w:name w:val="List Bullet"/>
    <w:basedOn w:val="a0"/>
    <w:autoRedefine/>
    <w:uiPriority w:val="99"/>
    <w:rsid w:val="00EC0ABE"/>
    <w:pPr>
      <w:numPr>
        <w:numId w:val="1"/>
      </w:num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2">
    <w:name w:val="List Bullet 2"/>
    <w:basedOn w:val="a0"/>
    <w:autoRedefine/>
    <w:uiPriority w:val="99"/>
    <w:rsid w:val="00EC0ABE"/>
    <w:pPr>
      <w:numPr>
        <w:numId w:val="2"/>
      </w:num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styleId="27">
    <w:name w:val="List Continue 2"/>
    <w:basedOn w:val="a0"/>
    <w:uiPriority w:val="99"/>
    <w:rsid w:val="00EC0ABE"/>
    <w:pPr>
      <w:spacing w:after="120" w:line="240" w:lineRule="auto"/>
      <w:ind w:left="566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paragraph" w:customStyle="1" w:styleId="11">
    <w:name w:val="Обычный1"/>
    <w:uiPriority w:val="99"/>
    <w:rsid w:val="00EC0A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First Indent"/>
    <w:basedOn w:val="a6"/>
    <w:link w:val="af8"/>
    <w:uiPriority w:val="99"/>
    <w:rsid w:val="00EC0ABE"/>
    <w:pPr>
      <w:spacing w:after="200"/>
      <w:ind w:firstLine="360"/>
    </w:pPr>
  </w:style>
  <w:style w:type="character" w:customStyle="1" w:styleId="af8">
    <w:name w:val="Красная строка Знак"/>
    <w:basedOn w:val="a7"/>
    <w:link w:val="af7"/>
    <w:uiPriority w:val="99"/>
    <w:rsid w:val="00EC0ABE"/>
  </w:style>
  <w:style w:type="paragraph" w:styleId="af9">
    <w:name w:val="Balloon Text"/>
    <w:basedOn w:val="a0"/>
    <w:link w:val="afa"/>
    <w:uiPriority w:val="99"/>
    <w:semiHidden/>
    <w:rsid w:val="00EC0A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EC0ABE"/>
    <w:rPr>
      <w:rFonts w:ascii="Tahoma" w:eastAsia="Calibri" w:hAnsi="Tahoma" w:cs="Tahoma"/>
      <w:sz w:val="16"/>
      <w:szCs w:val="16"/>
    </w:rPr>
  </w:style>
  <w:style w:type="paragraph" w:customStyle="1" w:styleId="28">
    <w:name w:val="Обычный2"/>
    <w:uiPriority w:val="99"/>
    <w:rsid w:val="00EC0A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0"/>
    <w:uiPriority w:val="99"/>
    <w:rsid w:val="00EC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basedOn w:val="a1"/>
    <w:uiPriority w:val="99"/>
    <w:rsid w:val="00EC0A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EC0ABE"/>
    <w:rPr>
      <w:rFonts w:cs="Times New Roman"/>
    </w:rPr>
  </w:style>
  <w:style w:type="paragraph" w:customStyle="1" w:styleId="29">
    <w:name w:val="заголовок 2"/>
    <w:basedOn w:val="a0"/>
    <w:next w:val="a0"/>
    <w:uiPriority w:val="99"/>
    <w:rsid w:val="00EC0ABE"/>
    <w:pPr>
      <w:keepNext/>
      <w:widowControl w:val="0"/>
      <w:tabs>
        <w:tab w:val="left" w:pos="5529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5">
    <w:name w:val="заголовок 3"/>
    <w:basedOn w:val="a0"/>
    <w:next w:val="a0"/>
    <w:uiPriority w:val="99"/>
    <w:rsid w:val="00EC0ABE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editsection">
    <w:name w:val="editsection"/>
    <w:basedOn w:val="a1"/>
    <w:uiPriority w:val="99"/>
    <w:rsid w:val="00EC0ABE"/>
    <w:rPr>
      <w:rFonts w:cs="Times New Roman"/>
    </w:rPr>
  </w:style>
  <w:style w:type="character" w:customStyle="1" w:styleId="mw-headline">
    <w:name w:val="mw-headline"/>
    <w:basedOn w:val="a1"/>
    <w:uiPriority w:val="99"/>
    <w:rsid w:val="00EC0ABE"/>
    <w:rPr>
      <w:rFonts w:cs="Times New Roman"/>
    </w:rPr>
  </w:style>
  <w:style w:type="character" w:customStyle="1" w:styleId="plainlinks">
    <w:name w:val="plainlinks"/>
    <w:basedOn w:val="a1"/>
    <w:uiPriority w:val="99"/>
    <w:rsid w:val="00EC0ABE"/>
    <w:rPr>
      <w:rFonts w:cs="Times New Roman"/>
    </w:rPr>
  </w:style>
  <w:style w:type="paragraph" w:styleId="HTML">
    <w:name w:val="HTML Preformatted"/>
    <w:basedOn w:val="a0"/>
    <w:link w:val="HTML0"/>
    <w:uiPriority w:val="99"/>
    <w:rsid w:val="00EC0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C0AB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Strong"/>
    <w:basedOn w:val="a1"/>
    <w:uiPriority w:val="99"/>
    <w:qFormat/>
    <w:rsid w:val="00EC0ABE"/>
    <w:rPr>
      <w:rFonts w:cs="Times New Roman"/>
      <w:b/>
      <w:bCs/>
    </w:rPr>
  </w:style>
  <w:style w:type="character" w:styleId="afe">
    <w:name w:val="Emphasis"/>
    <w:basedOn w:val="a1"/>
    <w:uiPriority w:val="99"/>
    <w:qFormat/>
    <w:rsid w:val="00EC0ABE"/>
    <w:rPr>
      <w:rFonts w:cs="Times New Roman"/>
      <w:i/>
      <w:iCs/>
    </w:rPr>
  </w:style>
  <w:style w:type="paragraph" w:styleId="z-">
    <w:name w:val="HTML Top of Form"/>
    <w:basedOn w:val="a0"/>
    <w:next w:val="a0"/>
    <w:link w:val="z-0"/>
    <w:hidden/>
    <w:uiPriority w:val="99"/>
    <w:rsid w:val="00EC0A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rsid w:val="00EC0A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rsid w:val="00EC0A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rsid w:val="00EC0AB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basedOn w:val="a0"/>
    <w:uiPriority w:val="99"/>
    <w:rsid w:val="00EC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basedOn w:val="a1"/>
    <w:link w:val="52"/>
    <w:uiPriority w:val="99"/>
    <w:locked/>
    <w:rsid w:val="00EC0ABE"/>
    <w:rPr>
      <w:rFonts w:ascii="Microsoft Sans Serif" w:hAnsi="Microsoft Sans Serif" w:cs="Microsoft Sans Serif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EC0ABE"/>
    <w:pPr>
      <w:widowControl w:val="0"/>
      <w:shd w:val="clear" w:color="auto" w:fill="FFFFFF"/>
      <w:spacing w:before="300" w:after="0" w:line="240" w:lineRule="exact"/>
      <w:ind w:firstLine="400"/>
      <w:jc w:val="both"/>
    </w:pPr>
    <w:rPr>
      <w:rFonts w:ascii="Microsoft Sans Serif" w:hAnsi="Microsoft Sans Serif" w:cs="Microsoft Sans Serif"/>
    </w:rPr>
  </w:style>
  <w:style w:type="character" w:customStyle="1" w:styleId="61">
    <w:name w:val="Основной текст (6)_"/>
    <w:basedOn w:val="a1"/>
    <w:link w:val="62"/>
    <w:uiPriority w:val="99"/>
    <w:locked/>
    <w:rsid w:val="00EC0ABE"/>
    <w:rPr>
      <w:rFonts w:ascii="Microsoft Sans Serif" w:hAnsi="Microsoft Sans Serif" w:cs="Microsoft Sans Serif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EC0ABE"/>
    <w:pPr>
      <w:widowControl w:val="0"/>
      <w:shd w:val="clear" w:color="auto" w:fill="FFFFFF"/>
      <w:spacing w:after="300" w:line="240" w:lineRule="atLeast"/>
      <w:ind w:firstLine="400"/>
      <w:jc w:val="both"/>
    </w:pPr>
    <w:rPr>
      <w:rFonts w:ascii="Microsoft Sans Serif" w:hAnsi="Microsoft Sans Serif" w:cs="Microsoft Sans Serif"/>
    </w:rPr>
  </w:style>
  <w:style w:type="paragraph" w:customStyle="1" w:styleId="bodytxt">
    <w:name w:val="bodytxt"/>
    <w:basedOn w:val="a0"/>
    <w:uiPriority w:val="99"/>
    <w:rsid w:val="00EC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">
    <w:name w:val="sep"/>
    <w:basedOn w:val="a1"/>
    <w:uiPriority w:val="99"/>
    <w:rsid w:val="00EC0ABE"/>
    <w:rPr>
      <w:rFonts w:cs="Times New Roman"/>
    </w:rPr>
  </w:style>
  <w:style w:type="character" w:customStyle="1" w:styleId="FontStyle22">
    <w:name w:val="Font Style22"/>
    <w:basedOn w:val="a1"/>
    <w:uiPriority w:val="99"/>
    <w:rsid w:val="00EC0AB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EC0ABE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mw-editsection">
    <w:name w:val="mw-editsection"/>
    <w:basedOn w:val="a1"/>
    <w:uiPriority w:val="99"/>
    <w:rsid w:val="00EC0ABE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EC0ABE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EC0ABE"/>
    <w:rPr>
      <w:rFonts w:cs="Times New Roman"/>
    </w:rPr>
  </w:style>
  <w:style w:type="paragraph" w:customStyle="1" w:styleId="Style2">
    <w:name w:val="Style2"/>
    <w:basedOn w:val="a0"/>
    <w:uiPriority w:val="99"/>
    <w:rsid w:val="00EC0ABE"/>
    <w:pPr>
      <w:widowControl w:val="0"/>
      <w:autoSpaceDE w:val="0"/>
      <w:autoSpaceDN w:val="0"/>
      <w:adjustRightInd w:val="0"/>
      <w:spacing w:after="0" w:line="259" w:lineRule="exact"/>
      <w:ind w:firstLine="3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EC0AB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a0"/>
    <w:uiPriority w:val="99"/>
    <w:rsid w:val="00EC0ABE"/>
    <w:pPr>
      <w:widowControl w:val="0"/>
      <w:autoSpaceDE w:val="0"/>
      <w:autoSpaceDN w:val="0"/>
      <w:adjustRightInd w:val="0"/>
      <w:spacing w:after="0" w:line="257" w:lineRule="exact"/>
      <w:ind w:firstLine="3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EC0ABE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uiPriority w:val="99"/>
    <w:rsid w:val="00EC0ABE"/>
    <w:pPr>
      <w:widowControl w:val="0"/>
      <w:autoSpaceDE w:val="0"/>
      <w:autoSpaceDN w:val="0"/>
      <w:adjustRightInd w:val="0"/>
      <w:spacing w:after="0" w:line="278" w:lineRule="exact"/>
      <w:ind w:firstLine="159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1"/>
    <w:uiPriority w:val="99"/>
    <w:rsid w:val="00EC0AB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">
    <w:name w:val="Font Style11"/>
    <w:basedOn w:val="a1"/>
    <w:uiPriority w:val="99"/>
    <w:rsid w:val="00EC0ABE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0"/>
    <w:uiPriority w:val="99"/>
    <w:rsid w:val="00EC0ABE"/>
    <w:pPr>
      <w:widowControl w:val="0"/>
      <w:autoSpaceDE w:val="0"/>
      <w:autoSpaceDN w:val="0"/>
      <w:adjustRightInd w:val="0"/>
      <w:spacing w:after="0" w:line="221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EC0AB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0"/>
    <w:uiPriority w:val="99"/>
    <w:rsid w:val="00EC0A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C0ABE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EC0A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1"/>
    <w:uiPriority w:val="99"/>
    <w:rsid w:val="00EC0ABE"/>
    <w:rPr>
      <w:rFonts w:ascii="Cambria" w:hAnsi="Cambria" w:cs="Cambria"/>
      <w:i/>
      <w:iCs/>
      <w:sz w:val="20"/>
      <w:szCs w:val="20"/>
    </w:rPr>
  </w:style>
  <w:style w:type="character" w:styleId="aff">
    <w:name w:val="FollowedHyperlink"/>
    <w:basedOn w:val="a1"/>
    <w:uiPriority w:val="99"/>
    <w:rsid w:val="00EC0AB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24</Pages>
  <Words>4770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XTreme.ws</cp:lastModifiedBy>
  <cp:revision>29</cp:revision>
  <dcterms:created xsi:type="dcterms:W3CDTF">2017-01-27T00:49:00Z</dcterms:created>
  <dcterms:modified xsi:type="dcterms:W3CDTF">2018-04-24T11:40:00Z</dcterms:modified>
</cp:coreProperties>
</file>