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93" w:rsidRPr="00D03D8B" w:rsidRDefault="000D0F93" w:rsidP="000D0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4C1BD1">
        <w:rPr>
          <w:rFonts w:ascii="Times New Roman" w:hAnsi="Times New Roman"/>
          <w:sz w:val="28"/>
          <w:szCs w:val="28"/>
          <w:lang w:val="uk-UA"/>
        </w:rPr>
        <w:t>F1, бідну тромбоцитами, використовували для виготовлення фібринової мембрани.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1BD1">
        <w:rPr>
          <w:rFonts w:ascii="Times New Roman" w:hAnsi="Times New Roman"/>
          <w:sz w:val="28"/>
          <w:szCs w:val="28"/>
          <w:lang w:val="uk-UA"/>
        </w:rPr>
        <w:t xml:space="preserve">При співставленні вмісту тромбоцитів у складі F2 </w:t>
      </w:r>
      <w:r>
        <w:rPr>
          <w:rFonts w:ascii="Times New Roman" w:hAnsi="Times New Roman"/>
          <w:sz w:val="28"/>
          <w:szCs w:val="28"/>
          <w:lang w:val="uk-UA"/>
        </w:rPr>
        <w:t>була</w:t>
      </w:r>
      <w:r w:rsidRPr="004C1BD1">
        <w:rPr>
          <w:rFonts w:ascii="Times New Roman" w:hAnsi="Times New Roman"/>
          <w:sz w:val="28"/>
          <w:szCs w:val="28"/>
          <w:lang w:val="uk-UA"/>
        </w:rPr>
        <w:t xml:space="preserve"> вияв</w:t>
      </w:r>
      <w:r>
        <w:rPr>
          <w:rFonts w:ascii="Times New Roman" w:hAnsi="Times New Roman"/>
          <w:sz w:val="28"/>
          <w:szCs w:val="28"/>
          <w:lang w:val="uk-UA"/>
        </w:rPr>
        <w:t>лена</w:t>
      </w:r>
      <w:r w:rsidRPr="004C1BD1">
        <w:rPr>
          <w:rFonts w:ascii="Times New Roman" w:hAnsi="Times New Roman"/>
          <w:sz w:val="28"/>
          <w:szCs w:val="28"/>
          <w:lang w:val="uk-UA"/>
        </w:rPr>
        <w:t xml:space="preserve"> кореляці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4C1BD1">
        <w:rPr>
          <w:rFonts w:ascii="Times New Roman" w:hAnsi="Times New Roman"/>
          <w:sz w:val="28"/>
          <w:szCs w:val="28"/>
          <w:lang w:val="uk-UA"/>
        </w:rPr>
        <w:t xml:space="preserve"> із </w:t>
      </w:r>
      <w:proofErr w:type="spellStart"/>
      <w:r w:rsidRPr="004C1BD1">
        <w:rPr>
          <w:rFonts w:ascii="Times New Roman" w:hAnsi="Times New Roman"/>
          <w:sz w:val="28"/>
          <w:szCs w:val="28"/>
          <w:lang w:val="uk-UA"/>
        </w:rPr>
        <w:t>агрегаційною</w:t>
      </w:r>
      <w:proofErr w:type="spellEnd"/>
      <w:r w:rsidRPr="004C1BD1">
        <w:rPr>
          <w:rFonts w:ascii="Times New Roman" w:hAnsi="Times New Roman"/>
          <w:sz w:val="28"/>
          <w:szCs w:val="28"/>
          <w:lang w:val="uk-UA"/>
        </w:rPr>
        <w:t xml:space="preserve"> активністю тромбоцитів за ІФАТ</w:t>
      </w:r>
      <w:r>
        <w:rPr>
          <w:rFonts w:ascii="Times New Roman" w:hAnsi="Times New Roman"/>
          <w:sz w:val="28"/>
          <w:szCs w:val="28"/>
          <w:lang w:val="uk-UA"/>
        </w:rPr>
        <w:t xml:space="preserve"> (к</w:t>
      </w:r>
      <w:r w:rsidRPr="004C1BD1">
        <w:rPr>
          <w:rFonts w:ascii="Times New Roman" w:hAnsi="Times New Roman"/>
          <w:sz w:val="28"/>
          <w:szCs w:val="28"/>
          <w:lang w:val="uk-UA"/>
        </w:rPr>
        <w:t>оефіцієнт кореляції k= - 0,42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C1BD1">
        <w:rPr>
          <w:rFonts w:ascii="Times New Roman" w:hAnsi="Times New Roman"/>
          <w:sz w:val="28"/>
          <w:szCs w:val="28"/>
          <w:lang w:val="uk-UA"/>
        </w:rPr>
        <w:t>р=0,02 ДІ 95 %</w:t>
      </w:r>
      <w:r>
        <w:rPr>
          <w:rFonts w:ascii="Times New Roman" w:hAnsi="Times New Roman"/>
          <w:sz w:val="28"/>
          <w:szCs w:val="28"/>
          <w:lang w:val="uk-UA"/>
        </w:rPr>
        <w:t xml:space="preserve">) і </w:t>
      </w:r>
      <w:r w:rsidRPr="004C1BD1">
        <w:rPr>
          <w:rFonts w:ascii="Times New Roman" w:hAnsi="Times New Roman"/>
          <w:sz w:val="28"/>
          <w:szCs w:val="28"/>
          <w:lang w:val="uk-UA"/>
        </w:rPr>
        <w:t>зворотній зв'язок між вмістом тромбоцитів в складі F2 та їх функціональними властивостями. Спираючись на факт існування такої залежності, можна зробити висновок про закономірності, які забезпечують підтримку гомеостазу крові у межах фізіологічних коливань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4C1B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4C1BD1">
        <w:rPr>
          <w:rFonts w:ascii="Times New Roman" w:hAnsi="Times New Roman"/>
          <w:sz w:val="28"/>
          <w:szCs w:val="28"/>
          <w:lang w:val="uk-UA"/>
        </w:rPr>
        <w:t>кщо тромбоцити мають високу активність до агрегації, то їх кількість у фракції F2 зменшена</w:t>
      </w:r>
      <w:r>
        <w:rPr>
          <w:rFonts w:ascii="Times New Roman" w:hAnsi="Times New Roman"/>
          <w:sz w:val="28"/>
          <w:szCs w:val="28"/>
          <w:lang w:val="uk-UA"/>
        </w:rPr>
        <w:t>, і</w:t>
      </w:r>
      <w:r w:rsidRPr="004C1BD1">
        <w:rPr>
          <w:rFonts w:ascii="Times New Roman" w:hAnsi="Times New Roman"/>
          <w:sz w:val="28"/>
          <w:szCs w:val="28"/>
          <w:lang w:val="uk-UA"/>
        </w:rPr>
        <w:t xml:space="preserve"> навпаки, тромбоцитів з низькою </w:t>
      </w:r>
      <w:proofErr w:type="spellStart"/>
      <w:r w:rsidRPr="004C1BD1">
        <w:rPr>
          <w:rFonts w:ascii="Times New Roman" w:hAnsi="Times New Roman"/>
          <w:sz w:val="28"/>
          <w:szCs w:val="28"/>
          <w:lang w:val="uk-UA"/>
        </w:rPr>
        <w:t>агрегаційною</w:t>
      </w:r>
      <w:proofErr w:type="spellEnd"/>
      <w:r w:rsidRPr="004C1BD1">
        <w:rPr>
          <w:rFonts w:ascii="Times New Roman" w:hAnsi="Times New Roman"/>
          <w:sz w:val="28"/>
          <w:szCs w:val="28"/>
          <w:lang w:val="uk-UA"/>
        </w:rPr>
        <w:t xml:space="preserve"> активністю у F2 більше. </w:t>
      </w:r>
      <w:r w:rsidRPr="002A7ED6">
        <w:rPr>
          <w:rFonts w:ascii="Times New Roman" w:hAnsi="Times New Roman"/>
          <w:sz w:val="28"/>
          <w:szCs w:val="28"/>
          <w:lang w:val="uk-UA"/>
        </w:rPr>
        <w:t xml:space="preserve">Далі ми розробили </w:t>
      </w:r>
      <w:r w:rsidRPr="004C1BD1">
        <w:rPr>
          <w:rFonts w:ascii="Times New Roman" w:hAnsi="Times New Roman"/>
          <w:sz w:val="28"/>
          <w:szCs w:val="28"/>
          <w:lang w:val="uk-UA"/>
        </w:rPr>
        <w:t xml:space="preserve">алгоритм використання </w:t>
      </w:r>
      <w:proofErr w:type="spellStart"/>
      <w:r w:rsidRPr="004C1BD1">
        <w:rPr>
          <w:rFonts w:ascii="Times New Roman" w:hAnsi="Times New Roman"/>
          <w:sz w:val="28"/>
          <w:szCs w:val="28"/>
          <w:lang w:val="uk-UA"/>
        </w:rPr>
        <w:t>аутоплазми</w:t>
      </w:r>
      <w:proofErr w:type="spellEnd"/>
      <w:r w:rsidRPr="004C1BD1">
        <w:rPr>
          <w:rFonts w:ascii="Times New Roman" w:hAnsi="Times New Roman"/>
          <w:sz w:val="28"/>
          <w:szCs w:val="28"/>
          <w:lang w:val="uk-UA"/>
        </w:rPr>
        <w:t xml:space="preserve">, збагаченої за методикою PRGF </w:t>
      </w:r>
      <w:proofErr w:type="spellStart"/>
      <w:r w:rsidRPr="004C1BD1">
        <w:rPr>
          <w:rFonts w:ascii="Times New Roman" w:hAnsi="Times New Roman"/>
          <w:sz w:val="28"/>
          <w:szCs w:val="28"/>
          <w:lang w:val="uk-UA"/>
        </w:rPr>
        <w:t>EndoRet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п</w:t>
      </w:r>
      <w:r w:rsidRPr="004C1BD1">
        <w:rPr>
          <w:rFonts w:ascii="Times New Roman" w:hAnsi="Times New Roman"/>
          <w:sz w:val="28"/>
          <w:szCs w:val="28"/>
          <w:lang w:val="uk-UA"/>
        </w:rPr>
        <w:t xml:space="preserve">ри визначенні у пацієнта нормального стану </w:t>
      </w:r>
      <w:proofErr w:type="spellStart"/>
      <w:r w:rsidRPr="004C1BD1">
        <w:rPr>
          <w:rFonts w:ascii="Times New Roman" w:hAnsi="Times New Roman"/>
          <w:sz w:val="28"/>
          <w:szCs w:val="28"/>
          <w:lang w:val="uk-UA"/>
        </w:rPr>
        <w:t>тромбоцитарної</w:t>
      </w:r>
      <w:proofErr w:type="spellEnd"/>
      <w:r w:rsidRPr="004C1BD1">
        <w:rPr>
          <w:rFonts w:ascii="Times New Roman" w:hAnsi="Times New Roman"/>
          <w:sz w:val="28"/>
          <w:szCs w:val="28"/>
          <w:lang w:val="uk-UA"/>
        </w:rPr>
        <w:t xml:space="preserve"> ланки гемостазу використовують F2 </w:t>
      </w:r>
      <w:r>
        <w:rPr>
          <w:rFonts w:ascii="Times New Roman" w:hAnsi="Times New Roman"/>
          <w:sz w:val="28"/>
          <w:szCs w:val="28"/>
          <w:lang w:val="uk-UA"/>
        </w:rPr>
        <w:t>плазми, як рекомендує виробник. П</w:t>
      </w:r>
      <w:r w:rsidRPr="004C1BD1">
        <w:rPr>
          <w:rFonts w:ascii="Times New Roman" w:hAnsi="Times New Roman"/>
          <w:sz w:val="28"/>
          <w:szCs w:val="28"/>
          <w:lang w:val="uk-UA"/>
        </w:rPr>
        <w:t xml:space="preserve">ри визначенні у пацієнта гіперактивного стану </w:t>
      </w:r>
      <w:proofErr w:type="spellStart"/>
      <w:r w:rsidRPr="004C1BD1">
        <w:rPr>
          <w:rFonts w:ascii="Times New Roman" w:hAnsi="Times New Roman"/>
          <w:sz w:val="28"/>
          <w:szCs w:val="28"/>
          <w:lang w:val="uk-UA"/>
        </w:rPr>
        <w:t>тромбоцитарної</w:t>
      </w:r>
      <w:proofErr w:type="spellEnd"/>
      <w:r w:rsidRPr="004C1BD1">
        <w:rPr>
          <w:rFonts w:ascii="Times New Roman" w:hAnsi="Times New Roman"/>
          <w:sz w:val="28"/>
          <w:szCs w:val="28"/>
          <w:lang w:val="uk-UA"/>
        </w:rPr>
        <w:t xml:space="preserve"> ланки гемостазу використовують плазму без поділення на фракції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4C1BD1">
        <w:rPr>
          <w:rFonts w:ascii="Times New Roman" w:hAnsi="Times New Roman"/>
          <w:sz w:val="28"/>
          <w:szCs w:val="28"/>
          <w:lang w:val="uk-UA"/>
        </w:rPr>
        <w:t xml:space="preserve">скільки її властивості достатньо ефективні для стимулювання </w:t>
      </w:r>
      <w:proofErr w:type="spellStart"/>
      <w:r w:rsidRPr="004C1BD1">
        <w:rPr>
          <w:rFonts w:ascii="Times New Roman" w:hAnsi="Times New Roman"/>
          <w:sz w:val="28"/>
          <w:szCs w:val="28"/>
          <w:lang w:val="uk-UA"/>
        </w:rPr>
        <w:t>остеогенезу</w:t>
      </w:r>
      <w:proofErr w:type="spellEnd"/>
      <w:r w:rsidRPr="004C1BD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4C1BD1">
        <w:rPr>
          <w:rFonts w:ascii="Times New Roman" w:hAnsi="Times New Roman"/>
          <w:sz w:val="28"/>
          <w:szCs w:val="28"/>
          <w:lang w:val="uk-UA"/>
        </w:rPr>
        <w:t>ангіогенезу</w:t>
      </w:r>
      <w:proofErr w:type="spellEnd"/>
      <w:r w:rsidRPr="004C1BD1">
        <w:rPr>
          <w:rFonts w:ascii="Times New Roman" w:hAnsi="Times New Roman"/>
          <w:sz w:val="28"/>
          <w:szCs w:val="28"/>
          <w:lang w:val="uk-UA"/>
        </w:rPr>
        <w:t xml:space="preserve">, і створення фібринової матриці. При визначенні у пацієнта </w:t>
      </w:r>
      <w:proofErr w:type="spellStart"/>
      <w:r w:rsidRPr="004C1BD1">
        <w:rPr>
          <w:rFonts w:ascii="Times New Roman" w:hAnsi="Times New Roman"/>
          <w:sz w:val="28"/>
          <w:szCs w:val="28"/>
          <w:lang w:val="uk-UA"/>
        </w:rPr>
        <w:t>гіпоактивного</w:t>
      </w:r>
      <w:proofErr w:type="spellEnd"/>
      <w:r w:rsidRPr="004C1BD1">
        <w:rPr>
          <w:rFonts w:ascii="Times New Roman" w:hAnsi="Times New Roman"/>
          <w:sz w:val="28"/>
          <w:szCs w:val="28"/>
          <w:lang w:val="uk-UA"/>
        </w:rPr>
        <w:t xml:space="preserve"> стану </w:t>
      </w:r>
      <w:proofErr w:type="spellStart"/>
      <w:r w:rsidRPr="004C1BD1">
        <w:rPr>
          <w:rFonts w:ascii="Times New Roman" w:hAnsi="Times New Roman"/>
          <w:sz w:val="28"/>
          <w:szCs w:val="28"/>
          <w:lang w:val="uk-UA"/>
        </w:rPr>
        <w:t>тромбоцитарної</w:t>
      </w:r>
      <w:proofErr w:type="spellEnd"/>
      <w:r w:rsidRPr="004C1BD1">
        <w:rPr>
          <w:rFonts w:ascii="Times New Roman" w:hAnsi="Times New Roman"/>
          <w:sz w:val="28"/>
          <w:szCs w:val="28"/>
          <w:lang w:val="uk-UA"/>
        </w:rPr>
        <w:t xml:space="preserve"> ланки гемостазу використовують подвійну кількість F2 для підвищення протекторних властивостей і забезпечення необхідного лікувального ефекту. </w:t>
      </w:r>
      <w:r>
        <w:rPr>
          <w:rFonts w:ascii="Times New Roman" w:hAnsi="Times New Roman"/>
          <w:sz w:val="28"/>
          <w:szCs w:val="28"/>
          <w:lang w:val="uk-UA"/>
        </w:rPr>
        <w:t>Впровадження вказаного алгоритму дозволило</w:t>
      </w:r>
      <w:r w:rsidRPr="00453F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3D8B">
        <w:rPr>
          <w:rFonts w:ascii="Times New Roman" w:hAnsi="Times New Roman"/>
          <w:sz w:val="28"/>
          <w:szCs w:val="28"/>
          <w:lang w:val="uk-UA"/>
        </w:rPr>
        <w:t>досяг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Pr="00D03D8B">
        <w:rPr>
          <w:rFonts w:ascii="Times New Roman" w:hAnsi="Times New Roman"/>
          <w:sz w:val="28"/>
          <w:szCs w:val="28"/>
          <w:lang w:val="uk-UA"/>
        </w:rPr>
        <w:t xml:space="preserve"> хоро</w:t>
      </w:r>
      <w:r>
        <w:rPr>
          <w:rFonts w:ascii="Times New Roman" w:hAnsi="Times New Roman"/>
          <w:sz w:val="28"/>
          <w:szCs w:val="28"/>
          <w:lang w:val="uk-UA"/>
        </w:rPr>
        <w:t>ших або задовільних результатів у</w:t>
      </w:r>
      <w:r w:rsidRPr="00D03D8B">
        <w:rPr>
          <w:rFonts w:ascii="Times New Roman" w:hAnsi="Times New Roman"/>
          <w:sz w:val="28"/>
          <w:szCs w:val="28"/>
          <w:lang w:val="uk-UA"/>
        </w:rPr>
        <w:t xml:space="preserve"> 93,3</w:t>
      </w:r>
      <w:r>
        <w:rPr>
          <w:rFonts w:ascii="Times New Roman" w:hAnsi="Times New Roman"/>
          <w:sz w:val="28"/>
          <w:szCs w:val="28"/>
          <w:lang w:val="uk-UA"/>
        </w:rPr>
        <w:t xml:space="preserve"> % хворих.</w:t>
      </w:r>
    </w:p>
    <w:p w:rsidR="000D0F93" w:rsidRPr="00D03D8B" w:rsidRDefault="000D0F93" w:rsidP="000D0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D8B">
        <w:rPr>
          <w:rFonts w:ascii="Times New Roman" w:hAnsi="Times New Roman"/>
          <w:b/>
          <w:sz w:val="28"/>
          <w:szCs w:val="28"/>
          <w:lang w:val="uk-UA"/>
        </w:rPr>
        <w:t>Висновок</w:t>
      </w:r>
      <w:r w:rsidRPr="00D03D8B">
        <w:rPr>
          <w:rFonts w:ascii="Times New Roman" w:hAnsi="Times New Roman"/>
          <w:sz w:val="28"/>
          <w:szCs w:val="28"/>
          <w:lang w:val="uk-UA"/>
        </w:rPr>
        <w:t xml:space="preserve">. Оптимальну концентрацію тромбоцитів відносно їх функціональних властивостей забезпечує динамічна система підтримки гомеостазу організму пацієнта. Для використання практичним лікарем методики </w:t>
      </w:r>
      <w:r w:rsidRPr="00D03D8B">
        <w:rPr>
          <w:rFonts w:ascii="Times New Roman" w:hAnsi="Times New Roman"/>
          <w:sz w:val="28"/>
          <w:szCs w:val="28"/>
        </w:rPr>
        <w:t>PRGF</w:t>
      </w:r>
      <w:r w:rsidRPr="00D03D8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03D8B">
        <w:rPr>
          <w:rFonts w:ascii="Times New Roman" w:hAnsi="Times New Roman"/>
          <w:sz w:val="28"/>
          <w:szCs w:val="28"/>
        </w:rPr>
        <w:t>EndoRet</w:t>
      </w:r>
      <w:proofErr w:type="spellEnd"/>
      <w:r w:rsidRPr="00D03D8B">
        <w:rPr>
          <w:rFonts w:ascii="Times New Roman" w:hAnsi="Times New Roman"/>
          <w:sz w:val="28"/>
          <w:szCs w:val="28"/>
          <w:lang w:val="uk-UA"/>
        </w:rPr>
        <w:t xml:space="preserve"> важливим є оцінка кількості тромбоцитів в крові пацієнта та співставленні із їх фізіологічними властивостями за даними </w:t>
      </w:r>
      <w:proofErr w:type="spellStart"/>
      <w:r w:rsidRPr="00D03D8B">
        <w:rPr>
          <w:rFonts w:ascii="Times New Roman" w:hAnsi="Times New Roman"/>
          <w:sz w:val="28"/>
          <w:szCs w:val="28"/>
          <w:lang w:val="uk-UA"/>
        </w:rPr>
        <w:t>агрегатограми</w:t>
      </w:r>
      <w:proofErr w:type="spellEnd"/>
      <w:r w:rsidRPr="00D03D8B">
        <w:rPr>
          <w:rFonts w:ascii="Times New Roman" w:hAnsi="Times New Roman"/>
          <w:sz w:val="28"/>
          <w:szCs w:val="28"/>
          <w:lang w:val="uk-UA"/>
        </w:rPr>
        <w:t>. Виявлення зворотного зв’язку цього аналізу є запорукою успішності лікування в різних клінічних ситуаціях</w:t>
      </w:r>
      <w:r>
        <w:rPr>
          <w:rFonts w:ascii="Times New Roman" w:hAnsi="Times New Roman"/>
          <w:sz w:val="28"/>
          <w:szCs w:val="28"/>
          <w:lang w:val="uk-UA"/>
        </w:rPr>
        <w:t xml:space="preserve">, а спосіб </w:t>
      </w:r>
      <w:r w:rsidRPr="001F0CE9">
        <w:rPr>
          <w:rFonts w:ascii="Times New Roman" w:hAnsi="Times New Roman"/>
          <w:sz w:val="28"/>
          <w:szCs w:val="28"/>
          <w:lang w:val="uk-UA" w:eastAsia="pl-PL"/>
        </w:rPr>
        <w:t xml:space="preserve">і може бути рекомендований для розробки більш ефективних лікувальних походів в практиці </w:t>
      </w:r>
      <w:r>
        <w:rPr>
          <w:rFonts w:ascii="Times New Roman" w:hAnsi="Times New Roman"/>
          <w:sz w:val="28"/>
          <w:szCs w:val="28"/>
          <w:lang w:val="uk-UA" w:eastAsia="pl-PL"/>
        </w:rPr>
        <w:t>при</w:t>
      </w:r>
      <w:r w:rsidRPr="001F0CE9">
        <w:rPr>
          <w:rFonts w:ascii="Times New Roman" w:hAnsi="Times New Roman"/>
          <w:sz w:val="28"/>
          <w:szCs w:val="28"/>
          <w:lang w:val="uk-UA" w:eastAsia="pl-PL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pl-PL"/>
        </w:rPr>
        <w:t>використанні</w:t>
      </w:r>
      <w:r w:rsidRPr="001F0CE9">
        <w:rPr>
          <w:rFonts w:ascii="Times New Roman" w:hAnsi="Times New Roman"/>
          <w:sz w:val="28"/>
          <w:szCs w:val="28"/>
          <w:lang w:val="uk-UA" w:eastAsia="pl-PL"/>
        </w:rPr>
        <w:t xml:space="preserve"> репаративн</w:t>
      </w:r>
      <w:r>
        <w:rPr>
          <w:rFonts w:ascii="Times New Roman" w:hAnsi="Times New Roman"/>
          <w:sz w:val="28"/>
          <w:szCs w:val="28"/>
          <w:lang w:val="uk-UA" w:eastAsia="pl-PL"/>
        </w:rPr>
        <w:t>ого</w:t>
      </w:r>
      <w:r w:rsidRPr="001F0CE9">
        <w:rPr>
          <w:rFonts w:ascii="Times New Roman" w:hAnsi="Times New Roman"/>
          <w:sz w:val="28"/>
          <w:szCs w:val="28"/>
          <w:lang w:val="uk-UA" w:eastAsia="pl-PL"/>
        </w:rPr>
        <w:t xml:space="preserve"> потенціал</w:t>
      </w:r>
      <w:r>
        <w:rPr>
          <w:rFonts w:ascii="Times New Roman" w:hAnsi="Times New Roman"/>
          <w:sz w:val="28"/>
          <w:szCs w:val="28"/>
          <w:lang w:val="uk-UA" w:eastAsia="pl-PL"/>
        </w:rPr>
        <w:t>у</w:t>
      </w:r>
      <w:r w:rsidRPr="001F0CE9">
        <w:rPr>
          <w:rFonts w:ascii="Times New Roman" w:hAnsi="Times New Roman"/>
          <w:sz w:val="28"/>
          <w:szCs w:val="28"/>
          <w:lang w:val="uk-UA" w:eastAsia="pl-PL"/>
        </w:rPr>
        <w:t xml:space="preserve"> тромбоцитів</w:t>
      </w:r>
      <w:r>
        <w:rPr>
          <w:rFonts w:ascii="Times New Roman" w:hAnsi="Times New Roman"/>
          <w:sz w:val="28"/>
          <w:szCs w:val="28"/>
          <w:lang w:val="uk-UA" w:eastAsia="pl-PL"/>
        </w:rPr>
        <w:t>.</w:t>
      </w:r>
    </w:p>
    <w:p w:rsidR="000D0F93" w:rsidRPr="00040D5C" w:rsidRDefault="000D0F93" w:rsidP="000D0F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0F93" w:rsidRPr="00961CE5" w:rsidRDefault="000D0F93" w:rsidP="000D0F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ОЦІНКА ВІДСОТКА РАННЬОАПОПТОТИЧНИХ, ПІЗНЬОАПОПТОТИЧНИХ / НЕКРОТИЧНИХ ТА МЕРТВИХ НЕКРОТИЧНИХ ЛЕЙКОЦИТІВ У ХВОРИХ НА ХРОНІЧНИЙ ПОЛІПОЗНИЙ РИНОСИНУЇТ</w:t>
      </w:r>
    </w:p>
    <w:p w:rsidR="000D0F93" w:rsidRPr="00B33BB0" w:rsidRDefault="000D0F93" w:rsidP="000D0F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BB0">
        <w:rPr>
          <w:rFonts w:ascii="Times New Roman" w:hAnsi="Times New Roman"/>
          <w:b/>
          <w:sz w:val="28"/>
          <w:szCs w:val="28"/>
        </w:rPr>
        <w:t>Он</w:t>
      </w:r>
      <w:r w:rsidRPr="00B33BB0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 w:rsidRPr="00B33BB0">
        <w:rPr>
          <w:rFonts w:ascii="Times New Roman" w:hAnsi="Times New Roman"/>
          <w:b/>
          <w:sz w:val="28"/>
          <w:szCs w:val="28"/>
        </w:rPr>
        <w:t>щенко</w:t>
      </w:r>
      <w:proofErr w:type="spellEnd"/>
      <w:r w:rsidRPr="00B33BB0">
        <w:rPr>
          <w:rFonts w:ascii="Times New Roman" w:hAnsi="Times New Roman"/>
          <w:b/>
          <w:sz w:val="28"/>
          <w:szCs w:val="28"/>
        </w:rPr>
        <w:t xml:space="preserve"> А.</w:t>
      </w:r>
      <w:r w:rsidRPr="00B33BB0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33BB0">
        <w:rPr>
          <w:rFonts w:ascii="Times New Roman" w:hAnsi="Times New Roman"/>
          <w:b/>
          <w:sz w:val="28"/>
          <w:szCs w:val="28"/>
        </w:rPr>
        <w:t>.</w:t>
      </w:r>
    </w:p>
    <w:p w:rsidR="000D0F93" w:rsidRPr="00B33BB0" w:rsidRDefault="000D0F93" w:rsidP="000D0F9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33BB0">
        <w:rPr>
          <w:rFonts w:ascii="Times New Roman" w:hAnsi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0D0F93" w:rsidRPr="00AC46C9" w:rsidRDefault="000D0F93" w:rsidP="000D0F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0F93" w:rsidRPr="007533B0" w:rsidRDefault="000D0F93" w:rsidP="000D0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Хронічний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</w:t>
      </w:r>
      <w:r w:rsidRPr="007533B0">
        <w:rPr>
          <w:rFonts w:ascii="Times New Roman" w:hAnsi="Times New Roman"/>
          <w:sz w:val="28"/>
          <w:szCs w:val="28"/>
          <w:lang w:val="uk-UA"/>
        </w:rPr>
        <w:t>нос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533B0">
        <w:rPr>
          <w:rFonts w:ascii="Times New Roman" w:hAnsi="Times New Roman"/>
          <w:sz w:val="28"/>
          <w:szCs w:val="28"/>
          <w:lang w:val="uk-UA"/>
        </w:rPr>
        <w:t>ну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533B0">
        <w:rPr>
          <w:rFonts w:ascii="Times New Roman" w:hAnsi="Times New Roman"/>
          <w:sz w:val="28"/>
          <w:szCs w:val="28"/>
          <w:lang w:val="uk-UA"/>
        </w:rPr>
        <w:t>т</w:t>
      </w:r>
      <w:proofErr w:type="spellEnd"/>
      <w:r w:rsidRPr="007533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характеризується</w:t>
      </w:r>
      <w:r w:rsidRPr="007533B0">
        <w:rPr>
          <w:rFonts w:ascii="Times New Roman" w:hAnsi="Times New Roman"/>
          <w:sz w:val="28"/>
          <w:szCs w:val="28"/>
          <w:lang w:val="uk-UA"/>
        </w:rPr>
        <w:t xml:space="preserve"> тривал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7533B0">
        <w:rPr>
          <w:rFonts w:ascii="Times New Roman" w:hAnsi="Times New Roman"/>
          <w:sz w:val="28"/>
          <w:szCs w:val="28"/>
          <w:lang w:val="uk-UA"/>
        </w:rPr>
        <w:t xml:space="preserve"> запалення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533B0">
        <w:rPr>
          <w:rFonts w:ascii="Times New Roman" w:hAnsi="Times New Roman"/>
          <w:sz w:val="28"/>
          <w:szCs w:val="28"/>
          <w:lang w:val="uk-UA"/>
        </w:rPr>
        <w:t xml:space="preserve"> слизової оболонки носа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7533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33B0">
        <w:rPr>
          <w:rFonts w:ascii="Times New Roman" w:hAnsi="Times New Roman"/>
          <w:sz w:val="28"/>
          <w:szCs w:val="28"/>
          <w:lang w:val="uk-UA"/>
        </w:rPr>
        <w:t>навколоносових</w:t>
      </w:r>
      <w:proofErr w:type="spellEnd"/>
      <w:r w:rsidRPr="007533B0">
        <w:rPr>
          <w:rFonts w:ascii="Times New Roman" w:hAnsi="Times New Roman"/>
          <w:sz w:val="28"/>
          <w:szCs w:val="28"/>
          <w:lang w:val="uk-UA"/>
        </w:rPr>
        <w:t xml:space="preserve"> синусів. Основними формами захворювання є гнійна і </w:t>
      </w:r>
      <w:proofErr w:type="spellStart"/>
      <w:r w:rsidRPr="007533B0">
        <w:rPr>
          <w:rFonts w:ascii="Times New Roman" w:hAnsi="Times New Roman"/>
          <w:sz w:val="28"/>
          <w:szCs w:val="28"/>
          <w:lang w:val="uk-UA"/>
        </w:rPr>
        <w:t>пол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533B0">
        <w:rPr>
          <w:rFonts w:ascii="Times New Roman" w:hAnsi="Times New Roman"/>
          <w:sz w:val="28"/>
          <w:szCs w:val="28"/>
          <w:lang w:val="uk-UA"/>
        </w:rPr>
        <w:t>позна</w:t>
      </w:r>
      <w:proofErr w:type="spellEnd"/>
      <w:r w:rsidRPr="007533B0">
        <w:rPr>
          <w:rFonts w:ascii="Times New Roman" w:hAnsi="Times New Roman"/>
          <w:sz w:val="28"/>
          <w:szCs w:val="28"/>
          <w:lang w:val="uk-UA"/>
        </w:rPr>
        <w:t xml:space="preserve">. Хронічний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поліпозний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</w:t>
      </w:r>
      <w:r w:rsidRPr="007533B0">
        <w:rPr>
          <w:rFonts w:ascii="Times New Roman" w:hAnsi="Times New Roman"/>
          <w:sz w:val="28"/>
          <w:szCs w:val="28"/>
          <w:lang w:val="uk-UA"/>
        </w:rPr>
        <w:t>нос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533B0">
        <w:rPr>
          <w:rFonts w:ascii="Times New Roman" w:hAnsi="Times New Roman"/>
          <w:sz w:val="28"/>
          <w:szCs w:val="28"/>
          <w:lang w:val="uk-UA"/>
        </w:rPr>
        <w:t>ну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533B0">
        <w:rPr>
          <w:rFonts w:ascii="Times New Roman" w:hAnsi="Times New Roman"/>
          <w:sz w:val="28"/>
          <w:szCs w:val="28"/>
          <w:lang w:val="uk-UA"/>
        </w:rPr>
        <w:t>т</w:t>
      </w:r>
      <w:proofErr w:type="spellEnd"/>
      <w:r w:rsidRPr="007533B0">
        <w:rPr>
          <w:rFonts w:ascii="Times New Roman" w:hAnsi="Times New Roman"/>
          <w:sz w:val="28"/>
          <w:szCs w:val="28"/>
          <w:lang w:val="uk-UA"/>
        </w:rPr>
        <w:t xml:space="preserve"> (Х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7533B0">
        <w:rPr>
          <w:rFonts w:ascii="Times New Roman" w:hAnsi="Times New Roman"/>
          <w:sz w:val="28"/>
          <w:szCs w:val="28"/>
          <w:lang w:val="uk-UA"/>
        </w:rPr>
        <w:t xml:space="preserve">Р) супроводжується </w:t>
      </w:r>
      <w:r>
        <w:rPr>
          <w:rFonts w:ascii="Times New Roman" w:hAnsi="Times New Roman"/>
          <w:sz w:val="28"/>
          <w:szCs w:val="28"/>
          <w:lang w:val="uk-UA"/>
        </w:rPr>
        <w:t xml:space="preserve">розростанням поліпів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синоназальному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тракті</w:t>
      </w:r>
      <w:r w:rsidRPr="007533B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Pr="007533B0">
        <w:rPr>
          <w:rFonts w:ascii="Times New Roman" w:hAnsi="Times New Roman"/>
          <w:sz w:val="28"/>
          <w:szCs w:val="28"/>
          <w:lang w:val="uk-UA"/>
        </w:rPr>
        <w:t xml:space="preserve">исленні дослідження присвячені вивченню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особливостей </w:t>
      </w:r>
      <w:r w:rsidRPr="007533B0">
        <w:rPr>
          <w:rFonts w:ascii="Times New Roman" w:hAnsi="Times New Roman"/>
          <w:sz w:val="28"/>
          <w:szCs w:val="28"/>
          <w:lang w:val="uk-UA"/>
        </w:rPr>
        <w:t xml:space="preserve">патогенезу </w:t>
      </w:r>
      <w:r>
        <w:rPr>
          <w:rFonts w:ascii="Times New Roman" w:hAnsi="Times New Roman"/>
          <w:sz w:val="28"/>
          <w:szCs w:val="28"/>
          <w:lang w:val="uk-UA"/>
        </w:rPr>
        <w:t>ХПР</w:t>
      </w:r>
      <w:r w:rsidRPr="007533B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проте </w:t>
      </w:r>
      <w:r w:rsidRPr="007533B0">
        <w:rPr>
          <w:rFonts w:ascii="Times New Roman" w:hAnsi="Times New Roman"/>
          <w:sz w:val="28"/>
          <w:szCs w:val="28"/>
          <w:lang w:val="uk-UA"/>
        </w:rPr>
        <w:t xml:space="preserve">єдиної теорії </w:t>
      </w:r>
      <w:proofErr w:type="spellStart"/>
      <w:r w:rsidRPr="007533B0">
        <w:rPr>
          <w:rFonts w:ascii="Times New Roman" w:hAnsi="Times New Roman"/>
          <w:sz w:val="28"/>
          <w:szCs w:val="28"/>
          <w:lang w:val="uk-UA"/>
        </w:rPr>
        <w:t>етіопатогенезу</w:t>
      </w:r>
      <w:proofErr w:type="spellEnd"/>
      <w:r w:rsidRPr="007533B0">
        <w:rPr>
          <w:rFonts w:ascii="Times New Roman" w:hAnsi="Times New Roman"/>
          <w:sz w:val="28"/>
          <w:szCs w:val="28"/>
          <w:lang w:val="uk-UA"/>
        </w:rPr>
        <w:t xml:space="preserve"> даного захворювання не існує, що обумовлює актуальність вивчення особливостей розвитку </w:t>
      </w:r>
      <w:r>
        <w:rPr>
          <w:rFonts w:ascii="Times New Roman" w:hAnsi="Times New Roman"/>
          <w:sz w:val="28"/>
          <w:szCs w:val="28"/>
          <w:lang w:val="uk-UA"/>
        </w:rPr>
        <w:t>ХПР</w:t>
      </w:r>
      <w:r w:rsidRPr="007533B0">
        <w:rPr>
          <w:rFonts w:ascii="Times New Roman" w:hAnsi="Times New Roman"/>
          <w:sz w:val="28"/>
          <w:szCs w:val="28"/>
          <w:lang w:val="uk-UA"/>
        </w:rPr>
        <w:t>.</w:t>
      </w:r>
    </w:p>
    <w:p w:rsidR="000D0F93" w:rsidRPr="007533B0" w:rsidRDefault="000D0F93" w:rsidP="000D0F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33B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Метою </w:t>
      </w:r>
      <w:r>
        <w:rPr>
          <w:rFonts w:ascii="Times New Roman" w:hAnsi="Times New Roman"/>
          <w:sz w:val="28"/>
          <w:szCs w:val="28"/>
          <w:lang w:val="uk-UA"/>
        </w:rPr>
        <w:t>роботи була</w:t>
      </w:r>
      <w:r w:rsidRPr="007533B0">
        <w:rPr>
          <w:rFonts w:ascii="Times New Roman" w:hAnsi="Times New Roman"/>
          <w:sz w:val="28"/>
          <w:szCs w:val="28"/>
          <w:lang w:val="uk-UA"/>
        </w:rPr>
        <w:t xml:space="preserve"> оцінка </w:t>
      </w:r>
      <w:r>
        <w:rPr>
          <w:rFonts w:ascii="Times New Roman" w:hAnsi="Times New Roman"/>
          <w:sz w:val="28"/>
          <w:szCs w:val="28"/>
          <w:lang w:val="uk-UA"/>
        </w:rPr>
        <w:t>вмісту</w:t>
      </w:r>
      <w:r w:rsidRPr="007533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33B0">
        <w:rPr>
          <w:rFonts w:ascii="Times New Roman" w:hAnsi="Times New Roman"/>
          <w:sz w:val="28"/>
          <w:szCs w:val="28"/>
          <w:lang w:val="uk-UA"/>
        </w:rPr>
        <w:t>ран</w:t>
      </w:r>
      <w:r>
        <w:rPr>
          <w:rFonts w:ascii="Times New Roman" w:hAnsi="Times New Roman"/>
          <w:sz w:val="28"/>
          <w:szCs w:val="28"/>
          <w:lang w:val="uk-UA"/>
        </w:rPr>
        <w:t>ньоапоптотичних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піз</w:t>
      </w:r>
      <w:r w:rsidRPr="007533B0">
        <w:rPr>
          <w:rFonts w:ascii="Times New Roman" w:hAnsi="Times New Roman"/>
          <w:sz w:val="28"/>
          <w:szCs w:val="28"/>
          <w:lang w:val="uk-UA"/>
        </w:rPr>
        <w:t>ньоапоптотичних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33B0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33B0">
        <w:rPr>
          <w:rFonts w:ascii="Times New Roman" w:hAnsi="Times New Roman"/>
          <w:sz w:val="28"/>
          <w:szCs w:val="28"/>
          <w:lang w:val="uk-UA"/>
        </w:rPr>
        <w:t xml:space="preserve">некротичних та мертвих некротичних лейкоцитів у хворих на </w:t>
      </w:r>
      <w:r>
        <w:rPr>
          <w:rFonts w:ascii="Times New Roman" w:hAnsi="Times New Roman"/>
          <w:sz w:val="28"/>
          <w:szCs w:val="28"/>
          <w:lang w:val="uk-UA"/>
        </w:rPr>
        <w:t>ХПР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533B0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533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допомогою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анне</w:t>
      </w:r>
      <w:r w:rsidRPr="007533B0">
        <w:rPr>
          <w:rFonts w:ascii="Times New Roman" w:hAnsi="Times New Roman"/>
          <w:sz w:val="28"/>
          <w:szCs w:val="28"/>
          <w:lang w:val="uk-UA"/>
        </w:rPr>
        <w:t>кс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533B0">
        <w:rPr>
          <w:rFonts w:ascii="Times New Roman" w:hAnsi="Times New Roman"/>
          <w:sz w:val="28"/>
          <w:szCs w:val="28"/>
          <w:lang w:val="uk-UA"/>
        </w:rPr>
        <w:t>на</w:t>
      </w:r>
      <w:proofErr w:type="spellEnd"/>
      <w:r w:rsidRPr="007533B0">
        <w:rPr>
          <w:rFonts w:ascii="Times New Roman" w:hAnsi="Times New Roman"/>
          <w:sz w:val="28"/>
          <w:szCs w:val="28"/>
          <w:lang w:val="uk-UA"/>
        </w:rPr>
        <w:t xml:space="preserve"> V і 7-аміноакт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533B0">
        <w:rPr>
          <w:rFonts w:ascii="Times New Roman" w:hAnsi="Times New Roman"/>
          <w:sz w:val="28"/>
          <w:szCs w:val="28"/>
          <w:lang w:val="uk-UA"/>
        </w:rPr>
        <w:t>номіц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533B0">
        <w:rPr>
          <w:rFonts w:ascii="Times New Roman" w:hAnsi="Times New Roman"/>
          <w:sz w:val="28"/>
          <w:szCs w:val="28"/>
          <w:lang w:val="uk-UA"/>
        </w:rPr>
        <w:t xml:space="preserve">на D (7-AAD) </w:t>
      </w:r>
      <w:r>
        <w:rPr>
          <w:rFonts w:ascii="Times New Roman" w:hAnsi="Times New Roman"/>
          <w:sz w:val="28"/>
          <w:szCs w:val="28"/>
          <w:lang w:val="uk-UA"/>
        </w:rPr>
        <w:t xml:space="preserve">методом проточної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цитометрії</w:t>
      </w:r>
      <w:proofErr w:type="spellEnd"/>
      <w:r w:rsidRPr="007533B0">
        <w:rPr>
          <w:rFonts w:ascii="Times New Roman" w:hAnsi="Times New Roman"/>
          <w:sz w:val="28"/>
          <w:szCs w:val="28"/>
          <w:lang w:val="uk-UA"/>
        </w:rPr>
        <w:t>.</w:t>
      </w:r>
    </w:p>
    <w:p w:rsidR="000D0F93" w:rsidRPr="00535FA4" w:rsidRDefault="000D0F93" w:rsidP="000D0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9E2">
        <w:rPr>
          <w:rFonts w:ascii="Times New Roman" w:hAnsi="Times New Roman"/>
          <w:b/>
          <w:sz w:val="28"/>
          <w:szCs w:val="28"/>
          <w:lang w:val="uk-UA"/>
        </w:rPr>
        <w:t>Матер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6459E2">
        <w:rPr>
          <w:rFonts w:ascii="Times New Roman" w:hAnsi="Times New Roman"/>
          <w:b/>
          <w:sz w:val="28"/>
          <w:szCs w:val="28"/>
          <w:lang w:val="uk-UA"/>
        </w:rPr>
        <w:t>ал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6459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та</w:t>
      </w:r>
      <w:r w:rsidRPr="006459E2">
        <w:rPr>
          <w:rFonts w:ascii="Times New Roman" w:hAnsi="Times New Roman"/>
          <w:b/>
          <w:sz w:val="28"/>
          <w:szCs w:val="28"/>
          <w:lang w:val="uk-UA"/>
        </w:rPr>
        <w:t xml:space="preserve"> метод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6459E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64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FA4">
        <w:rPr>
          <w:rFonts w:ascii="Times New Roman" w:hAnsi="Times New Roman"/>
          <w:sz w:val="28"/>
          <w:szCs w:val="28"/>
          <w:lang w:val="uk-UA"/>
        </w:rPr>
        <w:t xml:space="preserve">Відсоток </w:t>
      </w:r>
      <w:proofErr w:type="spellStart"/>
      <w:r w:rsidRPr="00535FA4">
        <w:rPr>
          <w:rFonts w:ascii="Times New Roman" w:hAnsi="Times New Roman"/>
          <w:sz w:val="28"/>
          <w:szCs w:val="28"/>
          <w:lang w:val="uk-UA"/>
        </w:rPr>
        <w:t>ран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535FA4">
        <w:rPr>
          <w:rFonts w:ascii="Times New Roman" w:hAnsi="Times New Roman"/>
          <w:sz w:val="28"/>
          <w:szCs w:val="28"/>
          <w:lang w:val="uk-UA"/>
        </w:rPr>
        <w:t>ьоапоптот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35FA4">
        <w:rPr>
          <w:rFonts w:ascii="Times New Roman" w:hAnsi="Times New Roman"/>
          <w:sz w:val="28"/>
          <w:szCs w:val="28"/>
          <w:lang w:val="uk-UA"/>
        </w:rPr>
        <w:t>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піз</w:t>
      </w:r>
      <w:r w:rsidRPr="00535FA4">
        <w:rPr>
          <w:rFonts w:ascii="Times New Roman" w:hAnsi="Times New Roman"/>
          <w:sz w:val="28"/>
          <w:szCs w:val="28"/>
          <w:lang w:val="uk-UA"/>
        </w:rPr>
        <w:t>ньоапоптот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35FA4">
        <w:rPr>
          <w:rFonts w:ascii="Times New Roman" w:hAnsi="Times New Roman"/>
          <w:sz w:val="28"/>
          <w:szCs w:val="28"/>
          <w:lang w:val="uk-UA"/>
        </w:rPr>
        <w:t>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  <w:r w:rsidRPr="00535FA4">
        <w:rPr>
          <w:rFonts w:ascii="Times New Roman" w:hAnsi="Times New Roman"/>
          <w:sz w:val="28"/>
          <w:szCs w:val="28"/>
          <w:lang w:val="uk-UA"/>
        </w:rPr>
        <w:t>некротичних та мертвих некротичних лейкоц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35FA4">
        <w:rPr>
          <w:rFonts w:ascii="Times New Roman" w:hAnsi="Times New Roman"/>
          <w:sz w:val="28"/>
          <w:szCs w:val="28"/>
          <w:lang w:val="uk-UA"/>
        </w:rPr>
        <w:t xml:space="preserve">тів </w:t>
      </w:r>
      <w:r w:rsidRPr="006459E2">
        <w:rPr>
          <w:rFonts w:ascii="Times New Roman" w:hAnsi="Times New Roman"/>
          <w:sz w:val="28"/>
          <w:szCs w:val="28"/>
          <w:lang w:val="uk-UA"/>
        </w:rPr>
        <w:t>оцінювали у 11 пацієнтів, які перебували на стаціонарному лікуванні у КЗОЗ «ЦЕНТР ЕМП і МК» м. Харкова з приводу ХПР, та у 10 пацієнтів</w:t>
      </w:r>
      <w:r w:rsidRPr="00535FA4">
        <w:rPr>
          <w:rFonts w:ascii="Times New Roman" w:hAnsi="Times New Roman"/>
          <w:sz w:val="28"/>
          <w:szCs w:val="28"/>
          <w:lang w:val="uk-UA"/>
        </w:rPr>
        <w:t xml:space="preserve"> з викривленням носової пере</w:t>
      </w:r>
      <w:r>
        <w:rPr>
          <w:rFonts w:ascii="Times New Roman" w:hAnsi="Times New Roman"/>
          <w:sz w:val="28"/>
          <w:szCs w:val="28"/>
          <w:lang w:val="uk-UA"/>
        </w:rPr>
        <w:t>тинки</w:t>
      </w:r>
      <w:r w:rsidRPr="00535FA4">
        <w:rPr>
          <w:rFonts w:ascii="Times New Roman" w:hAnsi="Times New Roman"/>
          <w:sz w:val="28"/>
          <w:szCs w:val="28"/>
          <w:lang w:val="uk-UA"/>
        </w:rPr>
        <w:t xml:space="preserve"> без ознак запалення </w:t>
      </w:r>
      <w:proofErr w:type="spellStart"/>
      <w:r w:rsidRPr="00535FA4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35FA4">
        <w:rPr>
          <w:rFonts w:ascii="Times New Roman" w:hAnsi="Times New Roman"/>
          <w:sz w:val="28"/>
          <w:szCs w:val="28"/>
          <w:lang w:val="uk-UA"/>
        </w:rPr>
        <w:t>ноназально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FA4">
        <w:rPr>
          <w:rFonts w:ascii="Times New Roman" w:hAnsi="Times New Roman"/>
          <w:sz w:val="28"/>
          <w:szCs w:val="28"/>
          <w:lang w:val="uk-UA"/>
        </w:rPr>
        <w:t xml:space="preserve">тракту, які </w:t>
      </w:r>
      <w:r>
        <w:rPr>
          <w:rFonts w:ascii="Times New Roman" w:hAnsi="Times New Roman"/>
          <w:sz w:val="28"/>
          <w:szCs w:val="28"/>
          <w:lang w:val="uk-UA"/>
        </w:rPr>
        <w:t>сформували контрольну групу</w:t>
      </w:r>
      <w:r w:rsidRPr="00535FA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Для цього одночасно</w:t>
      </w:r>
      <w:r w:rsidRPr="00535FA4">
        <w:rPr>
          <w:rFonts w:ascii="Times New Roman" w:hAnsi="Times New Roman"/>
          <w:sz w:val="28"/>
          <w:szCs w:val="28"/>
          <w:lang w:val="uk-UA"/>
        </w:rPr>
        <w:t xml:space="preserve"> додава</w:t>
      </w:r>
      <w:r>
        <w:rPr>
          <w:rFonts w:ascii="Times New Roman" w:hAnsi="Times New Roman"/>
          <w:sz w:val="28"/>
          <w:szCs w:val="28"/>
          <w:lang w:val="uk-UA"/>
        </w:rPr>
        <w:t>ли</w:t>
      </w:r>
      <w:r w:rsidRPr="00535FA4">
        <w:rPr>
          <w:rFonts w:ascii="Times New Roman" w:hAnsi="Times New Roman"/>
          <w:sz w:val="28"/>
          <w:szCs w:val="28"/>
          <w:lang w:val="uk-UA"/>
        </w:rPr>
        <w:t xml:space="preserve"> наступн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35FA4">
        <w:rPr>
          <w:rFonts w:ascii="Times New Roman" w:hAnsi="Times New Roman"/>
          <w:sz w:val="28"/>
          <w:szCs w:val="28"/>
          <w:lang w:val="uk-UA"/>
        </w:rPr>
        <w:t xml:space="preserve"> маркер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35FA4">
        <w:rPr>
          <w:rFonts w:ascii="Times New Roman" w:hAnsi="Times New Roman"/>
          <w:sz w:val="28"/>
          <w:szCs w:val="28"/>
          <w:lang w:val="uk-UA"/>
        </w:rPr>
        <w:t xml:space="preserve">: FITC-мічений </w:t>
      </w:r>
      <w:proofErr w:type="spellStart"/>
      <w:r w:rsidRPr="00535FA4">
        <w:rPr>
          <w:rFonts w:ascii="Times New Roman" w:hAnsi="Times New Roman"/>
          <w:sz w:val="28"/>
          <w:szCs w:val="28"/>
          <w:lang w:val="uk-UA"/>
        </w:rPr>
        <w:t>аннекс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35FA4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535FA4">
        <w:rPr>
          <w:rFonts w:ascii="Times New Roman" w:hAnsi="Times New Roman"/>
          <w:sz w:val="28"/>
          <w:szCs w:val="28"/>
          <w:lang w:val="uk-UA"/>
        </w:rPr>
        <w:t xml:space="preserve"> V, фікоеритрин-мічений CD45 і 7-AAD. До 50 мкл цільної крові додавали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535FA4">
        <w:rPr>
          <w:rFonts w:ascii="Times New Roman" w:hAnsi="Times New Roman"/>
          <w:sz w:val="28"/>
          <w:szCs w:val="28"/>
          <w:lang w:val="uk-UA"/>
        </w:rPr>
        <w:t xml:space="preserve"> мкл </w:t>
      </w:r>
      <w:proofErr w:type="spellStart"/>
      <w:r w:rsidRPr="00535FA4">
        <w:rPr>
          <w:rFonts w:ascii="Times New Roman" w:hAnsi="Times New Roman"/>
          <w:sz w:val="28"/>
          <w:szCs w:val="28"/>
          <w:lang w:val="uk-UA"/>
        </w:rPr>
        <w:t>аннекс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35FA4">
        <w:rPr>
          <w:rFonts w:ascii="Times New Roman" w:hAnsi="Times New Roman"/>
          <w:sz w:val="28"/>
          <w:szCs w:val="28"/>
          <w:lang w:val="uk-UA"/>
        </w:rPr>
        <w:t>на</w:t>
      </w:r>
      <w:proofErr w:type="spellEnd"/>
      <w:r w:rsidRPr="00535FA4">
        <w:rPr>
          <w:rFonts w:ascii="Times New Roman" w:hAnsi="Times New Roman"/>
          <w:sz w:val="28"/>
          <w:szCs w:val="28"/>
          <w:lang w:val="uk-UA"/>
        </w:rPr>
        <w:t xml:space="preserve"> V, 10 мкл 7-ААD і 10 мкл CD45. Додавали </w:t>
      </w:r>
      <w:proofErr w:type="spellStart"/>
      <w:r w:rsidRPr="00535FA4">
        <w:rPr>
          <w:rFonts w:ascii="Times New Roman" w:hAnsi="Times New Roman"/>
          <w:sz w:val="28"/>
          <w:szCs w:val="28"/>
          <w:lang w:val="uk-UA"/>
        </w:rPr>
        <w:t>аннекс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35FA4">
        <w:rPr>
          <w:rFonts w:ascii="Times New Roman" w:hAnsi="Times New Roman"/>
          <w:sz w:val="28"/>
          <w:szCs w:val="28"/>
          <w:lang w:val="uk-UA"/>
        </w:rPr>
        <w:t>н-зв'язуючий</w:t>
      </w:r>
      <w:proofErr w:type="spellEnd"/>
      <w:r w:rsidRPr="00535FA4">
        <w:rPr>
          <w:rFonts w:ascii="Times New Roman" w:hAnsi="Times New Roman"/>
          <w:sz w:val="28"/>
          <w:szCs w:val="28"/>
          <w:lang w:val="uk-UA"/>
        </w:rPr>
        <w:t xml:space="preserve"> буфер (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535FA4">
        <w:rPr>
          <w:rFonts w:ascii="Times New Roman" w:hAnsi="Times New Roman"/>
          <w:sz w:val="28"/>
          <w:szCs w:val="28"/>
          <w:lang w:val="uk-UA"/>
        </w:rPr>
        <w:t xml:space="preserve">BD </w:t>
      </w:r>
      <w:proofErr w:type="spellStart"/>
      <w:r w:rsidRPr="00535FA4">
        <w:rPr>
          <w:rFonts w:ascii="Times New Roman" w:hAnsi="Times New Roman"/>
          <w:sz w:val="28"/>
          <w:szCs w:val="28"/>
          <w:lang w:val="uk-UA"/>
        </w:rPr>
        <w:t>Pharmingen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535FA4">
        <w:rPr>
          <w:rFonts w:ascii="Times New Roman" w:hAnsi="Times New Roman"/>
          <w:sz w:val="28"/>
          <w:szCs w:val="28"/>
          <w:lang w:val="uk-UA"/>
        </w:rPr>
        <w:t xml:space="preserve">, США). Розчини змішували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535FA4">
        <w:rPr>
          <w:rFonts w:ascii="Times New Roman" w:hAnsi="Times New Roman"/>
          <w:sz w:val="28"/>
          <w:szCs w:val="28"/>
          <w:lang w:val="uk-UA"/>
        </w:rPr>
        <w:t xml:space="preserve"> інкубували протягом 15 хвилин при кімнатній температурі, уникаючи впливу світла. Зразки аналізували з використанням проточного </w:t>
      </w:r>
      <w:proofErr w:type="spellStart"/>
      <w:r w:rsidRPr="00535FA4">
        <w:rPr>
          <w:rFonts w:ascii="Times New Roman" w:hAnsi="Times New Roman"/>
          <w:sz w:val="28"/>
          <w:szCs w:val="28"/>
          <w:lang w:val="uk-UA"/>
        </w:rPr>
        <w:t>цитофлуор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35FA4">
        <w:rPr>
          <w:rFonts w:ascii="Times New Roman" w:hAnsi="Times New Roman"/>
          <w:sz w:val="28"/>
          <w:szCs w:val="28"/>
          <w:lang w:val="uk-UA"/>
        </w:rPr>
        <w:t>метр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«FACS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Calibur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(</w:t>
      </w:r>
      <w:r w:rsidRPr="00535FA4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535FA4">
        <w:rPr>
          <w:rFonts w:ascii="Times New Roman" w:hAnsi="Times New Roman"/>
          <w:sz w:val="28"/>
          <w:szCs w:val="28"/>
          <w:lang w:val="uk-UA"/>
        </w:rPr>
        <w:t>Becton</w:t>
      </w:r>
      <w:proofErr w:type="spellEnd"/>
      <w:r w:rsidRPr="00535F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35FA4">
        <w:rPr>
          <w:rFonts w:ascii="Times New Roman" w:hAnsi="Times New Roman"/>
          <w:sz w:val="28"/>
          <w:szCs w:val="28"/>
          <w:lang w:val="uk-UA"/>
        </w:rPr>
        <w:t>Dickinson</w:t>
      </w:r>
      <w:proofErr w:type="spellEnd"/>
      <w:r w:rsidRPr="00535FA4">
        <w:rPr>
          <w:rFonts w:ascii="Times New Roman" w:hAnsi="Times New Roman"/>
          <w:sz w:val="28"/>
          <w:szCs w:val="28"/>
          <w:lang w:val="uk-UA"/>
        </w:rPr>
        <w:t>», США). CD 45 служив в якості критерію дискримінації для еритроцитів. Для аналізу було обрано область CD45-позитивних клітин.</w:t>
      </w:r>
    </w:p>
    <w:p w:rsidR="000D0F93" w:rsidRPr="009D0EAF" w:rsidRDefault="000D0F93" w:rsidP="000D0F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59E2">
        <w:rPr>
          <w:rFonts w:ascii="Times New Roman" w:hAnsi="Times New Roman"/>
          <w:b/>
          <w:sz w:val="28"/>
          <w:szCs w:val="28"/>
        </w:rPr>
        <w:t>Результат</w:t>
      </w:r>
      <w:r w:rsidRPr="006459E2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6459E2">
        <w:rPr>
          <w:rFonts w:ascii="Times New Roman" w:hAnsi="Times New Roman"/>
          <w:b/>
          <w:sz w:val="28"/>
          <w:szCs w:val="28"/>
        </w:rPr>
        <w:t xml:space="preserve">. </w:t>
      </w:r>
      <w:r w:rsidRPr="006459E2">
        <w:rPr>
          <w:rFonts w:ascii="Times New Roman" w:hAnsi="Times New Roman"/>
          <w:sz w:val="28"/>
          <w:szCs w:val="28"/>
          <w:lang w:val="uk-UA"/>
        </w:rPr>
        <w:t>Встановлено, що</w:t>
      </w:r>
      <w:r w:rsidRPr="006459E2">
        <w:rPr>
          <w:rFonts w:ascii="Times New Roman" w:hAnsi="Times New Roman"/>
          <w:color w:val="333399"/>
          <w:sz w:val="28"/>
          <w:szCs w:val="28"/>
          <w:lang w:val="uk-UA"/>
        </w:rPr>
        <w:t xml:space="preserve"> </w:t>
      </w:r>
      <w:r w:rsidRPr="006459E2">
        <w:rPr>
          <w:rFonts w:ascii="Times New Roman" w:hAnsi="Times New Roman"/>
          <w:sz w:val="28"/>
          <w:szCs w:val="28"/>
          <w:lang w:val="uk-UA"/>
        </w:rPr>
        <w:t xml:space="preserve">розвиток </w:t>
      </w:r>
      <w:r>
        <w:rPr>
          <w:rFonts w:ascii="Times New Roman" w:hAnsi="Times New Roman"/>
          <w:sz w:val="28"/>
          <w:szCs w:val="28"/>
          <w:lang w:val="uk-UA"/>
        </w:rPr>
        <w:t xml:space="preserve">ХПР супроводжувався статистично достовірним </w:t>
      </w:r>
      <w:r>
        <w:rPr>
          <w:rFonts w:ascii="Times New Roman" w:hAnsi="Times New Roman"/>
          <w:sz w:val="28"/>
          <w:szCs w:val="28"/>
        </w:rPr>
        <w:t>(p &lt; 0,0</w:t>
      </w:r>
      <w:r w:rsidRPr="00BF00F2">
        <w:rPr>
          <w:rFonts w:ascii="Times New Roman" w:hAnsi="Times New Roman"/>
          <w:sz w:val="28"/>
          <w:szCs w:val="28"/>
        </w:rPr>
        <w:t xml:space="preserve">01) </w:t>
      </w:r>
      <w:r w:rsidRPr="006459E2">
        <w:rPr>
          <w:rFonts w:ascii="Times New Roman" w:hAnsi="Times New Roman"/>
          <w:sz w:val="28"/>
          <w:szCs w:val="28"/>
          <w:lang w:val="uk-UA"/>
        </w:rPr>
        <w:t xml:space="preserve">збільшенням кількості </w:t>
      </w:r>
      <w:proofErr w:type="spellStart"/>
      <w:r w:rsidRPr="006459E2">
        <w:rPr>
          <w:rFonts w:ascii="Times New Roman" w:hAnsi="Times New Roman"/>
          <w:sz w:val="28"/>
          <w:szCs w:val="28"/>
          <w:lang w:val="uk-UA"/>
        </w:rPr>
        <w:t>ан</w:t>
      </w:r>
      <w:r>
        <w:rPr>
          <w:rFonts w:ascii="Times New Roman" w:hAnsi="Times New Roman"/>
          <w:sz w:val="28"/>
          <w:szCs w:val="28"/>
          <w:lang w:val="uk-UA"/>
        </w:rPr>
        <w:t>нексин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V-позитивних / </w:t>
      </w:r>
      <w:r w:rsidRPr="006459E2">
        <w:rPr>
          <w:rFonts w:ascii="Times New Roman" w:hAnsi="Times New Roman"/>
          <w:sz w:val="28"/>
          <w:szCs w:val="28"/>
          <w:lang w:val="uk-UA"/>
        </w:rPr>
        <w:t>7-AAD-</w:t>
      </w:r>
      <w:r w:rsidRPr="009D0EAF">
        <w:rPr>
          <w:rFonts w:ascii="Times New Roman" w:hAnsi="Times New Roman"/>
          <w:sz w:val="28"/>
          <w:szCs w:val="28"/>
          <w:lang w:val="uk-UA"/>
        </w:rPr>
        <w:t xml:space="preserve">негативних </w:t>
      </w:r>
      <w:proofErr w:type="spellStart"/>
      <w:r w:rsidRPr="009D0EAF">
        <w:rPr>
          <w:rFonts w:ascii="Times New Roman" w:hAnsi="Times New Roman"/>
          <w:sz w:val="28"/>
          <w:szCs w:val="28"/>
          <w:lang w:val="uk-UA"/>
        </w:rPr>
        <w:t>ранньоапоптичних</w:t>
      </w:r>
      <w:proofErr w:type="spellEnd"/>
      <w:r w:rsidRPr="009D0EAF">
        <w:rPr>
          <w:rFonts w:ascii="Times New Roman" w:hAnsi="Times New Roman"/>
          <w:sz w:val="28"/>
          <w:szCs w:val="28"/>
          <w:lang w:val="uk-UA"/>
        </w:rPr>
        <w:t xml:space="preserve"> лейкоцитів на 238 % у порівнянні з контрольною групою на фоні статистично незначущих змін кількості </w:t>
      </w:r>
      <w:proofErr w:type="spellStart"/>
      <w:r w:rsidRPr="009D0EAF">
        <w:rPr>
          <w:rFonts w:ascii="Times New Roman" w:hAnsi="Times New Roman"/>
          <w:sz w:val="28"/>
          <w:szCs w:val="28"/>
          <w:lang w:val="uk-UA"/>
        </w:rPr>
        <w:t>пізньоапоптотичних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0EAF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0EAF">
        <w:rPr>
          <w:rFonts w:ascii="Times New Roman" w:hAnsi="Times New Roman"/>
          <w:sz w:val="28"/>
          <w:szCs w:val="28"/>
          <w:lang w:val="uk-UA"/>
        </w:rPr>
        <w:t>некротичних клітин (</w:t>
      </w:r>
      <w:proofErr w:type="spellStart"/>
      <w:r w:rsidRPr="009D0EAF">
        <w:rPr>
          <w:rFonts w:ascii="Times New Roman" w:hAnsi="Times New Roman"/>
          <w:sz w:val="28"/>
          <w:szCs w:val="28"/>
          <w:lang w:val="uk-UA"/>
        </w:rPr>
        <w:t>аннексин</w:t>
      </w:r>
      <w:proofErr w:type="spellEnd"/>
      <w:r w:rsidRPr="009D0EAF">
        <w:rPr>
          <w:rFonts w:ascii="Times New Roman" w:hAnsi="Times New Roman"/>
          <w:sz w:val="28"/>
          <w:szCs w:val="28"/>
          <w:lang w:val="uk-UA"/>
        </w:rPr>
        <w:t xml:space="preserve"> V-позитивних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0EAF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0EAF">
        <w:rPr>
          <w:rFonts w:ascii="Times New Roman" w:hAnsi="Times New Roman"/>
          <w:sz w:val="28"/>
          <w:szCs w:val="28"/>
          <w:lang w:val="uk-UA"/>
        </w:rPr>
        <w:t>7-AAD-позитивних) та мертвих некротичних клітин (</w:t>
      </w:r>
      <w:proofErr w:type="spellStart"/>
      <w:r w:rsidRPr="009D0EAF">
        <w:rPr>
          <w:rFonts w:ascii="Times New Roman" w:hAnsi="Times New Roman"/>
          <w:sz w:val="28"/>
          <w:szCs w:val="28"/>
          <w:lang w:val="uk-UA"/>
        </w:rPr>
        <w:t>аннексин</w:t>
      </w:r>
      <w:proofErr w:type="spellEnd"/>
      <w:r w:rsidRPr="009D0EAF">
        <w:rPr>
          <w:rFonts w:ascii="Times New Roman" w:hAnsi="Times New Roman"/>
          <w:sz w:val="28"/>
          <w:szCs w:val="28"/>
          <w:lang w:val="uk-UA"/>
        </w:rPr>
        <w:t xml:space="preserve"> V-негативних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0EAF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0EAF">
        <w:rPr>
          <w:rFonts w:ascii="Times New Roman" w:hAnsi="Times New Roman"/>
          <w:sz w:val="28"/>
          <w:szCs w:val="28"/>
          <w:lang w:val="uk-UA"/>
        </w:rPr>
        <w:t>7-AAD-позитивних).</w:t>
      </w:r>
    </w:p>
    <w:p w:rsidR="000D0F93" w:rsidRDefault="000D0F93" w:rsidP="000D0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3BB0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9D0EAF">
        <w:rPr>
          <w:rFonts w:ascii="Times New Roman" w:hAnsi="Times New Roman"/>
          <w:b/>
          <w:sz w:val="28"/>
          <w:szCs w:val="28"/>
          <w:lang w:val="uk-UA"/>
        </w:rPr>
        <w:t>исновки</w:t>
      </w:r>
      <w:r w:rsidRPr="00B33BB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D0EAF">
        <w:rPr>
          <w:rFonts w:ascii="Times New Roman" w:hAnsi="Times New Roman"/>
          <w:sz w:val="28"/>
          <w:szCs w:val="28"/>
          <w:lang w:val="uk-UA"/>
        </w:rPr>
        <w:t>Збільшення кількості</w:t>
      </w:r>
      <w:r w:rsidRPr="006459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59E2">
        <w:rPr>
          <w:rFonts w:ascii="Times New Roman" w:hAnsi="Times New Roman"/>
          <w:sz w:val="28"/>
          <w:szCs w:val="28"/>
          <w:lang w:val="uk-UA"/>
        </w:rPr>
        <w:t>ранньоапоптотичних</w:t>
      </w:r>
      <w:proofErr w:type="spellEnd"/>
      <w:r w:rsidRPr="006459E2">
        <w:rPr>
          <w:rFonts w:ascii="Times New Roman" w:hAnsi="Times New Roman"/>
          <w:sz w:val="28"/>
          <w:szCs w:val="28"/>
          <w:lang w:val="uk-UA"/>
        </w:rPr>
        <w:t xml:space="preserve"> лейкоцитів</w:t>
      </w:r>
      <w:r>
        <w:rPr>
          <w:rFonts w:ascii="Times New Roman" w:hAnsi="Times New Roman"/>
          <w:sz w:val="28"/>
          <w:szCs w:val="28"/>
          <w:lang w:val="uk-UA"/>
        </w:rPr>
        <w:t xml:space="preserve"> на тлі незміненого відсотка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</w:t>
      </w:r>
      <w:r w:rsidRPr="006459E2">
        <w:rPr>
          <w:rFonts w:ascii="Times New Roman" w:hAnsi="Times New Roman"/>
          <w:sz w:val="28"/>
          <w:szCs w:val="28"/>
          <w:lang w:val="uk-UA"/>
        </w:rPr>
        <w:t>зньоапоптотичних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59E2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59E2">
        <w:rPr>
          <w:rFonts w:ascii="Times New Roman" w:hAnsi="Times New Roman"/>
          <w:sz w:val="28"/>
          <w:szCs w:val="28"/>
          <w:lang w:val="uk-UA"/>
        </w:rPr>
        <w:t>некротичних та мертвих некротичних клітин свідчить про</w:t>
      </w:r>
      <w:r w:rsidRPr="00F164BC">
        <w:rPr>
          <w:rFonts w:ascii="Times New Roman" w:hAnsi="Times New Roman"/>
          <w:sz w:val="28"/>
          <w:szCs w:val="28"/>
          <w:lang w:val="uk-UA"/>
        </w:rPr>
        <w:t xml:space="preserve"> активацію процесів </w:t>
      </w:r>
      <w:proofErr w:type="spellStart"/>
      <w:r w:rsidRPr="00F164BC">
        <w:rPr>
          <w:rFonts w:ascii="Times New Roman" w:hAnsi="Times New Roman"/>
          <w:sz w:val="28"/>
          <w:szCs w:val="28"/>
          <w:lang w:val="uk-UA"/>
        </w:rPr>
        <w:t>апоптозу</w:t>
      </w:r>
      <w:proofErr w:type="spellEnd"/>
      <w:r w:rsidRPr="00F164BC">
        <w:rPr>
          <w:rFonts w:ascii="Times New Roman" w:hAnsi="Times New Roman"/>
          <w:sz w:val="28"/>
          <w:szCs w:val="28"/>
          <w:lang w:val="uk-UA"/>
        </w:rPr>
        <w:t xml:space="preserve"> лейкоцитів при ХПР.</w:t>
      </w:r>
    </w:p>
    <w:p w:rsidR="000D0F93" w:rsidRPr="000D0F93" w:rsidRDefault="000D0F93" w:rsidP="000D0F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D0F93" w:rsidRPr="001D78CE" w:rsidRDefault="000D0F93" w:rsidP="000D0F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8CE">
        <w:rPr>
          <w:rFonts w:ascii="Times New Roman" w:hAnsi="Times New Roman"/>
          <w:b/>
          <w:sz w:val="28"/>
          <w:szCs w:val="28"/>
        </w:rPr>
        <w:t xml:space="preserve">БЕЛОК </w:t>
      </w:r>
      <w:r w:rsidRPr="001D78CE">
        <w:rPr>
          <w:rFonts w:ascii="Times New Roman" w:hAnsi="Times New Roman"/>
          <w:b/>
          <w:sz w:val="28"/>
          <w:szCs w:val="28"/>
          <w:lang w:val="en-US"/>
        </w:rPr>
        <w:t>KLOTHO</w:t>
      </w:r>
      <w:r w:rsidRPr="001D78CE">
        <w:rPr>
          <w:rFonts w:ascii="Times New Roman" w:hAnsi="Times New Roman"/>
          <w:b/>
          <w:sz w:val="28"/>
          <w:szCs w:val="28"/>
        </w:rPr>
        <w:t xml:space="preserve"> – ПЕРСПЕКТИВНЫЙ МОЛЕКУЛЯРНЫЙ МАРКЕР ДИАГНОСТИКИ, ПРОГНОЗА, МОНИТОРИНГА ЭФФЕКТИВНОСТИ ЛЕЧЕНИЯ В СТОМАТОЛОГИИ</w:t>
      </w:r>
    </w:p>
    <w:p w:rsidR="000D0F93" w:rsidRPr="001D78CE" w:rsidRDefault="000D0F93" w:rsidP="000D0F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8CE">
        <w:rPr>
          <w:rFonts w:ascii="Times New Roman" w:hAnsi="Times New Roman"/>
          <w:b/>
          <w:sz w:val="28"/>
          <w:szCs w:val="28"/>
        </w:rPr>
        <w:t xml:space="preserve">Павлов С.В., </w:t>
      </w:r>
      <w:proofErr w:type="spellStart"/>
      <w:r w:rsidRPr="001D78CE">
        <w:rPr>
          <w:rFonts w:ascii="Times New Roman" w:hAnsi="Times New Roman"/>
          <w:b/>
          <w:sz w:val="28"/>
          <w:szCs w:val="28"/>
        </w:rPr>
        <w:t>Возный</w:t>
      </w:r>
      <w:proofErr w:type="spellEnd"/>
      <w:r w:rsidRPr="001D78CE">
        <w:rPr>
          <w:rFonts w:ascii="Times New Roman" w:hAnsi="Times New Roman"/>
          <w:b/>
          <w:sz w:val="28"/>
          <w:szCs w:val="28"/>
        </w:rPr>
        <w:t xml:space="preserve"> А.В., </w:t>
      </w:r>
      <w:proofErr w:type="spellStart"/>
      <w:r w:rsidRPr="001D78CE">
        <w:rPr>
          <w:rFonts w:ascii="Times New Roman" w:hAnsi="Times New Roman"/>
          <w:b/>
          <w:sz w:val="28"/>
          <w:szCs w:val="28"/>
        </w:rPr>
        <w:t>Возная</w:t>
      </w:r>
      <w:proofErr w:type="spellEnd"/>
      <w:r w:rsidRPr="001D78CE">
        <w:rPr>
          <w:rFonts w:ascii="Times New Roman" w:hAnsi="Times New Roman"/>
          <w:b/>
          <w:sz w:val="28"/>
          <w:szCs w:val="28"/>
        </w:rPr>
        <w:t xml:space="preserve"> И.В.</w:t>
      </w:r>
    </w:p>
    <w:p w:rsidR="000D0F93" w:rsidRPr="000D0F93" w:rsidRDefault="000D0F93" w:rsidP="000D0F9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D78CE">
        <w:rPr>
          <w:rFonts w:ascii="Times New Roman" w:hAnsi="Times New Roman"/>
          <w:i/>
          <w:sz w:val="28"/>
          <w:szCs w:val="28"/>
        </w:rPr>
        <w:t>Запорожский государственный медицинский университет</w:t>
      </w:r>
    </w:p>
    <w:p w:rsidR="000D0F93" w:rsidRPr="000D0F93" w:rsidRDefault="000D0F93" w:rsidP="000D0F9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91A5B" w:rsidRDefault="000D0F93" w:rsidP="000D0F9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веке все большее внимание исследователей привлекают молекулярные биологические маркеры. Широко изучается их роль в патогенезе различных заболеваний систем и органов, значение для диагностики и прогноза исхода заболеваний, а также они рассматриваются как новые мишени/объекты фармакологической коррекции. Биологический маркер</w:t>
      </w:r>
      <w:r w:rsidRPr="008C27BB">
        <w:rPr>
          <w:rFonts w:ascii="Times New Roman" w:hAnsi="Times New Roman"/>
          <w:sz w:val="28"/>
          <w:szCs w:val="28"/>
        </w:rPr>
        <w:t xml:space="preserve"> – термин, введенный Национальной академией наук США (2001г.), в широком смысле включает в себя измерение различных показателей, характеризующих взаимодействие между биологической системой и потенциально опасным для нее агентом, который может иметь физическую, химическую или биологическую природу.</w:t>
      </w:r>
    </w:p>
    <w:sectPr w:rsidR="00A91A5B" w:rsidSect="000D0F93">
      <w:footerReference w:type="default" r:id="rId7"/>
      <w:pgSz w:w="11906" w:h="16838"/>
      <w:pgMar w:top="720" w:right="851" w:bottom="1134" w:left="1622" w:header="709" w:footer="709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90" w:rsidRDefault="00F55290" w:rsidP="000D0F93">
      <w:pPr>
        <w:spacing w:after="0" w:line="240" w:lineRule="auto"/>
      </w:pPr>
      <w:r>
        <w:separator/>
      </w:r>
    </w:p>
  </w:endnote>
  <w:endnote w:type="continuationSeparator" w:id="0">
    <w:p w:rsidR="00F55290" w:rsidRDefault="00F55290" w:rsidP="000D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357132"/>
      <w:docPartObj>
        <w:docPartGallery w:val="Page Numbers (Bottom of Page)"/>
        <w:docPartUnique/>
      </w:docPartObj>
    </w:sdtPr>
    <w:sdtContent>
      <w:p w:rsidR="000D0F93" w:rsidRDefault="000D0F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68</w:t>
        </w:r>
        <w:r>
          <w:fldChar w:fldCharType="end"/>
        </w:r>
      </w:p>
    </w:sdtContent>
  </w:sdt>
  <w:p w:rsidR="000D0F93" w:rsidRDefault="000D0F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90" w:rsidRDefault="00F55290" w:rsidP="000D0F93">
      <w:pPr>
        <w:spacing w:after="0" w:line="240" w:lineRule="auto"/>
      </w:pPr>
      <w:r>
        <w:separator/>
      </w:r>
    </w:p>
  </w:footnote>
  <w:footnote w:type="continuationSeparator" w:id="0">
    <w:p w:rsidR="00F55290" w:rsidRDefault="00F55290" w:rsidP="000D0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E9"/>
    <w:rsid w:val="000D0F93"/>
    <w:rsid w:val="000F62AB"/>
    <w:rsid w:val="001D0AE9"/>
    <w:rsid w:val="003E051A"/>
    <w:rsid w:val="00520601"/>
    <w:rsid w:val="00645497"/>
    <w:rsid w:val="006C7FC5"/>
    <w:rsid w:val="006E593C"/>
    <w:rsid w:val="0081219E"/>
    <w:rsid w:val="0088252C"/>
    <w:rsid w:val="00A10E7D"/>
    <w:rsid w:val="00A91A5B"/>
    <w:rsid w:val="00B92641"/>
    <w:rsid w:val="00C37AEF"/>
    <w:rsid w:val="00CF5D2B"/>
    <w:rsid w:val="00F53510"/>
    <w:rsid w:val="00F55290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F9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D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F9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F9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D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F9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2018-12-11T11:40:00Z</dcterms:created>
  <dcterms:modified xsi:type="dcterms:W3CDTF">2018-12-11T11:40:00Z</dcterms:modified>
</cp:coreProperties>
</file>