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844" w:rsidRDefault="00B85844" w:rsidP="00B85844">
      <w:pPr>
        <w:spacing w:after="0" w:line="360" w:lineRule="auto"/>
        <w:jc w:val="center"/>
        <w:rPr>
          <w:rFonts w:ascii="Times New Roman" w:hAnsi="Times New Roman" w:cs="Times New Roman"/>
          <w:bCs/>
          <w:sz w:val="28"/>
          <w:szCs w:val="28"/>
          <w:lang w:val="uk-UA"/>
        </w:rPr>
      </w:pPr>
      <w:r w:rsidRPr="00D06C2A">
        <w:rPr>
          <w:rFonts w:ascii="Times New Roman" w:hAnsi="Times New Roman" w:cs="Times New Roman"/>
          <w:bCs/>
          <w:sz w:val="28"/>
          <w:szCs w:val="28"/>
          <w:lang w:val="uk-UA"/>
        </w:rPr>
        <w:t xml:space="preserve">Лісовий В. М., Андон’єва Н. М., Гуц О. А., Дубовик М. Я., </w:t>
      </w:r>
      <w:proofErr w:type="spellStart"/>
      <w:r>
        <w:rPr>
          <w:rFonts w:ascii="Times New Roman" w:hAnsi="Times New Roman" w:cs="Times New Roman"/>
          <w:bCs/>
          <w:sz w:val="28"/>
          <w:szCs w:val="28"/>
          <w:lang w:val="uk-UA"/>
        </w:rPr>
        <w:t>Олян</w:t>
      </w:r>
      <w:proofErr w:type="spellEnd"/>
      <w:r>
        <w:rPr>
          <w:rFonts w:ascii="Times New Roman" w:hAnsi="Times New Roman" w:cs="Times New Roman"/>
          <w:bCs/>
          <w:sz w:val="28"/>
          <w:szCs w:val="28"/>
          <w:lang w:val="uk-UA"/>
        </w:rPr>
        <w:t>ич С. О.</w:t>
      </w:r>
    </w:p>
    <w:p w:rsidR="00D06C2A" w:rsidRPr="00B85844" w:rsidRDefault="001F24F8" w:rsidP="00B85844">
      <w:pPr>
        <w:spacing w:after="0" w:line="360" w:lineRule="auto"/>
        <w:jc w:val="center"/>
        <w:rPr>
          <w:rFonts w:ascii="Times New Roman" w:hAnsi="Times New Roman" w:cs="Times New Roman"/>
          <w:b/>
          <w:bCs/>
          <w:sz w:val="28"/>
          <w:szCs w:val="28"/>
          <w:lang w:val="uk-UA"/>
        </w:rPr>
      </w:pPr>
      <w:r w:rsidRPr="00E37439">
        <w:rPr>
          <w:rFonts w:ascii="Times New Roman" w:hAnsi="Times New Roman" w:cs="Times New Roman"/>
          <w:b/>
          <w:bCs/>
          <w:sz w:val="28"/>
          <w:szCs w:val="28"/>
          <w:lang w:val="uk-UA"/>
        </w:rPr>
        <w:t xml:space="preserve">ВАГІТНІСТЬ У ПАЦІЄНКИ </w:t>
      </w:r>
      <w:r w:rsidR="00B85844">
        <w:rPr>
          <w:rFonts w:ascii="Times New Roman" w:hAnsi="Times New Roman" w:cs="Times New Roman"/>
          <w:b/>
          <w:bCs/>
          <w:sz w:val="28"/>
          <w:szCs w:val="28"/>
          <w:lang w:val="uk-UA"/>
        </w:rPr>
        <w:t xml:space="preserve">З ХРОНІЧНОЮ ХВОРОБОЮ НИРОК </w:t>
      </w:r>
      <w:r w:rsidRPr="00E37439">
        <w:rPr>
          <w:rFonts w:ascii="Times New Roman" w:hAnsi="Times New Roman" w:cs="Times New Roman"/>
          <w:b/>
          <w:bCs/>
          <w:sz w:val="28"/>
          <w:szCs w:val="28"/>
          <w:lang w:val="uk-UA"/>
        </w:rPr>
        <w:t xml:space="preserve">НА </w:t>
      </w:r>
      <w:r w:rsidR="00B85844">
        <w:rPr>
          <w:rFonts w:ascii="Times New Roman" w:hAnsi="Times New Roman" w:cs="Times New Roman"/>
          <w:b/>
          <w:bCs/>
          <w:sz w:val="28"/>
          <w:szCs w:val="28"/>
          <w:lang w:val="uk-UA"/>
        </w:rPr>
        <w:t>ЗАМІСНІЙ НИРКОВІЙ ТЕРАПІЇ</w:t>
      </w:r>
    </w:p>
    <w:p w:rsidR="00B85844" w:rsidRPr="00C96D86" w:rsidRDefault="00C96D86" w:rsidP="00B85844">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Харківський національний медичний університет</w:t>
      </w:r>
    </w:p>
    <w:p w:rsidR="00B85844" w:rsidRDefault="00C96D86" w:rsidP="001F24F8">
      <w:pPr>
        <w:spacing w:after="0"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Харківський обласний клінічний центр урології та нефрології ім. В. І. Шаповала</w:t>
      </w:r>
    </w:p>
    <w:p w:rsidR="00C96D86" w:rsidRPr="00D06C2A" w:rsidRDefault="00C96D86" w:rsidP="001F24F8">
      <w:pPr>
        <w:spacing w:after="0" w:line="360" w:lineRule="auto"/>
        <w:jc w:val="center"/>
        <w:rPr>
          <w:rFonts w:ascii="Times New Roman" w:hAnsi="Times New Roman" w:cs="Times New Roman"/>
          <w:bCs/>
          <w:sz w:val="28"/>
          <w:szCs w:val="28"/>
          <w:lang w:val="uk-UA"/>
        </w:rPr>
      </w:pPr>
    </w:p>
    <w:p w:rsidR="00F0070C" w:rsidRPr="00E37439" w:rsidRDefault="00C96D86" w:rsidP="00B85844">
      <w:pPr>
        <w:spacing w:after="0" w:line="360" w:lineRule="auto"/>
        <w:ind w:firstLine="567"/>
        <w:jc w:val="both"/>
        <w:rPr>
          <w:rFonts w:ascii="Times New Roman" w:hAnsi="Times New Roman" w:cs="Times New Roman"/>
          <w:sz w:val="28"/>
          <w:szCs w:val="28"/>
          <w:lang w:val="uk-UA"/>
        </w:rPr>
      </w:pPr>
      <w:r w:rsidRPr="00C96D86">
        <w:rPr>
          <w:rFonts w:ascii="Times New Roman" w:hAnsi="Times New Roman" w:cs="Times New Roman"/>
          <w:b/>
          <w:sz w:val="28"/>
          <w:szCs w:val="28"/>
          <w:lang w:val="uk-UA"/>
        </w:rPr>
        <w:t>Вступ.</w:t>
      </w:r>
      <w:r>
        <w:rPr>
          <w:rFonts w:ascii="Times New Roman" w:hAnsi="Times New Roman" w:cs="Times New Roman"/>
          <w:sz w:val="28"/>
          <w:szCs w:val="28"/>
          <w:lang w:val="uk-UA"/>
        </w:rPr>
        <w:t xml:space="preserve"> </w:t>
      </w:r>
      <w:r w:rsidR="001F24F8" w:rsidRPr="00E37439">
        <w:rPr>
          <w:rFonts w:ascii="Times New Roman" w:hAnsi="Times New Roman" w:cs="Times New Roman"/>
          <w:sz w:val="28"/>
          <w:szCs w:val="28"/>
          <w:lang w:val="uk-UA"/>
        </w:rPr>
        <w:t>Вагітність у жінок з хронічними хворобами нирок</w:t>
      </w:r>
      <w:r w:rsidR="00B85844">
        <w:rPr>
          <w:rFonts w:ascii="Times New Roman" w:hAnsi="Times New Roman" w:cs="Times New Roman"/>
          <w:sz w:val="28"/>
          <w:szCs w:val="28"/>
          <w:lang w:val="uk-UA"/>
        </w:rPr>
        <w:t xml:space="preserve"> (ХХН)</w:t>
      </w:r>
      <w:r w:rsidR="001F24F8" w:rsidRPr="00E37439">
        <w:rPr>
          <w:rFonts w:ascii="Times New Roman" w:hAnsi="Times New Roman" w:cs="Times New Roman"/>
          <w:sz w:val="28"/>
          <w:szCs w:val="28"/>
          <w:lang w:val="uk-UA"/>
        </w:rPr>
        <w:t xml:space="preserve"> на </w:t>
      </w:r>
      <w:r w:rsidR="00B85844">
        <w:rPr>
          <w:rFonts w:ascii="Times New Roman" w:hAnsi="Times New Roman" w:cs="Times New Roman"/>
          <w:sz w:val="28"/>
          <w:szCs w:val="28"/>
          <w:lang w:val="uk-UA"/>
        </w:rPr>
        <w:t>замісній нирковій терапії</w:t>
      </w:r>
      <w:r w:rsidR="00B85844" w:rsidRPr="00E37439">
        <w:rPr>
          <w:rFonts w:ascii="Times New Roman" w:hAnsi="Times New Roman" w:cs="Times New Roman"/>
          <w:sz w:val="28"/>
          <w:szCs w:val="28"/>
          <w:lang w:val="uk-UA"/>
        </w:rPr>
        <w:t xml:space="preserve"> </w:t>
      </w:r>
      <w:r w:rsidR="001F24F8" w:rsidRPr="00E37439">
        <w:rPr>
          <w:rFonts w:ascii="Times New Roman" w:hAnsi="Times New Roman" w:cs="Times New Roman"/>
          <w:sz w:val="28"/>
          <w:szCs w:val="28"/>
          <w:lang w:val="uk-UA"/>
        </w:rPr>
        <w:t xml:space="preserve">загрожує численними ускладненнями, як для життя самої пацієнтки, так і її плоду. </w:t>
      </w:r>
      <w:r w:rsidR="00B85844">
        <w:rPr>
          <w:rFonts w:ascii="Times New Roman" w:hAnsi="Times New Roman" w:cs="Times New Roman"/>
          <w:sz w:val="28"/>
          <w:szCs w:val="28"/>
          <w:lang w:val="uk-UA"/>
        </w:rPr>
        <w:t>Зазвичай, ХХН</w:t>
      </w:r>
      <w:r w:rsidR="001F24F8" w:rsidRPr="00E37439">
        <w:rPr>
          <w:rFonts w:ascii="Times New Roman" w:hAnsi="Times New Roman" w:cs="Times New Roman"/>
          <w:sz w:val="28"/>
          <w:szCs w:val="28"/>
          <w:lang w:val="uk-UA"/>
        </w:rPr>
        <w:t xml:space="preserve"> у жінки — одне з показань до переривання вагітності. Однак часом жінки планують і зберігають вагітність навіть при термінальній стадії хронічної ниркової недостатності (ТХНН), перебуваючи на </w:t>
      </w:r>
      <w:r w:rsidR="00F0070C" w:rsidRPr="00E37439">
        <w:rPr>
          <w:rFonts w:ascii="Times New Roman" w:hAnsi="Times New Roman" w:cs="Times New Roman"/>
          <w:sz w:val="28"/>
          <w:szCs w:val="28"/>
          <w:lang w:val="uk-UA"/>
        </w:rPr>
        <w:t>нирково-замісній</w:t>
      </w:r>
      <w:r w:rsidR="001F24F8" w:rsidRPr="00E37439">
        <w:rPr>
          <w:rFonts w:ascii="Times New Roman" w:hAnsi="Times New Roman" w:cs="Times New Roman"/>
          <w:sz w:val="28"/>
          <w:szCs w:val="28"/>
          <w:lang w:val="uk-UA"/>
        </w:rPr>
        <w:t xml:space="preserve"> терапії (</w:t>
      </w:r>
      <w:r w:rsidR="00F0070C" w:rsidRPr="00E37439">
        <w:rPr>
          <w:rFonts w:ascii="Times New Roman" w:hAnsi="Times New Roman" w:cs="Times New Roman"/>
          <w:sz w:val="28"/>
          <w:szCs w:val="28"/>
          <w:lang w:val="uk-UA"/>
        </w:rPr>
        <w:t>НЗ</w:t>
      </w:r>
      <w:r w:rsidR="001F24F8" w:rsidRPr="00E37439">
        <w:rPr>
          <w:rFonts w:ascii="Times New Roman" w:hAnsi="Times New Roman" w:cs="Times New Roman"/>
          <w:sz w:val="28"/>
          <w:szCs w:val="28"/>
          <w:lang w:val="uk-UA"/>
        </w:rPr>
        <w:t>Т)</w:t>
      </w:r>
      <w:r w:rsidR="00F0070C" w:rsidRPr="00E37439">
        <w:rPr>
          <w:rFonts w:ascii="Times New Roman" w:hAnsi="Times New Roman" w:cs="Times New Roman"/>
          <w:sz w:val="28"/>
          <w:szCs w:val="28"/>
          <w:lang w:val="uk-UA"/>
        </w:rPr>
        <w:t>.</w:t>
      </w:r>
      <w:r w:rsidR="00D06C2A">
        <w:rPr>
          <w:rFonts w:ascii="Times New Roman" w:hAnsi="Times New Roman" w:cs="Times New Roman"/>
          <w:sz w:val="28"/>
          <w:szCs w:val="28"/>
          <w:lang w:val="uk-UA"/>
        </w:rPr>
        <w:t xml:space="preserve"> </w:t>
      </w:r>
      <w:r w:rsidR="00F0070C" w:rsidRPr="00E37439">
        <w:rPr>
          <w:rFonts w:ascii="Times New Roman" w:hAnsi="Times New Roman" w:cs="Times New Roman"/>
          <w:sz w:val="28"/>
          <w:szCs w:val="28"/>
          <w:lang w:val="uk-UA"/>
        </w:rPr>
        <w:t xml:space="preserve">По мірі прогресування </w:t>
      </w:r>
      <w:r w:rsidR="00B85844">
        <w:rPr>
          <w:rFonts w:ascii="Times New Roman" w:hAnsi="Times New Roman" w:cs="Times New Roman"/>
          <w:sz w:val="28"/>
          <w:szCs w:val="28"/>
          <w:lang w:val="uk-UA"/>
        </w:rPr>
        <w:t>ХНН</w:t>
      </w:r>
      <w:r w:rsidR="00F0070C" w:rsidRPr="00E37439">
        <w:rPr>
          <w:rFonts w:ascii="Times New Roman" w:hAnsi="Times New Roman" w:cs="Times New Roman"/>
          <w:sz w:val="28"/>
          <w:szCs w:val="28"/>
          <w:lang w:val="uk-UA"/>
        </w:rPr>
        <w:t xml:space="preserve"> у жінок спостерігається розвиток порушень </w:t>
      </w:r>
      <w:proofErr w:type="spellStart"/>
      <w:r w:rsidR="00F0070C" w:rsidRPr="00E37439">
        <w:rPr>
          <w:rFonts w:ascii="Times New Roman" w:hAnsi="Times New Roman" w:cs="Times New Roman"/>
          <w:sz w:val="28"/>
          <w:szCs w:val="28"/>
          <w:lang w:val="uk-UA"/>
        </w:rPr>
        <w:t>гіпоталамо-пітуітарно-оваріальної</w:t>
      </w:r>
      <w:proofErr w:type="spellEnd"/>
      <w:r w:rsidR="00F0070C" w:rsidRPr="00E37439">
        <w:rPr>
          <w:rFonts w:ascii="Times New Roman" w:hAnsi="Times New Roman" w:cs="Times New Roman"/>
          <w:sz w:val="28"/>
          <w:szCs w:val="28"/>
          <w:lang w:val="uk-UA"/>
        </w:rPr>
        <w:t xml:space="preserve"> системи, що проявляється зниженням лібідо, порушенням менструального циклу, зниженням фертильності.</w:t>
      </w:r>
      <w:r w:rsidR="00D06C2A">
        <w:rPr>
          <w:rFonts w:ascii="Times New Roman" w:hAnsi="Times New Roman" w:cs="Times New Roman"/>
          <w:sz w:val="28"/>
          <w:szCs w:val="28"/>
          <w:lang w:val="uk-UA"/>
        </w:rPr>
        <w:t xml:space="preserve"> </w:t>
      </w:r>
      <w:r w:rsidR="00F0070C" w:rsidRPr="00E37439">
        <w:rPr>
          <w:rFonts w:ascii="Times New Roman" w:hAnsi="Times New Roman" w:cs="Times New Roman"/>
          <w:sz w:val="28"/>
          <w:szCs w:val="28"/>
          <w:lang w:val="uk-UA"/>
        </w:rPr>
        <w:t xml:space="preserve">За даними різних авторів, вагітність виникає у 1-7% жінок, які перебувають на хронічному діалізі. За даними американських авторів, частота вагітності у </w:t>
      </w:r>
      <w:proofErr w:type="spellStart"/>
      <w:r w:rsidR="00F0070C" w:rsidRPr="00E37439">
        <w:rPr>
          <w:rFonts w:ascii="Times New Roman" w:hAnsi="Times New Roman" w:cs="Times New Roman"/>
          <w:sz w:val="28"/>
          <w:szCs w:val="28"/>
          <w:lang w:val="uk-UA"/>
        </w:rPr>
        <w:t>діалізних</w:t>
      </w:r>
      <w:proofErr w:type="spellEnd"/>
      <w:r w:rsidR="00F0070C" w:rsidRPr="00E37439">
        <w:rPr>
          <w:rFonts w:ascii="Times New Roman" w:hAnsi="Times New Roman" w:cs="Times New Roman"/>
          <w:sz w:val="28"/>
          <w:szCs w:val="28"/>
          <w:lang w:val="uk-UA"/>
        </w:rPr>
        <w:t xml:space="preserve"> пацієнток в США </w:t>
      </w:r>
      <w:proofErr w:type="spellStart"/>
      <w:r w:rsidR="00F0070C" w:rsidRPr="00E37439">
        <w:rPr>
          <w:rFonts w:ascii="Times New Roman" w:hAnsi="Times New Roman" w:cs="Times New Roman"/>
          <w:sz w:val="28"/>
          <w:szCs w:val="28"/>
          <w:lang w:val="uk-UA"/>
        </w:rPr>
        <w:t>скаладає</w:t>
      </w:r>
      <w:proofErr w:type="spellEnd"/>
      <w:r w:rsidR="00F0070C" w:rsidRPr="00E37439">
        <w:rPr>
          <w:rFonts w:ascii="Times New Roman" w:hAnsi="Times New Roman" w:cs="Times New Roman"/>
          <w:sz w:val="28"/>
          <w:szCs w:val="28"/>
          <w:lang w:val="uk-UA"/>
        </w:rPr>
        <w:t xml:space="preserve"> близько 0,5% на рік.  Бельгійські вчені надають дані щодо частоти вагітності як 0</w:t>
      </w:r>
      <w:r w:rsidR="00B85844">
        <w:rPr>
          <w:rFonts w:ascii="Times New Roman" w:hAnsi="Times New Roman" w:cs="Times New Roman"/>
          <w:sz w:val="28"/>
          <w:szCs w:val="28"/>
          <w:lang w:val="uk-UA"/>
        </w:rPr>
        <w:t>,</w:t>
      </w:r>
      <w:r w:rsidR="00F0070C" w:rsidRPr="00E37439">
        <w:rPr>
          <w:rFonts w:ascii="Times New Roman" w:hAnsi="Times New Roman" w:cs="Times New Roman"/>
          <w:sz w:val="28"/>
          <w:szCs w:val="28"/>
          <w:lang w:val="uk-UA"/>
        </w:rPr>
        <w:t>3 випадки на 100 пацієнток на рік.</w:t>
      </w:r>
      <w:r w:rsidR="00D06C2A">
        <w:rPr>
          <w:rFonts w:ascii="Times New Roman" w:hAnsi="Times New Roman" w:cs="Times New Roman"/>
          <w:sz w:val="28"/>
          <w:szCs w:val="28"/>
          <w:lang w:val="uk-UA"/>
        </w:rPr>
        <w:t xml:space="preserve"> </w:t>
      </w:r>
      <w:r w:rsidR="00F0070C" w:rsidRPr="00E37439">
        <w:rPr>
          <w:rFonts w:ascii="Times New Roman" w:hAnsi="Times New Roman" w:cs="Times New Roman"/>
          <w:sz w:val="28"/>
          <w:szCs w:val="28"/>
          <w:lang w:val="uk-UA"/>
        </w:rPr>
        <w:t xml:space="preserve">З цього числа менше половини вагітностей закінчуються народженням живих немовлят. Більша ж частина завершується мимовільними викиднями (56%), </w:t>
      </w:r>
      <w:proofErr w:type="spellStart"/>
      <w:r w:rsidR="00F0070C" w:rsidRPr="00E37439">
        <w:rPr>
          <w:rFonts w:ascii="Times New Roman" w:hAnsi="Times New Roman" w:cs="Times New Roman"/>
          <w:sz w:val="28"/>
          <w:szCs w:val="28"/>
          <w:lang w:val="uk-UA"/>
        </w:rPr>
        <w:t>мертвонародженням</w:t>
      </w:r>
      <w:proofErr w:type="spellEnd"/>
      <w:r w:rsidR="00F0070C" w:rsidRPr="00E37439">
        <w:rPr>
          <w:rFonts w:ascii="Times New Roman" w:hAnsi="Times New Roman" w:cs="Times New Roman"/>
          <w:sz w:val="28"/>
          <w:szCs w:val="28"/>
          <w:lang w:val="uk-UA"/>
        </w:rPr>
        <w:t xml:space="preserve"> (11%). У 14% спостерігається </w:t>
      </w:r>
      <w:proofErr w:type="spellStart"/>
      <w:r w:rsidR="00F0070C" w:rsidRPr="00E37439">
        <w:rPr>
          <w:rFonts w:ascii="Times New Roman" w:hAnsi="Times New Roman" w:cs="Times New Roman"/>
          <w:sz w:val="28"/>
          <w:szCs w:val="28"/>
          <w:lang w:val="uk-UA"/>
        </w:rPr>
        <w:t>неонатальна</w:t>
      </w:r>
      <w:proofErr w:type="spellEnd"/>
      <w:r w:rsidR="00F0070C" w:rsidRPr="00E37439">
        <w:rPr>
          <w:rFonts w:ascii="Times New Roman" w:hAnsi="Times New Roman" w:cs="Times New Roman"/>
          <w:sz w:val="28"/>
          <w:szCs w:val="28"/>
          <w:lang w:val="uk-UA"/>
        </w:rPr>
        <w:t xml:space="preserve"> смерть дітей. У 18% вагітність переривається медичним абортом.</w:t>
      </w:r>
      <w:r w:rsidR="00D06C2A">
        <w:rPr>
          <w:rFonts w:ascii="Times New Roman" w:hAnsi="Times New Roman" w:cs="Times New Roman"/>
          <w:sz w:val="28"/>
          <w:szCs w:val="28"/>
          <w:lang w:val="uk-UA"/>
        </w:rPr>
        <w:t xml:space="preserve"> </w:t>
      </w:r>
      <w:r w:rsidR="00F0070C" w:rsidRPr="00E37439">
        <w:rPr>
          <w:rFonts w:ascii="Times New Roman" w:hAnsi="Times New Roman" w:cs="Times New Roman"/>
          <w:sz w:val="28"/>
          <w:szCs w:val="28"/>
          <w:lang w:val="uk-UA"/>
        </w:rPr>
        <w:t xml:space="preserve">Середній термін, при якому зазвичай виявляється вагітність, становить 16,5 тижнів. У разі пролонгації вагітності бажано збільшити </w:t>
      </w:r>
      <w:proofErr w:type="spellStart"/>
      <w:r w:rsidR="00F0070C" w:rsidRPr="00E37439">
        <w:rPr>
          <w:rFonts w:ascii="Times New Roman" w:hAnsi="Times New Roman" w:cs="Times New Roman"/>
          <w:sz w:val="28"/>
          <w:szCs w:val="28"/>
          <w:lang w:val="uk-UA"/>
        </w:rPr>
        <w:t>діалізний</w:t>
      </w:r>
      <w:proofErr w:type="spellEnd"/>
      <w:r w:rsidR="00F0070C" w:rsidRPr="00E37439">
        <w:rPr>
          <w:rFonts w:ascii="Times New Roman" w:hAnsi="Times New Roman" w:cs="Times New Roman"/>
          <w:sz w:val="28"/>
          <w:szCs w:val="28"/>
          <w:lang w:val="uk-UA"/>
        </w:rPr>
        <w:t xml:space="preserve"> час</w:t>
      </w:r>
      <w:r w:rsidR="00B85844">
        <w:rPr>
          <w:rFonts w:ascii="Times New Roman" w:hAnsi="Times New Roman" w:cs="Times New Roman"/>
          <w:sz w:val="28"/>
          <w:szCs w:val="28"/>
          <w:lang w:val="uk-UA"/>
        </w:rPr>
        <w:t>,</w:t>
      </w:r>
      <w:r w:rsidR="00F0070C" w:rsidRPr="00E37439">
        <w:rPr>
          <w:rFonts w:ascii="Times New Roman" w:hAnsi="Times New Roman" w:cs="Times New Roman"/>
          <w:sz w:val="28"/>
          <w:szCs w:val="28"/>
          <w:lang w:val="uk-UA"/>
        </w:rPr>
        <w:t xml:space="preserve"> провести максимально можливу корекцію анемії, електролітних і водних порушень, артеріальної гіпертензії</w:t>
      </w:r>
      <w:r w:rsidR="00B85844">
        <w:rPr>
          <w:rFonts w:ascii="Times New Roman" w:hAnsi="Times New Roman" w:cs="Times New Roman"/>
          <w:sz w:val="28"/>
          <w:szCs w:val="28"/>
          <w:lang w:val="uk-UA"/>
        </w:rPr>
        <w:t>.</w:t>
      </w:r>
      <w:r w:rsidR="00F0070C" w:rsidRPr="00E37439">
        <w:rPr>
          <w:rFonts w:ascii="Times New Roman" w:hAnsi="Times New Roman" w:cs="Times New Roman"/>
          <w:sz w:val="28"/>
          <w:szCs w:val="28"/>
          <w:lang w:val="uk-UA"/>
        </w:rPr>
        <w:t xml:space="preserve"> У зв'язку з високим ризиком передчасних пологів у комплексну терапію включають магнезіальну терапію і профілактику чи лікування </w:t>
      </w:r>
      <w:proofErr w:type="spellStart"/>
      <w:r w:rsidR="00F0070C" w:rsidRPr="00E37439">
        <w:rPr>
          <w:rFonts w:ascii="Times New Roman" w:hAnsi="Times New Roman" w:cs="Times New Roman"/>
          <w:sz w:val="28"/>
          <w:szCs w:val="28"/>
          <w:lang w:val="uk-UA"/>
        </w:rPr>
        <w:t>фетоплацентарної</w:t>
      </w:r>
      <w:proofErr w:type="spellEnd"/>
      <w:r w:rsidR="00F0070C" w:rsidRPr="00E37439">
        <w:rPr>
          <w:rFonts w:ascii="Times New Roman" w:hAnsi="Times New Roman" w:cs="Times New Roman"/>
          <w:sz w:val="28"/>
          <w:szCs w:val="28"/>
          <w:lang w:val="uk-UA"/>
        </w:rPr>
        <w:t xml:space="preserve"> недостатності. Вагітність у жінок, які отримують </w:t>
      </w:r>
      <w:proofErr w:type="spellStart"/>
      <w:r w:rsidR="00F0070C" w:rsidRPr="00E37439">
        <w:rPr>
          <w:rFonts w:ascii="Times New Roman" w:hAnsi="Times New Roman" w:cs="Times New Roman"/>
          <w:sz w:val="28"/>
          <w:szCs w:val="28"/>
          <w:lang w:val="uk-UA"/>
        </w:rPr>
        <w:t>діалізну</w:t>
      </w:r>
      <w:proofErr w:type="spellEnd"/>
      <w:r w:rsidR="00F0070C" w:rsidRPr="00E37439">
        <w:rPr>
          <w:rFonts w:ascii="Times New Roman" w:hAnsi="Times New Roman" w:cs="Times New Roman"/>
          <w:sz w:val="28"/>
          <w:szCs w:val="28"/>
          <w:lang w:val="uk-UA"/>
        </w:rPr>
        <w:t xml:space="preserve"> терапію, як правило, закінчується народженням дітей малою вагою.</w:t>
      </w:r>
    </w:p>
    <w:p w:rsidR="00C44149" w:rsidRDefault="001419D9" w:rsidP="00B85844">
      <w:pPr>
        <w:spacing w:after="0" w:line="360" w:lineRule="auto"/>
        <w:ind w:firstLine="567"/>
        <w:jc w:val="both"/>
        <w:rPr>
          <w:rFonts w:ascii="Times New Roman" w:hAnsi="Times New Roman" w:cs="Times New Roman"/>
          <w:sz w:val="28"/>
          <w:szCs w:val="28"/>
          <w:lang w:val="uk-UA"/>
        </w:rPr>
      </w:pPr>
      <w:r w:rsidRPr="001419D9">
        <w:rPr>
          <w:rFonts w:ascii="Times New Roman" w:hAnsi="Times New Roman" w:cs="Times New Roman"/>
          <w:b/>
          <w:sz w:val="28"/>
          <w:szCs w:val="28"/>
          <w:lang w:val="uk-UA"/>
        </w:rPr>
        <w:lastRenderedPageBreak/>
        <w:t>Клінічне спостереження.</w:t>
      </w:r>
      <w:r>
        <w:rPr>
          <w:rFonts w:ascii="Times New Roman" w:hAnsi="Times New Roman" w:cs="Times New Roman"/>
          <w:sz w:val="28"/>
          <w:szCs w:val="28"/>
          <w:lang w:val="uk-UA"/>
        </w:rPr>
        <w:t xml:space="preserve"> </w:t>
      </w:r>
      <w:r w:rsidR="00F0070C" w:rsidRPr="00E37439">
        <w:rPr>
          <w:rFonts w:ascii="Times New Roman" w:hAnsi="Times New Roman" w:cs="Times New Roman"/>
          <w:sz w:val="28"/>
          <w:szCs w:val="28"/>
          <w:lang w:val="uk-UA"/>
        </w:rPr>
        <w:t xml:space="preserve">Серед </w:t>
      </w:r>
      <w:r w:rsidR="00B85844">
        <w:rPr>
          <w:rFonts w:ascii="Times New Roman" w:hAnsi="Times New Roman" w:cs="Times New Roman"/>
          <w:sz w:val="28"/>
          <w:szCs w:val="28"/>
          <w:lang w:val="uk-UA"/>
        </w:rPr>
        <w:t xml:space="preserve">38 </w:t>
      </w:r>
      <w:r w:rsidR="00F0070C" w:rsidRPr="00E37439">
        <w:rPr>
          <w:rFonts w:ascii="Times New Roman" w:hAnsi="Times New Roman" w:cs="Times New Roman"/>
          <w:sz w:val="28"/>
          <w:szCs w:val="28"/>
          <w:lang w:val="uk-UA"/>
        </w:rPr>
        <w:t>пацієнток Харківського обласного клінічного центру урології та нефрології ім. В. І. Шаповала на</w:t>
      </w:r>
      <w:r w:rsidR="00B85844">
        <w:rPr>
          <w:rFonts w:ascii="Times New Roman" w:hAnsi="Times New Roman" w:cs="Times New Roman"/>
          <w:sz w:val="28"/>
          <w:szCs w:val="28"/>
          <w:lang w:val="uk-UA"/>
        </w:rPr>
        <w:t xml:space="preserve"> НЗТ методом</w:t>
      </w:r>
      <w:r w:rsidR="00F0070C" w:rsidRPr="00E37439">
        <w:rPr>
          <w:rFonts w:ascii="Times New Roman" w:hAnsi="Times New Roman" w:cs="Times New Roman"/>
          <w:sz w:val="28"/>
          <w:szCs w:val="28"/>
          <w:lang w:val="uk-UA"/>
        </w:rPr>
        <w:t xml:space="preserve"> </w:t>
      </w:r>
      <w:r w:rsidR="00B85844">
        <w:rPr>
          <w:rFonts w:ascii="Times New Roman" w:hAnsi="Times New Roman" w:cs="Times New Roman"/>
          <w:sz w:val="28"/>
          <w:szCs w:val="28"/>
          <w:lang w:val="uk-UA"/>
        </w:rPr>
        <w:t xml:space="preserve">постійного амбулаторного </w:t>
      </w:r>
      <w:r w:rsidR="00F0070C" w:rsidRPr="00E37439">
        <w:rPr>
          <w:rFonts w:ascii="Times New Roman" w:hAnsi="Times New Roman" w:cs="Times New Roman"/>
          <w:sz w:val="28"/>
          <w:szCs w:val="28"/>
          <w:lang w:val="uk-UA"/>
        </w:rPr>
        <w:t>перитонеально</w:t>
      </w:r>
      <w:r w:rsidR="00B85844">
        <w:rPr>
          <w:rFonts w:ascii="Times New Roman" w:hAnsi="Times New Roman" w:cs="Times New Roman"/>
          <w:sz w:val="28"/>
          <w:szCs w:val="28"/>
          <w:lang w:val="uk-UA"/>
        </w:rPr>
        <w:t>го</w:t>
      </w:r>
      <w:r w:rsidR="00F0070C" w:rsidRPr="00E37439">
        <w:rPr>
          <w:rFonts w:ascii="Times New Roman" w:hAnsi="Times New Roman" w:cs="Times New Roman"/>
          <w:sz w:val="28"/>
          <w:szCs w:val="28"/>
          <w:lang w:val="uk-UA"/>
        </w:rPr>
        <w:t xml:space="preserve"> діаліз</w:t>
      </w:r>
      <w:r w:rsidR="00B85844">
        <w:rPr>
          <w:rFonts w:ascii="Times New Roman" w:hAnsi="Times New Roman" w:cs="Times New Roman"/>
          <w:sz w:val="28"/>
          <w:szCs w:val="28"/>
          <w:lang w:val="uk-UA"/>
        </w:rPr>
        <w:t xml:space="preserve">у (ПАПД) </w:t>
      </w:r>
      <w:r w:rsidR="00F0070C" w:rsidRPr="00E37439">
        <w:rPr>
          <w:rFonts w:ascii="Times New Roman" w:hAnsi="Times New Roman" w:cs="Times New Roman"/>
          <w:sz w:val="28"/>
          <w:szCs w:val="28"/>
          <w:lang w:val="uk-UA"/>
        </w:rPr>
        <w:t>спостерігалася одна вагітна пацієнтка</w:t>
      </w:r>
      <w:r w:rsidR="00B85844">
        <w:rPr>
          <w:rFonts w:ascii="Times New Roman" w:hAnsi="Times New Roman" w:cs="Times New Roman"/>
          <w:sz w:val="28"/>
          <w:szCs w:val="28"/>
          <w:lang w:val="uk-UA"/>
        </w:rPr>
        <w:t>, у якої через один рік перебування на ПАПД виникла вагітність</w:t>
      </w:r>
      <w:r w:rsidR="00F0070C" w:rsidRPr="00E37439">
        <w:rPr>
          <w:rFonts w:ascii="Times New Roman" w:hAnsi="Times New Roman" w:cs="Times New Roman"/>
          <w:sz w:val="28"/>
          <w:szCs w:val="28"/>
          <w:lang w:val="uk-UA"/>
        </w:rPr>
        <w:t>.</w:t>
      </w:r>
      <w:r w:rsidR="00B85844">
        <w:rPr>
          <w:rFonts w:ascii="Times New Roman" w:hAnsi="Times New Roman" w:cs="Times New Roman"/>
          <w:sz w:val="28"/>
          <w:szCs w:val="28"/>
          <w:lang w:val="uk-UA"/>
        </w:rPr>
        <w:t xml:space="preserve"> </w:t>
      </w:r>
      <w:r w:rsidR="00E37439" w:rsidRPr="00E37439">
        <w:rPr>
          <w:rFonts w:ascii="Times New Roman" w:hAnsi="Times New Roman" w:cs="Times New Roman"/>
          <w:sz w:val="28"/>
          <w:szCs w:val="28"/>
          <w:lang w:val="uk-UA"/>
        </w:rPr>
        <w:t xml:space="preserve">В зв’язку з затримкою місячних та позитивним тестом на </w:t>
      </w:r>
      <w:proofErr w:type="spellStart"/>
      <w:r w:rsidR="00E37439" w:rsidRPr="00E37439">
        <w:rPr>
          <w:rFonts w:ascii="Times New Roman" w:hAnsi="Times New Roman" w:cs="Times New Roman"/>
          <w:sz w:val="28"/>
          <w:szCs w:val="28"/>
          <w:lang w:val="uk-UA"/>
        </w:rPr>
        <w:t>хоріонічний</w:t>
      </w:r>
      <w:proofErr w:type="spellEnd"/>
      <w:r w:rsidR="00E37439" w:rsidRPr="00E37439">
        <w:rPr>
          <w:rFonts w:ascii="Times New Roman" w:hAnsi="Times New Roman" w:cs="Times New Roman"/>
          <w:sz w:val="28"/>
          <w:szCs w:val="28"/>
          <w:lang w:val="uk-UA"/>
        </w:rPr>
        <w:t xml:space="preserve"> </w:t>
      </w:r>
      <w:proofErr w:type="spellStart"/>
      <w:r w:rsidR="00E37439" w:rsidRPr="00E37439">
        <w:rPr>
          <w:rFonts w:ascii="Times New Roman" w:hAnsi="Times New Roman" w:cs="Times New Roman"/>
          <w:sz w:val="28"/>
          <w:szCs w:val="28"/>
          <w:lang w:val="uk-UA"/>
        </w:rPr>
        <w:t>гонадотропін</w:t>
      </w:r>
      <w:proofErr w:type="spellEnd"/>
      <w:r w:rsidR="00E37439" w:rsidRPr="00E37439">
        <w:rPr>
          <w:rFonts w:ascii="Times New Roman" w:hAnsi="Times New Roman" w:cs="Times New Roman"/>
          <w:sz w:val="28"/>
          <w:szCs w:val="28"/>
          <w:lang w:val="uk-UA"/>
        </w:rPr>
        <w:t xml:space="preserve"> пацієнтці було виконано ультразвукове дослідження.</w:t>
      </w:r>
      <w:r w:rsidR="00E37439" w:rsidRPr="00E37439">
        <w:rPr>
          <w:lang w:val="uk-UA"/>
        </w:rPr>
        <w:t xml:space="preserve"> </w:t>
      </w:r>
      <w:r w:rsidR="00E37439" w:rsidRPr="00E37439">
        <w:rPr>
          <w:rFonts w:ascii="Times New Roman" w:hAnsi="Times New Roman" w:cs="Times New Roman"/>
          <w:sz w:val="28"/>
          <w:szCs w:val="28"/>
          <w:lang w:val="uk-UA"/>
        </w:rPr>
        <w:t xml:space="preserve">На ультразвуковому дослідженні в порожнині матки виявлялось два плодових міхура правильної форми. Перший запліднений міхурець мав середній діаметр 6 мм, що відповідало 5 неділям та 2 дням вагітності. Другий запліднений міхурець мав середній діаметр 5 мм, що також відповідало 5 неділям та 2 дням вагітності. Було встановлено діагноз – </w:t>
      </w:r>
      <w:proofErr w:type="spellStart"/>
      <w:r w:rsidR="00E37439" w:rsidRPr="00E37439">
        <w:rPr>
          <w:rFonts w:ascii="Times New Roman" w:hAnsi="Times New Roman" w:cs="Times New Roman"/>
          <w:sz w:val="28"/>
          <w:szCs w:val="28"/>
          <w:lang w:val="uk-UA"/>
        </w:rPr>
        <w:t>двоплодова</w:t>
      </w:r>
      <w:proofErr w:type="spellEnd"/>
      <w:r w:rsidR="00E37439" w:rsidRPr="00E37439">
        <w:rPr>
          <w:rFonts w:ascii="Times New Roman" w:hAnsi="Times New Roman" w:cs="Times New Roman"/>
          <w:sz w:val="28"/>
          <w:szCs w:val="28"/>
          <w:lang w:val="uk-UA"/>
        </w:rPr>
        <w:t xml:space="preserve"> вагітність, 5 тижнів.</w:t>
      </w:r>
      <w:r w:rsidR="00D06C2A">
        <w:rPr>
          <w:rFonts w:ascii="Times New Roman" w:hAnsi="Times New Roman" w:cs="Times New Roman"/>
          <w:sz w:val="28"/>
          <w:szCs w:val="28"/>
          <w:lang w:val="uk-UA"/>
        </w:rPr>
        <w:t xml:space="preserve"> </w:t>
      </w:r>
      <w:r w:rsidR="00E37439" w:rsidRPr="00E37439">
        <w:rPr>
          <w:rFonts w:ascii="Times New Roman" w:hAnsi="Times New Roman" w:cs="Times New Roman"/>
          <w:sz w:val="28"/>
          <w:szCs w:val="28"/>
          <w:lang w:val="uk-UA"/>
        </w:rPr>
        <w:t xml:space="preserve">Через 12 днів було виконане повторне ультразвукове дослідження. Розміри матки: довжина – 55 мм, ширина – 60 мм, </w:t>
      </w:r>
      <w:proofErr w:type="spellStart"/>
      <w:r w:rsidR="00E37439" w:rsidRPr="00E37439">
        <w:rPr>
          <w:rFonts w:ascii="Times New Roman" w:hAnsi="Times New Roman" w:cs="Times New Roman"/>
          <w:sz w:val="28"/>
          <w:szCs w:val="28"/>
          <w:lang w:val="uk-UA"/>
        </w:rPr>
        <w:t>передньо-задній</w:t>
      </w:r>
      <w:proofErr w:type="spellEnd"/>
      <w:r w:rsidR="00E37439" w:rsidRPr="00E37439">
        <w:rPr>
          <w:rFonts w:ascii="Times New Roman" w:hAnsi="Times New Roman" w:cs="Times New Roman"/>
          <w:sz w:val="28"/>
          <w:szCs w:val="28"/>
          <w:lang w:val="uk-UA"/>
        </w:rPr>
        <w:t xml:space="preserve"> розмір – 49 мм. Виявлено 2 плодових яйця діаметром 15 мм, одне плодове яйце містило ембріон 2 мм, </w:t>
      </w:r>
      <w:proofErr w:type="spellStart"/>
      <w:r w:rsidR="00E37439" w:rsidRPr="00E37439">
        <w:rPr>
          <w:rFonts w:ascii="Times New Roman" w:hAnsi="Times New Roman" w:cs="Times New Roman"/>
          <w:sz w:val="28"/>
          <w:szCs w:val="28"/>
          <w:lang w:val="uk-UA"/>
        </w:rPr>
        <w:t>жовточний</w:t>
      </w:r>
      <w:proofErr w:type="spellEnd"/>
      <w:r w:rsidR="00E37439" w:rsidRPr="00E37439">
        <w:rPr>
          <w:rFonts w:ascii="Times New Roman" w:hAnsi="Times New Roman" w:cs="Times New Roman"/>
          <w:sz w:val="28"/>
          <w:szCs w:val="28"/>
          <w:lang w:val="uk-UA"/>
        </w:rPr>
        <w:t xml:space="preserve"> мішок – 6 мм, ЧСС «-». Друге плодове яйце без включення – «вагітність, що завмерла». Правий яєчник розмірами 31х26х20 мм, лівий – 28х36х37 мм з жовтим тілом. Висновок: Вагітність 6 тижнів, «двійня, що не відбулася», Рекомендовано УЗД через тиждень.</w:t>
      </w:r>
      <w:r w:rsidR="00D06C2A">
        <w:rPr>
          <w:rFonts w:ascii="Times New Roman" w:hAnsi="Times New Roman" w:cs="Times New Roman"/>
          <w:sz w:val="28"/>
          <w:szCs w:val="28"/>
          <w:lang w:val="uk-UA"/>
        </w:rPr>
        <w:t xml:space="preserve"> </w:t>
      </w:r>
      <w:r w:rsidR="00E37439" w:rsidRPr="00E37439">
        <w:rPr>
          <w:rFonts w:ascii="Times New Roman" w:hAnsi="Times New Roman" w:cs="Times New Roman"/>
          <w:sz w:val="28"/>
          <w:szCs w:val="28"/>
          <w:lang w:val="uk-UA"/>
        </w:rPr>
        <w:t xml:space="preserve">На ультразвуковому дослідженні через тиждень виявлена матка розмірами 64 мм у довжину, 61 мм у ширину, 53 мм у </w:t>
      </w:r>
      <w:proofErr w:type="spellStart"/>
      <w:r w:rsidR="00E37439" w:rsidRPr="00E37439">
        <w:rPr>
          <w:rFonts w:ascii="Times New Roman" w:hAnsi="Times New Roman" w:cs="Times New Roman"/>
          <w:sz w:val="28"/>
          <w:szCs w:val="28"/>
          <w:lang w:val="uk-UA"/>
        </w:rPr>
        <w:t>передньо-задньому</w:t>
      </w:r>
      <w:proofErr w:type="spellEnd"/>
      <w:r w:rsidR="00E37439" w:rsidRPr="00E37439">
        <w:rPr>
          <w:rFonts w:ascii="Times New Roman" w:hAnsi="Times New Roman" w:cs="Times New Roman"/>
          <w:sz w:val="28"/>
          <w:szCs w:val="28"/>
          <w:lang w:val="uk-UA"/>
        </w:rPr>
        <w:t xml:space="preserve"> розмірі. </w:t>
      </w:r>
      <w:proofErr w:type="spellStart"/>
      <w:r w:rsidR="00E37439" w:rsidRPr="00E37439">
        <w:rPr>
          <w:rFonts w:ascii="Times New Roman" w:hAnsi="Times New Roman" w:cs="Times New Roman"/>
          <w:sz w:val="28"/>
          <w:szCs w:val="28"/>
          <w:lang w:val="uk-UA"/>
        </w:rPr>
        <w:t>Всередені</w:t>
      </w:r>
      <w:proofErr w:type="spellEnd"/>
      <w:r w:rsidR="00E37439" w:rsidRPr="00E37439">
        <w:rPr>
          <w:rFonts w:ascii="Times New Roman" w:hAnsi="Times New Roman" w:cs="Times New Roman"/>
          <w:sz w:val="28"/>
          <w:szCs w:val="28"/>
          <w:lang w:val="uk-UA"/>
        </w:rPr>
        <w:t xml:space="preserve"> два плодових яйця розмірами 18х9 мм, одне з ембріоном, </w:t>
      </w:r>
      <w:proofErr w:type="spellStart"/>
      <w:r w:rsidR="00E37439" w:rsidRPr="00E37439">
        <w:rPr>
          <w:rFonts w:ascii="Times New Roman" w:hAnsi="Times New Roman" w:cs="Times New Roman"/>
          <w:sz w:val="28"/>
          <w:szCs w:val="28"/>
          <w:lang w:val="uk-UA"/>
        </w:rPr>
        <w:t>куприко-тім’яний</w:t>
      </w:r>
      <w:proofErr w:type="spellEnd"/>
      <w:r w:rsidR="00E37439" w:rsidRPr="00E37439">
        <w:rPr>
          <w:rFonts w:ascii="Times New Roman" w:hAnsi="Times New Roman" w:cs="Times New Roman"/>
          <w:sz w:val="28"/>
          <w:szCs w:val="28"/>
          <w:lang w:val="uk-UA"/>
        </w:rPr>
        <w:t xml:space="preserve"> розмір 2,8 мм,  </w:t>
      </w:r>
      <w:proofErr w:type="spellStart"/>
      <w:r w:rsidR="00E37439" w:rsidRPr="00E37439">
        <w:rPr>
          <w:rFonts w:ascii="Times New Roman" w:hAnsi="Times New Roman" w:cs="Times New Roman"/>
          <w:sz w:val="28"/>
          <w:szCs w:val="28"/>
          <w:lang w:val="uk-UA"/>
        </w:rPr>
        <w:t>Cor</w:t>
      </w:r>
      <w:proofErr w:type="spellEnd"/>
      <w:r w:rsidR="00E37439" w:rsidRPr="00E37439">
        <w:rPr>
          <w:rFonts w:ascii="Times New Roman" w:hAnsi="Times New Roman" w:cs="Times New Roman"/>
          <w:sz w:val="28"/>
          <w:szCs w:val="28"/>
          <w:lang w:val="uk-UA"/>
        </w:rPr>
        <w:t xml:space="preserve"> «-», друге плодове яйце без ембріону. З особливостей виявлено велику кількість вільної рідини. Висновок УЗД – вагітність 6 тижнів, що не розвивається.</w:t>
      </w:r>
      <w:r w:rsidR="00B85844">
        <w:rPr>
          <w:rFonts w:ascii="Times New Roman" w:hAnsi="Times New Roman" w:cs="Times New Roman"/>
          <w:sz w:val="28"/>
          <w:szCs w:val="28"/>
          <w:lang w:val="uk-UA"/>
        </w:rPr>
        <w:t xml:space="preserve"> </w:t>
      </w:r>
      <w:r w:rsidR="00E37439" w:rsidRPr="00E37439">
        <w:rPr>
          <w:rFonts w:ascii="Times New Roman" w:hAnsi="Times New Roman" w:cs="Times New Roman"/>
          <w:sz w:val="28"/>
          <w:szCs w:val="28"/>
          <w:lang w:val="uk-UA"/>
        </w:rPr>
        <w:t>Чер</w:t>
      </w:r>
      <w:r w:rsidR="00B85844">
        <w:rPr>
          <w:rFonts w:ascii="Times New Roman" w:hAnsi="Times New Roman" w:cs="Times New Roman"/>
          <w:sz w:val="28"/>
          <w:szCs w:val="28"/>
          <w:lang w:val="uk-UA"/>
        </w:rPr>
        <w:t>ез 2 тижні після останнього УЗД</w:t>
      </w:r>
      <w:r w:rsidR="00E37439" w:rsidRPr="00E37439">
        <w:rPr>
          <w:rFonts w:ascii="Times New Roman" w:hAnsi="Times New Roman" w:cs="Times New Roman"/>
          <w:sz w:val="28"/>
          <w:szCs w:val="28"/>
          <w:lang w:val="uk-UA"/>
        </w:rPr>
        <w:t xml:space="preserve"> хвора була госпіталізована в обласний клінічний центр урології і нефрології ім.</w:t>
      </w:r>
      <w:r w:rsidR="00B85844">
        <w:rPr>
          <w:rFonts w:ascii="Times New Roman" w:hAnsi="Times New Roman" w:cs="Times New Roman"/>
          <w:sz w:val="28"/>
          <w:szCs w:val="28"/>
          <w:lang w:val="uk-UA"/>
        </w:rPr>
        <w:t> </w:t>
      </w:r>
      <w:r w:rsidR="00E37439" w:rsidRPr="00E37439">
        <w:rPr>
          <w:rFonts w:ascii="Times New Roman" w:hAnsi="Times New Roman" w:cs="Times New Roman"/>
          <w:sz w:val="28"/>
          <w:szCs w:val="28"/>
          <w:lang w:val="uk-UA"/>
        </w:rPr>
        <w:t>В.</w:t>
      </w:r>
      <w:r w:rsidR="00B85844">
        <w:rPr>
          <w:rFonts w:ascii="Times New Roman" w:hAnsi="Times New Roman" w:cs="Times New Roman"/>
          <w:sz w:val="28"/>
          <w:szCs w:val="28"/>
          <w:lang w:val="uk-UA"/>
        </w:rPr>
        <w:t> </w:t>
      </w:r>
      <w:r w:rsidR="00E37439" w:rsidRPr="00E37439">
        <w:rPr>
          <w:rFonts w:ascii="Times New Roman" w:hAnsi="Times New Roman" w:cs="Times New Roman"/>
          <w:sz w:val="28"/>
          <w:szCs w:val="28"/>
          <w:lang w:val="uk-UA"/>
        </w:rPr>
        <w:t>І.</w:t>
      </w:r>
      <w:r w:rsidR="00B85844">
        <w:rPr>
          <w:rFonts w:ascii="Times New Roman" w:hAnsi="Times New Roman" w:cs="Times New Roman"/>
          <w:sz w:val="28"/>
          <w:szCs w:val="28"/>
          <w:lang w:val="uk-UA"/>
        </w:rPr>
        <w:t> </w:t>
      </w:r>
      <w:r w:rsidR="00E37439" w:rsidRPr="00E37439">
        <w:rPr>
          <w:rFonts w:ascii="Times New Roman" w:hAnsi="Times New Roman" w:cs="Times New Roman"/>
          <w:sz w:val="28"/>
          <w:szCs w:val="28"/>
          <w:lang w:val="uk-UA"/>
        </w:rPr>
        <w:t xml:space="preserve">Шаповала з метою корекції терапії на фоні вагітності. Об’єктивно загальний стан пацієнтки ближче до відносно задовільного. Шкірні покриви бліді, обличчя, гомілки та стопи пастозні. Ліва межа відносної серцевої тупості на 2,5 ззовні від </w:t>
      </w:r>
      <w:proofErr w:type="spellStart"/>
      <w:r w:rsidR="00E37439" w:rsidRPr="00E37439">
        <w:rPr>
          <w:rFonts w:ascii="Times New Roman" w:hAnsi="Times New Roman" w:cs="Times New Roman"/>
          <w:sz w:val="28"/>
          <w:szCs w:val="28"/>
          <w:lang w:val="uk-UA"/>
        </w:rPr>
        <w:t>середньоключичної</w:t>
      </w:r>
      <w:proofErr w:type="spellEnd"/>
      <w:r w:rsidR="00E37439" w:rsidRPr="00E37439">
        <w:rPr>
          <w:rFonts w:ascii="Times New Roman" w:hAnsi="Times New Roman" w:cs="Times New Roman"/>
          <w:sz w:val="28"/>
          <w:szCs w:val="28"/>
          <w:lang w:val="uk-UA"/>
        </w:rPr>
        <w:t xml:space="preserve"> </w:t>
      </w:r>
      <w:proofErr w:type="spellStart"/>
      <w:r w:rsidR="00E37439" w:rsidRPr="00E37439">
        <w:rPr>
          <w:rFonts w:ascii="Times New Roman" w:hAnsi="Times New Roman" w:cs="Times New Roman"/>
          <w:sz w:val="28"/>
          <w:szCs w:val="28"/>
          <w:lang w:val="uk-UA"/>
        </w:rPr>
        <w:t>лініі</w:t>
      </w:r>
      <w:proofErr w:type="spellEnd"/>
      <w:r w:rsidR="00E37439" w:rsidRPr="00E37439">
        <w:rPr>
          <w:rFonts w:ascii="Times New Roman" w:hAnsi="Times New Roman" w:cs="Times New Roman"/>
          <w:sz w:val="28"/>
          <w:szCs w:val="28"/>
          <w:lang w:val="uk-UA"/>
        </w:rPr>
        <w:t xml:space="preserve">. АТ 130/80, пульс – 84/хв.  Живіт збільшений у розмірі за рахунок вмісту </w:t>
      </w:r>
      <w:proofErr w:type="spellStart"/>
      <w:r w:rsidR="00E37439" w:rsidRPr="00E37439">
        <w:rPr>
          <w:rFonts w:ascii="Times New Roman" w:hAnsi="Times New Roman" w:cs="Times New Roman"/>
          <w:sz w:val="28"/>
          <w:szCs w:val="28"/>
          <w:lang w:val="uk-UA"/>
        </w:rPr>
        <w:t>діалізного</w:t>
      </w:r>
      <w:proofErr w:type="spellEnd"/>
      <w:r w:rsidR="00E37439" w:rsidRPr="00E37439">
        <w:rPr>
          <w:rFonts w:ascii="Times New Roman" w:hAnsi="Times New Roman" w:cs="Times New Roman"/>
          <w:sz w:val="28"/>
          <w:szCs w:val="28"/>
          <w:lang w:val="uk-UA"/>
        </w:rPr>
        <w:t xml:space="preserve"> розчину, нирки не </w:t>
      </w:r>
      <w:proofErr w:type="spellStart"/>
      <w:r w:rsidR="00E37439" w:rsidRPr="00E37439">
        <w:rPr>
          <w:rFonts w:ascii="Times New Roman" w:hAnsi="Times New Roman" w:cs="Times New Roman"/>
          <w:sz w:val="28"/>
          <w:szCs w:val="28"/>
          <w:lang w:val="uk-UA"/>
        </w:rPr>
        <w:t>пальпуються</w:t>
      </w:r>
      <w:proofErr w:type="spellEnd"/>
      <w:r w:rsidR="00E37439" w:rsidRPr="00E37439">
        <w:rPr>
          <w:rFonts w:ascii="Times New Roman" w:hAnsi="Times New Roman" w:cs="Times New Roman"/>
          <w:sz w:val="28"/>
          <w:szCs w:val="28"/>
          <w:lang w:val="uk-UA"/>
        </w:rPr>
        <w:t xml:space="preserve">. </w:t>
      </w:r>
      <w:r w:rsidR="00C44149">
        <w:rPr>
          <w:rFonts w:ascii="Times New Roman" w:hAnsi="Times New Roman" w:cs="Times New Roman"/>
          <w:sz w:val="28"/>
          <w:szCs w:val="28"/>
          <w:lang w:val="uk-UA"/>
        </w:rPr>
        <w:t xml:space="preserve">Хвора продовжувала отримувати ПАПД, загальний стан був задовільний. </w:t>
      </w:r>
    </w:p>
    <w:p w:rsidR="00C44149" w:rsidRDefault="00C44149" w:rsidP="00C44149">
      <w:pPr>
        <w:spacing w:after="0" w:line="360" w:lineRule="auto"/>
        <w:ind w:firstLine="567"/>
        <w:jc w:val="both"/>
        <w:rPr>
          <w:rFonts w:ascii="Times New Roman" w:hAnsi="Times New Roman" w:cs="Times New Roman"/>
          <w:sz w:val="28"/>
          <w:szCs w:val="28"/>
          <w:lang w:val="uk-UA"/>
        </w:rPr>
      </w:pPr>
      <w:r w:rsidRPr="00E37439">
        <w:rPr>
          <w:rFonts w:ascii="Times New Roman" w:hAnsi="Times New Roman" w:cs="Times New Roman"/>
          <w:sz w:val="28"/>
          <w:szCs w:val="28"/>
          <w:lang w:val="uk-UA"/>
        </w:rPr>
        <w:lastRenderedPageBreak/>
        <w:t xml:space="preserve">При обстеженні у клінічному аналізі крові: ер. 3,7 х 1012, </w:t>
      </w:r>
      <w:proofErr w:type="spellStart"/>
      <w:r w:rsidRPr="00E37439">
        <w:rPr>
          <w:rFonts w:ascii="Times New Roman" w:hAnsi="Times New Roman" w:cs="Times New Roman"/>
          <w:sz w:val="28"/>
          <w:szCs w:val="28"/>
          <w:lang w:val="uk-UA"/>
        </w:rPr>
        <w:t>Hb</w:t>
      </w:r>
      <w:proofErr w:type="spellEnd"/>
      <w:r w:rsidRPr="00E37439">
        <w:rPr>
          <w:rFonts w:ascii="Times New Roman" w:hAnsi="Times New Roman" w:cs="Times New Roman"/>
          <w:sz w:val="28"/>
          <w:szCs w:val="28"/>
          <w:lang w:val="uk-UA"/>
        </w:rPr>
        <w:t xml:space="preserve"> 114, КП 0,9, </w:t>
      </w:r>
      <w:proofErr w:type="spellStart"/>
      <w:r w:rsidRPr="00E37439">
        <w:rPr>
          <w:rFonts w:ascii="Times New Roman" w:hAnsi="Times New Roman" w:cs="Times New Roman"/>
          <w:sz w:val="28"/>
          <w:szCs w:val="28"/>
          <w:lang w:val="uk-UA"/>
        </w:rPr>
        <w:t>тр</w:t>
      </w:r>
      <w:proofErr w:type="spellEnd"/>
      <w:r w:rsidRPr="00E37439">
        <w:rPr>
          <w:rFonts w:ascii="Times New Roman" w:hAnsi="Times New Roman" w:cs="Times New Roman"/>
          <w:sz w:val="28"/>
          <w:szCs w:val="28"/>
          <w:lang w:val="uk-UA"/>
        </w:rPr>
        <w:t>. 210 х 109, ШЗЕ – 22 мм/</w:t>
      </w:r>
      <w:proofErr w:type="spellStart"/>
      <w:r w:rsidRPr="00E37439">
        <w:rPr>
          <w:rFonts w:ascii="Times New Roman" w:hAnsi="Times New Roman" w:cs="Times New Roman"/>
          <w:sz w:val="28"/>
          <w:szCs w:val="28"/>
          <w:lang w:val="uk-UA"/>
        </w:rPr>
        <w:t>год</w:t>
      </w:r>
      <w:proofErr w:type="spellEnd"/>
      <w:r w:rsidRPr="00E37439">
        <w:rPr>
          <w:rFonts w:ascii="Times New Roman" w:hAnsi="Times New Roman" w:cs="Times New Roman"/>
          <w:sz w:val="28"/>
          <w:szCs w:val="28"/>
          <w:lang w:val="uk-UA"/>
        </w:rPr>
        <w:t xml:space="preserve">, Л. – 8,5 х 109, с/я – 64 %, п/я – 2 %,  </w:t>
      </w:r>
      <w:proofErr w:type="spellStart"/>
      <w:r w:rsidRPr="00E37439">
        <w:rPr>
          <w:rFonts w:ascii="Times New Roman" w:hAnsi="Times New Roman" w:cs="Times New Roman"/>
          <w:sz w:val="28"/>
          <w:szCs w:val="28"/>
          <w:lang w:val="uk-UA"/>
        </w:rPr>
        <w:t>еоз</w:t>
      </w:r>
      <w:proofErr w:type="spellEnd"/>
      <w:r w:rsidRPr="00E37439">
        <w:rPr>
          <w:rFonts w:ascii="Times New Roman" w:hAnsi="Times New Roman" w:cs="Times New Roman"/>
          <w:sz w:val="28"/>
          <w:szCs w:val="28"/>
          <w:lang w:val="uk-UA"/>
        </w:rPr>
        <w:t xml:space="preserve">. – 1%, лімф. 25 %, </w:t>
      </w:r>
      <w:proofErr w:type="spellStart"/>
      <w:r w:rsidRPr="00E37439">
        <w:rPr>
          <w:rFonts w:ascii="Times New Roman" w:hAnsi="Times New Roman" w:cs="Times New Roman"/>
          <w:sz w:val="28"/>
          <w:szCs w:val="28"/>
          <w:lang w:val="uk-UA"/>
        </w:rPr>
        <w:t>мон</w:t>
      </w:r>
      <w:proofErr w:type="spellEnd"/>
      <w:r w:rsidRPr="00E37439">
        <w:rPr>
          <w:rFonts w:ascii="Times New Roman" w:hAnsi="Times New Roman" w:cs="Times New Roman"/>
          <w:sz w:val="28"/>
          <w:szCs w:val="28"/>
          <w:lang w:val="uk-UA"/>
        </w:rPr>
        <w:t xml:space="preserve">. – 8 %.У біохімічному аналізі крові глюкоза 5,3 </w:t>
      </w:r>
      <w:proofErr w:type="spellStart"/>
      <w:r w:rsidRPr="00E37439">
        <w:rPr>
          <w:rFonts w:ascii="Times New Roman" w:hAnsi="Times New Roman" w:cs="Times New Roman"/>
          <w:sz w:val="28"/>
          <w:szCs w:val="28"/>
          <w:lang w:val="uk-UA"/>
        </w:rPr>
        <w:t>ммоль</w:t>
      </w:r>
      <w:proofErr w:type="spellEnd"/>
      <w:r w:rsidRPr="00E37439">
        <w:rPr>
          <w:rFonts w:ascii="Times New Roman" w:hAnsi="Times New Roman" w:cs="Times New Roman"/>
          <w:sz w:val="28"/>
          <w:szCs w:val="28"/>
          <w:lang w:val="uk-UA"/>
        </w:rPr>
        <w:t xml:space="preserve">/л, сечовина 18,4 </w:t>
      </w:r>
      <w:proofErr w:type="spellStart"/>
      <w:r w:rsidRPr="00E37439">
        <w:rPr>
          <w:rFonts w:ascii="Times New Roman" w:hAnsi="Times New Roman" w:cs="Times New Roman"/>
          <w:sz w:val="28"/>
          <w:szCs w:val="28"/>
          <w:lang w:val="uk-UA"/>
        </w:rPr>
        <w:t>ммоль</w:t>
      </w:r>
      <w:proofErr w:type="spellEnd"/>
      <w:r w:rsidRPr="00E37439">
        <w:rPr>
          <w:rFonts w:ascii="Times New Roman" w:hAnsi="Times New Roman" w:cs="Times New Roman"/>
          <w:sz w:val="28"/>
          <w:szCs w:val="28"/>
          <w:lang w:val="uk-UA"/>
        </w:rPr>
        <w:t xml:space="preserve">/л, </w:t>
      </w:r>
      <w:proofErr w:type="spellStart"/>
      <w:r w:rsidRPr="00E37439">
        <w:rPr>
          <w:rFonts w:ascii="Times New Roman" w:hAnsi="Times New Roman" w:cs="Times New Roman"/>
          <w:sz w:val="28"/>
          <w:szCs w:val="28"/>
          <w:lang w:val="uk-UA"/>
        </w:rPr>
        <w:t>креатинін</w:t>
      </w:r>
      <w:proofErr w:type="spellEnd"/>
      <w:r w:rsidRPr="00E37439">
        <w:rPr>
          <w:rFonts w:ascii="Times New Roman" w:hAnsi="Times New Roman" w:cs="Times New Roman"/>
          <w:sz w:val="28"/>
          <w:szCs w:val="28"/>
          <w:lang w:val="uk-UA"/>
        </w:rPr>
        <w:t xml:space="preserve"> 697,9 </w:t>
      </w:r>
      <w:proofErr w:type="spellStart"/>
      <w:r w:rsidRPr="00E37439">
        <w:rPr>
          <w:rFonts w:ascii="Times New Roman" w:hAnsi="Times New Roman" w:cs="Times New Roman"/>
          <w:sz w:val="28"/>
          <w:szCs w:val="28"/>
          <w:lang w:val="uk-UA"/>
        </w:rPr>
        <w:t>мкмоль</w:t>
      </w:r>
      <w:proofErr w:type="spellEnd"/>
      <w:r w:rsidRPr="00E37439">
        <w:rPr>
          <w:rFonts w:ascii="Times New Roman" w:hAnsi="Times New Roman" w:cs="Times New Roman"/>
          <w:sz w:val="28"/>
          <w:szCs w:val="28"/>
          <w:lang w:val="uk-UA"/>
        </w:rPr>
        <w:t xml:space="preserve">/л, загальний білок 72 г/л, загальний білірубін 11,5 </w:t>
      </w:r>
      <w:proofErr w:type="spellStart"/>
      <w:r w:rsidRPr="00E37439">
        <w:rPr>
          <w:rFonts w:ascii="Times New Roman" w:hAnsi="Times New Roman" w:cs="Times New Roman"/>
          <w:sz w:val="28"/>
          <w:szCs w:val="28"/>
          <w:lang w:val="uk-UA"/>
        </w:rPr>
        <w:t>мкмоль</w:t>
      </w:r>
      <w:proofErr w:type="spellEnd"/>
      <w:r w:rsidRPr="00E37439">
        <w:rPr>
          <w:rFonts w:ascii="Times New Roman" w:hAnsi="Times New Roman" w:cs="Times New Roman"/>
          <w:sz w:val="28"/>
          <w:szCs w:val="28"/>
          <w:lang w:val="uk-UA"/>
        </w:rPr>
        <w:t xml:space="preserve">/л, прямий – 3,2 </w:t>
      </w:r>
      <w:proofErr w:type="spellStart"/>
      <w:r w:rsidRPr="00E37439">
        <w:rPr>
          <w:rFonts w:ascii="Times New Roman" w:hAnsi="Times New Roman" w:cs="Times New Roman"/>
          <w:sz w:val="28"/>
          <w:szCs w:val="28"/>
          <w:lang w:val="uk-UA"/>
        </w:rPr>
        <w:t>мкмоль</w:t>
      </w:r>
      <w:proofErr w:type="spellEnd"/>
      <w:r w:rsidRPr="00E37439">
        <w:rPr>
          <w:rFonts w:ascii="Times New Roman" w:hAnsi="Times New Roman" w:cs="Times New Roman"/>
          <w:sz w:val="28"/>
          <w:szCs w:val="28"/>
          <w:lang w:val="uk-UA"/>
        </w:rPr>
        <w:t xml:space="preserve">/л, непрямий – 8,3 </w:t>
      </w:r>
      <w:proofErr w:type="spellStart"/>
      <w:r w:rsidRPr="00E37439">
        <w:rPr>
          <w:rFonts w:ascii="Times New Roman" w:hAnsi="Times New Roman" w:cs="Times New Roman"/>
          <w:sz w:val="28"/>
          <w:szCs w:val="28"/>
          <w:lang w:val="uk-UA"/>
        </w:rPr>
        <w:t>мкмоль</w:t>
      </w:r>
      <w:proofErr w:type="spellEnd"/>
      <w:r w:rsidRPr="00E37439">
        <w:rPr>
          <w:rFonts w:ascii="Times New Roman" w:hAnsi="Times New Roman" w:cs="Times New Roman"/>
          <w:sz w:val="28"/>
          <w:szCs w:val="28"/>
          <w:lang w:val="uk-UA"/>
        </w:rPr>
        <w:t xml:space="preserve">/л, </w:t>
      </w:r>
      <w:proofErr w:type="spellStart"/>
      <w:r w:rsidRPr="00E37439">
        <w:rPr>
          <w:rFonts w:ascii="Times New Roman" w:hAnsi="Times New Roman" w:cs="Times New Roman"/>
          <w:sz w:val="28"/>
          <w:szCs w:val="28"/>
          <w:lang w:val="uk-UA"/>
        </w:rPr>
        <w:t>АлАТ</w:t>
      </w:r>
      <w:proofErr w:type="spellEnd"/>
      <w:r w:rsidRPr="00E37439">
        <w:rPr>
          <w:rFonts w:ascii="Times New Roman" w:hAnsi="Times New Roman" w:cs="Times New Roman"/>
          <w:sz w:val="28"/>
          <w:szCs w:val="28"/>
          <w:lang w:val="uk-UA"/>
        </w:rPr>
        <w:t xml:space="preserve"> – 28,8 Од/л, </w:t>
      </w:r>
      <w:proofErr w:type="spellStart"/>
      <w:r w:rsidRPr="00E37439">
        <w:rPr>
          <w:rFonts w:ascii="Times New Roman" w:hAnsi="Times New Roman" w:cs="Times New Roman"/>
          <w:sz w:val="28"/>
          <w:szCs w:val="28"/>
          <w:lang w:val="uk-UA"/>
        </w:rPr>
        <w:t>АсАТ</w:t>
      </w:r>
      <w:proofErr w:type="spellEnd"/>
      <w:r w:rsidRPr="00E37439">
        <w:rPr>
          <w:rFonts w:ascii="Times New Roman" w:hAnsi="Times New Roman" w:cs="Times New Roman"/>
          <w:sz w:val="28"/>
          <w:szCs w:val="28"/>
          <w:lang w:val="uk-UA"/>
        </w:rPr>
        <w:t xml:space="preserve"> – 16,0 Од/л, а-амілаза 26,1 Од/л, К – 3,25 </w:t>
      </w:r>
      <w:proofErr w:type="spellStart"/>
      <w:r w:rsidRPr="00E37439">
        <w:rPr>
          <w:rFonts w:ascii="Times New Roman" w:hAnsi="Times New Roman" w:cs="Times New Roman"/>
          <w:sz w:val="28"/>
          <w:szCs w:val="28"/>
          <w:lang w:val="uk-UA"/>
        </w:rPr>
        <w:t>ммоль</w:t>
      </w:r>
      <w:proofErr w:type="spellEnd"/>
      <w:r w:rsidRPr="00E37439">
        <w:rPr>
          <w:rFonts w:ascii="Times New Roman" w:hAnsi="Times New Roman" w:cs="Times New Roman"/>
          <w:sz w:val="28"/>
          <w:szCs w:val="28"/>
          <w:lang w:val="uk-UA"/>
        </w:rPr>
        <w:t xml:space="preserve">/л, </w:t>
      </w:r>
      <w:proofErr w:type="spellStart"/>
      <w:r w:rsidRPr="00E37439">
        <w:rPr>
          <w:rFonts w:ascii="Times New Roman" w:hAnsi="Times New Roman" w:cs="Times New Roman"/>
          <w:sz w:val="28"/>
          <w:szCs w:val="28"/>
          <w:lang w:val="uk-UA"/>
        </w:rPr>
        <w:t>Na</w:t>
      </w:r>
      <w:proofErr w:type="spellEnd"/>
      <w:r w:rsidRPr="00E37439">
        <w:rPr>
          <w:rFonts w:ascii="Times New Roman" w:hAnsi="Times New Roman" w:cs="Times New Roman"/>
          <w:sz w:val="28"/>
          <w:szCs w:val="28"/>
          <w:lang w:val="uk-UA"/>
        </w:rPr>
        <w:t xml:space="preserve"> – 130,7 </w:t>
      </w:r>
      <w:proofErr w:type="spellStart"/>
      <w:r w:rsidRPr="00E37439">
        <w:rPr>
          <w:rFonts w:ascii="Times New Roman" w:hAnsi="Times New Roman" w:cs="Times New Roman"/>
          <w:sz w:val="28"/>
          <w:szCs w:val="28"/>
          <w:lang w:val="uk-UA"/>
        </w:rPr>
        <w:t>ммоль</w:t>
      </w:r>
      <w:proofErr w:type="spellEnd"/>
      <w:r w:rsidRPr="00E37439">
        <w:rPr>
          <w:rFonts w:ascii="Times New Roman" w:hAnsi="Times New Roman" w:cs="Times New Roman"/>
          <w:sz w:val="28"/>
          <w:szCs w:val="28"/>
          <w:lang w:val="uk-UA"/>
        </w:rPr>
        <w:t xml:space="preserve">/л, </w:t>
      </w:r>
      <w:proofErr w:type="spellStart"/>
      <w:r w:rsidRPr="00E37439">
        <w:rPr>
          <w:rFonts w:ascii="Times New Roman" w:hAnsi="Times New Roman" w:cs="Times New Roman"/>
          <w:sz w:val="28"/>
          <w:szCs w:val="28"/>
          <w:lang w:val="uk-UA"/>
        </w:rPr>
        <w:t>Ca</w:t>
      </w:r>
      <w:proofErr w:type="spellEnd"/>
      <w:r w:rsidRPr="00E37439">
        <w:rPr>
          <w:rFonts w:ascii="Times New Roman" w:hAnsi="Times New Roman" w:cs="Times New Roman"/>
          <w:sz w:val="28"/>
          <w:szCs w:val="28"/>
          <w:lang w:val="uk-UA"/>
        </w:rPr>
        <w:t xml:space="preserve"> загальний 2,13 </w:t>
      </w:r>
      <w:proofErr w:type="spellStart"/>
      <w:r w:rsidRPr="00E37439">
        <w:rPr>
          <w:rFonts w:ascii="Times New Roman" w:hAnsi="Times New Roman" w:cs="Times New Roman"/>
          <w:sz w:val="28"/>
          <w:szCs w:val="28"/>
          <w:lang w:val="uk-UA"/>
        </w:rPr>
        <w:t>ммоль</w:t>
      </w:r>
      <w:proofErr w:type="spellEnd"/>
      <w:r w:rsidRPr="00E37439">
        <w:rPr>
          <w:rFonts w:ascii="Times New Roman" w:hAnsi="Times New Roman" w:cs="Times New Roman"/>
          <w:sz w:val="28"/>
          <w:szCs w:val="28"/>
          <w:lang w:val="uk-UA"/>
        </w:rPr>
        <w:t xml:space="preserve">/л, </w:t>
      </w:r>
      <w:proofErr w:type="spellStart"/>
      <w:r w:rsidRPr="00E37439">
        <w:rPr>
          <w:rFonts w:ascii="Times New Roman" w:hAnsi="Times New Roman" w:cs="Times New Roman"/>
          <w:sz w:val="28"/>
          <w:szCs w:val="28"/>
          <w:lang w:val="uk-UA"/>
        </w:rPr>
        <w:t>Са</w:t>
      </w:r>
      <w:proofErr w:type="spellEnd"/>
      <w:r w:rsidRPr="00E37439">
        <w:rPr>
          <w:rFonts w:ascii="Times New Roman" w:hAnsi="Times New Roman" w:cs="Times New Roman"/>
          <w:sz w:val="28"/>
          <w:szCs w:val="28"/>
          <w:lang w:val="uk-UA"/>
        </w:rPr>
        <w:t xml:space="preserve"> іонізований – 1, 04 </w:t>
      </w:r>
      <w:proofErr w:type="spellStart"/>
      <w:r w:rsidRPr="00E37439">
        <w:rPr>
          <w:rFonts w:ascii="Times New Roman" w:hAnsi="Times New Roman" w:cs="Times New Roman"/>
          <w:sz w:val="28"/>
          <w:szCs w:val="28"/>
          <w:lang w:val="uk-UA"/>
        </w:rPr>
        <w:t>ммоль</w:t>
      </w:r>
      <w:proofErr w:type="spellEnd"/>
      <w:r w:rsidRPr="00E37439">
        <w:rPr>
          <w:rFonts w:ascii="Times New Roman" w:hAnsi="Times New Roman" w:cs="Times New Roman"/>
          <w:sz w:val="28"/>
          <w:szCs w:val="28"/>
          <w:lang w:val="uk-UA"/>
        </w:rPr>
        <w:t xml:space="preserve">/л, P неорганічний – 1,17 </w:t>
      </w:r>
      <w:proofErr w:type="spellStart"/>
      <w:r w:rsidRPr="00E37439">
        <w:rPr>
          <w:rFonts w:ascii="Times New Roman" w:hAnsi="Times New Roman" w:cs="Times New Roman"/>
          <w:sz w:val="28"/>
          <w:szCs w:val="28"/>
          <w:lang w:val="uk-UA"/>
        </w:rPr>
        <w:t>ммоль</w:t>
      </w:r>
      <w:proofErr w:type="spellEnd"/>
      <w:r w:rsidRPr="00E37439">
        <w:rPr>
          <w:rFonts w:ascii="Times New Roman" w:hAnsi="Times New Roman" w:cs="Times New Roman"/>
          <w:sz w:val="28"/>
          <w:szCs w:val="28"/>
          <w:lang w:val="uk-UA"/>
        </w:rPr>
        <w:t>/л.</w:t>
      </w:r>
    </w:p>
    <w:p w:rsidR="00E37439" w:rsidRPr="00E37439" w:rsidRDefault="00C44149" w:rsidP="00C4414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Через півтора місяці, після фізичного навантаження у хворої з’явилися кров’янисті виділення, у зв’язку з чим </w:t>
      </w:r>
      <w:r w:rsidR="00E37439" w:rsidRPr="00E37439">
        <w:rPr>
          <w:rFonts w:ascii="Times New Roman" w:hAnsi="Times New Roman" w:cs="Times New Roman"/>
          <w:sz w:val="28"/>
          <w:szCs w:val="28"/>
          <w:lang w:val="uk-UA"/>
        </w:rPr>
        <w:t>проведена консультація гінеколога, який встановив діагноз – вагітність 5-6 тижнів (що не розвивається за УЗД), аборт в ходу, що стало показанням для оперативного втручання – вишкрібання порожнини матки. Післяопераційний період протікав без ускладнень, призначена антибактеріальна терапія. На 6-й день після втручання хвора була виписана в задовільному стані.</w:t>
      </w:r>
    </w:p>
    <w:p w:rsidR="00E37439" w:rsidRPr="00E37439" w:rsidRDefault="001419D9" w:rsidP="00E37439">
      <w:pPr>
        <w:spacing w:after="0" w:line="360" w:lineRule="auto"/>
        <w:ind w:firstLine="567"/>
        <w:jc w:val="both"/>
        <w:rPr>
          <w:rFonts w:ascii="Times New Roman" w:hAnsi="Times New Roman" w:cs="Times New Roman"/>
          <w:sz w:val="28"/>
          <w:szCs w:val="28"/>
          <w:lang w:val="uk-UA"/>
        </w:rPr>
      </w:pPr>
      <w:proofErr w:type="spellStart"/>
      <w:r w:rsidRPr="001419D9">
        <w:rPr>
          <w:rFonts w:ascii="Times New Roman" w:hAnsi="Times New Roman" w:cs="Times New Roman"/>
          <w:b/>
          <w:sz w:val="28"/>
          <w:szCs w:val="28"/>
          <w:lang w:val="uk-UA"/>
        </w:rPr>
        <w:t>Заключення</w:t>
      </w:r>
      <w:proofErr w:type="spellEnd"/>
      <w:r w:rsidRPr="001419D9">
        <w:rPr>
          <w:rFonts w:ascii="Times New Roman" w:hAnsi="Times New Roman" w:cs="Times New Roman"/>
          <w:b/>
          <w:sz w:val="28"/>
          <w:szCs w:val="28"/>
          <w:lang w:val="uk-UA"/>
        </w:rPr>
        <w:t>.</w:t>
      </w:r>
      <w:r>
        <w:rPr>
          <w:rFonts w:ascii="Times New Roman" w:hAnsi="Times New Roman" w:cs="Times New Roman"/>
          <w:sz w:val="28"/>
          <w:szCs w:val="28"/>
          <w:lang w:val="uk-UA"/>
        </w:rPr>
        <w:t xml:space="preserve"> </w:t>
      </w:r>
      <w:r w:rsidR="00E37439" w:rsidRPr="00E37439">
        <w:rPr>
          <w:rFonts w:ascii="Times New Roman" w:hAnsi="Times New Roman" w:cs="Times New Roman"/>
          <w:sz w:val="28"/>
          <w:szCs w:val="28"/>
          <w:lang w:val="uk-UA"/>
        </w:rPr>
        <w:t>Таким чином, нам вдалося спостерігати досить рідкісний випадок вагітності у пацієнтки з ХХН V на перитонеальному діалізі. На превеликий жаль, вагітність</w:t>
      </w:r>
      <w:bookmarkStart w:id="0" w:name="_GoBack"/>
      <w:bookmarkEnd w:id="0"/>
      <w:r w:rsidR="00E37439" w:rsidRPr="00E37439">
        <w:rPr>
          <w:rFonts w:ascii="Times New Roman" w:hAnsi="Times New Roman" w:cs="Times New Roman"/>
          <w:sz w:val="28"/>
          <w:szCs w:val="28"/>
          <w:lang w:val="uk-UA"/>
        </w:rPr>
        <w:t xml:space="preserve"> завмерла на терміні 5-6 тижнів, розпочався мимовільний аборт, що потребувало оперативного втручання – переривання вагітності за медичними показаннями. Зараз ця пацієнтка в задовільному стані, продовжує нирково-замісну терапію перитонеальним діалізом.</w:t>
      </w:r>
    </w:p>
    <w:p w:rsidR="00E37439" w:rsidRPr="00E37439" w:rsidRDefault="00E37439" w:rsidP="00E37439">
      <w:pPr>
        <w:spacing w:after="0" w:line="360" w:lineRule="auto"/>
        <w:ind w:firstLine="567"/>
        <w:jc w:val="both"/>
        <w:rPr>
          <w:rFonts w:ascii="Times New Roman" w:hAnsi="Times New Roman" w:cs="Times New Roman"/>
          <w:sz w:val="28"/>
          <w:szCs w:val="28"/>
          <w:lang w:val="uk-UA"/>
        </w:rPr>
      </w:pPr>
      <w:r w:rsidRPr="00E37439">
        <w:rPr>
          <w:rFonts w:ascii="Times New Roman" w:hAnsi="Times New Roman" w:cs="Times New Roman"/>
          <w:sz w:val="28"/>
          <w:szCs w:val="28"/>
          <w:lang w:val="uk-UA"/>
        </w:rPr>
        <w:t xml:space="preserve">Наведене спостереження демонструє необхідність </w:t>
      </w:r>
      <w:proofErr w:type="spellStart"/>
      <w:r w:rsidRPr="00E37439">
        <w:rPr>
          <w:rFonts w:ascii="Times New Roman" w:hAnsi="Times New Roman" w:cs="Times New Roman"/>
          <w:sz w:val="28"/>
          <w:szCs w:val="28"/>
          <w:lang w:val="uk-UA"/>
        </w:rPr>
        <w:t>мультидисциплінарного</w:t>
      </w:r>
      <w:proofErr w:type="spellEnd"/>
      <w:r w:rsidRPr="00E37439">
        <w:rPr>
          <w:rFonts w:ascii="Times New Roman" w:hAnsi="Times New Roman" w:cs="Times New Roman"/>
          <w:sz w:val="28"/>
          <w:szCs w:val="28"/>
          <w:lang w:val="uk-UA"/>
        </w:rPr>
        <w:t xml:space="preserve"> підходу до таких пацієнтів. Спільними зусиллями лікарів нефрологів, гінекологів, лікарів функціональної діагностики пацієнтці був надана необхідна медична допомога. Хоч вагітність і була «</w:t>
      </w:r>
      <w:proofErr w:type="spellStart"/>
      <w:r w:rsidRPr="00E37439">
        <w:rPr>
          <w:rFonts w:ascii="Times New Roman" w:hAnsi="Times New Roman" w:cs="Times New Roman"/>
          <w:sz w:val="28"/>
          <w:szCs w:val="28"/>
          <w:lang w:val="uk-UA"/>
        </w:rPr>
        <w:t>завмершою</w:t>
      </w:r>
      <w:proofErr w:type="spellEnd"/>
      <w:r w:rsidRPr="00E37439">
        <w:rPr>
          <w:rFonts w:ascii="Times New Roman" w:hAnsi="Times New Roman" w:cs="Times New Roman"/>
          <w:sz w:val="28"/>
          <w:szCs w:val="28"/>
          <w:lang w:val="uk-UA"/>
        </w:rPr>
        <w:t>», сам факт запліднення говорить про гарний рівень компенсації втрачених ниркових функцій перитонеальним діалізом.</w:t>
      </w:r>
    </w:p>
    <w:p w:rsidR="00E37439" w:rsidRPr="00E37439" w:rsidRDefault="00E37439" w:rsidP="00E37439">
      <w:pPr>
        <w:spacing w:after="0" w:line="360" w:lineRule="auto"/>
        <w:ind w:firstLine="567"/>
        <w:jc w:val="both"/>
        <w:rPr>
          <w:rFonts w:ascii="Times New Roman" w:hAnsi="Times New Roman" w:cs="Times New Roman"/>
          <w:sz w:val="28"/>
          <w:szCs w:val="28"/>
          <w:lang w:val="uk-UA"/>
        </w:rPr>
      </w:pPr>
      <w:r w:rsidRPr="00E37439">
        <w:rPr>
          <w:rFonts w:ascii="Times New Roman" w:hAnsi="Times New Roman" w:cs="Times New Roman"/>
          <w:sz w:val="28"/>
          <w:szCs w:val="28"/>
          <w:lang w:val="uk-UA"/>
        </w:rPr>
        <w:t>Медицина не стоїть на місті та, враховуючи динаміку спостережень вагітності на нирково-замісній терапії в світі, цілком можливо, що в майбутньому ми станемо свідками більшого числа успішних випадків вагітності на перитонеальному діалізі.</w:t>
      </w:r>
    </w:p>
    <w:sectPr w:rsidR="00E37439" w:rsidRPr="00E37439" w:rsidSect="001F24F8">
      <w:pgSz w:w="11906" w:h="16838"/>
      <w:pgMar w:top="851" w:right="56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4F8"/>
    <w:rsid w:val="001419D9"/>
    <w:rsid w:val="001F24F8"/>
    <w:rsid w:val="00302266"/>
    <w:rsid w:val="00B85844"/>
    <w:rsid w:val="00C44149"/>
    <w:rsid w:val="00C96D86"/>
    <w:rsid w:val="00D06C2A"/>
    <w:rsid w:val="00E37439"/>
    <w:rsid w:val="00F00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7322">
      <w:bodyDiv w:val="1"/>
      <w:marLeft w:val="0"/>
      <w:marRight w:val="0"/>
      <w:marTop w:val="0"/>
      <w:marBottom w:val="0"/>
      <w:divBdr>
        <w:top w:val="none" w:sz="0" w:space="0" w:color="auto"/>
        <w:left w:val="none" w:sz="0" w:space="0" w:color="auto"/>
        <w:bottom w:val="none" w:sz="0" w:space="0" w:color="auto"/>
        <w:right w:val="none" w:sz="0" w:space="0" w:color="auto"/>
      </w:divBdr>
      <w:divsChild>
        <w:div w:id="1611353477">
          <w:marLeft w:val="547"/>
          <w:marRight w:val="0"/>
          <w:marTop w:val="115"/>
          <w:marBottom w:val="120"/>
          <w:divBdr>
            <w:top w:val="none" w:sz="0" w:space="0" w:color="auto"/>
            <w:left w:val="none" w:sz="0" w:space="0" w:color="auto"/>
            <w:bottom w:val="none" w:sz="0" w:space="0" w:color="auto"/>
            <w:right w:val="none" w:sz="0" w:space="0" w:color="auto"/>
          </w:divBdr>
        </w:div>
      </w:divsChild>
    </w:div>
    <w:div w:id="3675458">
      <w:bodyDiv w:val="1"/>
      <w:marLeft w:val="0"/>
      <w:marRight w:val="0"/>
      <w:marTop w:val="0"/>
      <w:marBottom w:val="0"/>
      <w:divBdr>
        <w:top w:val="none" w:sz="0" w:space="0" w:color="auto"/>
        <w:left w:val="none" w:sz="0" w:space="0" w:color="auto"/>
        <w:bottom w:val="none" w:sz="0" w:space="0" w:color="auto"/>
        <w:right w:val="none" w:sz="0" w:space="0" w:color="auto"/>
      </w:divBdr>
      <w:divsChild>
        <w:div w:id="246769294">
          <w:marLeft w:val="547"/>
          <w:marRight w:val="0"/>
          <w:marTop w:val="115"/>
          <w:marBottom w:val="120"/>
          <w:divBdr>
            <w:top w:val="none" w:sz="0" w:space="0" w:color="auto"/>
            <w:left w:val="none" w:sz="0" w:space="0" w:color="auto"/>
            <w:bottom w:val="none" w:sz="0" w:space="0" w:color="auto"/>
            <w:right w:val="none" w:sz="0" w:space="0" w:color="auto"/>
          </w:divBdr>
        </w:div>
      </w:divsChild>
    </w:div>
    <w:div w:id="179509061">
      <w:bodyDiv w:val="1"/>
      <w:marLeft w:val="0"/>
      <w:marRight w:val="0"/>
      <w:marTop w:val="0"/>
      <w:marBottom w:val="0"/>
      <w:divBdr>
        <w:top w:val="none" w:sz="0" w:space="0" w:color="auto"/>
        <w:left w:val="none" w:sz="0" w:space="0" w:color="auto"/>
        <w:bottom w:val="none" w:sz="0" w:space="0" w:color="auto"/>
        <w:right w:val="none" w:sz="0" w:space="0" w:color="auto"/>
      </w:divBdr>
      <w:divsChild>
        <w:div w:id="752705688">
          <w:marLeft w:val="547"/>
          <w:marRight w:val="0"/>
          <w:marTop w:val="115"/>
          <w:marBottom w:val="120"/>
          <w:divBdr>
            <w:top w:val="none" w:sz="0" w:space="0" w:color="auto"/>
            <w:left w:val="none" w:sz="0" w:space="0" w:color="auto"/>
            <w:bottom w:val="none" w:sz="0" w:space="0" w:color="auto"/>
            <w:right w:val="none" w:sz="0" w:space="0" w:color="auto"/>
          </w:divBdr>
        </w:div>
        <w:div w:id="1648705004">
          <w:marLeft w:val="547"/>
          <w:marRight w:val="0"/>
          <w:marTop w:val="115"/>
          <w:marBottom w:val="120"/>
          <w:divBdr>
            <w:top w:val="none" w:sz="0" w:space="0" w:color="auto"/>
            <w:left w:val="none" w:sz="0" w:space="0" w:color="auto"/>
            <w:bottom w:val="none" w:sz="0" w:space="0" w:color="auto"/>
            <w:right w:val="none" w:sz="0" w:space="0" w:color="auto"/>
          </w:divBdr>
        </w:div>
        <w:div w:id="336155624">
          <w:marLeft w:val="547"/>
          <w:marRight w:val="0"/>
          <w:marTop w:val="115"/>
          <w:marBottom w:val="120"/>
          <w:divBdr>
            <w:top w:val="none" w:sz="0" w:space="0" w:color="auto"/>
            <w:left w:val="none" w:sz="0" w:space="0" w:color="auto"/>
            <w:bottom w:val="none" w:sz="0" w:space="0" w:color="auto"/>
            <w:right w:val="none" w:sz="0" w:space="0" w:color="auto"/>
          </w:divBdr>
        </w:div>
      </w:divsChild>
    </w:div>
    <w:div w:id="231545791">
      <w:bodyDiv w:val="1"/>
      <w:marLeft w:val="0"/>
      <w:marRight w:val="0"/>
      <w:marTop w:val="0"/>
      <w:marBottom w:val="0"/>
      <w:divBdr>
        <w:top w:val="none" w:sz="0" w:space="0" w:color="auto"/>
        <w:left w:val="none" w:sz="0" w:space="0" w:color="auto"/>
        <w:bottom w:val="none" w:sz="0" w:space="0" w:color="auto"/>
        <w:right w:val="none" w:sz="0" w:space="0" w:color="auto"/>
      </w:divBdr>
      <w:divsChild>
        <w:div w:id="83917629">
          <w:marLeft w:val="547"/>
          <w:marRight w:val="0"/>
          <w:marTop w:val="115"/>
          <w:marBottom w:val="120"/>
          <w:divBdr>
            <w:top w:val="none" w:sz="0" w:space="0" w:color="auto"/>
            <w:left w:val="none" w:sz="0" w:space="0" w:color="auto"/>
            <w:bottom w:val="none" w:sz="0" w:space="0" w:color="auto"/>
            <w:right w:val="none" w:sz="0" w:space="0" w:color="auto"/>
          </w:divBdr>
        </w:div>
      </w:divsChild>
    </w:div>
    <w:div w:id="464279197">
      <w:bodyDiv w:val="1"/>
      <w:marLeft w:val="0"/>
      <w:marRight w:val="0"/>
      <w:marTop w:val="0"/>
      <w:marBottom w:val="0"/>
      <w:divBdr>
        <w:top w:val="none" w:sz="0" w:space="0" w:color="auto"/>
        <w:left w:val="none" w:sz="0" w:space="0" w:color="auto"/>
        <w:bottom w:val="none" w:sz="0" w:space="0" w:color="auto"/>
        <w:right w:val="none" w:sz="0" w:space="0" w:color="auto"/>
      </w:divBdr>
      <w:divsChild>
        <w:div w:id="2093353394">
          <w:marLeft w:val="547"/>
          <w:marRight w:val="0"/>
          <w:marTop w:val="106"/>
          <w:marBottom w:val="120"/>
          <w:divBdr>
            <w:top w:val="none" w:sz="0" w:space="0" w:color="auto"/>
            <w:left w:val="none" w:sz="0" w:space="0" w:color="auto"/>
            <w:bottom w:val="none" w:sz="0" w:space="0" w:color="auto"/>
            <w:right w:val="none" w:sz="0" w:space="0" w:color="auto"/>
          </w:divBdr>
        </w:div>
        <w:div w:id="1219316948">
          <w:marLeft w:val="547"/>
          <w:marRight w:val="0"/>
          <w:marTop w:val="106"/>
          <w:marBottom w:val="120"/>
          <w:divBdr>
            <w:top w:val="none" w:sz="0" w:space="0" w:color="auto"/>
            <w:left w:val="none" w:sz="0" w:space="0" w:color="auto"/>
            <w:bottom w:val="none" w:sz="0" w:space="0" w:color="auto"/>
            <w:right w:val="none" w:sz="0" w:space="0" w:color="auto"/>
          </w:divBdr>
        </w:div>
        <w:div w:id="636489770">
          <w:marLeft w:val="547"/>
          <w:marRight w:val="0"/>
          <w:marTop w:val="106"/>
          <w:marBottom w:val="120"/>
          <w:divBdr>
            <w:top w:val="none" w:sz="0" w:space="0" w:color="auto"/>
            <w:left w:val="none" w:sz="0" w:space="0" w:color="auto"/>
            <w:bottom w:val="none" w:sz="0" w:space="0" w:color="auto"/>
            <w:right w:val="none" w:sz="0" w:space="0" w:color="auto"/>
          </w:divBdr>
        </w:div>
      </w:divsChild>
    </w:div>
    <w:div w:id="483085600">
      <w:bodyDiv w:val="1"/>
      <w:marLeft w:val="0"/>
      <w:marRight w:val="0"/>
      <w:marTop w:val="0"/>
      <w:marBottom w:val="0"/>
      <w:divBdr>
        <w:top w:val="none" w:sz="0" w:space="0" w:color="auto"/>
        <w:left w:val="none" w:sz="0" w:space="0" w:color="auto"/>
        <w:bottom w:val="none" w:sz="0" w:space="0" w:color="auto"/>
        <w:right w:val="none" w:sz="0" w:space="0" w:color="auto"/>
      </w:divBdr>
      <w:divsChild>
        <w:div w:id="1382746500">
          <w:marLeft w:val="547"/>
          <w:marRight w:val="0"/>
          <w:marTop w:val="115"/>
          <w:marBottom w:val="120"/>
          <w:divBdr>
            <w:top w:val="none" w:sz="0" w:space="0" w:color="auto"/>
            <w:left w:val="none" w:sz="0" w:space="0" w:color="auto"/>
            <w:bottom w:val="none" w:sz="0" w:space="0" w:color="auto"/>
            <w:right w:val="none" w:sz="0" w:space="0" w:color="auto"/>
          </w:divBdr>
        </w:div>
      </w:divsChild>
    </w:div>
    <w:div w:id="553392103">
      <w:bodyDiv w:val="1"/>
      <w:marLeft w:val="0"/>
      <w:marRight w:val="0"/>
      <w:marTop w:val="0"/>
      <w:marBottom w:val="0"/>
      <w:divBdr>
        <w:top w:val="none" w:sz="0" w:space="0" w:color="auto"/>
        <w:left w:val="none" w:sz="0" w:space="0" w:color="auto"/>
        <w:bottom w:val="none" w:sz="0" w:space="0" w:color="auto"/>
        <w:right w:val="none" w:sz="0" w:space="0" w:color="auto"/>
      </w:divBdr>
      <w:divsChild>
        <w:div w:id="196894677">
          <w:marLeft w:val="547"/>
          <w:marRight w:val="0"/>
          <w:marTop w:val="115"/>
          <w:marBottom w:val="120"/>
          <w:divBdr>
            <w:top w:val="none" w:sz="0" w:space="0" w:color="auto"/>
            <w:left w:val="none" w:sz="0" w:space="0" w:color="auto"/>
            <w:bottom w:val="none" w:sz="0" w:space="0" w:color="auto"/>
            <w:right w:val="none" w:sz="0" w:space="0" w:color="auto"/>
          </w:divBdr>
        </w:div>
      </w:divsChild>
    </w:div>
    <w:div w:id="620840979">
      <w:bodyDiv w:val="1"/>
      <w:marLeft w:val="0"/>
      <w:marRight w:val="0"/>
      <w:marTop w:val="0"/>
      <w:marBottom w:val="0"/>
      <w:divBdr>
        <w:top w:val="none" w:sz="0" w:space="0" w:color="auto"/>
        <w:left w:val="none" w:sz="0" w:space="0" w:color="auto"/>
        <w:bottom w:val="none" w:sz="0" w:space="0" w:color="auto"/>
        <w:right w:val="none" w:sz="0" w:space="0" w:color="auto"/>
      </w:divBdr>
      <w:divsChild>
        <w:div w:id="835532024">
          <w:marLeft w:val="547"/>
          <w:marRight w:val="0"/>
          <w:marTop w:val="115"/>
          <w:marBottom w:val="120"/>
          <w:divBdr>
            <w:top w:val="none" w:sz="0" w:space="0" w:color="auto"/>
            <w:left w:val="none" w:sz="0" w:space="0" w:color="auto"/>
            <w:bottom w:val="none" w:sz="0" w:space="0" w:color="auto"/>
            <w:right w:val="none" w:sz="0" w:space="0" w:color="auto"/>
          </w:divBdr>
        </w:div>
      </w:divsChild>
    </w:div>
    <w:div w:id="660473856">
      <w:bodyDiv w:val="1"/>
      <w:marLeft w:val="0"/>
      <w:marRight w:val="0"/>
      <w:marTop w:val="0"/>
      <w:marBottom w:val="0"/>
      <w:divBdr>
        <w:top w:val="none" w:sz="0" w:space="0" w:color="auto"/>
        <w:left w:val="none" w:sz="0" w:space="0" w:color="auto"/>
        <w:bottom w:val="none" w:sz="0" w:space="0" w:color="auto"/>
        <w:right w:val="none" w:sz="0" w:space="0" w:color="auto"/>
      </w:divBdr>
      <w:divsChild>
        <w:div w:id="610750216">
          <w:marLeft w:val="547"/>
          <w:marRight w:val="0"/>
          <w:marTop w:val="115"/>
          <w:marBottom w:val="120"/>
          <w:divBdr>
            <w:top w:val="none" w:sz="0" w:space="0" w:color="auto"/>
            <w:left w:val="none" w:sz="0" w:space="0" w:color="auto"/>
            <w:bottom w:val="none" w:sz="0" w:space="0" w:color="auto"/>
            <w:right w:val="none" w:sz="0" w:space="0" w:color="auto"/>
          </w:divBdr>
        </w:div>
        <w:div w:id="1703020145">
          <w:marLeft w:val="547"/>
          <w:marRight w:val="0"/>
          <w:marTop w:val="115"/>
          <w:marBottom w:val="120"/>
          <w:divBdr>
            <w:top w:val="none" w:sz="0" w:space="0" w:color="auto"/>
            <w:left w:val="none" w:sz="0" w:space="0" w:color="auto"/>
            <w:bottom w:val="none" w:sz="0" w:space="0" w:color="auto"/>
            <w:right w:val="none" w:sz="0" w:space="0" w:color="auto"/>
          </w:divBdr>
        </w:div>
        <w:div w:id="1889880864">
          <w:marLeft w:val="547"/>
          <w:marRight w:val="0"/>
          <w:marTop w:val="115"/>
          <w:marBottom w:val="120"/>
          <w:divBdr>
            <w:top w:val="none" w:sz="0" w:space="0" w:color="auto"/>
            <w:left w:val="none" w:sz="0" w:space="0" w:color="auto"/>
            <w:bottom w:val="none" w:sz="0" w:space="0" w:color="auto"/>
            <w:right w:val="none" w:sz="0" w:space="0" w:color="auto"/>
          </w:divBdr>
        </w:div>
      </w:divsChild>
    </w:div>
    <w:div w:id="787814411">
      <w:bodyDiv w:val="1"/>
      <w:marLeft w:val="0"/>
      <w:marRight w:val="0"/>
      <w:marTop w:val="0"/>
      <w:marBottom w:val="0"/>
      <w:divBdr>
        <w:top w:val="none" w:sz="0" w:space="0" w:color="auto"/>
        <w:left w:val="none" w:sz="0" w:space="0" w:color="auto"/>
        <w:bottom w:val="none" w:sz="0" w:space="0" w:color="auto"/>
        <w:right w:val="none" w:sz="0" w:space="0" w:color="auto"/>
      </w:divBdr>
      <w:divsChild>
        <w:div w:id="179928799">
          <w:marLeft w:val="547"/>
          <w:marRight w:val="0"/>
          <w:marTop w:val="115"/>
          <w:marBottom w:val="120"/>
          <w:divBdr>
            <w:top w:val="none" w:sz="0" w:space="0" w:color="auto"/>
            <w:left w:val="none" w:sz="0" w:space="0" w:color="auto"/>
            <w:bottom w:val="none" w:sz="0" w:space="0" w:color="auto"/>
            <w:right w:val="none" w:sz="0" w:space="0" w:color="auto"/>
          </w:divBdr>
        </w:div>
        <w:div w:id="1825000453">
          <w:marLeft w:val="547"/>
          <w:marRight w:val="0"/>
          <w:marTop w:val="115"/>
          <w:marBottom w:val="120"/>
          <w:divBdr>
            <w:top w:val="none" w:sz="0" w:space="0" w:color="auto"/>
            <w:left w:val="none" w:sz="0" w:space="0" w:color="auto"/>
            <w:bottom w:val="none" w:sz="0" w:space="0" w:color="auto"/>
            <w:right w:val="none" w:sz="0" w:space="0" w:color="auto"/>
          </w:divBdr>
        </w:div>
        <w:div w:id="1937519588">
          <w:marLeft w:val="547"/>
          <w:marRight w:val="0"/>
          <w:marTop w:val="115"/>
          <w:marBottom w:val="120"/>
          <w:divBdr>
            <w:top w:val="none" w:sz="0" w:space="0" w:color="auto"/>
            <w:left w:val="none" w:sz="0" w:space="0" w:color="auto"/>
            <w:bottom w:val="none" w:sz="0" w:space="0" w:color="auto"/>
            <w:right w:val="none" w:sz="0" w:space="0" w:color="auto"/>
          </w:divBdr>
        </w:div>
        <w:div w:id="1912696534">
          <w:marLeft w:val="547"/>
          <w:marRight w:val="0"/>
          <w:marTop w:val="115"/>
          <w:marBottom w:val="120"/>
          <w:divBdr>
            <w:top w:val="none" w:sz="0" w:space="0" w:color="auto"/>
            <w:left w:val="none" w:sz="0" w:space="0" w:color="auto"/>
            <w:bottom w:val="none" w:sz="0" w:space="0" w:color="auto"/>
            <w:right w:val="none" w:sz="0" w:space="0" w:color="auto"/>
          </w:divBdr>
        </w:div>
        <w:div w:id="49812907">
          <w:marLeft w:val="547"/>
          <w:marRight w:val="0"/>
          <w:marTop w:val="115"/>
          <w:marBottom w:val="120"/>
          <w:divBdr>
            <w:top w:val="none" w:sz="0" w:space="0" w:color="auto"/>
            <w:left w:val="none" w:sz="0" w:space="0" w:color="auto"/>
            <w:bottom w:val="none" w:sz="0" w:space="0" w:color="auto"/>
            <w:right w:val="none" w:sz="0" w:space="0" w:color="auto"/>
          </w:divBdr>
        </w:div>
        <w:div w:id="1065109530">
          <w:marLeft w:val="547"/>
          <w:marRight w:val="0"/>
          <w:marTop w:val="115"/>
          <w:marBottom w:val="120"/>
          <w:divBdr>
            <w:top w:val="none" w:sz="0" w:space="0" w:color="auto"/>
            <w:left w:val="none" w:sz="0" w:space="0" w:color="auto"/>
            <w:bottom w:val="none" w:sz="0" w:space="0" w:color="auto"/>
            <w:right w:val="none" w:sz="0" w:space="0" w:color="auto"/>
          </w:divBdr>
        </w:div>
      </w:divsChild>
    </w:div>
    <w:div w:id="806779668">
      <w:bodyDiv w:val="1"/>
      <w:marLeft w:val="0"/>
      <w:marRight w:val="0"/>
      <w:marTop w:val="0"/>
      <w:marBottom w:val="0"/>
      <w:divBdr>
        <w:top w:val="none" w:sz="0" w:space="0" w:color="auto"/>
        <w:left w:val="none" w:sz="0" w:space="0" w:color="auto"/>
        <w:bottom w:val="none" w:sz="0" w:space="0" w:color="auto"/>
        <w:right w:val="none" w:sz="0" w:space="0" w:color="auto"/>
      </w:divBdr>
      <w:divsChild>
        <w:div w:id="2025589553">
          <w:marLeft w:val="547"/>
          <w:marRight w:val="0"/>
          <w:marTop w:val="115"/>
          <w:marBottom w:val="120"/>
          <w:divBdr>
            <w:top w:val="none" w:sz="0" w:space="0" w:color="auto"/>
            <w:left w:val="none" w:sz="0" w:space="0" w:color="auto"/>
            <w:bottom w:val="none" w:sz="0" w:space="0" w:color="auto"/>
            <w:right w:val="none" w:sz="0" w:space="0" w:color="auto"/>
          </w:divBdr>
        </w:div>
        <w:div w:id="2018969091">
          <w:marLeft w:val="547"/>
          <w:marRight w:val="0"/>
          <w:marTop w:val="115"/>
          <w:marBottom w:val="120"/>
          <w:divBdr>
            <w:top w:val="none" w:sz="0" w:space="0" w:color="auto"/>
            <w:left w:val="none" w:sz="0" w:space="0" w:color="auto"/>
            <w:bottom w:val="none" w:sz="0" w:space="0" w:color="auto"/>
            <w:right w:val="none" w:sz="0" w:space="0" w:color="auto"/>
          </w:divBdr>
        </w:div>
      </w:divsChild>
    </w:div>
    <w:div w:id="853691065">
      <w:bodyDiv w:val="1"/>
      <w:marLeft w:val="0"/>
      <w:marRight w:val="0"/>
      <w:marTop w:val="0"/>
      <w:marBottom w:val="0"/>
      <w:divBdr>
        <w:top w:val="none" w:sz="0" w:space="0" w:color="auto"/>
        <w:left w:val="none" w:sz="0" w:space="0" w:color="auto"/>
        <w:bottom w:val="none" w:sz="0" w:space="0" w:color="auto"/>
        <w:right w:val="none" w:sz="0" w:space="0" w:color="auto"/>
      </w:divBdr>
      <w:divsChild>
        <w:div w:id="659383875">
          <w:marLeft w:val="547"/>
          <w:marRight w:val="0"/>
          <w:marTop w:val="106"/>
          <w:marBottom w:val="120"/>
          <w:divBdr>
            <w:top w:val="none" w:sz="0" w:space="0" w:color="auto"/>
            <w:left w:val="none" w:sz="0" w:space="0" w:color="auto"/>
            <w:bottom w:val="none" w:sz="0" w:space="0" w:color="auto"/>
            <w:right w:val="none" w:sz="0" w:space="0" w:color="auto"/>
          </w:divBdr>
        </w:div>
        <w:div w:id="713845065">
          <w:marLeft w:val="547"/>
          <w:marRight w:val="0"/>
          <w:marTop w:val="106"/>
          <w:marBottom w:val="120"/>
          <w:divBdr>
            <w:top w:val="none" w:sz="0" w:space="0" w:color="auto"/>
            <w:left w:val="none" w:sz="0" w:space="0" w:color="auto"/>
            <w:bottom w:val="none" w:sz="0" w:space="0" w:color="auto"/>
            <w:right w:val="none" w:sz="0" w:space="0" w:color="auto"/>
          </w:divBdr>
        </w:div>
      </w:divsChild>
    </w:div>
    <w:div w:id="957370274">
      <w:bodyDiv w:val="1"/>
      <w:marLeft w:val="0"/>
      <w:marRight w:val="0"/>
      <w:marTop w:val="0"/>
      <w:marBottom w:val="0"/>
      <w:divBdr>
        <w:top w:val="none" w:sz="0" w:space="0" w:color="auto"/>
        <w:left w:val="none" w:sz="0" w:space="0" w:color="auto"/>
        <w:bottom w:val="none" w:sz="0" w:space="0" w:color="auto"/>
        <w:right w:val="none" w:sz="0" w:space="0" w:color="auto"/>
      </w:divBdr>
      <w:divsChild>
        <w:div w:id="308246054">
          <w:marLeft w:val="547"/>
          <w:marRight w:val="0"/>
          <w:marTop w:val="115"/>
          <w:marBottom w:val="120"/>
          <w:divBdr>
            <w:top w:val="none" w:sz="0" w:space="0" w:color="auto"/>
            <w:left w:val="none" w:sz="0" w:space="0" w:color="auto"/>
            <w:bottom w:val="none" w:sz="0" w:space="0" w:color="auto"/>
            <w:right w:val="none" w:sz="0" w:space="0" w:color="auto"/>
          </w:divBdr>
        </w:div>
        <w:div w:id="1070084119">
          <w:marLeft w:val="547"/>
          <w:marRight w:val="0"/>
          <w:marTop w:val="115"/>
          <w:marBottom w:val="120"/>
          <w:divBdr>
            <w:top w:val="none" w:sz="0" w:space="0" w:color="auto"/>
            <w:left w:val="none" w:sz="0" w:space="0" w:color="auto"/>
            <w:bottom w:val="none" w:sz="0" w:space="0" w:color="auto"/>
            <w:right w:val="none" w:sz="0" w:space="0" w:color="auto"/>
          </w:divBdr>
        </w:div>
        <w:div w:id="1265378478">
          <w:marLeft w:val="547"/>
          <w:marRight w:val="0"/>
          <w:marTop w:val="115"/>
          <w:marBottom w:val="120"/>
          <w:divBdr>
            <w:top w:val="none" w:sz="0" w:space="0" w:color="auto"/>
            <w:left w:val="none" w:sz="0" w:space="0" w:color="auto"/>
            <w:bottom w:val="none" w:sz="0" w:space="0" w:color="auto"/>
            <w:right w:val="none" w:sz="0" w:space="0" w:color="auto"/>
          </w:divBdr>
        </w:div>
        <w:div w:id="1214464533">
          <w:marLeft w:val="547"/>
          <w:marRight w:val="0"/>
          <w:marTop w:val="115"/>
          <w:marBottom w:val="120"/>
          <w:divBdr>
            <w:top w:val="none" w:sz="0" w:space="0" w:color="auto"/>
            <w:left w:val="none" w:sz="0" w:space="0" w:color="auto"/>
            <w:bottom w:val="none" w:sz="0" w:space="0" w:color="auto"/>
            <w:right w:val="none" w:sz="0" w:space="0" w:color="auto"/>
          </w:divBdr>
        </w:div>
      </w:divsChild>
    </w:div>
    <w:div w:id="1068764938">
      <w:bodyDiv w:val="1"/>
      <w:marLeft w:val="0"/>
      <w:marRight w:val="0"/>
      <w:marTop w:val="0"/>
      <w:marBottom w:val="0"/>
      <w:divBdr>
        <w:top w:val="none" w:sz="0" w:space="0" w:color="auto"/>
        <w:left w:val="none" w:sz="0" w:space="0" w:color="auto"/>
        <w:bottom w:val="none" w:sz="0" w:space="0" w:color="auto"/>
        <w:right w:val="none" w:sz="0" w:space="0" w:color="auto"/>
      </w:divBdr>
      <w:divsChild>
        <w:div w:id="1061558980">
          <w:marLeft w:val="547"/>
          <w:marRight w:val="0"/>
          <w:marTop w:val="106"/>
          <w:marBottom w:val="120"/>
          <w:divBdr>
            <w:top w:val="none" w:sz="0" w:space="0" w:color="auto"/>
            <w:left w:val="none" w:sz="0" w:space="0" w:color="auto"/>
            <w:bottom w:val="none" w:sz="0" w:space="0" w:color="auto"/>
            <w:right w:val="none" w:sz="0" w:space="0" w:color="auto"/>
          </w:divBdr>
        </w:div>
        <w:div w:id="561138113">
          <w:marLeft w:val="547"/>
          <w:marRight w:val="0"/>
          <w:marTop w:val="106"/>
          <w:marBottom w:val="120"/>
          <w:divBdr>
            <w:top w:val="none" w:sz="0" w:space="0" w:color="auto"/>
            <w:left w:val="none" w:sz="0" w:space="0" w:color="auto"/>
            <w:bottom w:val="none" w:sz="0" w:space="0" w:color="auto"/>
            <w:right w:val="none" w:sz="0" w:space="0" w:color="auto"/>
          </w:divBdr>
        </w:div>
        <w:div w:id="979727804">
          <w:marLeft w:val="547"/>
          <w:marRight w:val="0"/>
          <w:marTop w:val="106"/>
          <w:marBottom w:val="120"/>
          <w:divBdr>
            <w:top w:val="none" w:sz="0" w:space="0" w:color="auto"/>
            <w:left w:val="none" w:sz="0" w:space="0" w:color="auto"/>
            <w:bottom w:val="none" w:sz="0" w:space="0" w:color="auto"/>
            <w:right w:val="none" w:sz="0" w:space="0" w:color="auto"/>
          </w:divBdr>
        </w:div>
        <w:div w:id="1026784867">
          <w:marLeft w:val="547"/>
          <w:marRight w:val="0"/>
          <w:marTop w:val="106"/>
          <w:marBottom w:val="120"/>
          <w:divBdr>
            <w:top w:val="none" w:sz="0" w:space="0" w:color="auto"/>
            <w:left w:val="none" w:sz="0" w:space="0" w:color="auto"/>
            <w:bottom w:val="none" w:sz="0" w:space="0" w:color="auto"/>
            <w:right w:val="none" w:sz="0" w:space="0" w:color="auto"/>
          </w:divBdr>
        </w:div>
      </w:divsChild>
    </w:div>
    <w:div w:id="1168011321">
      <w:bodyDiv w:val="1"/>
      <w:marLeft w:val="0"/>
      <w:marRight w:val="0"/>
      <w:marTop w:val="0"/>
      <w:marBottom w:val="0"/>
      <w:divBdr>
        <w:top w:val="none" w:sz="0" w:space="0" w:color="auto"/>
        <w:left w:val="none" w:sz="0" w:space="0" w:color="auto"/>
        <w:bottom w:val="none" w:sz="0" w:space="0" w:color="auto"/>
        <w:right w:val="none" w:sz="0" w:space="0" w:color="auto"/>
      </w:divBdr>
      <w:divsChild>
        <w:div w:id="1135566810">
          <w:marLeft w:val="547"/>
          <w:marRight w:val="0"/>
          <w:marTop w:val="115"/>
          <w:marBottom w:val="120"/>
          <w:divBdr>
            <w:top w:val="none" w:sz="0" w:space="0" w:color="auto"/>
            <w:left w:val="none" w:sz="0" w:space="0" w:color="auto"/>
            <w:bottom w:val="none" w:sz="0" w:space="0" w:color="auto"/>
            <w:right w:val="none" w:sz="0" w:space="0" w:color="auto"/>
          </w:divBdr>
        </w:div>
      </w:divsChild>
    </w:div>
    <w:div w:id="1356149566">
      <w:bodyDiv w:val="1"/>
      <w:marLeft w:val="0"/>
      <w:marRight w:val="0"/>
      <w:marTop w:val="0"/>
      <w:marBottom w:val="0"/>
      <w:divBdr>
        <w:top w:val="none" w:sz="0" w:space="0" w:color="auto"/>
        <w:left w:val="none" w:sz="0" w:space="0" w:color="auto"/>
        <w:bottom w:val="none" w:sz="0" w:space="0" w:color="auto"/>
        <w:right w:val="none" w:sz="0" w:space="0" w:color="auto"/>
      </w:divBdr>
      <w:divsChild>
        <w:div w:id="428357342">
          <w:marLeft w:val="547"/>
          <w:marRight w:val="0"/>
          <w:marTop w:val="115"/>
          <w:marBottom w:val="120"/>
          <w:divBdr>
            <w:top w:val="none" w:sz="0" w:space="0" w:color="auto"/>
            <w:left w:val="none" w:sz="0" w:space="0" w:color="auto"/>
            <w:bottom w:val="none" w:sz="0" w:space="0" w:color="auto"/>
            <w:right w:val="none" w:sz="0" w:space="0" w:color="auto"/>
          </w:divBdr>
        </w:div>
        <w:div w:id="1523712820">
          <w:marLeft w:val="547"/>
          <w:marRight w:val="0"/>
          <w:marTop w:val="115"/>
          <w:marBottom w:val="120"/>
          <w:divBdr>
            <w:top w:val="none" w:sz="0" w:space="0" w:color="auto"/>
            <w:left w:val="none" w:sz="0" w:space="0" w:color="auto"/>
            <w:bottom w:val="none" w:sz="0" w:space="0" w:color="auto"/>
            <w:right w:val="none" w:sz="0" w:space="0" w:color="auto"/>
          </w:divBdr>
        </w:div>
        <w:div w:id="189152886">
          <w:marLeft w:val="547"/>
          <w:marRight w:val="0"/>
          <w:marTop w:val="115"/>
          <w:marBottom w:val="120"/>
          <w:divBdr>
            <w:top w:val="none" w:sz="0" w:space="0" w:color="auto"/>
            <w:left w:val="none" w:sz="0" w:space="0" w:color="auto"/>
            <w:bottom w:val="none" w:sz="0" w:space="0" w:color="auto"/>
            <w:right w:val="none" w:sz="0" w:space="0" w:color="auto"/>
          </w:divBdr>
        </w:div>
        <w:div w:id="730035011">
          <w:marLeft w:val="547"/>
          <w:marRight w:val="0"/>
          <w:marTop w:val="115"/>
          <w:marBottom w:val="120"/>
          <w:divBdr>
            <w:top w:val="none" w:sz="0" w:space="0" w:color="auto"/>
            <w:left w:val="none" w:sz="0" w:space="0" w:color="auto"/>
            <w:bottom w:val="none" w:sz="0" w:space="0" w:color="auto"/>
            <w:right w:val="none" w:sz="0" w:space="0" w:color="auto"/>
          </w:divBdr>
        </w:div>
        <w:div w:id="550118551">
          <w:marLeft w:val="547"/>
          <w:marRight w:val="0"/>
          <w:marTop w:val="115"/>
          <w:marBottom w:val="120"/>
          <w:divBdr>
            <w:top w:val="none" w:sz="0" w:space="0" w:color="auto"/>
            <w:left w:val="none" w:sz="0" w:space="0" w:color="auto"/>
            <w:bottom w:val="none" w:sz="0" w:space="0" w:color="auto"/>
            <w:right w:val="none" w:sz="0" w:space="0" w:color="auto"/>
          </w:divBdr>
        </w:div>
        <w:div w:id="2079787484">
          <w:marLeft w:val="547"/>
          <w:marRight w:val="0"/>
          <w:marTop w:val="115"/>
          <w:marBottom w:val="120"/>
          <w:divBdr>
            <w:top w:val="none" w:sz="0" w:space="0" w:color="auto"/>
            <w:left w:val="none" w:sz="0" w:space="0" w:color="auto"/>
            <w:bottom w:val="none" w:sz="0" w:space="0" w:color="auto"/>
            <w:right w:val="none" w:sz="0" w:space="0" w:color="auto"/>
          </w:divBdr>
        </w:div>
      </w:divsChild>
    </w:div>
    <w:div w:id="1363823866">
      <w:bodyDiv w:val="1"/>
      <w:marLeft w:val="0"/>
      <w:marRight w:val="0"/>
      <w:marTop w:val="0"/>
      <w:marBottom w:val="0"/>
      <w:divBdr>
        <w:top w:val="none" w:sz="0" w:space="0" w:color="auto"/>
        <w:left w:val="none" w:sz="0" w:space="0" w:color="auto"/>
        <w:bottom w:val="none" w:sz="0" w:space="0" w:color="auto"/>
        <w:right w:val="none" w:sz="0" w:space="0" w:color="auto"/>
      </w:divBdr>
      <w:divsChild>
        <w:div w:id="1583486236">
          <w:marLeft w:val="547"/>
          <w:marRight w:val="0"/>
          <w:marTop w:val="115"/>
          <w:marBottom w:val="120"/>
          <w:divBdr>
            <w:top w:val="none" w:sz="0" w:space="0" w:color="auto"/>
            <w:left w:val="none" w:sz="0" w:space="0" w:color="auto"/>
            <w:bottom w:val="none" w:sz="0" w:space="0" w:color="auto"/>
            <w:right w:val="none" w:sz="0" w:space="0" w:color="auto"/>
          </w:divBdr>
        </w:div>
      </w:divsChild>
    </w:div>
    <w:div w:id="1398623122">
      <w:bodyDiv w:val="1"/>
      <w:marLeft w:val="0"/>
      <w:marRight w:val="0"/>
      <w:marTop w:val="0"/>
      <w:marBottom w:val="0"/>
      <w:divBdr>
        <w:top w:val="none" w:sz="0" w:space="0" w:color="auto"/>
        <w:left w:val="none" w:sz="0" w:space="0" w:color="auto"/>
        <w:bottom w:val="none" w:sz="0" w:space="0" w:color="auto"/>
        <w:right w:val="none" w:sz="0" w:space="0" w:color="auto"/>
      </w:divBdr>
    </w:div>
    <w:div w:id="1618025397">
      <w:bodyDiv w:val="1"/>
      <w:marLeft w:val="0"/>
      <w:marRight w:val="0"/>
      <w:marTop w:val="0"/>
      <w:marBottom w:val="0"/>
      <w:divBdr>
        <w:top w:val="none" w:sz="0" w:space="0" w:color="auto"/>
        <w:left w:val="none" w:sz="0" w:space="0" w:color="auto"/>
        <w:bottom w:val="none" w:sz="0" w:space="0" w:color="auto"/>
        <w:right w:val="none" w:sz="0" w:space="0" w:color="auto"/>
      </w:divBdr>
      <w:divsChild>
        <w:div w:id="1493137622">
          <w:marLeft w:val="547"/>
          <w:marRight w:val="0"/>
          <w:marTop w:val="115"/>
          <w:marBottom w:val="120"/>
          <w:divBdr>
            <w:top w:val="none" w:sz="0" w:space="0" w:color="auto"/>
            <w:left w:val="none" w:sz="0" w:space="0" w:color="auto"/>
            <w:bottom w:val="none" w:sz="0" w:space="0" w:color="auto"/>
            <w:right w:val="none" w:sz="0" w:space="0" w:color="auto"/>
          </w:divBdr>
        </w:div>
        <w:div w:id="830218712">
          <w:marLeft w:val="547"/>
          <w:marRight w:val="0"/>
          <w:marTop w:val="115"/>
          <w:marBottom w:val="120"/>
          <w:divBdr>
            <w:top w:val="none" w:sz="0" w:space="0" w:color="auto"/>
            <w:left w:val="none" w:sz="0" w:space="0" w:color="auto"/>
            <w:bottom w:val="none" w:sz="0" w:space="0" w:color="auto"/>
            <w:right w:val="none" w:sz="0" w:space="0" w:color="auto"/>
          </w:divBdr>
        </w:div>
      </w:divsChild>
    </w:div>
    <w:div w:id="2060276999">
      <w:bodyDiv w:val="1"/>
      <w:marLeft w:val="0"/>
      <w:marRight w:val="0"/>
      <w:marTop w:val="0"/>
      <w:marBottom w:val="0"/>
      <w:divBdr>
        <w:top w:val="none" w:sz="0" w:space="0" w:color="auto"/>
        <w:left w:val="none" w:sz="0" w:space="0" w:color="auto"/>
        <w:bottom w:val="none" w:sz="0" w:space="0" w:color="auto"/>
        <w:right w:val="none" w:sz="0" w:space="0" w:color="auto"/>
      </w:divBdr>
      <w:divsChild>
        <w:div w:id="216556680">
          <w:marLeft w:val="547"/>
          <w:marRight w:val="0"/>
          <w:marTop w:val="115"/>
          <w:marBottom w:val="120"/>
          <w:divBdr>
            <w:top w:val="none" w:sz="0" w:space="0" w:color="auto"/>
            <w:left w:val="none" w:sz="0" w:space="0" w:color="auto"/>
            <w:bottom w:val="none" w:sz="0" w:space="0" w:color="auto"/>
            <w:right w:val="none" w:sz="0" w:space="0" w:color="auto"/>
          </w:divBdr>
        </w:div>
        <w:div w:id="1865090428">
          <w:marLeft w:val="547"/>
          <w:marRight w:val="0"/>
          <w:marTop w:val="115"/>
          <w:marBottom w:val="120"/>
          <w:divBdr>
            <w:top w:val="none" w:sz="0" w:space="0" w:color="auto"/>
            <w:left w:val="none" w:sz="0" w:space="0" w:color="auto"/>
            <w:bottom w:val="none" w:sz="0" w:space="0" w:color="auto"/>
            <w:right w:val="none" w:sz="0" w:space="0" w:color="auto"/>
          </w:divBdr>
        </w:div>
        <w:div w:id="1307781380">
          <w:marLeft w:val="547"/>
          <w:marRight w:val="0"/>
          <w:marTop w:val="115"/>
          <w:marBottom w:val="120"/>
          <w:divBdr>
            <w:top w:val="none" w:sz="0" w:space="0" w:color="auto"/>
            <w:left w:val="none" w:sz="0" w:space="0" w:color="auto"/>
            <w:bottom w:val="none" w:sz="0" w:space="0" w:color="auto"/>
            <w:right w:val="none" w:sz="0" w:space="0" w:color="auto"/>
          </w:divBdr>
        </w:div>
        <w:div w:id="394550889">
          <w:marLeft w:val="547"/>
          <w:marRight w:val="0"/>
          <w:marTop w:val="115"/>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937</Words>
  <Characters>5347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dc:creator>
  <cp:lastModifiedBy>77</cp:lastModifiedBy>
  <cp:revision>4</cp:revision>
  <dcterms:created xsi:type="dcterms:W3CDTF">2018-06-29T06:53:00Z</dcterms:created>
  <dcterms:modified xsi:type="dcterms:W3CDTF">2018-07-30T06:14:00Z</dcterms:modified>
</cp:coreProperties>
</file>