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F1" w:rsidRPr="007E1863" w:rsidRDefault="008759F5" w:rsidP="008C76F1">
      <w:pPr>
        <w:spacing w:line="240" w:lineRule="auto"/>
        <w:rPr>
          <w:color w:val="000000"/>
          <w:szCs w:val="28"/>
          <w:shd w:val="clear" w:color="auto" w:fill="FFFFFF"/>
          <w:lang w:val="en-US"/>
        </w:rPr>
      </w:pPr>
      <w:r w:rsidRPr="007E1863">
        <w:rPr>
          <w:color w:val="000000"/>
          <w:szCs w:val="28"/>
          <w:shd w:val="clear" w:color="auto" w:fill="FFFFFF"/>
          <w:lang w:val="en-US"/>
        </w:rPr>
        <w:t>T</w:t>
      </w:r>
      <w:r w:rsidR="00D94DD9">
        <w:rPr>
          <w:color w:val="000000"/>
          <w:szCs w:val="28"/>
          <w:shd w:val="clear" w:color="auto" w:fill="FFFFFF"/>
          <w:lang w:val="en-US"/>
        </w:rPr>
        <w:t>he effect of</w:t>
      </w:r>
      <w:r w:rsidRPr="007E1863">
        <w:rPr>
          <w:color w:val="000000"/>
          <w:szCs w:val="28"/>
          <w:shd w:val="clear" w:color="auto" w:fill="FFFFFF"/>
          <w:lang w:val="en-US"/>
        </w:rPr>
        <w:t xml:space="preserve"> high plasma nesfatin-1 level on metabolic risk factors in hypertensive patients</w:t>
      </w:r>
    </w:p>
    <w:p w:rsidR="008C76F1" w:rsidRPr="007E1863" w:rsidRDefault="00F4359A" w:rsidP="008C76F1">
      <w:pPr>
        <w:spacing w:line="240" w:lineRule="auto"/>
        <w:rPr>
          <w:color w:val="000000"/>
          <w:szCs w:val="28"/>
          <w:shd w:val="clear" w:color="auto" w:fill="FFFFFF"/>
          <w:lang w:val="en-US"/>
        </w:rPr>
      </w:pPr>
      <w:r w:rsidRPr="007E1863">
        <w:rPr>
          <w:color w:val="000000"/>
          <w:szCs w:val="28"/>
          <w:shd w:val="clear" w:color="auto" w:fill="FFFFFF"/>
          <w:lang w:val="en-US"/>
        </w:rPr>
        <w:t xml:space="preserve">M. </w:t>
      </w:r>
      <w:proofErr w:type="spellStart"/>
      <w:r w:rsidRPr="007E1863">
        <w:rPr>
          <w:color w:val="000000"/>
          <w:szCs w:val="28"/>
          <w:shd w:val="clear" w:color="auto" w:fill="FFFFFF"/>
          <w:lang w:val="en-US"/>
        </w:rPr>
        <w:t>Vizir</w:t>
      </w:r>
      <w:proofErr w:type="spellEnd"/>
      <w:r w:rsidR="008C76F1" w:rsidRPr="007E1863">
        <w:rPr>
          <w:color w:val="000000"/>
          <w:szCs w:val="28"/>
          <w:shd w:val="clear" w:color="auto" w:fill="FFFFFF"/>
          <w:lang w:val="en-US"/>
        </w:rPr>
        <w:t xml:space="preserve"> - </w:t>
      </w:r>
      <w:proofErr w:type="spellStart"/>
      <w:r w:rsidR="008C76F1" w:rsidRPr="007E1863">
        <w:rPr>
          <w:color w:val="000000"/>
          <w:szCs w:val="28"/>
          <w:shd w:val="clear" w:color="auto" w:fill="FFFFFF"/>
          <w:lang w:val="en-US"/>
        </w:rPr>
        <w:t>Kharkiv</w:t>
      </w:r>
      <w:proofErr w:type="spellEnd"/>
      <w:r w:rsidR="008C76F1" w:rsidRPr="007E1863">
        <w:rPr>
          <w:color w:val="000000"/>
          <w:szCs w:val="28"/>
          <w:shd w:val="clear" w:color="auto" w:fill="FFFFFF"/>
          <w:lang w:val="en-US"/>
        </w:rPr>
        <w:t xml:space="preserve"> National Medical University, </w:t>
      </w:r>
      <w:proofErr w:type="spellStart"/>
      <w:r w:rsidR="008C76F1" w:rsidRPr="007E1863">
        <w:rPr>
          <w:color w:val="000000"/>
          <w:szCs w:val="28"/>
          <w:shd w:val="clear" w:color="auto" w:fill="FFFFFF"/>
          <w:lang w:val="en-US"/>
        </w:rPr>
        <w:t>Kharkiv</w:t>
      </w:r>
      <w:proofErr w:type="spellEnd"/>
      <w:r w:rsidR="008C76F1" w:rsidRPr="007E1863">
        <w:rPr>
          <w:color w:val="000000"/>
          <w:szCs w:val="28"/>
          <w:shd w:val="clear" w:color="auto" w:fill="FFFFFF"/>
          <w:lang w:val="en-US"/>
        </w:rPr>
        <w:t>, Ukraine</w:t>
      </w:r>
    </w:p>
    <w:p w:rsidR="008C76F1" w:rsidRPr="007E1863" w:rsidRDefault="008C76F1" w:rsidP="008C76F1">
      <w:pPr>
        <w:spacing w:line="240" w:lineRule="auto"/>
        <w:rPr>
          <w:color w:val="000000"/>
          <w:szCs w:val="28"/>
          <w:shd w:val="clear" w:color="auto" w:fill="FFFFFF"/>
          <w:lang w:val="en-US"/>
        </w:rPr>
      </w:pPr>
    </w:p>
    <w:p w:rsidR="008C76F1" w:rsidRPr="0093256D" w:rsidRDefault="008C76F1" w:rsidP="0093256D">
      <w:pPr>
        <w:ind w:left="709" w:firstLine="0"/>
        <w:rPr>
          <w:szCs w:val="28"/>
          <w:lang w:val="en-US"/>
        </w:rPr>
      </w:pPr>
      <w:r w:rsidRPr="0093256D">
        <w:rPr>
          <w:szCs w:val="28"/>
          <w:lang w:val="en-US"/>
        </w:rPr>
        <w:t>Background: </w:t>
      </w:r>
      <w:r w:rsidRPr="0093256D">
        <w:rPr>
          <w:szCs w:val="28"/>
          <w:lang w:val="en-US"/>
        </w:rPr>
        <w:br/>
        <w:t xml:space="preserve">Estimation of total </w:t>
      </w:r>
      <w:r w:rsidR="009C707C" w:rsidRPr="0093256D">
        <w:rPr>
          <w:szCs w:val="28"/>
          <w:lang w:val="en-US"/>
        </w:rPr>
        <w:t>cardiovascular</w:t>
      </w:r>
      <w:r w:rsidRPr="0093256D">
        <w:rPr>
          <w:szCs w:val="28"/>
          <w:lang w:val="en-US"/>
        </w:rPr>
        <w:t xml:space="preserve"> risk </w:t>
      </w:r>
      <w:r w:rsidR="0082701E" w:rsidRPr="0093256D">
        <w:rPr>
          <w:szCs w:val="28"/>
          <w:lang w:val="en-US"/>
        </w:rPr>
        <w:t xml:space="preserve">is based on </w:t>
      </w:r>
      <w:r w:rsidR="009C707C" w:rsidRPr="0093256D">
        <w:rPr>
          <w:szCs w:val="28"/>
          <w:lang w:val="en-US"/>
        </w:rPr>
        <w:t>blood pressure</w:t>
      </w:r>
      <w:r w:rsidR="0082701E" w:rsidRPr="0093256D">
        <w:rPr>
          <w:szCs w:val="28"/>
          <w:lang w:val="en-US"/>
        </w:rPr>
        <w:t xml:space="preserve"> level, risk factors and presence of organ damage. The link between such </w:t>
      </w:r>
      <w:r w:rsidR="0024158E" w:rsidRPr="0093256D">
        <w:rPr>
          <w:szCs w:val="28"/>
          <w:lang w:val="en-US"/>
        </w:rPr>
        <w:t>factors</w:t>
      </w:r>
      <w:r w:rsidR="0082701E" w:rsidRPr="0093256D">
        <w:rPr>
          <w:szCs w:val="28"/>
          <w:lang w:val="en-US"/>
        </w:rPr>
        <w:t xml:space="preserve"> as hypertension, </w:t>
      </w:r>
      <w:r w:rsidR="0024158E" w:rsidRPr="0093256D">
        <w:rPr>
          <w:szCs w:val="28"/>
          <w:lang w:val="en-US"/>
        </w:rPr>
        <w:t xml:space="preserve">obesity, </w:t>
      </w:r>
      <w:r w:rsidR="0082701E" w:rsidRPr="0093256D">
        <w:rPr>
          <w:szCs w:val="28"/>
          <w:lang w:val="en-US"/>
        </w:rPr>
        <w:t>hyperchol</w:t>
      </w:r>
      <w:r w:rsidR="007E1863" w:rsidRPr="0093256D">
        <w:rPr>
          <w:szCs w:val="28"/>
          <w:lang w:val="en-US"/>
        </w:rPr>
        <w:t>esterolemia, insulin resistance</w:t>
      </w:r>
      <w:r w:rsidR="0082701E" w:rsidRPr="0093256D">
        <w:rPr>
          <w:szCs w:val="28"/>
          <w:lang w:val="en-US"/>
        </w:rPr>
        <w:t xml:space="preserve"> exists at the level of </w:t>
      </w:r>
      <w:proofErr w:type="spellStart"/>
      <w:r w:rsidR="007E1863" w:rsidRPr="0093256D">
        <w:rPr>
          <w:szCs w:val="28"/>
          <w:lang w:val="en-US"/>
        </w:rPr>
        <w:t>pathogenetic</w:t>
      </w:r>
      <w:proofErr w:type="spellEnd"/>
      <w:r w:rsidR="007E1863" w:rsidRPr="0093256D">
        <w:rPr>
          <w:szCs w:val="28"/>
          <w:lang w:val="en-US"/>
        </w:rPr>
        <w:t xml:space="preserve"> mechanisms</w:t>
      </w:r>
      <w:r w:rsidR="0024158E" w:rsidRPr="0093256D">
        <w:rPr>
          <w:szCs w:val="28"/>
          <w:lang w:val="en-US"/>
        </w:rPr>
        <w:t>. Nesfatin-1 was discovered as anorectic peptide</w:t>
      </w:r>
      <w:r w:rsidR="009C707C" w:rsidRPr="0093256D">
        <w:rPr>
          <w:szCs w:val="28"/>
          <w:lang w:val="en-US"/>
        </w:rPr>
        <w:t xml:space="preserve"> secreted by </w:t>
      </w:r>
      <w:r w:rsidR="00AD21C7" w:rsidRPr="0093256D">
        <w:rPr>
          <w:szCs w:val="28"/>
          <w:lang w:val="en-US"/>
        </w:rPr>
        <w:t>hypothalamus, adipose tissue and other organs</w:t>
      </w:r>
      <w:r w:rsidR="00B27D1A" w:rsidRPr="0093256D">
        <w:rPr>
          <w:szCs w:val="28"/>
          <w:lang w:val="en-US"/>
        </w:rPr>
        <w:t>.</w:t>
      </w:r>
      <w:r w:rsidR="0024158E" w:rsidRPr="0093256D">
        <w:rPr>
          <w:szCs w:val="28"/>
          <w:lang w:val="en-US"/>
        </w:rPr>
        <w:t xml:space="preserve"> </w:t>
      </w:r>
      <w:r w:rsidR="00B27D1A" w:rsidRPr="0093256D">
        <w:rPr>
          <w:szCs w:val="28"/>
          <w:lang w:val="en-US"/>
        </w:rPr>
        <w:t xml:space="preserve">Currently, </w:t>
      </w:r>
      <w:proofErr w:type="spellStart"/>
      <w:r w:rsidR="00B27D1A" w:rsidRPr="0093256D">
        <w:rPr>
          <w:szCs w:val="28"/>
          <w:lang w:val="en-US"/>
        </w:rPr>
        <w:t>its</w:t>
      </w:r>
      <w:proofErr w:type="spellEnd"/>
      <w:r w:rsidR="00B27D1A" w:rsidRPr="0093256D">
        <w:rPr>
          <w:szCs w:val="28"/>
          <w:lang w:val="en-US"/>
        </w:rPr>
        <w:t xml:space="preserve"> possible role in the development of concomitant diseases and the possibility of its use for therapeutic purposes are being studied.</w:t>
      </w:r>
    </w:p>
    <w:p w:rsidR="008C76F1" w:rsidRPr="0093256D" w:rsidRDefault="008C76F1" w:rsidP="0093256D">
      <w:pPr>
        <w:ind w:left="709" w:firstLine="0"/>
        <w:rPr>
          <w:szCs w:val="28"/>
          <w:lang w:val="en-US"/>
        </w:rPr>
      </w:pPr>
    </w:p>
    <w:p w:rsidR="008C76F1" w:rsidRPr="0093256D" w:rsidRDefault="008C76F1" w:rsidP="0093256D">
      <w:pPr>
        <w:ind w:left="709" w:firstLine="0"/>
        <w:rPr>
          <w:szCs w:val="28"/>
          <w:lang w:val="en-US"/>
        </w:rPr>
      </w:pPr>
      <w:r w:rsidRPr="0093256D">
        <w:rPr>
          <w:szCs w:val="28"/>
          <w:lang w:val="en-US"/>
        </w:rPr>
        <w:t>Purpose: </w:t>
      </w:r>
      <w:r w:rsidRPr="0093256D">
        <w:rPr>
          <w:szCs w:val="28"/>
          <w:lang w:val="en-US"/>
        </w:rPr>
        <w:br/>
        <w:t xml:space="preserve">To investigate the association </w:t>
      </w:r>
      <w:r w:rsidR="007975D0" w:rsidRPr="0093256D">
        <w:rPr>
          <w:szCs w:val="28"/>
          <w:lang w:val="en-US"/>
        </w:rPr>
        <w:t>between the highest plasma nesfatin-1 levels</w:t>
      </w:r>
      <w:r w:rsidRPr="0093256D">
        <w:rPr>
          <w:szCs w:val="28"/>
          <w:lang w:val="en-US"/>
        </w:rPr>
        <w:t xml:space="preserve"> and </w:t>
      </w:r>
      <w:r w:rsidR="007975D0" w:rsidRPr="0093256D">
        <w:rPr>
          <w:szCs w:val="28"/>
          <w:lang w:val="en-US"/>
        </w:rPr>
        <w:t>metabolic parameters</w:t>
      </w:r>
      <w:r w:rsidRPr="0093256D">
        <w:rPr>
          <w:szCs w:val="28"/>
          <w:lang w:val="en-US"/>
        </w:rPr>
        <w:t> in hypertensive patients. </w:t>
      </w:r>
    </w:p>
    <w:p w:rsidR="008C76F1" w:rsidRPr="0093256D" w:rsidRDefault="008C76F1" w:rsidP="0093256D">
      <w:pPr>
        <w:ind w:left="709" w:firstLine="0"/>
        <w:rPr>
          <w:szCs w:val="28"/>
          <w:lang w:val="en-US"/>
        </w:rPr>
      </w:pPr>
    </w:p>
    <w:p w:rsidR="008C76F1" w:rsidRPr="0093256D" w:rsidRDefault="008C76F1" w:rsidP="0093256D">
      <w:pPr>
        <w:ind w:left="709" w:firstLine="0"/>
        <w:rPr>
          <w:szCs w:val="28"/>
          <w:lang w:val="en-US"/>
        </w:rPr>
      </w:pPr>
      <w:r w:rsidRPr="0093256D">
        <w:rPr>
          <w:szCs w:val="28"/>
          <w:lang w:val="en-US"/>
        </w:rPr>
        <w:t>Methods: </w:t>
      </w:r>
      <w:r w:rsidRPr="0093256D">
        <w:rPr>
          <w:szCs w:val="28"/>
          <w:lang w:val="en-US"/>
        </w:rPr>
        <w:br/>
      </w:r>
      <w:r w:rsidR="0075576C" w:rsidRPr="0093256D">
        <w:rPr>
          <w:szCs w:val="28"/>
          <w:lang w:val="en-US"/>
        </w:rPr>
        <w:t>106</w:t>
      </w:r>
      <w:r w:rsidRPr="0093256D">
        <w:rPr>
          <w:szCs w:val="28"/>
          <w:lang w:val="en-US"/>
        </w:rPr>
        <w:t xml:space="preserve"> patients with essential hypertension were examined. </w:t>
      </w:r>
      <w:r w:rsidR="00685C8A" w:rsidRPr="0093256D">
        <w:rPr>
          <w:szCs w:val="28"/>
          <w:lang w:val="en-US"/>
        </w:rPr>
        <w:t xml:space="preserve">Anthropometric data were obtained. </w:t>
      </w:r>
      <w:r w:rsidR="00D53464" w:rsidRPr="0093256D">
        <w:rPr>
          <w:szCs w:val="28"/>
          <w:lang w:val="en-US"/>
        </w:rPr>
        <w:t>Fasting and postprandial</w:t>
      </w:r>
      <w:r w:rsidRPr="0093256D">
        <w:rPr>
          <w:szCs w:val="28"/>
          <w:lang w:val="en-US"/>
        </w:rPr>
        <w:t> glucose levels were determined by the glucose </w:t>
      </w:r>
      <w:proofErr w:type="spellStart"/>
      <w:r w:rsidRPr="0093256D">
        <w:rPr>
          <w:szCs w:val="28"/>
          <w:lang w:val="en-US"/>
        </w:rPr>
        <w:t>oxidase</w:t>
      </w:r>
      <w:proofErr w:type="spellEnd"/>
      <w:r w:rsidRPr="0093256D">
        <w:rPr>
          <w:szCs w:val="28"/>
          <w:lang w:val="en-US"/>
        </w:rPr>
        <w:t> method. Insulin (</w:t>
      </w:r>
      <w:proofErr w:type="spellStart"/>
      <w:r w:rsidRPr="0093256D">
        <w:rPr>
          <w:szCs w:val="28"/>
          <w:lang w:val="en-US"/>
        </w:rPr>
        <w:t>mkIE</w:t>
      </w:r>
      <w:proofErr w:type="spellEnd"/>
      <w:r w:rsidRPr="0093256D">
        <w:rPr>
          <w:szCs w:val="28"/>
          <w:lang w:val="en-US"/>
        </w:rPr>
        <w:t>/ml) and nesfatin-1 (</w:t>
      </w:r>
      <w:proofErr w:type="spellStart"/>
      <w:r w:rsidRPr="0093256D">
        <w:rPr>
          <w:szCs w:val="28"/>
          <w:lang w:val="en-US"/>
        </w:rPr>
        <w:t>ng</w:t>
      </w:r>
      <w:proofErr w:type="spellEnd"/>
      <w:r w:rsidRPr="0093256D">
        <w:rPr>
          <w:szCs w:val="28"/>
          <w:lang w:val="en-US"/>
        </w:rPr>
        <w:t>/ml) levels were determined by enzyme immunoassay method. </w:t>
      </w:r>
      <w:r w:rsidR="00F4359A" w:rsidRPr="0093256D">
        <w:rPr>
          <w:szCs w:val="28"/>
          <w:lang w:val="en-US"/>
        </w:rPr>
        <w:t>Total cholesterol, triglycerides, high-density lipoprotein cholesterol (</w:t>
      </w:r>
      <w:proofErr w:type="spellStart"/>
      <w:r w:rsidR="00F4359A" w:rsidRPr="0093256D">
        <w:rPr>
          <w:szCs w:val="28"/>
          <w:lang w:val="en-US"/>
        </w:rPr>
        <w:t>HDLc</w:t>
      </w:r>
      <w:proofErr w:type="spellEnd"/>
      <w:r w:rsidR="00F4359A" w:rsidRPr="0093256D">
        <w:rPr>
          <w:szCs w:val="28"/>
          <w:lang w:val="en-US"/>
        </w:rPr>
        <w:t xml:space="preserve">) and low-density lipoprotein cholesterol were measured.  The </w:t>
      </w:r>
      <w:proofErr w:type="spellStart"/>
      <w:r w:rsidR="00F4359A" w:rsidRPr="0093256D">
        <w:rPr>
          <w:szCs w:val="28"/>
          <w:lang w:val="en-US"/>
        </w:rPr>
        <w:t>atherogenic</w:t>
      </w:r>
      <w:proofErr w:type="spellEnd"/>
      <w:r w:rsidR="00F4359A" w:rsidRPr="0093256D">
        <w:rPr>
          <w:szCs w:val="28"/>
          <w:lang w:val="en-US"/>
        </w:rPr>
        <w:t xml:space="preserve"> coefficient was obtained as non-</w:t>
      </w:r>
      <w:proofErr w:type="spellStart"/>
      <w:r w:rsidR="00F4359A" w:rsidRPr="0093256D">
        <w:rPr>
          <w:szCs w:val="28"/>
          <w:lang w:val="en-US"/>
        </w:rPr>
        <w:t>HDLc</w:t>
      </w:r>
      <w:proofErr w:type="spellEnd"/>
      <w:r w:rsidR="00F4359A" w:rsidRPr="0093256D">
        <w:rPr>
          <w:szCs w:val="28"/>
          <w:lang w:val="en-US"/>
        </w:rPr>
        <w:t>/</w:t>
      </w:r>
      <w:proofErr w:type="spellStart"/>
      <w:r w:rsidR="00F4359A" w:rsidRPr="0093256D">
        <w:rPr>
          <w:szCs w:val="28"/>
          <w:lang w:val="en-US"/>
        </w:rPr>
        <w:t>HDLc</w:t>
      </w:r>
      <w:proofErr w:type="spellEnd"/>
      <w:r w:rsidR="00F4359A" w:rsidRPr="0093256D">
        <w:rPr>
          <w:szCs w:val="28"/>
          <w:lang w:val="en-US"/>
        </w:rPr>
        <w:t xml:space="preserve">. </w:t>
      </w:r>
      <w:r w:rsidRPr="0093256D">
        <w:rPr>
          <w:szCs w:val="28"/>
          <w:lang w:val="en-US"/>
        </w:rPr>
        <w:t>Nesfatin-1 </w:t>
      </w:r>
      <w:proofErr w:type="gramStart"/>
      <w:r w:rsidRPr="0093256D">
        <w:rPr>
          <w:szCs w:val="28"/>
          <w:lang w:val="en-US"/>
        </w:rPr>
        <w:t>levels</w:t>
      </w:r>
      <w:proofErr w:type="gramEnd"/>
      <w:r w:rsidRPr="0093256D">
        <w:rPr>
          <w:szCs w:val="28"/>
          <w:lang w:val="en-US"/>
        </w:rPr>
        <w:t> were divided into quartiles, and these 4 groups</w:t>
      </w:r>
      <w:r w:rsidR="00685C8A" w:rsidRPr="0093256D">
        <w:rPr>
          <w:szCs w:val="28"/>
          <w:lang w:val="en-US"/>
        </w:rPr>
        <w:t xml:space="preserve"> (Q</w:t>
      </w:r>
      <w:r w:rsidR="00685C8A" w:rsidRPr="0093256D">
        <w:rPr>
          <w:szCs w:val="28"/>
          <w:vertAlign w:val="subscript"/>
          <w:lang w:val="en-US"/>
        </w:rPr>
        <w:t>1-4</w:t>
      </w:r>
      <w:r w:rsidR="00685C8A" w:rsidRPr="0093256D">
        <w:rPr>
          <w:szCs w:val="28"/>
          <w:lang w:val="en-US"/>
        </w:rPr>
        <w:t>)</w:t>
      </w:r>
      <w:r w:rsidRPr="0093256D">
        <w:rPr>
          <w:szCs w:val="28"/>
          <w:lang w:val="en-US"/>
        </w:rPr>
        <w:t> were used for comparing of results using the Mann-Whitney test, ANOVA rank </w:t>
      </w:r>
      <w:proofErr w:type="spellStart"/>
      <w:r w:rsidRPr="0093256D">
        <w:rPr>
          <w:szCs w:val="28"/>
          <w:lang w:val="en-US"/>
        </w:rPr>
        <w:t>Kruskal</w:t>
      </w:r>
      <w:proofErr w:type="spellEnd"/>
      <w:r w:rsidRPr="0093256D">
        <w:rPr>
          <w:szCs w:val="28"/>
          <w:lang w:val="en-US"/>
        </w:rPr>
        <w:t>-Wallis test, the median test. Spearman's rank correlation coefficient was used for estimation of the relationship between two variables. </w:t>
      </w:r>
    </w:p>
    <w:p w:rsidR="008C76F1" w:rsidRPr="0093256D" w:rsidRDefault="008C76F1" w:rsidP="0093256D">
      <w:pPr>
        <w:ind w:left="709" w:firstLine="0"/>
        <w:rPr>
          <w:szCs w:val="28"/>
          <w:lang w:val="en-US"/>
        </w:rPr>
      </w:pPr>
    </w:p>
    <w:p w:rsidR="008C76F1" w:rsidRPr="0093256D" w:rsidRDefault="008C76F1" w:rsidP="0093256D">
      <w:pPr>
        <w:ind w:left="709" w:firstLine="0"/>
        <w:rPr>
          <w:szCs w:val="28"/>
          <w:lang w:val="en-US"/>
        </w:rPr>
      </w:pPr>
      <w:r w:rsidRPr="0093256D">
        <w:rPr>
          <w:szCs w:val="28"/>
          <w:lang w:val="en-US"/>
        </w:rPr>
        <w:lastRenderedPageBreak/>
        <w:t>Results: </w:t>
      </w:r>
      <w:r w:rsidRPr="0093256D">
        <w:rPr>
          <w:szCs w:val="28"/>
          <w:lang w:val="en-US"/>
        </w:rPr>
        <w:br/>
        <w:t>The range of nesfatin-1 distribution was from 4.88 to 9.71 </w:t>
      </w:r>
      <w:proofErr w:type="spellStart"/>
      <w:r w:rsidRPr="0093256D">
        <w:rPr>
          <w:szCs w:val="28"/>
          <w:lang w:val="en-US"/>
        </w:rPr>
        <w:t>ng</w:t>
      </w:r>
      <w:proofErr w:type="spellEnd"/>
      <w:r w:rsidRPr="0093256D">
        <w:rPr>
          <w:szCs w:val="28"/>
          <w:lang w:val="en-US"/>
        </w:rPr>
        <w:t>/ml. </w:t>
      </w:r>
      <w:r w:rsidR="00685C8A" w:rsidRPr="0093256D">
        <w:rPr>
          <w:szCs w:val="28"/>
          <w:lang w:val="en-US"/>
        </w:rPr>
        <w:t>Patients of Q</w:t>
      </w:r>
      <w:r w:rsidR="00685C8A" w:rsidRPr="0093256D">
        <w:rPr>
          <w:szCs w:val="28"/>
          <w:vertAlign w:val="subscript"/>
          <w:lang w:val="en-US"/>
        </w:rPr>
        <w:t>4</w:t>
      </w:r>
      <w:r w:rsidRPr="0093256D">
        <w:rPr>
          <w:szCs w:val="28"/>
          <w:lang w:val="en-US"/>
        </w:rPr>
        <w:t xml:space="preserve"> </w:t>
      </w:r>
      <w:r w:rsidR="007E1863" w:rsidRPr="0093256D">
        <w:rPr>
          <w:szCs w:val="28"/>
          <w:lang w:val="en-US"/>
        </w:rPr>
        <w:t xml:space="preserve">( ≥ 8.44 </w:t>
      </w:r>
      <w:proofErr w:type="spellStart"/>
      <w:r w:rsidR="007E1863" w:rsidRPr="0093256D">
        <w:rPr>
          <w:szCs w:val="28"/>
          <w:lang w:val="en-US"/>
        </w:rPr>
        <w:t>ng</w:t>
      </w:r>
      <w:proofErr w:type="spellEnd"/>
      <w:r w:rsidR="007E1863" w:rsidRPr="0093256D">
        <w:rPr>
          <w:szCs w:val="28"/>
          <w:lang w:val="en-US"/>
        </w:rPr>
        <w:t xml:space="preserve">/ml) </w:t>
      </w:r>
      <w:r w:rsidR="00685C8A" w:rsidRPr="0093256D">
        <w:rPr>
          <w:szCs w:val="28"/>
          <w:lang w:val="en-US"/>
        </w:rPr>
        <w:t xml:space="preserve">were characterized by lower body mass index </w:t>
      </w:r>
      <w:r w:rsidRPr="0093256D">
        <w:rPr>
          <w:szCs w:val="28"/>
          <w:lang w:val="en-US"/>
        </w:rPr>
        <w:t>(p</w:t>
      </w:r>
      <w:r w:rsidR="00685C8A" w:rsidRPr="0093256D">
        <w:rPr>
          <w:szCs w:val="28"/>
          <w:lang w:val="en-US"/>
        </w:rPr>
        <w:t>=0.01</w:t>
      </w:r>
      <w:r w:rsidRPr="0093256D">
        <w:rPr>
          <w:szCs w:val="28"/>
          <w:lang w:val="en-US"/>
        </w:rPr>
        <w:t>)</w:t>
      </w:r>
      <w:r w:rsidR="00685C8A" w:rsidRPr="0093256D">
        <w:rPr>
          <w:szCs w:val="28"/>
          <w:lang w:val="en-US"/>
        </w:rPr>
        <w:t>, hips circumference (p=0.002)</w:t>
      </w:r>
      <w:r w:rsidR="00941096" w:rsidRPr="0093256D">
        <w:rPr>
          <w:szCs w:val="28"/>
          <w:lang w:val="en-US"/>
        </w:rPr>
        <w:t xml:space="preserve">, </w:t>
      </w:r>
      <w:r w:rsidR="00343237" w:rsidRPr="0093256D">
        <w:rPr>
          <w:szCs w:val="28"/>
          <w:lang w:val="en-US"/>
        </w:rPr>
        <w:t xml:space="preserve">lower levels of postprandial glucose (p=0.03), </w:t>
      </w:r>
      <w:proofErr w:type="spellStart"/>
      <w:r w:rsidR="00343237" w:rsidRPr="0093256D">
        <w:rPr>
          <w:szCs w:val="28"/>
          <w:lang w:val="en-US"/>
        </w:rPr>
        <w:t>HDL</w:t>
      </w:r>
      <w:r w:rsidR="00F4359A" w:rsidRPr="0093256D">
        <w:rPr>
          <w:szCs w:val="28"/>
          <w:lang w:val="en-US"/>
        </w:rPr>
        <w:t>c</w:t>
      </w:r>
      <w:proofErr w:type="spellEnd"/>
      <w:r w:rsidR="00343237" w:rsidRPr="0093256D">
        <w:rPr>
          <w:szCs w:val="28"/>
          <w:lang w:val="en-US"/>
        </w:rPr>
        <w:t xml:space="preserve"> (p=0.01) and </w:t>
      </w:r>
      <w:r w:rsidR="00941096" w:rsidRPr="0093256D">
        <w:rPr>
          <w:szCs w:val="28"/>
          <w:lang w:val="en-US"/>
        </w:rPr>
        <w:t>high</w:t>
      </w:r>
      <w:r w:rsidR="00632B38" w:rsidRPr="0093256D">
        <w:rPr>
          <w:szCs w:val="28"/>
          <w:lang w:val="en-US"/>
        </w:rPr>
        <w:t xml:space="preserve">er levels of </w:t>
      </w:r>
      <w:r w:rsidR="004C24D2" w:rsidRPr="0093256D">
        <w:rPr>
          <w:szCs w:val="28"/>
          <w:lang w:val="en-US"/>
        </w:rPr>
        <w:t>triglyceride (p=0.02)</w:t>
      </w:r>
      <w:r w:rsidRPr="0093256D">
        <w:rPr>
          <w:szCs w:val="28"/>
          <w:lang w:val="en-US"/>
        </w:rPr>
        <w:t>.   </w:t>
      </w:r>
    </w:p>
    <w:p w:rsidR="008C76F1" w:rsidRPr="0093256D" w:rsidRDefault="0043318F" w:rsidP="0093256D">
      <w:pPr>
        <w:ind w:left="709" w:firstLine="0"/>
        <w:rPr>
          <w:szCs w:val="28"/>
          <w:lang w:val="en-US"/>
        </w:rPr>
      </w:pPr>
      <w:r w:rsidRPr="0093256D">
        <w:rPr>
          <w:szCs w:val="28"/>
          <w:lang w:val="en-US"/>
        </w:rPr>
        <w:t>Application of</w:t>
      </w:r>
      <w:r w:rsidR="0072111D" w:rsidRPr="0093256D">
        <w:rPr>
          <w:szCs w:val="28"/>
          <w:lang w:val="en-US"/>
        </w:rPr>
        <w:t> Spearman</w:t>
      </w:r>
      <w:r w:rsidRPr="0093256D">
        <w:rPr>
          <w:szCs w:val="28"/>
          <w:lang w:val="en-US"/>
        </w:rPr>
        <w:t>’s</w:t>
      </w:r>
      <w:r w:rsidR="0072111D" w:rsidRPr="0093256D">
        <w:rPr>
          <w:szCs w:val="28"/>
          <w:lang w:val="en-US"/>
        </w:rPr>
        <w:t xml:space="preserve"> rank correlation</w:t>
      </w:r>
      <w:r w:rsidRPr="0093256D">
        <w:rPr>
          <w:szCs w:val="28"/>
          <w:lang w:val="en-US"/>
        </w:rPr>
        <w:t xml:space="preserve"> coefficient</w:t>
      </w:r>
      <w:r w:rsidR="00343237" w:rsidRPr="0093256D">
        <w:rPr>
          <w:szCs w:val="28"/>
          <w:lang w:val="en-US"/>
        </w:rPr>
        <w:t xml:space="preserve"> to Q</w:t>
      </w:r>
      <w:r w:rsidR="00343237" w:rsidRPr="0093256D">
        <w:rPr>
          <w:szCs w:val="28"/>
          <w:vertAlign w:val="subscript"/>
          <w:lang w:val="en-US"/>
        </w:rPr>
        <w:t>4</w:t>
      </w:r>
      <w:r w:rsidR="00343237" w:rsidRPr="0093256D">
        <w:rPr>
          <w:szCs w:val="28"/>
          <w:lang w:val="en-US"/>
        </w:rPr>
        <w:t xml:space="preserve"> parameters</w:t>
      </w:r>
      <w:r w:rsidR="0072111D" w:rsidRPr="0093256D">
        <w:rPr>
          <w:szCs w:val="28"/>
          <w:lang w:val="en-US"/>
        </w:rPr>
        <w:t xml:space="preserve"> showed </w:t>
      </w:r>
      <w:r w:rsidRPr="0093256D">
        <w:rPr>
          <w:szCs w:val="28"/>
          <w:lang w:val="en-US"/>
        </w:rPr>
        <w:t>negative</w:t>
      </w:r>
      <w:r w:rsidR="00C11F7F" w:rsidRPr="0093256D">
        <w:rPr>
          <w:szCs w:val="28"/>
          <w:lang w:val="en-US"/>
        </w:rPr>
        <w:t xml:space="preserve"> correlation of nesfatin-1 with weight (r= -0.356</w:t>
      </w:r>
      <w:r w:rsidR="00F4359A" w:rsidRPr="0093256D">
        <w:rPr>
          <w:szCs w:val="28"/>
          <w:lang w:val="en-US"/>
        </w:rPr>
        <w:t>, p&lt;0.01</w:t>
      </w:r>
      <w:r w:rsidR="00C11F7F" w:rsidRPr="0093256D">
        <w:rPr>
          <w:szCs w:val="28"/>
          <w:lang w:val="en-US"/>
        </w:rPr>
        <w:t>), body mass index (r= -0.514</w:t>
      </w:r>
      <w:r w:rsidR="00F4359A" w:rsidRPr="0093256D">
        <w:rPr>
          <w:szCs w:val="28"/>
          <w:lang w:val="en-US"/>
        </w:rPr>
        <w:t>, p&lt;0.001</w:t>
      </w:r>
      <w:r w:rsidR="00C11F7F" w:rsidRPr="0093256D">
        <w:rPr>
          <w:szCs w:val="28"/>
          <w:lang w:val="en-US"/>
        </w:rPr>
        <w:t>), waist circumference (r= -0.451</w:t>
      </w:r>
      <w:r w:rsidR="00F4359A" w:rsidRPr="0093256D">
        <w:rPr>
          <w:szCs w:val="28"/>
          <w:lang w:val="en-US"/>
        </w:rPr>
        <w:t>, p&lt;0.001</w:t>
      </w:r>
      <w:r w:rsidR="00C11F7F" w:rsidRPr="0093256D">
        <w:rPr>
          <w:szCs w:val="28"/>
          <w:lang w:val="en-US"/>
        </w:rPr>
        <w:t>), hips circumference (r= -0.471</w:t>
      </w:r>
      <w:r w:rsidR="00F4359A" w:rsidRPr="0093256D">
        <w:rPr>
          <w:szCs w:val="28"/>
          <w:lang w:val="en-US"/>
        </w:rPr>
        <w:t>, p&lt;0.001</w:t>
      </w:r>
      <w:r w:rsidR="00C11F7F" w:rsidRPr="0093256D">
        <w:rPr>
          <w:szCs w:val="28"/>
          <w:lang w:val="en-US"/>
        </w:rPr>
        <w:t>)</w:t>
      </w:r>
      <w:r w:rsidR="00772874" w:rsidRPr="0093256D">
        <w:rPr>
          <w:szCs w:val="28"/>
          <w:lang w:val="en-US"/>
        </w:rPr>
        <w:t xml:space="preserve">, </w:t>
      </w:r>
      <w:r w:rsidR="00343237" w:rsidRPr="0093256D">
        <w:rPr>
          <w:szCs w:val="28"/>
          <w:lang w:val="en-US"/>
        </w:rPr>
        <w:t>levels of fasting glucose (r= -0.289, p&lt;0.05), postprandial glucose (r= -0.468, p&lt;0.05)</w:t>
      </w:r>
      <w:r w:rsidR="00772874" w:rsidRPr="0093256D">
        <w:rPr>
          <w:szCs w:val="28"/>
          <w:lang w:val="en-US"/>
        </w:rPr>
        <w:t xml:space="preserve">, and positive correlation of nesfatin-1 with </w:t>
      </w:r>
      <w:proofErr w:type="spellStart"/>
      <w:r w:rsidR="00F4359A" w:rsidRPr="0093256D">
        <w:rPr>
          <w:szCs w:val="28"/>
          <w:lang w:val="en-US"/>
        </w:rPr>
        <w:t>atherogenic</w:t>
      </w:r>
      <w:proofErr w:type="spellEnd"/>
      <w:r w:rsidR="00F4359A" w:rsidRPr="0093256D">
        <w:rPr>
          <w:szCs w:val="28"/>
          <w:lang w:val="en-US"/>
        </w:rPr>
        <w:t xml:space="preserve"> coefficient (r= 0.288, p&lt;0.05)</w:t>
      </w:r>
      <w:r w:rsidR="00343237" w:rsidRPr="0093256D">
        <w:rPr>
          <w:szCs w:val="28"/>
          <w:lang w:val="en-US"/>
        </w:rPr>
        <w:t>.</w:t>
      </w:r>
      <w:r w:rsidR="00C11F7F" w:rsidRPr="0093256D">
        <w:rPr>
          <w:szCs w:val="28"/>
          <w:lang w:val="en-US"/>
        </w:rPr>
        <w:t xml:space="preserve"> </w:t>
      </w:r>
    </w:p>
    <w:p w:rsidR="008C76F1" w:rsidRPr="0093256D" w:rsidRDefault="008C76F1" w:rsidP="0093256D">
      <w:pPr>
        <w:ind w:left="709" w:firstLine="0"/>
        <w:rPr>
          <w:szCs w:val="28"/>
          <w:lang w:val="en-US"/>
        </w:rPr>
      </w:pPr>
    </w:p>
    <w:p w:rsidR="0093256D" w:rsidRPr="0093256D" w:rsidRDefault="008C76F1" w:rsidP="0093256D">
      <w:pPr>
        <w:ind w:left="709" w:firstLine="0"/>
        <w:rPr>
          <w:lang w:val="en-US"/>
        </w:rPr>
      </w:pPr>
      <w:r w:rsidRPr="0093256D">
        <w:rPr>
          <w:szCs w:val="28"/>
          <w:lang w:val="en-US"/>
        </w:rPr>
        <w:t>Conclusions: </w:t>
      </w:r>
      <w:r w:rsidRPr="0093256D">
        <w:rPr>
          <w:szCs w:val="28"/>
          <w:lang w:val="en-US"/>
        </w:rPr>
        <w:br/>
        <w:t>Higher nesfatin-1 levels </w:t>
      </w:r>
      <w:r w:rsidR="0078259F" w:rsidRPr="0093256D">
        <w:rPr>
          <w:szCs w:val="28"/>
          <w:lang w:val="en-US"/>
        </w:rPr>
        <w:t xml:space="preserve">in hypertensive patients </w:t>
      </w:r>
      <w:r w:rsidRPr="0093256D">
        <w:rPr>
          <w:szCs w:val="28"/>
          <w:lang w:val="en-US"/>
        </w:rPr>
        <w:t xml:space="preserve">were accompanied by lower </w:t>
      </w:r>
      <w:r w:rsidR="0078259F" w:rsidRPr="0093256D">
        <w:rPr>
          <w:szCs w:val="28"/>
          <w:lang w:val="en-US"/>
        </w:rPr>
        <w:t xml:space="preserve">anthropometric and </w:t>
      </w:r>
      <w:proofErr w:type="spellStart"/>
      <w:r w:rsidR="0078259F" w:rsidRPr="0093256D">
        <w:rPr>
          <w:szCs w:val="28"/>
          <w:lang w:val="en-US"/>
        </w:rPr>
        <w:t>glycemic</w:t>
      </w:r>
      <w:proofErr w:type="spellEnd"/>
      <w:r w:rsidR="0078259F" w:rsidRPr="0093256D">
        <w:rPr>
          <w:szCs w:val="28"/>
          <w:lang w:val="en-US"/>
        </w:rPr>
        <w:t xml:space="preserve"> parameters and increased </w:t>
      </w:r>
      <w:proofErr w:type="spellStart"/>
      <w:r w:rsidR="0078259F" w:rsidRPr="0093256D">
        <w:rPr>
          <w:szCs w:val="28"/>
          <w:lang w:val="en-US"/>
        </w:rPr>
        <w:t>atherogenic</w:t>
      </w:r>
      <w:proofErr w:type="spellEnd"/>
      <w:r w:rsidR="0078259F" w:rsidRPr="0093256D">
        <w:rPr>
          <w:szCs w:val="28"/>
          <w:lang w:val="en-US"/>
        </w:rPr>
        <w:t xml:space="preserve"> risk.</w:t>
      </w:r>
      <w:r w:rsidR="009C707C" w:rsidRPr="0093256D">
        <w:rPr>
          <w:szCs w:val="28"/>
          <w:lang w:val="en-US"/>
        </w:rPr>
        <w:t xml:space="preserve"> These data may have important value for early diagnostics and treatment of patients in order to reduce cardiovascular risk.</w:t>
      </w:r>
    </w:p>
    <w:sectPr w:rsidR="0093256D" w:rsidRPr="0093256D" w:rsidSect="0069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F1"/>
    <w:rsid w:val="0022215D"/>
    <w:rsid w:val="0024158E"/>
    <w:rsid w:val="00343237"/>
    <w:rsid w:val="0043318F"/>
    <w:rsid w:val="004717FD"/>
    <w:rsid w:val="004C24D2"/>
    <w:rsid w:val="00632B38"/>
    <w:rsid w:val="00685C8A"/>
    <w:rsid w:val="0069104A"/>
    <w:rsid w:val="00692C16"/>
    <w:rsid w:val="0072111D"/>
    <w:rsid w:val="0075576C"/>
    <w:rsid w:val="00772874"/>
    <w:rsid w:val="0078259F"/>
    <w:rsid w:val="007975D0"/>
    <w:rsid w:val="007E1863"/>
    <w:rsid w:val="0082701E"/>
    <w:rsid w:val="008759F5"/>
    <w:rsid w:val="008C76F1"/>
    <w:rsid w:val="0093256D"/>
    <w:rsid w:val="00941096"/>
    <w:rsid w:val="00971F5C"/>
    <w:rsid w:val="00993756"/>
    <w:rsid w:val="009C707C"/>
    <w:rsid w:val="00AD21C7"/>
    <w:rsid w:val="00B27D1A"/>
    <w:rsid w:val="00C11F7F"/>
    <w:rsid w:val="00C13230"/>
    <w:rsid w:val="00D53464"/>
    <w:rsid w:val="00D94DD9"/>
    <w:rsid w:val="00EB09DE"/>
    <w:rsid w:val="00F4359A"/>
    <w:rsid w:val="00F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F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941096"/>
  </w:style>
  <w:style w:type="character" w:styleId="a3">
    <w:name w:val="Emphasis"/>
    <w:basedOn w:val="a0"/>
    <w:uiPriority w:val="20"/>
    <w:qFormat/>
    <w:rsid w:val="007211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5392</TotalTime>
  <Pages>1</Pages>
  <Words>354</Words>
  <Characters>2275</Characters>
  <Application>Microsoft Office Word</Application>
  <DocSecurity>0</DocSecurity>
  <Lines>46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6</cp:revision>
  <dcterms:created xsi:type="dcterms:W3CDTF">2018-01-11T12:57:00Z</dcterms:created>
  <dcterms:modified xsi:type="dcterms:W3CDTF">2018-01-16T12:56:00Z</dcterms:modified>
</cp:coreProperties>
</file>