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8CD" w:rsidRPr="00B75BEA" w:rsidRDefault="007D7B70" w:rsidP="00B75B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903">
        <w:rPr>
          <w:rFonts w:ascii="Times New Roman" w:hAnsi="Times New Roman" w:cs="Times New Roman"/>
          <w:b/>
          <w:sz w:val="24"/>
        </w:rPr>
        <w:t xml:space="preserve">Изучение окислительно-восстановительного баланса у больных изолированным и </w:t>
      </w:r>
      <w:proofErr w:type="spellStart"/>
      <w:r w:rsidRPr="00B75BEA">
        <w:rPr>
          <w:rFonts w:ascii="Times New Roman" w:hAnsi="Times New Roman" w:cs="Times New Roman"/>
          <w:b/>
          <w:sz w:val="24"/>
          <w:szCs w:val="24"/>
        </w:rPr>
        <w:t>коморбидным</w:t>
      </w:r>
      <w:proofErr w:type="spellEnd"/>
      <w:r w:rsidRPr="00B75BEA">
        <w:rPr>
          <w:rFonts w:ascii="Times New Roman" w:hAnsi="Times New Roman" w:cs="Times New Roman"/>
          <w:b/>
          <w:sz w:val="24"/>
          <w:szCs w:val="24"/>
        </w:rPr>
        <w:t xml:space="preserve"> псориазом</w:t>
      </w:r>
    </w:p>
    <w:p w:rsidR="00EF1903" w:rsidRPr="00B75BEA" w:rsidRDefault="00EF1903" w:rsidP="00B75B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5BEA">
        <w:rPr>
          <w:rFonts w:ascii="Times New Roman" w:hAnsi="Times New Roman" w:cs="Times New Roman"/>
          <w:i/>
          <w:sz w:val="24"/>
          <w:szCs w:val="24"/>
        </w:rPr>
        <w:t>Ткаченко С.Г., Овчаренко Л.В.,</w:t>
      </w:r>
      <w:r w:rsidR="00E41CD4" w:rsidRPr="00B75BEA">
        <w:rPr>
          <w:rFonts w:ascii="Times New Roman" w:hAnsi="Times New Roman" w:cs="Times New Roman"/>
          <w:i/>
          <w:sz w:val="24"/>
          <w:szCs w:val="24"/>
        </w:rPr>
        <w:t xml:space="preserve"> Дрозд Ю.М.</w:t>
      </w:r>
      <w:r w:rsidR="007C01EF">
        <w:rPr>
          <w:rFonts w:ascii="Times New Roman" w:hAnsi="Times New Roman" w:cs="Times New Roman"/>
          <w:i/>
          <w:sz w:val="24"/>
          <w:szCs w:val="24"/>
        </w:rPr>
        <w:t>, Колганова Н.Л.</w:t>
      </w:r>
    </w:p>
    <w:p w:rsidR="00E41CD4" w:rsidRPr="00B75BEA" w:rsidRDefault="00E41CD4" w:rsidP="00B75BE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75BEA">
        <w:rPr>
          <w:rFonts w:ascii="Times New Roman" w:hAnsi="Times New Roman" w:cs="Times New Roman"/>
          <w:i/>
          <w:sz w:val="24"/>
          <w:szCs w:val="24"/>
        </w:rPr>
        <w:t>Харьковский национальный медицинский университет</w:t>
      </w:r>
    </w:p>
    <w:p w:rsidR="005C6CB6" w:rsidRDefault="00B75BEA" w:rsidP="00F4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0736BB">
        <w:rPr>
          <w:rFonts w:ascii="Times New Roman" w:hAnsi="Times New Roman" w:cs="Times New Roman"/>
          <w:sz w:val="24"/>
          <w:szCs w:val="24"/>
          <w:lang w:val="uk-UA"/>
        </w:rPr>
        <w:t>Изучение</w:t>
      </w:r>
      <w:proofErr w:type="spellEnd"/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sz w:val="24"/>
          <w:szCs w:val="24"/>
          <w:lang w:val="uk-UA"/>
        </w:rPr>
        <w:t>взаимоосложняющего</w:t>
      </w:r>
      <w:proofErr w:type="spellEnd"/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sz w:val="24"/>
          <w:szCs w:val="24"/>
          <w:lang w:val="uk-UA"/>
        </w:rPr>
        <w:t>характера</w:t>
      </w:r>
      <w:proofErr w:type="spellEnd"/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sz w:val="24"/>
          <w:szCs w:val="24"/>
          <w:lang w:val="uk-UA"/>
        </w:rPr>
        <w:t>ассоциаций</w:t>
      </w:r>
      <w:proofErr w:type="spellEnd"/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sz w:val="24"/>
          <w:szCs w:val="24"/>
          <w:lang w:val="uk-UA"/>
        </w:rPr>
        <w:t>псориаза</w:t>
      </w:r>
      <w:proofErr w:type="spellEnd"/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0736BB">
        <w:rPr>
          <w:rFonts w:ascii="Times New Roman" w:hAnsi="Times New Roman" w:cs="Times New Roman"/>
          <w:sz w:val="24"/>
          <w:szCs w:val="24"/>
          <w:lang w:val="uk-UA"/>
        </w:rPr>
        <w:t>коморбидных</w:t>
      </w:r>
      <w:proofErr w:type="spellEnd"/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sz w:val="24"/>
          <w:szCs w:val="24"/>
          <w:lang w:val="uk-UA"/>
        </w:rPr>
        <w:t>ему</w:t>
      </w:r>
      <w:proofErr w:type="spellEnd"/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sz w:val="24"/>
          <w:szCs w:val="24"/>
          <w:lang w:val="uk-UA"/>
        </w:rPr>
        <w:t>состояний</w:t>
      </w:r>
      <w:proofErr w:type="spellEnd"/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sz w:val="24"/>
          <w:szCs w:val="24"/>
          <w:lang w:val="uk-UA"/>
        </w:rPr>
        <w:t>сегодня</w:t>
      </w:r>
      <w:proofErr w:type="spellEnd"/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sz w:val="24"/>
          <w:szCs w:val="24"/>
          <w:lang w:val="uk-UA"/>
        </w:rPr>
        <w:t>находится</w:t>
      </w:r>
      <w:proofErr w:type="spellEnd"/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0736BB">
        <w:rPr>
          <w:rFonts w:ascii="Times New Roman" w:hAnsi="Times New Roman" w:cs="Times New Roman"/>
          <w:sz w:val="24"/>
          <w:szCs w:val="24"/>
          <w:lang w:val="uk-UA"/>
        </w:rPr>
        <w:t>центре</w:t>
      </w:r>
      <w:proofErr w:type="spellEnd"/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sz w:val="24"/>
          <w:szCs w:val="24"/>
          <w:lang w:val="uk-UA"/>
        </w:rPr>
        <w:t>научных</w:t>
      </w:r>
      <w:proofErr w:type="spellEnd"/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sz w:val="24"/>
          <w:szCs w:val="24"/>
          <w:lang w:val="uk-UA"/>
        </w:rPr>
        <w:t>интересов</w:t>
      </w:r>
      <w:proofErr w:type="spellEnd"/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sz w:val="24"/>
          <w:szCs w:val="24"/>
          <w:lang w:val="uk-UA"/>
        </w:rPr>
        <w:t>современной</w:t>
      </w:r>
      <w:proofErr w:type="spellEnd"/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дерматологи</w:t>
      </w:r>
      <w:r w:rsidR="005C6CB6">
        <w:rPr>
          <w:rFonts w:ascii="Times New Roman" w:hAnsi="Times New Roman" w:cs="Times New Roman"/>
          <w:sz w:val="24"/>
          <w:szCs w:val="24"/>
        </w:rPr>
        <w:t>и</w:t>
      </w:r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635FD8" w:rsidRDefault="005C6CB6" w:rsidP="00F4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</w:t>
      </w:r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яд </w:t>
      </w:r>
      <w:proofErr w:type="spellStart"/>
      <w:r w:rsidRPr="000736BB">
        <w:rPr>
          <w:rFonts w:ascii="Times New Roman" w:hAnsi="Times New Roman" w:cs="Times New Roman"/>
          <w:sz w:val="24"/>
          <w:szCs w:val="24"/>
          <w:lang w:val="uk-UA"/>
        </w:rPr>
        <w:t>работ</w:t>
      </w:r>
      <w:proofErr w:type="spellEnd"/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современной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научно-медицинской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литературе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sz w:val="24"/>
          <w:szCs w:val="24"/>
          <w:lang w:val="uk-UA"/>
        </w:rPr>
        <w:t>посвящен</w:t>
      </w:r>
      <w:proofErr w:type="spellEnd"/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вопросам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дисбаланса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интегративных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систем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организма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разных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ассоциациях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псориаза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 и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методам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коррекции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Кауд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Д.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Псориаз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метаболический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синдром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как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факторы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взаимного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отягощения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дисбаланса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эндокринной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иммунной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систем и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цитокинового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гомеостаза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Перспективные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направления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болезньмодифицирующей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терапии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псориаза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5BEA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[Текст] /</w:t>
      </w:r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Д.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Кауд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Украинский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журнал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дерматологии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венерологии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косметологии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. -2013. -№ 2 (49). - С. 92-97;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Хотко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А.А. Роль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матриксных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металлопротеиназ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развитии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псориаза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ассоциированной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с ним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коморбидности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5BEA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[Текст] /</w:t>
      </w:r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А.А.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Хотко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Саратовский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научно-медицинский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журнал. -2013. -Т. 9. № 3. -С.582-584;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Перламутров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Ю.Н.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Клинико-лабораторные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характеристики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псориаза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ассоциированного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гормонально-метаболическими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нарушениями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75BEA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[Текст]/</w:t>
      </w:r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Ю.Н.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Перламутров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, А.В.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Микрюков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//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Российский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журнал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кожных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венерических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болезней</w:t>
      </w:r>
      <w:proofErr w:type="spellEnd"/>
      <w:r w:rsidR="00B75BEA" w:rsidRPr="000736BB">
        <w:rPr>
          <w:rFonts w:ascii="Times New Roman" w:hAnsi="Times New Roman" w:cs="Times New Roman"/>
          <w:sz w:val="24"/>
          <w:szCs w:val="24"/>
          <w:lang w:val="uk-UA"/>
        </w:rPr>
        <w:t>. -2013. -№ 5. -С. 46-50].</w:t>
      </w:r>
      <w:r w:rsidR="001718DC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635FD8" w:rsidRDefault="001718DC" w:rsidP="00F445F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proofErr w:type="spellStart"/>
      <w:r w:rsidRPr="000736BB">
        <w:rPr>
          <w:rFonts w:ascii="Times New Roman" w:hAnsi="Times New Roman" w:cs="Times New Roman"/>
          <w:sz w:val="24"/>
          <w:szCs w:val="24"/>
          <w:lang w:val="uk-UA"/>
        </w:rPr>
        <w:t>Большое</w:t>
      </w:r>
      <w:proofErr w:type="spellEnd"/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sz w:val="24"/>
          <w:szCs w:val="24"/>
          <w:lang w:val="uk-UA"/>
        </w:rPr>
        <w:t>внимание</w:t>
      </w:r>
      <w:proofErr w:type="spellEnd"/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sz w:val="24"/>
          <w:szCs w:val="24"/>
          <w:lang w:val="uk-UA"/>
        </w:rPr>
        <w:t>уделяется</w:t>
      </w:r>
      <w:proofErr w:type="spellEnd"/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sz w:val="24"/>
          <w:szCs w:val="24"/>
          <w:lang w:val="uk-UA"/>
        </w:rPr>
        <w:t>изучению</w:t>
      </w:r>
      <w:proofErr w:type="spellEnd"/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sz w:val="24"/>
          <w:szCs w:val="24"/>
          <w:lang w:val="uk-UA"/>
        </w:rPr>
        <w:t>антиоксидантной</w:t>
      </w:r>
      <w:proofErr w:type="spellEnd"/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sz w:val="24"/>
          <w:szCs w:val="24"/>
          <w:lang w:val="uk-UA"/>
        </w:rPr>
        <w:t>системы</w:t>
      </w:r>
      <w:proofErr w:type="spellEnd"/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736BB">
        <w:rPr>
          <w:rFonts w:ascii="Times New Roman" w:hAnsi="Times New Roman" w:cs="Times New Roman"/>
          <w:sz w:val="24"/>
          <w:szCs w:val="24"/>
          <w:lang w:val="uk-UA"/>
        </w:rPr>
        <w:t>окислительной</w:t>
      </w:r>
      <w:proofErr w:type="spellEnd"/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sz w:val="24"/>
          <w:szCs w:val="24"/>
          <w:lang w:val="uk-UA"/>
        </w:rPr>
        <w:t>модификации</w:t>
      </w:r>
      <w:proofErr w:type="spellEnd"/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sz w:val="24"/>
          <w:szCs w:val="24"/>
          <w:lang w:val="uk-UA"/>
        </w:rPr>
        <w:t>белков</w:t>
      </w:r>
      <w:proofErr w:type="spellEnd"/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736BB">
        <w:rPr>
          <w:rFonts w:ascii="Times New Roman" w:hAnsi="Times New Roman" w:cs="Times New Roman"/>
          <w:sz w:val="24"/>
          <w:szCs w:val="24"/>
          <w:lang w:val="uk-UA"/>
        </w:rPr>
        <w:t>процессов</w:t>
      </w:r>
      <w:proofErr w:type="spellEnd"/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sz w:val="24"/>
          <w:szCs w:val="24"/>
          <w:lang w:val="uk-UA"/>
        </w:rPr>
        <w:t>перикисного</w:t>
      </w:r>
      <w:proofErr w:type="spellEnd"/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sz w:val="24"/>
          <w:szCs w:val="24"/>
          <w:lang w:val="uk-UA"/>
        </w:rPr>
        <w:t>окисления</w:t>
      </w:r>
      <w:proofErr w:type="spellEnd"/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sz w:val="24"/>
          <w:szCs w:val="24"/>
          <w:lang w:val="uk-UA"/>
        </w:rPr>
        <w:t>липидов</w:t>
      </w:r>
      <w:proofErr w:type="spellEnd"/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7F3D">
        <w:rPr>
          <w:rFonts w:ascii="Times New Roman" w:hAnsi="Times New Roman" w:cs="Times New Roman"/>
          <w:sz w:val="24"/>
          <w:szCs w:val="24"/>
          <w:lang w:val="uk-UA"/>
        </w:rPr>
        <w:t>(ПОЛ)</w:t>
      </w:r>
      <w:r w:rsidR="00997F3D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proofErr w:type="spellStart"/>
      <w:r w:rsidRPr="000736BB">
        <w:rPr>
          <w:rFonts w:ascii="Times New Roman" w:hAnsi="Times New Roman" w:cs="Times New Roman"/>
          <w:sz w:val="24"/>
          <w:szCs w:val="24"/>
          <w:lang w:val="uk-UA"/>
        </w:rPr>
        <w:t>метаболизма</w:t>
      </w:r>
      <w:proofErr w:type="spellEnd"/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sz w:val="24"/>
          <w:szCs w:val="24"/>
          <w:lang w:val="uk-UA"/>
        </w:rPr>
        <w:t>азота</w:t>
      </w:r>
      <w:proofErr w:type="spellEnd"/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0736BB">
        <w:rPr>
          <w:rFonts w:ascii="Times New Roman" w:hAnsi="Times New Roman" w:cs="Times New Roman"/>
          <w:sz w:val="24"/>
          <w:szCs w:val="24"/>
          <w:lang w:val="uk-UA"/>
        </w:rPr>
        <w:t>поскольку</w:t>
      </w:r>
      <w:proofErr w:type="spellEnd"/>
      <w:r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избыточное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влияние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F3D">
        <w:rPr>
          <w:rFonts w:ascii="Times New Roman" w:hAnsi="Times New Roman" w:cs="Times New Roman"/>
          <w:sz w:val="24"/>
          <w:szCs w:val="24"/>
          <w:lang w:val="uk-UA"/>
        </w:rPr>
        <w:t>окислительных</w:t>
      </w:r>
      <w:proofErr w:type="spellEnd"/>
      <w:r w:rsidR="00997F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F3D">
        <w:rPr>
          <w:rFonts w:ascii="Times New Roman" w:hAnsi="Times New Roman" w:cs="Times New Roman"/>
          <w:sz w:val="24"/>
          <w:szCs w:val="24"/>
          <w:lang w:val="uk-UA"/>
        </w:rPr>
        <w:t>процессов</w:t>
      </w:r>
      <w:proofErr w:type="spellEnd"/>
      <w:r w:rsidR="00997F3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повышает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проницаемость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биологических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мембран,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ослабляет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барьерные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функции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является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токсичным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для нормальних тканей,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иммунных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клеток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стимулирует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высвобождение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воспалительных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медиаторов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уси</w:t>
      </w:r>
      <w:r w:rsidRPr="000736BB">
        <w:rPr>
          <w:rFonts w:ascii="Times New Roman" w:hAnsi="Times New Roman" w:cs="Times New Roman"/>
          <w:sz w:val="24"/>
          <w:szCs w:val="24"/>
          <w:lang w:val="uk-UA"/>
        </w:rPr>
        <w:t>л</w:t>
      </w:r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ивает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синтез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иммуноглобулинов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обусловливает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недостаточность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Т-супрессоров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. В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последние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годы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выявлены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множественные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локальные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системные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нарушения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про-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и антиоксидантних систем при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изолированном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псориазе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[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Грашин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Р.А.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Состояние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тиолового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обмена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больных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псориазом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возможности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его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коррекции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6F5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[Текст] </w:t>
      </w:r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/ Р.А.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Грашин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, А.В. Полякова, И.Н. Теличко //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Экспериментальная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клиническая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>фармакология.-</w:t>
      </w:r>
      <w:proofErr w:type="spellEnd"/>
      <w:r w:rsidR="000B26F5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2013. - Т. 76. № 1. - С. 39-42; </w:t>
      </w:r>
      <w:proofErr w:type="spellStart"/>
      <w:r w:rsidR="000B26F5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Донцова</w:t>
      </w:r>
      <w:proofErr w:type="spellEnd"/>
      <w:r w:rsidR="000B26F5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Е.В. </w:t>
      </w:r>
      <w:proofErr w:type="spellStart"/>
      <w:r w:rsidR="000B26F5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Влияние</w:t>
      </w:r>
      <w:proofErr w:type="spellEnd"/>
      <w:r w:rsidR="000B26F5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низкоинтенсивного</w:t>
      </w:r>
      <w:proofErr w:type="spellEnd"/>
      <w:r w:rsidR="000B26F5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лазерного </w:t>
      </w:r>
      <w:proofErr w:type="spellStart"/>
      <w:r w:rsidR="000B26F5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облучения</w:t>
      </w:r>
      <w:proofErr w:type="spellEnd"/>
      <w:r w:rsidR="000B26F5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крови на </w:t>
      </w:r>
      <w:proofErr w:type="spellStart"/>
      <w:r w:rsidR="000B26F5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процессы</w:t>
      </w:r>
      <w:proofErr w:type="spellEnd"/>
      <w:r w:rsidR="000B26F5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перекисного</w:t>
      </w:r>
      <w:proofErr w:type="spellEnd"/>
      <w:r w:rsidR="000B26F5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окисления</w:t>
      </w:r>
      <w:proofErr w:type="spellEnd"/>
      <w:r w:rsidR="000B26F5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липидов</w:t>
      </w:r>
      <w:proofErr w:type="spellEnd"/>
      <w:r w:rsidR="000B26F5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при </w:t>
      </w:r>
      <w:proofErr w:type="spellStart"/>
      <w:r w:rsidR="000B26F5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лечении</w:t>
      </w:r>
      <w:proofErr w:type="spellEnd"/>
      <w:r w:rsidR="000B26F5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больных</w:t>
      </w:r>
      <w:proofErr w:type="spellEnd"/>
      <w:r w:rsidR="000B26F5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псориазом</w:t>
      </w:r>
      <w:proofErr w:type="spellEnd"/>
      <w:r w:rsidR="000B26F5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[Текст] / Е.В.</w:t>
      </w:r>
      <w:proofErr w:type="spellStart"/>
      <w:r w:rsidR="000B26F5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Донцова</w:t>
      </w:r>
      <w:proofErr w:type="spellEnd"/>
      <w:r w:rsidR="000B26F5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 </w:t>
      </w:r>
      <w:proofErr w:type="spellStart"/>
      <w:r w:rsidR="000B26F5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Экспериментальная</w:t>
      </w:r>
      <w:proofErr w:type="spellEnd"/>
      <w:r w:rsidR="000B26F5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и </w:t>
      </w:r>
      <w:proofErr w:type="spellStart"/>
      <w:r w:rsidR="000B26F5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клиническая</w:t>
      </w:r>
      <w:proofErr w:type="spellEnd"/>
      <w:r w:rsidR="000B26F5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0B26F5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дерматокосметология</w:t>
      </w:r>
      <w:proofErr w:type="spellEnd"/>
      <w:r w:rsidR="000B26F5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  ̶  2014.  ̶  № 1. ̶  С. 10-13</w:t>
      </w:r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].</w:t>
      </w:r>
      <w:r w:rsidR="00997F60"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</w:p>
    <w:p w:rsidR="00997F60" w:rsidRPr="000736BB" w:rsidRDefault="00997F60" w:rsidP="00F4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Полисистемные</w:t>
      </w:r>
      <w:proofErr w:type="spellEnd"/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патогенетические</w:t>
      </w:r>
      <w:proofErr w:type="spellEnd"/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аспекты</w:t>
      </w:r>
      <w:proofErr w:type="spellEnd"/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псориаза</w:t>
      </w:r>
      <w:proofErr w:type="spellEnd"/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находяться в </w:t>
      </w:r>
      <w:proofErr w:type="spellStart"/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фокусе</w:t>
      </w:r>
      <w:proofErr w:type="spellEnd"/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современной</w:t>
      </w:r>
      <w:proofErr w:type="spellEnd"/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дерматологи, </w:t>
      </w:r>
      <w:proofErr w:type="spellStart"/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что</w:t>
      </w:r>
      <w:proofErr w:type="spellEnd"/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способствует</w:t>
      </w:r>
      <w:proofErr w:type="spellEnd"/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пониманию</w:t>
      </w:r>
      <w:proofErr w:type="spellEnd"/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патогенетического</w:t>
      </w:r>
      <w:proofErr w:type="spellEnd"/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 </w:t>
      </w:r>
      <w:proofErr w:type="spellStart"/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клинического</w:t>
      </w:r>
      <w:proofErr w:type="spellEnd"/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значения</w:t>
      </w:r>
      <w:proofErr w:type="spellEnd"/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ассоциаций</w:t>
      </w:r>
      <w:proofErr w:type="spellEnd"/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псориаза</w:t>
      </w:r>
      <w:proofErr w:type="spellEnd"/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 </w:t>
      </w:r>
      <w:proofErr w:type="spellStart"/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внутренней</w:t>
      </w:r>
      <w:proofErr w:type="spellEnd"/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патологии</w:t>
      </w:r>
      <w:proofErr w:type="spellEnd"/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[</w:t>
      </w:r>
      <w:proofErr w:type="spellStart"/>
      <w:r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Уразалина</w:t>
      </w:r>
      <w:proofErr w:type="spellEnd"/>
      <w:r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С.Б. </w:t>
      </w:r>
      <w:proofErr w:type="spellStart"/>
      <w:r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Псориаз</w:t>
      </w:r>
      <w:proofErr w:type="spellEnd"/>
      <w:r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proofErr w:type="spellStart"/>
      <w:r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современный</w:t>
      </w:r>
      <w:proofErr w:type="spellEnd"/>
      <w:r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взгляд</w:t>
      </w:r>
      <w:proofErr w:type="spellEnd"/>
      <w:r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</w:t>
      </w:r>
      <w:proofErr w:type="spellStart"/>
      <w:r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этиопатогенез</w:t>
      </w:r>
      <w:proofErr w:type="spellEnd"/>
      <w:r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[Текст]/ С.Б. </w:t>
      </w:r>
      <w:proofErr w:type="spellStart"/>
      <w:r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Уразалина</w:t>
      </w:r>
      <w:proofErr w:type="spellEnd"/>
      <w:r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, А.А. </w:t>
      </w:r>
      <w:proofErr w:type="spellStart"/>
      <w:r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Болевич</w:t>
      </w:r>
      <w:proofErr w:type="spellEnd"/>
      <w:r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//</w:t>
      </w:r>
      <w:proofErr w:type="spellStart"/>
      <w:r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Вестник</w:t>
      </w:r>
      <w:proofErr w:type="spellEnd"/>
      <w:r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Российской</w:t>
      </w:r>
      <w:proofErr w:type="spellEnd"/>
      <w:r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военно-медицинской</w:t>
      </w:r>
      <w:proofErr w:type="spellEnd"/>
      <w:r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академии.-</w:t>
      </w:r>
      <w:proofErr w:type="spellEnd"/>
      <w:r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2013.- Т. 2(42). - С. 202-206</w:t>
      </w:r>
      <w:r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]. </w:t>
      </w:r>
      <w:proofErr w:type="spellStart"/>
      <w:r w:rsidR="0028436E"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Наши</w:t>
      </w:r>
      <w:proofErr w:type="spellEnd"/>
      <w:r w:rsidR="0028436E"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28436E"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недавние</w:t>
      </w:r>
      <w:proofErr w:type="spellEnd"/>
      <w:r w:rsidR="0028436E"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28436E"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исследования</w:t>
      </w:r>
      <w:proofErr w:type="spellEnd"/>
      <w:r w:rsidR="0028436E"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28436E"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выявили</w:t>
      </w:r>
      <w:proofErr w:type="spellEnd"/>
      <w:r w:rsidR="0028436E"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28436E"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высокую</w:t>
      </w:r>
      <w:proofErr w:type="spellEnd"/>
      <w:r w:rsidR="0028436E"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28436E"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степень</w:t>
      </w:r>
      <w:proofErr w:type="spellEnd"/>
      <w:r w:rsidR="0028436E"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28436E"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коморбидности</w:t>
      </w:r>
      <w:proofErr w:type="spellEnd"/>
      <w:r w:rsidR="0028436E"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28436E"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псориаза</w:t>
      </w:r>
      <w:proofErr w:type="spellEnd"/>
      <w:r w:rsidR="0028436E"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и </w:t>
      </w:r>
      <w:proofErr w:type="spellStart"/>
      <w:r w:rsidR="0028436E"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артериальной</w:t>
      </w:r>
      <w:proofErr w:type="spellEnd"/>
      <w:r w:rsidR="0028436E"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28436E"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гипертензии</w:t>
      </w:r>
      <w:proofErr w:type="spellEnd"/>
      <w:r w:rsidR="0028436E"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(</w:t>
      </w:r>
      <w:proofErr w:type="spellStart"/>
      <w:r w:rsidR="0028436E"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более</w:t>
      </w:r>
      <w:proofErr w:type="spellEnd"/>
      <w:r w:rsidR="0028436E"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50 %) у </w:t>
      </w:r>
      <w:proofErr w:type="spellStart"/>
      <w:r w:rsidR="0028436E"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пациентов</w:t>
      </w:r>
      <w:proofErr w:type="spellEnd"/>
      <w:r w:rsidR="0028436E"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proofErr w:type="spellStart"/>
      <w:r w:rsidR="0028436E"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получавших</w:t>
      </w:r>
      <w:proofErr w:type="spellEnd"/>
      <w:r w:rsidR="0028436E"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28436E"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стационарное</w:t>
      </w:r>
      <w:proofErr w:type="spellEnd"/>
      <w:r w:rsidR="0028436E"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28436E"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лечение</w:t>
      </w:r>
      <w:proofErr w:type="spellEnd"/>
      <w:r w:rsidR="0028436E"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proofErr w:type="spellStart"/>
      <w:r w:rsidR="0028436E"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>дерматоза</w:t>
      </w:r>
      <w:proofErr w:type="spellEnd"/>
      <w:r w:rsidR="0028436E" w:rsidRPr="000736BB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 </w:t>
      </w:r>
      <w:r w:rsidRPr="000736BB">
        <w:rPr>
          <w:rFonts w:ascii="Times New Roman" w:hAnsi="Times New Roman" w:cs="Times New Roman"/>
          <w:sz w:val="24"/>
          <w:szCs w:val="24"/>
          <w:lang w:val="uk-UA"/>
        </w:rPr>
        <w:t>[</w:t>
      </w:r>
      <w:proofErr w:type="spellStart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>Belovol</w:t>
      </w:r>
      <w:proofErr w:type="spellEnd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A.N. </w:t>
      </w:r>
      <w:proofErr w:type="spellStart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>study</w:t>
      </w:r>
      <w:proofErr w:type="spellEnd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>comorbidity</w:t>
      </w:r>
      <w:proofErr w:type="spellEnd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>psoriasis</w:t>
      </w:r>
      <w:proofErr w:type="spellEnd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>metabolic</w:t>
      </w:r>
      <w:proofErr w:type="spellEnd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>syndrome</w:t>
      </w:r>
      <w:proofErr w:type="spellEnd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436E" w:rsidRPr="000736BB">
        <w:rPr>
          <w:rFonts w:ascii="Times New Roman" w:eastAsia="Calibri" w:hAnsi="Times New Roman" w:cs="Times New Roman"/>
          <w:sz w:val="24"/>
          <w:szCs w:val="24"/>
          <w:lang w:val="uk-UA"/>
        </w:rPr>
        <w:t>[</w:t>
      </w:r>
      <w:r w:rsidR="0028436E" w:rsidRPr="000736BB">
        <w:rPr>
          <w:rFonts w:ascii="Times New Roman" w:eastAsia="Calibri" w:hAnsi="Times New Roman" w:cs="Times New Roman"/>
          <w:sz w:val="24"/>
          <w:szCs w:val="24"/>
          <w:lang w:val="en-US"/>
        </w:rPr>
        <w:t>Text</w:t>
      </w:r>
      <w:r w:rsidR="0028436E" w:rsidRPr="000736BB">
        <w:rPr>
          <w:rFonts w:ascii="Times New Roman" w:eastAsia="Calibri" w:hAnsi="Times New Roman" w:cs="Times New Roman"/>
          <w:sz w:val="24"/>
          <w:szCs w:val="24"/>
          <w:lang w:val="uk-UA"/>
        </w:rPr>
        <w:t>] /</w:t>
      </w:r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A.N. </w:t>
      </w:r>
      <w:proofErr w:type="spellStart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>Belovol</w:t>
      </w:r>
      <w:proofErr w:type="spellEnd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>, S.</w:t>
      </w:r>
      <w:r w:rsidR="0028436E" w:rsidRPr="000736BB">
        <w:rPr>
          <w:rFonts w:ascii="Times New Roman" w:hAnsi="Times New Roman" w:cs="Times New Roman"/>
          <w:sz w:val="24"/>
          <w:szCs w:val="24"/>
          <w:lang w:val="en-US"/>
        </w:rPr>
        <w:t>G</w:t>
      </w:r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>Tkachenko</w:t>
      </w:r>
      <w:proofErr w:type="spellEnd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, V.B. </w:t>
      </w:r>
      <w:proofErr w:type="spellStart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>Kondrashova</w:t>
      </w:r>
      <w:proofErr w:type="spellEnd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// 20 </w:t>
      </w:r>
      <w:proofErr w:type="spellStart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>Congress</w:t>
      </w:r>
      <w:proofErr w:type="spellEnd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>of</w:t>
      </w:r>
      <w:proofErr w:type="spellEnd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>the</w:t>
      </w:r>
      <w:proofErr w:type="spellEnd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EADV, </w:t>
      </w:r>
      <w:proofErr w:type="spellStart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>Lisbon</w:t>
      </w:r>
      <w:proofErr w:type="spellEnd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2011, 20-24.10.11, PO-</w:t>
      </w:r>
      <w:proofErr w:type="spellStart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>psoriasis</w:t>
      </w:r>
      <w:proofErr w:type="spellEnd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, P01183.- </w:t>
      </w:r>
      <w:proofErr w:type="spellStart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>abstract</w:t>
      </w:r>
      <w:proofErr w:type="spellEnd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>. P.219</w:t>
      </w:r>
      <w:r w:rsidR="0028436E" w:rsidRPr="000736B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>Беловол</w:t>
      </w:r>
      <w:proofErr w:type="spellEnd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А.Н. </w:t>
      </w:r>
      <w:proofErr w:type="spellStart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>Изучение</w:t>
      </w:r>
      <w:proofErr w:type="spellEnd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>коморбидности</w:t>
      </w:r>
      <w:proofErr w:type="spellEnd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>псориаза</w:t>
      </w:r>
      <w:proofErr w:type="spellEnd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>кардиометаболических</w:t>
      </w:r>
      <w:proofErr w:type="spellEnd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>нарушений</w:t>
      </w:r>
      <w:proofErr w:type="spellEnd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436E" w:rsidRPr="000736B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[Текст] /</w:t>
      </w:r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 А.Н. </w:t>
      </w:r>
      <w:proofErr w:type="spellStart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>Беловол</w:t>
      </w:r>
      <w:proofErr w:type="spellEnd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, С.Г. Ткаченко //Сучасні проблеми </w:t>
      </w:r>
      <w:proofErr w:type="spellStart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>дерматовенерології</w:t>
      </w:r>
      <w:proofErr w:type="spellEnd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, косметології та управління охороною </w:t>
      </w:r>
      <w:proofErr w:type="spellStart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>здоровʼя</w:t>
      </w:r>
      <w:proofErr w:type="spellEnd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>Зб.наук.праць</w:t>
      </w:r>
      <w:proofErr w:type="spellEnd"/>
      <w:r w:rsidR="0028436E" w:rsidRPr="000736BB">
        <w:rPr>
          <w:rFonts w:ascii="Times New Roman" w:hAnsi="Times New Roman" w:cs="Times New Roman"/>
          <w:sz w:val="24"/>
          <w:szCs w:val="24"/>
          <w:lang w:val="uk-UA"/>
        </w:rPr>
        <w:t>, за ред. П.П. Рижка, вип. 11. -2014. -С.35-42</w:t>
      </w:r>
      <w:r w:rsidRPr="000736BB">
        <w:rPr>
          <w:rFonts w:ascii="Times New Roman" w:hAnsi="Times New Roman" w:cs="Times New Roman"/>
          <w:sz w:val="24"/>
          <w:szCs w:val="24"/>
          <w:lang w:val="uk-UA"/>
        </w:rPr>
        <w:t>].</w:t>
      </w:r>
    </w:p>
    <w:p w:rsidR="00281262" w:rsidRDefault="00281262" w:rsidP="00F4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281262">
        <w:rPr>
          <w:rFonts w:ascii="Times New Roman" w:hAnsi="Times New Roman" w:cs="Times New Roman"/>
          <w:sz w:val="24"/>
          <w:szCs w:val="24"/>
          <w:lang w:val="uk-UA"/>
        </w:rPr>
        <w:t>Целью</w:t>
      </w:r>
      <w:proofErr w:type="spellEnd"/>
      <w:r w:rsidRPr="00281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262">
        <w:rPr>
          <w:rFonts w:ascii="Times New Roman" w:hAnsi="Times New Roman" w:cs="Times New Roman"/>
          <w:sz w:val="24"/>
          <w:szCs w:val="24"/>
          <w:lang w:val="uk-UA"/>
        </w:rPr>
        <w:t>нашей</w:t>
      </w:r>
      <w:proofErr w:type="spellEnd"/>
      <w:r w:rsidRPr="00281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262">
        <w:rPr>
          <w:rFonts w:ascii="Times New Roman" w:hAnsi="Times New Roman" w:cs="Times New Roman"/>
          <w:sz w:val="24"/>
          <w:szCs w:val="24"/>
          <w:lang w:val="uk-UA"/>
        </w:rPr>
        <w:t>работы</w:t>
      </w:r>
      <w:proofErr w:type="spellEnd"/>
      <w:r w:rsidRPr="00281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262">
        <w:rPr>
          <w:rFonts w:ascii="Times New Roman" w:hAnsi="Times New Roman" w:cs="Times New Roman"/>
          <w:sz w:val="24"/>
          <w:szCs w:val="24"/>
          <w:lang w:val="uk-UA"/>
        </w:rPr>
        <w:t>было</w:t>
      </w:r>
      <w:proofErr w:type="spellEnd"/>
      <w:r w:rsidRPr="00281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262">
        <w:rPr>
          <w:rFonts w:ascii="Times New Roman" w:hAnsi="Times New Roman" w:cs="Times New Roman"/>
          <w:sz w:val="24"/>
          <w:szCs w:val="24"/>
          <w:lang w:val="uk-UA"/>
        </w:rPr>
        <w:t>изучение</w:t>
      </w:r>
      <w:proofErr w:type="spellEnd"/>
      <w:r w:rsidRPr="00281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281262">
        <w:rPr>
          <w:rFonts w:ascii="Times New Roman" w:hAnsi="Times New Roman" w:cs="Times New Roman"/>
          <w:sz w:val="24"/>
          <w:szCs w:val="24"/>
          <w:lang w:val="uk-UA"/>
        </w:rPr>
        <w:t>оки</w:t>
      </w:r>
      <w:r w:rsidR="00D37210">
        <w:rPr>
          <w:rFonts w:ascii="Times New Roman" w:hAnsi="Times New Roman" w:cs="Times New Roman"/>
          <w:sz w:val="24"/>
          <w:szCs w:val="24"/>
          <w:lang w:val="uk-UA"/>
        </w:rPr>
        <w:t>слительно-восстановительного</w:t>
      </w:r>
      <w:proofErr w:type="spellEnd"/>
      <w:r w:rsidR="00D37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37210">
        <w:rPr>
          <w:rFonts w:ascii="Times New Roman" w:hAnsi="Times New Roman" w:cs="Times New Roman"/>
          <w:sz w:val="24"/>
          <w:szCs w:val="24"/>
          <w:lang w:val="uk-UA"/>
        </w:rPr>
        <w:t>ба</w:t>
      </w:r>
      <w:r w:rsidRPr="00281262">
        <w:rPr>
          <w:rFonts w:ascii="Times New Roman" w:hAnsi="Times New Roman" w:cs="Times New Roman"/>
          <w:sz w:val="24"/>
          <w:szCs w:val="24"/>
          <w:lang w:val="uk-UA"/>
        </w:rPr>
        <w:t>ланса</w:t>
      </w:r>
      <w:proofErr w:type="spellEnd"/>
      <w:r w:rsidRPr="00281262">
        <w:rPr>
          <w:rFonts w:ascii="Times New Roman" w:hAnsi="Times New Roman" w:cs="Times New Roman"/>
          <w:sz w:val="24"/>
          <w:szCs w:val="24"/>
          <w:lang w:val="uk-UA"/>
        </w:rPr>
        <w:t xml:space="preserve"> у  </w:t>
      </w:r>
      <w:proofErr w:type="spellStart"/>
      <w:r w:rsidRPr="00281262">
        <w:rPr>
          <w:rFonts w:ascii="Times New Roman" w:hAnsi="Times New Roman" w:cs="Times New Roman"/>
          <w:sz w:val="24"/>
          <w:szCs w:val="24"/>
          <w:lang w:val="uk-UA"/>
        </w:rPr>
        <w:t>пациентов</w:t>
      </w:r>
      <w:proofErr w:type="spellEnd"/>
      <w:r w:rsidRPr="0028126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1262">
        <w:rPr>
          <w:rFonts w:ascii="Times New Roman" w:hAnsi="Times New Roman" w:cs="Times New Roman"/>
          <w:sz w:val="24"/>
        </w:rPr>
        <w:t>с изолированным псориазом и псориазом, ассоциированным с артериальной гипертензией.</w:t>
      </w:r>
    </w:p>
    <w:p w:rsidR="00635FD8" w:rsidRDefault="003B1007" w:rsidP="00F4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45F3">
        <w:rPr>
          <w:rFonts w:ascii="Times New Roman" w:hAnsi="Times New Roman" w:cs="Times New Roman"/>
          <w:sz w:val="24"/>
          <w:szCs w:val="24"/>
        </w:rPr>
        <w:t>Для решения п</w:t>
      </w:r>
      <w:r w:rsidR="00997F3D" w:rsidRPr="00F445F3">
        <w:rPr>
          <w:rFonts w:ascii="Times New Roman" w:hAnsi="Times New Roman" w:cs="Times New Roman"/>
          <w:sz w:val="24"/>
          <w:szCs w:val="24"/>
        </w:rPr>
        <w:t xml:space="preserve">оставленных </w:t>
      </w:r>
      <w:r w:rsidRPr="00F445F3">
        <w:rPr>
          <w:rFonts w:ascii="Times New Roman" w:hAnsi="Times New Roman" w:cs="Times New Roman"/>
          <w:sz w:val="24"/>
          <w:szCs w:val="24"/>
        </w:rPr>
        <w:t>задач исследование</w:t>
      </w:r>
      <w:r w:rsidR="00997F3D" w:rsidRPr="00F445F3">
        <w:rPr>
          <w:rFonts w:ascii="Times New Roman" w:hAnsi="Times New Roman" w:cs="Times New Roman"/>
          <w:sz w:val="24"/>
          <w:szCs w:val="24"/>
        </w:rPr>
        <w:t xml:space="preserve"> проводили в двух группах больных с подтвержденным диагнозом «Псориаз», проходивших обследование и лечение в стационарном отделении городского клинического диспансера кожных и венерических болезней </w:t>
      </w:r>
      <w:proofErr w:type="gramStart"/>
      <w:r w:rsidR="00997F3D" w:rsidRPr="00F445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997F3D" w:rsidRPr="00F445F3">
        <w:rPr>
          <w:rFonts w:ascii="Times New Roman" w:hAnsi="Times New Roman" w:cs="Times New Roman"/>
          <w:sz w:val="24"/>
          <w:szCs w:val="24"/>
        </w:rPr>
        <w:t xml:space="preserve">. Харькова № 5.  </w:t>
      </w:r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В первую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группу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вошли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больные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изолированным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псори</w:t>
      </w:r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азом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lastRenderedPageBreak/>
        <w:t>различной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степени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тяжести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Во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вторую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группу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вошли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больные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псори</w:t>
      </w:r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азом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которые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одновременно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страдали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артериальной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гипертензией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(АГ)</w:t>
      </w:r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Пациенты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второй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группы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либо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имели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установленный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терапевтом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диагноз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Гипертоническая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болезнь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»,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либо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уже получали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антигипертензивную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37210">
        <w:rPr>
          <w:rFonts w:ascii="Times New Roman" w:hAnsi="Times New Roman" w:cs="Times New Roman"/>
          <w:sz w:val="24"/>
          <w:szCs w:val="24"/>
          <w:lang w:val="uk-UA"/>
        </w:rPr>
        <w:t>терапи</w:t>
      </w:r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ю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либо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демонстрировали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высокое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артериальное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давление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(АД) при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обследовании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стационаре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37210">
        <w:rPr>
          <w:rFonts w:ascii="Times New Roman" w:hAnsi="Times New Roman" w:cs="Times New Roman"/>
          <w:sz w:val="24"/>
          <w:szCs w:val="24"/>
          <w:lang w:val="uk-UA"/>
        </w:rPr>
        <w:t>Вы</w:t>
      </w:r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соким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АД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считали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САТ&gt;130 мм </w:t>
      </w:r>
      <w:proofErr w:type="spellStart"/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>рт</w:t>
      </w:r>
      <w:proofErr w:type="spellEnd"/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. ст.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или</w:t>
      </w:r>
      <w:proofErr w:type="spellEnd"/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ДАТ&gt;85 мм </w:t>
      </w:r>
      <w:proofErr w:type="spellStart"/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>рт</w:t>
      </w:r>
      <w:proofErr w:type="spellEnd"/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>. (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Критерии</w:t>
      </w:r>
      <w:proofErr w:type="spellEnd"/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метаболи</w:t>
      </w:r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>ч</w:t>
      </w:r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еского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синдрома</w:t>
      </w:r>
      <w:proofErr w:type="spellEnd"/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Национальной</w:t>
      </w:r>
      <w:proofErr w:type="spellEnd"/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бразовательной</w:t>
      </w:r>
      <w:proofErr w:type="spellEnd"/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>програм</w:t>
      </w:r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мы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по</w:t>
      </w:r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холестерину США (NCEP ATP III, 2001; </w:t>
      </w:r>
      <w:proofErr w:type="spellStart"/>
      <w:r w:rsidR="00997F3D" w:rsidRPr="00F445F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Критерии</w:t>
      </w:r>
      <w:proofErr w:type="spellEnd"/>
      <w:r w:rsidR="000736BB" w:rsidRPr="00F445F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0736BB" w:rsidRPr="00F445F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метабол</w:t>
      </w:r>
      <w:r w:rsidR="00997F3D" w:rsidRPr="00F445F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ического</w:t>
      </w:r>
      <w:proofErr w:type="spellEnd"/>
      <w:r w:rsidR="00997F3D" w:rsidRPr="00F445F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997F3D" w:rsidRPr="00F445F3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синдрома</w:t>
      </w:r>
      <w:proofErr w:type="spellEnd"/>
      <w:r w:rsidR="00997F3D" w:rsidRPr="00F445F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997F3D" w:rsidRPr="00F445F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Ме</w:t>
      </w:r>
      <w:r w:rsidR="000736BB" w:rsidRPr="00F445F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ж</w:t>
      </w:r>
      <w:r w:rsidR="00997F3D" w:rsidRPr="00F445F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дународной</w:t>
      </w:r>
      <w:proofErr w:type="spellEnd"/>
      <w:r w:rsidR="000736BB" w:rsidRPr="00F445F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0736BB" w:rsidRPr="00F445F3">
        <w:rPr>
          <w:rFonts w:ascii="Times New Roman" w:hAnsi="Times New Roman" w:cs="Times New Roman"/>
          <w:bCs/>
          <w:iCs/>
          <w:sz w:val="24"/>
          <w:szCs w:val="24"/>
          <w:lang w:val="uk-UA"/>
        </w:rPr>
        <w:t>ф</w:t>
      </w:r>
      <w:r w:rsidR="00997F3D" w:rsidRPr="00F445F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едерации</w:t>
      </w:r>
      <w:proofErr w:type="spellEnd"/>
      <w:r w:rsidR="00997F3D" w:rsidRPr="00F445F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997F3D" w:rsidRPr="00F445F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ди</w:t>
      </w:r>
      <w:r w:rsidR="000736BB" w:rsidRPr="00F445F3">
        <w:rPr>
          <w:rFonts w:ascii="Times New Roman" w:hAnsi="Times New Roman" w:cs="Times New Roman"/>
          <w:bCs/>
          <w:iCs/>
          <w:sz w:val="24"/>
          <w:szCs w:val="24"/>
          <w:lang w:val="uk-UA"/>
        </w:rPr>
        <w:t>абета</w:t>
      </w:r>
      <w:proofErr w:type="spellEnd"/>
      <w:r w:rsidR="000736BB" w:rsidRPr="00F445F3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(</w:t>
      </w:r>
      <w:r w:rsidR="000736BB" w:rsidRPr="00F445F3">
        <w:rPr>
          <w:rStyle w:val="text1"/>
          <w:rFonts w:ascii="Times New Roman" w:hAnsi="Times New Roman" w:cs="Times New Roman"/>
          <w:sz w:val="24"/>
          <w:szCs w:val="24"/>
          <w:lang w:val="en-US"/>
        </w:rPr>
        <w:t>IDF</w:t>
      </w:r>
      <w:r w:rsidR="000736BB" w:rsidRPr="00F445F3">
        <w:rPr>
          <w:rStyle w:val="text1"/>
          <w:rFonts w:ascii="Times New Roman" w:hAnsi="Times New Roman" w:cs="Times New Roman"/>
          <w:sz w:val="24"/>
          <w:szCs w:val="24"/>
          <w:lang w:val="uk-UA"/>
        </w:rPr>
        <w:t>, 2005)</w:t>
      </w:r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).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Степень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тяжести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псориаза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оценивали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r w:rsidR="000736BB" w:rsidRPr="00F445F3">
        <w:rPr>
          <w:rFonts w:ascii="Times New Roman" w:hAnsi="Times New Roman" w:cs="Times New Roman"/>
          <w:sz w:val="24"/>
          <w:szCs w:val="24"/>
          <w:lang w:val="en-US"/>
        </w:rPr>
        <w:t>PASI</w:t>
      </w:r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F445F3" w:rsidRPr="00F445F3" w:rsidRDefault="003B1007" w:rsidP="00F44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Интенсивность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процес</w:t>
      </w:r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>сов</w:t>
      </w:r>
      <w:proofErr w:type="spellEnd"/>
      <w:r w:rsidR="00997F3D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ПОЛ </w:t>
      </w:r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системы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антиоксидатной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защиты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изучали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двух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группах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.   В первую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группу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вошли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75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больных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изолированным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псориазом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которых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40 –</w:t>
      </w:r>
      <w:r w:rsidR="00D37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с легким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течением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дерматоза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>, 25  -</w:t>
      </w:r>
      <w:r w:rsidR="00243DB8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 w:rsidR="00D3721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средним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и 10 – с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тяжелым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. Вторую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группу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составили</w:t>
      </w:r>
      <w:proofErr w:type="spellEnd"/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49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больных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псориазом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ассоциированным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с АГ,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из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них 22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пациента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с легким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течением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дерматоза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, 17 –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со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средним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и</w:t>
      </w:r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10 – с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тяжелым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Контрольную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группу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составили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30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практически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здоровых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лиц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  <w:proofErr w:type="spellStart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Состояние</w:t>
      </w:r>
      <w:proofErr w:type="spellEnd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свободнорадикального</w:t>
      </w:r>
      <w:proofErr w:type="spellEnd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оксиления</w:t>
      </w:r>
      <w:proofErr w:type="spellEnd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липидов</w:t>
      </w:r>
      <w:proofErr w:type="spellEnd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оценивали</w:t>
      </w:r>
      <w:proofErr w:type="spellEnd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содержанию</w:t>
      </w:r>
      <w:proofErr w:type="spellEnd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диеновых</w:t>
      </w:r>
      <w:proofErr w:type="spellEnd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конъюгатов</w:t>
      </w:r>
      <w:proofErr w:type="spellEnd"/>
      <w:r w:rsidR="00F445F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F445F3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F445F3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>[</w:t>
      </w:r>
      <w:proofErr w:type="spellStart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Каухин</w:t>
      </w:r>
      <w:proofErr w:type="spellEnd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А.Б. </w:t>
      </w:r>
      <w:proofErr w:type="spellStart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Экстракция</w:t>
      </w:r>
      <w:proofErr w:type="spellEnd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липидов</w:t>
      </w:r>
      <w:proofErr w:type="spellEnd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смесью</w:t>
      </w:r>
      <w:proofErr w:type="spellEnd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гептан-изопропанол</w:t>
      </w:r>
      <w:proofErr w:type="spellEnd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определения</w:t>
      </w:r>
      <w:proofErr w:type="spellEnd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диеновых</w:t>
      </w:r>
      <w:proofErr w:type="spellEnd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конъюгатов</w:t>
      </w:r>
      <w:proofErr w:type="spellEnd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321C" w:rsidRPr="00F445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[Текст] /</w:t>
      </w:r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А.Б. </w:t>
      </w:r>
      <w:proofErr w:type="spellStart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Каухин</w:t>
      </w:r>
      <w:proofErr w:type="spellEnd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, Б.С. Ахметова // </w:t>
      </w:r>
      <w:proofErr w:type="spellStart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Лаб</w:t>
      </w:r>
      <w:proofErr w:type="spellEnd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дело</w:t>
      </w:r>
      <w:proofErr w:type="spellEnd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. -1987. -№ 6. -</w:t>
      </w:r>
      <w:bookmarkStart w:id="0" w:name="_GoBack"/>
      <w:bookmarkEnd w:id="0"/>
      <w:r w:rsidR="002F2813" w:rsidRPr="00F445F3">
        <w:rPr>
          <w:rFonts w:ascii="Times New Roman" w:hAnsi="Times New Roman" w:cs="Times New Roman"/>
          <w:sz w:val="24"/>
          <w:szCs w:val="24"/>
          <w:lang w:val="uk-UA"/>
        </w:rPr>
        <w:t>С. 335-337</w:t>
      </w:r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] </w:t>
      </w:r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proofErr w:type="spellStart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малонового</w:t>
      </w:r>
      <w:proofErr w:type="spellEnd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диальдегида</w:t>
      </w:r>
      <w:proofErr w:type="spellEnd"/>
      <w:r w:rsidR="00F445F3">
        <w:rPr>
          <w:rFonts w:ascii="Times New Roman" w:hAnsi="Times New Roman" w:cs="Times New Roman"/>
          <w:sz w:val="24"/>
          <w:szCs w:val="24"/>
          <w:lang w:val="uk-UA"/>
        </w:rPr>
        <w:t xml:space="preserve"> (МДА)</w:t>
      </w:r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Федорова Т.Н. </w:t>
      </w:r>
      <w:proofErr w:type="spellStart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Реакции</w:t>
      </w:r>
      <w:proofErr w:type="spellEnd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тиобарбитуровой</w:t>
      </w:r>
      <w:proofErr w:type="spellEnd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кислотой</w:t>
      </w:r>
      <w:proofErr w:type="spellEnd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для </w:t>
      </w:r>
      <w:proofErr w:type="spellStart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определения</w:t>
      </w:r>
      <w:proofErr w:type="spellEnd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малонового</w:t>
      </w:r>
      <w:proofErr w:type="spellEnd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диальдегида</w:t>
      </w:r>
      <w:proofErr w:type="spellEnd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крови методом </w:t>
      </w:r>
      <w:proofErr w:type="spellStart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флюориметрии</w:t>
      </w:r>
      <w:proofErr w:type="spellEnd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8321C" w:rsidRPr="00F445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[Текст] / </w:t>
      </w:r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Т.Н. Федорова, Т.С. Коршунова, Э.Г. </w:t>
      </w:r>
      <w:r w:rsidR="0038321C" w:rsidRPr="00F445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proofErr w:type="spellStart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Ларский</w:t>
      </w:r>
      <w:proofErr w:type="spellEnd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//</w:t>
      </w:r>
      <w:proofErr w:type="spellStart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Лаб</w:t>
      </w:r>
      <w:proofErr w:type="spellEnd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дело</w:t>
      </w:r>
      <w:proofErr w:type="spellEnd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. -1983. -№ 3. -С. 25-28</w:t>
      </w:r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] </w:t>
      </w:r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сыворотке</w:t>
      </w:r>
      <w:proofErr w:type="spellEnd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крови </w:t>
      </w:r>
      <w:proofErr w:type="spellStart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>спектрофотометрическими</w:t>
      </w:r>
      <w:proofErr w:type="spellEnd"/>
      <w:r w:rsidR="0038321C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методами. </w:t>
      </w:r>
      <w:proofErr w:type="spellStart"/>
      <w:r w:rsidR="002F2813" w:rsidRPr="00F445F3">
        <w:rPr>
          <w:rFonts w:ascii="Times New Roman" w:hAnsi="Times New Roman" w:cs="Times New Roman"/>
          <w:sz w:val="24"/>
          <w:szCs w:val="24"/>
          <w:lang w:val="uk-UA"/>
        </w:rPr>
        <w:t>Активность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супероксиддисмутазы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СОД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эритроцитов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определяли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спектрофотометрическим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методом по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степени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ингибирования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нитросинего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тетразолия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Mohan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J.K.,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Das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U.N.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Oxidant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stress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antioxidants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essential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fatty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acids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in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systemic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lupus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erut-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hematosus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70E1" w:rsidRPr="00F445F3">
        <w:rPr>
          <w:rFonts w:ascii="Times New Roman" w:eastAsia="Calibri" w:hAnsi="Times New Roman" w:cs="Times New Roman"/>
          <w:sz w:val="24"/>
          <w:szCs w:val="24"/>
          <w:lang w:val="uk-UA"/>
        </w:rPr>
        <w:t>[</w:t>
      </w:r>
      <w:r w:rsidR="00D670E1" w:rsidRPr="00F445F3">
        <w:rPr>
          <w:rFonts w:ascii="Times New Roman" w:eastAsia="Calibri" w:hAnsi="Times New Roman" w:cs="Times New Roman"/>
          <w:sz w:val="24"/>
          <w:szCs w:val="24"/>
          <w:lang w:val="en-US"/>
        </w:rPr>
        <w:t>Text</w:t>
      </w:r>
      <w:r w:rsidR="00D670E1" w:rsidRPr="00F445F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] </w:t>
      </w:r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/ J.K.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Mohan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, U.N.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Das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//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Prostagland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Leukotrienes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and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Essent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Fatty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Acids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. -</w:t>
      </w:r>
      <w:r w:rsidR="00D37210">
        <w:rPr>
          <w:rFonts w:ascii="Times New Roman" w:hAnsi="Times New Roman" w:cs="Times New Roman"/>
          <w:sz w:val="24"/>
          <w:szCs w:val="24"/>
          <w:lang w:val="uk-UA"/>
        </w:rPr>
        <w:t>1997. - 56. N. 3. - P. 193-198],</w:t>
      </w:r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глутати</w:t>
      </w:r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>он-</w:t>
      </w:r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пероксидазы</w:t>
      </w:r>
      <w:proofErr w:type="spellEnd"/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(ГПО)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эритроцито</w:t>
      </w:r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End"/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по методу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Мои</w:t>
      </w:r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>на</w:t>
      </w:r>
      <w:proofErr w:type="spellEnd"/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Моин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В.М.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Простой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специфический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метод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определения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глутатионпероксидазы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в еритроцитах </w:t>
      </w:r>
      <w:r w:rsidR="00D670E1" w:rsidRPr="00F445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[Текст] / </w:t>
      </w:r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В.М.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Моин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//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Лаб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дело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. - 1986. -  № 12. - С. 724-727.</w:t>
      </w:r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>]</w:t>
      </w:r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цирулоплазмина</w:t>
      </w:r>
      <w:proofErr w:type="spellEnd"/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D3BB0">
        <w:rPr>
          <w:rFonts w:ascii="Times New Roman" w:hAnsi="Times New Roman" w:cs="Times New Roman"/>
          <w:sz w:val="24"/>
          <w:szCs w:val="24"/>
          <w:lang w:val="uk-UA"/>
        </w:rPr>
        <w:t xml:space="preserve">(ЦП) </w:t>
      </w:r>
      <w:proofErr w:type="spellStart"/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ыворотки</w:t>
      </w:r>
      <w:proofErr w:type="spellEnd"/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крови</w:t>
      </w:r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по методу</w:t>
      </w:r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736BB" w:rsidRPr="00F445F3">
        <w:rPr>
          <w:rFonts w:ascii="Times New Roman" w:hAnsi="Times New Roman" w:cs="Times New Roman"/>
          <w:sz w:val="24"/>
          <w:szCs w:val="24"/>
        </w:rPr>
        <w:t>Ravin</w:t>
      </w:r>
      <w:proofErr w:type="spellEnd"/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в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модификации</w:t>
      </w:r>
      <w:proofErr w:type="spellEnd"/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>Мошкова</w:t>
      </w:r>
      <w:proofErr w:type="spellEnd"/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и </w:t>
      </w:r>
      <w:proofErr w:type="spellStart"/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>с</w:t>
      </w:r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оавт</w:t>
      </w:r>
      <w:proofErr w:type="spellEnd"/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0736BB" w:rsidRPr="00F445F3">
        <w:rPr>
          <w:sz w:val="24"/>
          <w:szCs w:val="24"/>
          <w:lang w:val="uk-UA"/>
        </w:rPr>
        <w:t xml:space="preserve"> </w:t>
      </w:r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>[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Мошков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К.А.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Активность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содержание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церулоплазмина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в крови людей при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острой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хронической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алкогольной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интоксикации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70E1" w:rsidRPr="00F445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[Текст] /</w:t>
      </w:r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К.А.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Мошков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, С.О. Бурмистров, М.С.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Усатенко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//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Фарм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. и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токсикология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. - 1986. № 1. - С. 92-96</w:t>
      </w:r>
      <w:r w:rsidR="000736BB" w:rsidRPr="00F445F3">
        <w:rPr>
          <w:rFonts w:ascii="Times New Roman" w:hAnsi="Times New Roman" w:cs="Times New Roman"/>
          <w:sz w:val="24"/>
          <w:szCs w:val="24"/>
          <w:lang w:val="uk-UA"/>
        </w:rPr>
        <w:t>].</w:t>
      </w:r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Содержание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сульфгидрильных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70E1" w:rsidRPr="00F445F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D670E1" w:rsidRPr="00F445F3">
        <w:rPr>
          <w:rFonts w:ascii="Times New Roman" w:hAnsi="Times New Roman" w:cs="Times New Roman"/>
          <w:sz w:val="28"/>
          <w:szCs w:val="28"/>
          <w:lang w:val="en-US"/>
        </w:rPr>
        <w:t>SH</w:t>
      </w:r>
      <w:r w:rsidR="00D670E1" w:rsidRPr="00F445F3">
        <w:rPr>
          <w:rFonts w:ascii="Times New Roman" w:hAnsi="Times New Roman" w:cs="Times New Roman"/>
          <w:sz w:val="28"/>
          <w:szCs w:val="28"/>
          <w:lang w:val="uk-UA"/>
        </w:rPr>
        <w:t xml:space="preserve">-)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групп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окисленно-модифицированных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белков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восстановленного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глутатиона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определяли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гемолизате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крови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спектрофотометрическим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методом с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помощью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реактива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Элмана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[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Дубинина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Е.Е.,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Окислительная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модификация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белков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сыворотки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крови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человека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, метод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ее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определения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70E1" w:rsidRPr="00F445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[Текст] /</w:t>
      </w:r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Е.Е.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Дубинина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, С.О. Бурмистров, Д.А.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Ходов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//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Вопросы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медицинской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химии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. - 1995. - Т. 41, № 1. - С. 24–26 ].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Активность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каталазы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крови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определяли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спектрофотометрическим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методом,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основанным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цветной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реакции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молибдатом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>аммония</w:t>
      </w:r>
      <w:proofErr w:type="spellEnd"/>
      <w:r w:rsidR="00D670E1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670E1" w:rsidRPr="00F445F3">
        <w:rPr>
          <w:rFonts w:ascii="Times New Roman" w:hAnsi="Times New Roman" w:cs="Times New Roman"/>
          <w:sz w:val="24"/>
          <w:szCs w:val="28"/>
          <w:lang w:val="uk-UA"/>
        </w:rPr>
        <w:t>[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8"/>
          <w:lang w:val="uk-UA"/>
        </w:rPr>
        <w:t>Дубинина</w:t>
      </w:r>
      <w:proofErr w:type="spellEnd"/>
      <w:r w:rsidR="00D670E1" w:rsidRPr="00F445F3">
        <w:rPr>
          <w:rFonts w:ascii="Times New Roman" w:hAnsi="Times New Roman" w:cs="Times New Roman"/>
          <w:sz w:val="24"/>
          <w:szCs w:val="28"/>
          <w:lang w:val="uk-UA"/>
        </w:rPr>
        <w:t xml:space="preserve"> Е.Е.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8"/>
          <w:lang w:val="uk-UA"/>
        </w:rPr>
        <w:t>Методы</w:t>
      </w:r>
      <w:proofErr w:type="spellEnd"/>
      <w:r w:rsidR="00D670E1" w:rsidRPr="00F445F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8"/>
          <w:lang w:val="uk-UA"/>
        </w:rPr>
        <w:t>определения</w:t>
      </w:r>
      <w:proofErr w:type="spellEnd"/>
      <w:r w:rsidR="00D670E1" w:rsidRPr="00F445F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8"/>
          <w:lang w:val="uk-UA"/>
        </w:rPr>
        <w:t>активности</w:t>
      </w:r>
      <w:proofErr w:type="spellEnd"/>
      <w:r w:rsidR="00D670E1" w:rsidRPr="00F445F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8"/>
          <w:lang w:val="uk-UA"/>
        </w:rPr>
        <w:t>каталазы</w:t>
      </w:r>
      <w:proofErr w:type="spellEnd"/>
      <w:r w:rsidR="00D670E1" w:rsidRPr="00F445F3">
        <w:rPr>
          <w:rFonts w:ascii="Times New Roman" w:hAnsi="Times New Roman" w:cs="Times New Roman"/>
          <w:sz w:val="24"/>
          <w:szCs w:val="28"/>
        </w:rPr>
        <w:t xml:space="preserve"> </w:t>
      </w:r>
      <w:r w:rsidR="00D670E1" w:rsidRPr="00F445F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[Текст] /</w:t>
      </w:r>
      <w:r w:rsidR="00D670E1" w:rsidRPr="00F445F3">
        <w:rPr>
          <w:rFonts w:ascii="Times New Roman" w:hAnsi="Times New Roman" w:cs="Times New Roman"/>
          <w:sz w:val="24"/>
          <w:szCs w:val="28"/>
          <w:lang w:val="uk-UA"/>
        </w:rPr>
        <w:t xml:space="preserve"> Е.Е.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8"/>
          <w:lang w:val="uk-UA"/>
        </w:rPr>
        <w:t>Дубинина</w:t>
      </w:r>
      <w:proofErr w:type="spellEnd"/>
      <w:r w:rsidR="00D670E1" w:rsidRPr="00F445F3">
        <w:rPr>
          <w:rFonts w:ascii="Times New Roman" w:hAnsi="Times New Roman" w:cs="Times New Roman"/>
          <w:sz w:val="24"/>
          <w:szCs w:val="28"/>
          <w:lang w:val="uk-UA"/>
        </w:rPr>
        <w:t xml:space="preserve">, Л.Ф.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8"/>
          <w:lang w:val="uk-UA"/>
        </w:rPr>
        <w:t>Ефимова</w:t>
      </w:r>
      <w:proofErr w:type="spellEnd"/>
      <w:r w:rsidR="00D670E1" w:rsidRPr="00F445F3">
        <w:rPr>
          <w:rFonts w:ascii="Times New Roman" w:hAnsi="Times New Roman" w:cs="Times New Roman"/>
          <w:sz w:val="24"/>
          <w:szCs w:val="28"/>
          <w:lang w:val="uk-UA"/>
        </w:rPr>
        <w:t xml:space="preserve">, Л.Н.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8"/>
          <w:lang w:val="uk-UA"/>
        </w:rPr>
        <w:t>Сафронова</w:t>
      </w:r>
      <w:proofErr w:type="spellEnd"/>
      <w:r w:rsidR="00D670E1" w:rsidRPr="00F445F3">
        <w:rPr>
          <w:rFonts w:ascii="Times New Roman" w:hAnsi="Times New Roman" w:cs="Times New Roman"/>
          <w:sz w:val="24"/>
          <w:szCs w:val="28"/>
          <w:lang w:val="uk-UA"/>
        </w:rPr>
        <w:t xml:space="preserve"> //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8"/>
          <w:lang w:val="uk-UA"/>
        </w:rPr>
        <w:t>Лаб</w:t>
      </w:r>
      <w:proofErr w:type="spellEnd"/>
      <w:r w:rsidR="00D670E1" w:rsidRPr="00F445F3"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8"/>
          <w:lang w:val="uk-UA"/>
        </w:rPr>
        <w:t>дело</w:t>
      </w:r>
      <w:proofErr w:type="spellEnd"/>
      <w:r w:rsidR="00D670E1" w:rsidRPr="00F445F3">
        <w:rPr>
          <w:rFonts w:ascii="Times New Roman" w:hAnsi="Times New Roman" w:cs="Times New Roman"/>
          <w:sz w:val="24"/>
          <w:szCs w:val="28"/>
          <w:lang w:val="uk-UA"/>
        </w:rPr>
        <w:t xml:space="preserve">. – 1988 - № 8. - С. 16-19. ].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8"/>
          <w:lang w:val="uk-UA"/>
        </w:rPr>
        <w:t>Содержание</w:t>
      </w:r>
      <w:proofErr w:type="spellEnd"/>
      <w:r w:rsidR="00D670E1" w:rsidRPr="00F445F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8"/>
          <w:lang w:val="uk-UA"/>
        </w:rPr>
        <w:t>гаптоглобина</w:t>
      </w:r>
      <w:proofErr w:type="spellEnd"/>
      <w:r w:rsidR="00D3721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D670E1" w:rsidRPr="00F445F3">
        <w:rPr>
          <w:rFonts w:ascii="Times New Roman" w:hAnsi="Times New Roman" w:cs="Times New Roman"/>
          <w:sz w:val="24"/>
          <w:szCs w:val="28"/>
          <w:lang w:val="uk-UA"/>
        </w:rPr>
        <w:t xml:space="preserve">в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8"/>
          <w:lang w:val="uk-UA"/>
        </w:rPr>
        <w:t>сыворотке</w:t>
      </w:r>
      <w:proofErr w:type="spellEnd"/>
      <w:r w:rsidR="00D670E1" w:rsidRPr="00F445F3">
        <w:rPr>
          <w:rFonts w:ascii="Times New Roman" w:hAnsi="Times New Roman" w:cs="Times New Roman"/>
          <w:sz w:val="24"/>
          <w:szCs w:val="28"/>
          <w:lang w:val="uk-UA"/>
        </w:rPr>
        <w:t xml:space="preserve"> крови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8"/>
          <w:lang w:val="uk-UA"/>
        </w:rPr>
        <w:t>регистрировали</w:t>
      </w:r>
      <w:proofErr w:type="spellEnd"/>
      <w:r w:rsidR="00D670E1" w:rsidRPr="00F445F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8"/>
          <w:lang w:val="uk-UA"/>
        </w:rPr>
        <w:t>спектрофотометрическим</w:t>
      </w:r>
      <w:proofErr w:type="spellEnd"/>
      <w:r w:rsidR="00D670E1" w:rsidRPr="00F445F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D670E1" w:rsidRPr="00F445F3">
        <w:rPr>
          <w:rFonts w:ascii="Times New Roman" w:hAnsi="Times New Roman" w:cs="Times New Roman"/>
          <w:sz w:val="24"/>
          <w:szCs w:val="28"/>
          <w:lang w:val="uk-UA"/>
        </w:rPr>
        <w:t>унифицированным</w:t>
      </w:r>
      <w:proofErr w:type="spellEnd"/>
      <w:r w:rsidR="00D670E1" w:rsidRPr="00F445F3">
        <w:rPr>
          <w:rFonts w:ascii="Times New Roman" w:hAnsi="Times New Roman" w:cs="Times New Roman"/>
          <w:sz w:val="24"/>
          <w:szCs w:val="28"/>
          <w:lang w:val="uk-UA"/>
        </w:rPr>
        <w:t xml:space="preserve"> методом</w:t>
      </w:r>
      <w:r w:rsidR="00F445F3" w:rsidRPr="00F445F3"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 w:rsidR="00F445F3" w:rsidRPr="00F445F3">
        <w:rPr>
          <w:rFonts w:ascii="Times New Roman" w:hAnsi="Times New Roman" w:cs="Times New Roman"/>
          <w:sz w:val="24"/>
          <w:szCs w:val="28"/>
          <w:lang w:val="uk-UA"/>
        </w:rPr>
        <w:t>основанным</w:t>
      </w:r>
      <w:proofErr w:type="spellEnd"/>
      <w:r w:rsidR="00F445F3" w:rsidRPr="00F445F3">
        <w:rPr>
          <w:rFonts w:ascii="Times New Roman" w:hAnsi="Times New Roman" w:cs="Times New Roman"/>
          <w:sz w:val="24"/>
          <w:szCs w:val="28"/>
          <w:lang w:val="uk-UA"/>
        </w:rPr>
        <w:t xml:space="preserve"> на </w:t>
      </w:r>
      <w:proofErr w:type="spellStart"/>
      <w:r w:rsidR="00F445F3" w:rsidRPr="00F445F3">
        <w:rPr>
          <w:rFonts w:ascii="Times New Roman" w:hAnsi="Times New Roman" w:cs="Times New Roman"/>
          <w:sz w:val="24"/>
          <w:szCs w:val="24"/>
          <w:lang w:val="uk-UA"/>
        </w:rPr>
        <w:t>способности</w:t>
      </w:r>
      <w:proofErr w:type="spellEnd"/>
      <w:r w:rsidR="00F445F3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F445F3" w:rsidRPr="00F445F3">
        <w:rPr>
          <w:rFonts w:ascii="Times New Roman" w:hAnsi="Times New Roman" w:cs="Times New Roman"/>
          <w:sz w:val="24"/>
          <w:szCs w:val="24"/>
          <w:lang w:val="uk-UA"/>
        </w:rPr>
        <w:t>гаптоглобина</w:t>
      </w:r>
      <w:proofErr w:type="spellEnd"/>
      <w:r w:rsidR="00F445F3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D37210">
        <w:rPr>
          <w:rFonts w:ascii="Times New Roman" w:hAnsi="Times New Roman" w:cs="Times New Roman"/>
          <w:sz w:val="24"/>
          <w:szCs w:val="24"/>
          <w:lang w:val="uk-UA"/>
        </w:rPr>
        <w:t>формировать</w:t>
      </w:r>
      <w:proofErr w:type="spellEnd"/>
      <w:r w:rsidR="00D37210">
        <w:rPr>
          <w:rFonts w:ascii="Times New Roman" w:hAnsi="Times New Roman" w:cs="Times New Roman"/>
          <w:sz w:val="24"/>
          <w:szCs w:val="24"/>
          <w:lang w:val="uk-UA"/>
        </w:rPr>
        <w:t xml:space="preserve"> комплекс с </w:t>
      </w:r>
      <w:proofErr w:type="spellStart"/>
      <w:r w:rsidR="00D37210">
        <w:rPr>
          <w:rFonts w:ascii="Times New Roman" w:hAnsi="Times New Roman" w:cs="Times New Roman"/>
          <w:sz w:val="24"/>
          <w:szCs w:val="24"/>
          <w:lang w:val="uk-UA"/>
        </w:rPr>
        <w:t>гемоглоби</w:t>
      </w:r>
      <w:r w:rsidR="00F445F3" w:rsidRPr="00F445F3">
        <w:rPr>
          <w:rFonts w:ascii="Times New Roman" w:hAnsi="Times New Roman" w:cs="Times New Roman"/>
          <w:sz w:val="24"/>
          <w:szCs w:val="24"/>
          <w:lang w:val="uk-UA"/>
        </w:rPr>
        <w:t>ном</w:t>
      </w:r>
      <w:proofErr w:type="spellEnd"/>
      <w:r w:rsidR="00F445F3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F445F3" w:rsidRPr="00F445F3">
        <w:rPr>
          <w:rFonts w:ascii="Times New Roman" w:hAnsi="Times New Roman" w:cs="Times New Roman"/>
          <w:sz w:val="24"/>
          <w:szCs w:val="24"/>
          <w:lang w:val="uk-UA"/>
        </w:rPr>
        <w:t>осажденным</w:t>
      </w:r>
      <w:proofErr w:type="spellEnd"/>
      <w:r w:rsidR="00F445F3"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риванолом. </w:t>
      </w:r>
    </w:p>
    <w:p w:rsidR="00635FD8" w:rsidRDefault="00F445F3" w:rsidP="00857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Результаты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исследования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показали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достоверное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накопление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продуктов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ПОЛ в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сыворотке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больных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псориазом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сравнению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с контрольними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образцами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Индикаторами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активности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оксидативных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процессов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служили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и МДА,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уровень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которых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сыворотке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крови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больных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изолированным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псориазом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легкой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степени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повышался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на 68 % и 53 %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соответственно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средней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степени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– на 93 % и 67 %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соответственно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тяжелой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степени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 – на </w:t>
      </w:r>
      <w:r w:rsidR="0099500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F445F3">
        <w:rPr>
          <w:rFonts w:ascii="Times New Roman" w:hAnsi="Times New Roman" w:cs="Times New Roman"/>
          <w:sz w:val="24"/>
          <w:szCs w:val="24"/>
          <w:lang w:val="uk-UA"/>
        </w:rPr>
        <w:t xml:space="preserve">143 % и 84 % </w:t>
      </w:r>
      <w:proofErr w:type="spellStart"/>
      <w:r w:rsidRPr="00F445F3">
        <w:rPr>
          <w:rFonts w:ascii="Times New Roman" w:hAnsi="Times New Roman" w:cs="Times New Roman"/>
          <w:sz w:val="24"/>
          <w:szCs w:val="24"/>
          <w:lang w:val="uk-UA"/>
        </w:rPr>
        <w:t>соответственно</w:t>
      </w:r>
      <w:proofErr w:type="spellEnd"/>
      <w:r w:rsidRPr="00F445F3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="00C63C37" w:rsidRPr="00C63C37">
        <w:rPr>
          <w:rFonts w:ascii="Times New Roman" w:hAnsi="Times New Roman" w:cs="Times New Roman"/>
          <w:sz w:val="24"/>
          <w:lang w:val="uk-UA"/>
        </w:rPr>
        <w:t xml:space="preserve">В </w:t>
      </w:r>
      <w:proofErr w:type="spellStart"/>
      <w:r w:rsidR="00C63C37" w:rsidRPr="00C63C37">
        <w:rPr>
          <w:rFonts w:ascii="Times New Roman" w:hAnsi="Times New Roman" w:cs="Times New Roman"/>
          <w:sz w:val="24"/>
          <w:lang w:val="uk-UA"/>
        </w:rPr>
        <w:t>случае</w:t>
      </w:r>
      <w:proofErr w:type="spellEnd"/>
      <w:r w:rsidR="00C63C37" w:rsidRPr="00C63C3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63C37" w:rsidRPr="00C63C37">
        <w:rPr>
          <w:rFonts w:ascii="Times New Roman" w:hAnsi="Times New Roman" w:cs="Times New Roman"/>
          <w:sz w:val="24"/>
          <w:lang w:val="uk-UA"/>
        </w:rPr>
        <w:t>коморбидности</w:t>
      </w:r>
      <w:proofErr w:type="spellEnd"/>
      <w:r w:rsidR="00C63C37" w:rsidRPr="00C63C3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63C37" w:rsidRPr="00C63C37">
        <w:rPr>
          <w:rFonts w:ascii="Times New Roman" w:hAnsi="Times New Roman" w:cs="Times New Roman"/>
          <w:sz w:val="24"/>
          <w:lang w:val="uk-UA"/>
        </w:rPr>
        <w:t>псориаза</w:t>
      </w:r>
      <w:proofErr w:type="spellEnd"/>
      <w:r w:rsidR="00C63C37" w:rsidRPr="00C63C37">
        <w:rPr>
          <w:rFonts w:ascii="Times New Roman" w:hAnsi="Times New Roman" w:cs="Times New Roman"/>
          <w:sz w:val="24"/>
          <w:lang w:val="uk-UA"/>
        </w:rPr>
        <w:t xml:space="preserve"> с </w:t>
      </w:r>
      <w:r w:rsidR="00995009">
        <w:rPr>
          <w:rFonts w:ascii="Times New Roman" w:hAnsi="Times New Roman" w:cs="Times New Roman"/>
          <w:sz w:val="24"/>
          <w:lang w:val="uk-UA"/>
        </w:rPr>
        <w:t>АГ</w:t>
      </w:r>
      <w:r w:rsidR="00C63C37" w:rsidRPr="00C63C3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63C37" w:rsidRPr="00C63C37">
        <w:rPr>
          <w:rFonts w:ascii="Times New Roman" w:hAnsi="Times New Roman" w:cs="Times New Roman"/>
          <w:sz w:val="24"/>
          <w:lang w:val="uk-UA"/>
        </w:rPr>
        <w:t>накопление</w:t>
      </w:r>
      <w:proofErr w:type="spellEnd"/>
      <w:r w:rsidR="00C63C37" w:rsidRPr="00C63C3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63C37" w:rsidRPr="00C63C37">
        <w:rPr>
          <w:rFonts w:ascii="Times New Roman" w:hAnsi="Times New Roman" w:cs="Times New Roman"/>
          <w:sz w:val="24"/>
          <w:lang w:val="uk-UA"/>
        </w:rPr>
        <w:t>продуктов</w:t>
      </w:r>
      <w:proofErr w:type="spellEnd"/>
      <w:r w:rsidR="00C63C37" w:rsidRPr="00C63C3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63C37" w:rsidRPr="00C63C37">
        <w:rPr>
          <w:rFonts w:ascii="Times New Roman" w:hAnsi="Times New Roman" w:cs="Times New Roman"/>
          <w:sz w:val="24"/>
          <w:lang w:val="uk-UA"/>
        </w:rPr>
        <w:t>окисления</w:t>
      </w:r>
      <w:proofErr w:type="spellEnd"/>
      <w:r w:rsidR="00C63C37" w:rsidRPr="00C63C3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63C37" w:rsidRPr="00C63C37">
        <w:rPr>
          <w:rFonts w:ascii="Times New Roman" w:hAnsi="Times New Roman" w:cs="Times New Roman"/>
          <w:sz w:val="24"/>
          <w:lang w:val="uk-UA"/>
        </w:rPr>
        <w:t>было</w:t>
      </w:r>
      <w:proofErr w:type="spellEnd"/>
      <w:r w:rsidR="00C63C37" w:rsidRPr="00C63C3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63C37" w:rsidRPr="00C63C37">
        <w:rPr>
          <w:rFonts w:ascii="Times New Roman" w:hAnsi="Times New Roman" w:cs="Times New Roman"/>
          <w:sz w:val="24"/>
          <w:lang w:val="uk-UA"/>
        </w:rPr>
        <w:t>более</w:t>
      </w:r>
      <w:proofErr w:type="spellEnd"/>
      <w:r w:rsidR="00C63C37" w:rsidRPr="00C63C3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63C37" w:rsidRPr="00C63C37">
        <w:rPr>
          <w:rFonts w:ascii="Times New Roman" w:hAnsi="Times New Roman" w:cs="Times New Roman"/>
          <w:sz w:val="24"/>
          <w:lang w:val="uk-UA"/>
        </w:rPr>
        <w:t>выраженным</w:t>
      </w:r>
      <w:proofErr w:type="spellEnd"/>
      <w:r w:rsidR="00C63C37" w:rsidRPr="00C63C37">
        <w:rPr>
          <w:rFonts w:ascii="Times New Roman" w:hAnsi="Times New Roman" w:cs="Times New Roman"/>
          <w:sz w:val="24"/>
          <w:lang w:val="uk-UA"/>
        </w:rPr>
        <w:t xml:space="preserve">:  </w:t>
      </w:r>
      <w:proofErr w:type="spellStart"/>
      <w:r w:rsidR="00C63C37" w:rsidRPr="00C63C37">
        <w:rPr>
          <w:rFonts w:ascii="Times New Roman" w:hAnsi="Times New Roman" w:cs="Times New Roman"/>
          <w:sz w:val="24"/>
          <w:lang w:val="uk-UA"/>
        </w:rPr>
        <w:t>концентрация</w:t>
      </w:r>
      <w:proofErr w:type="spellEnd"/>
      <w:r w:rsidR="00C63C37" w:rsidRPr="00C63C3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63C37" w:rsidRPr="00C63C37">
        <w:rPr>
          <w:rFonts w:ascii="Times New Roman" w:hAnsi="Times New Roman" w:cs="Times New Roman"/>
          <w:sz w:val="24"/>
          <w:lang w:val="uk-UA"/>
        </w:rPr>
        <w:t>ДК</w:t>
      </w:r>
      <w:proofErr w:type="spellEnd"/>
      <w:r w:rsidR="00C63C37" w:rsidRPr="00C63C37">
        <w:rPr>
          <w:rFonts w:ascii="Times New Roman" w:hAnsi="Times New Roman" w:cs="Times New Roman"/>
          <w:sz w:val="24"/>
          <w:lang w:val="uk-UA"/>
        </w:rPr>
        <w:t xml:space="preserve"> и МДА в </w:t>
      </w:r>
      <w:proofErr w:type="spellStart"/>
      <w:r w:rsidR="00C63C37" w:rsidRPr="00C63C37">
        <w:rPr>
          <w:rFonts w:ascii="Times New Roman" w:hAnsi="Times New Roman" w:cs="Times New Roman"/>
          <w:sz w:val="24"/>
          <w:lang w:val="uk-UA"/>
        </w:rPr>
        <w:t>сыворотке</w:t>
      </w:r>
      <w:proofErr w:type="spellEnd"/>
      <w:r w:rsidR="00C63C37" w:rsidRPr="00C63C37">
        <w:rPr>
          <w:rFonts w:ascii="Times New Roman" w:hAnsi="Times New Roman" w:cs="Times New Roman"/>
          <w:sz w:val="24"/>
          <w:lang w:val="uk-UA"/>
        </w:rPr>
        <w:t xml:space="preserve"> крови </w:t>
      </w:r>
      <w:proofErr w:type="spellStart"/>
      <w:r w:rsidR="00C63C37" w:rsidRPr="00C63C37">
        <w:rPr>
          <w:rFonts w:ascii="Times New Roman" w:hAnsi="Times New Roman" w:cs="Times New Roman"/>
          <w:sz w:val="24"/>
          <w:lang w:val="uk-UA"/>
        </w:rPr>
        <w:t>больных</w:t>
      </w:r>
      <w:proofErr w:type="spellEnd"/>
      <w:r w:rsidR="00C63C37" w:rsidRPr="00C63C3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63C37" w:rsidRPr="00C63C37">
        <w:rPr>
          <w:rFonts w:ascii="Times New Roman" w:hAnsi="Times New Roman" w:cs="Times New Roman"/>
          <w:sz w:val="24"/>
          <w:lang w:val="uk-UA"/>
        </w:rPr>
        <w:t>псориазом</w:t>
      </w:r>
      <w:proofErr w:type="spellEnd"/>
      <w:r w:rsidRPr="00C63C37">
        <w:rPr>
          <w:rFonts w:ascii="Times New Roman" w:hAnsi="Times New Roman" w:cs="Times New Roman"/>
          <w:sz w:val="24"/>
          <w:lang w:val="uk-UA"/>
        </w:rPr>
        <w:t xml:space="preserve"> </w:t>
      </w:r>
      <w:r w:rsidR="00C63C37" w:rsidRPr="00C63C37">
        <w:rPr>
          <w:rFonts w:ascii="Times New Roman" w:hAnsi="Times New Roman" w:cs="Times New Roman"/>
          <w:sz w:val="24"/>
          <w:lang w:val="uk-UA"/>
        </w:rPr>
        <w:t xml:space="preserve">с АГ </w:t>
      </w:r>
      <w:proofErr w:type="spellStart"/>
      <w:r w:rsidR="00C63C37" w:rsidRPr="00C63C37">
        <w:rPr>
          <w:rFonts w:ascii="Times New Roman" w:hAnsi="Times New Roman" w:cs="Times New Roman"/>
          <w:sz w:val="24"/>
          <w:lang w:val="uk-UA"/>
        </w:rPr>
        <w:t>был</w:t>
      </w:r>
      <w:proofErr w:type="spellEnd"/>
      <w:r w:rsidR="00C63C37" w:rsidRPr="00C63C3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63C37" w:rsidRPr="00C63C37">
        <w:rPr>
          <w:rFonts w:ascii="Times New Roman" w:hAnsi="Times New Roman" w:cs="Times New Roman"/>
          <w:sz w:val="24"/>
          <w:lang w:val="uk-UA"/>
        </w:rPr>
        <w:t>выше</w:t>
      </w:r>
      <w:proofErr w:type="spellEnd"/>
      <w:r w:rsidR="00C63C37" w:rsidRPr="00C63C3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63C37" w:rsidRPr="00C63C37">
        <w:rPr>
          <w:rFonts w:ascii="Times New Roman" w:hAnsi="Times New Roman" w:cs="Times New Roman"/>
          <w:sz w:val="24"/>
          <w:lang w:val="uk-UA"/>
        </w:rPr>
        <w:t>нормы</w:t>
      </w:r>
      <w:proofErr w:type="spellEnd"/>
      <w:r w:rsidR="00C63C37" w:rsidRPr="00C63C37">
        <w:rPr>
          <w:rFonts w:ascii="Times New Roman" w:hAnsi="Times New Roman" w:cs="Times New Roman"/>
          <w:sz w:val="24"/>
          <w:lang w:val="uk-UA"/>
        </w:rPr>
        <w:t xml:space="preserve"> на 98 % и 71 % </w:t>
      </w:r>
      <w:proofErr w:type="spellStart"/>
      <w:r w:rsidR="00C63C37" w:rsidRPr="00C63C37">
        <w:rPr>
          <w:rFonts w:ascii="Times New Roman" w:hAnsi="Times New Roman" w:cs="Times New Roman"/>
          <w:sz w:val="24"/>
          <w:lang w:val="uk-UA"/>
        </w:rPr>
        <w:t>соответственно</w:t>
      </w:r>
      <w:proofErr w:type="spellEnd"/>
      <w:r w:rsidR="00C63C37" w:rsidRPr="00C63C37">
        <w:rPr>
          <w:rFonts w:ascii="Times New Roman" w:hAnsi="Times New Roman" w:cs="Times New Roman"/>
          <w:sz w:val="24"/>
          <w:lang w:val="uk-UA"/>
        </w:rPr>
        <w:t xml:space="preserve"> при </w:t>
      </w:r>
      <w:proofErr w:type="spellStart"/>
      <w:r w:rsidR="00C63C37" w:rsidRPr="00C63C37">
        <w:rPr>
          <w:rFonts w:ascii="Times New Roman" w:hAnsi="Times New Roman" w:cs="Times New Roman"/>
          <w:sz w:val="24"/>
          <w:lang w:val="uk-UA"/>
        </w:rPr>
        <w:t>легком</w:t>
      </w:r>
      <w:proofErr w:type="spellEnd"/>
      <w:r w:rsidR="00C63C37" w:rsidRPr="00C63C3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63C37" w:rsidRPr="00C63C37">
        <w:rPr>
          <w:rFonts w:ascii="Times New Roman" w:hAnsi="Times New Roman" w:cs="Times New Roman"/>
          <w:sz w:val="24"/>
          <w:lang w:val="uk-UA"/>
        </w:rPr>
        <w:t>течении</w:t>
      </w:r>
      <w:proofErr w:type="spellEnd"/>
      <w:r w:rsidR="00C63C37" w:rsidRPr="00C63C3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63C37" w:rsidRPr="00C63C37">
        <w:rPr>
          <w:rFonts w:ascii="Times New Roman" w:hAnsi="Times New Roman" w:cs="Times New Roman"/>
          <w:sz w:val="24"/>
          <w:lang w:val="uk-UA"/>
        </w:rPr>
        <w:t>дерматоза</w:t>
      </w:r>
      <w:proofErr w:type="spellEnd"/>
      <w:r w:rsidR="00C63C37" w:rsidRPr="00C63C37">
        <w:rPr>
          <w:rFonts w:ascii="Times New Roman" w:hAnsi="Times New Roman" w:cs="Times New Roman"/>
          <w:sz w:val="24"/>
          <w:lang w:val="uk-UA"/>
        </w:rPr>
        <w:t xml:space="preserve">, на 145 % и 118 % </w:t>
      </w:r>
      <w:proofErr w:type="spellStart"/>
      <w:r w:rsidR="00C63C37" w:rsidRPr="00C63C37">
        <w:rPr>
          <w:rFonts w:ascii="Times New Roman" w:hAnsi="Times New Roman" w:cs="Times New Roman"/>
          <w:sz w:val="24"/>
          <w:lang w:val="uk-UA"/>
        </w:rPr>
        <w:t>соответственно</w:t>
      </w:r>
      <w:proofErr w:type="spellEnd"/>
      <w:r w:rsidR="00C63C37" w:rsidRPr="00C63C37">
        <w:rPr>
          <w:rFonts w:ascii="Times New Roman" w:hAnsi="Times New Roman" w:cs="Times New Roman"/>
          <w:sz w:val="24"/>
          <w:lang w:val="uk-UA"/>
        </w:rPr>
        <w:t xml:space="preserve"> - при </w:t>
      </w:r>
      <w:proofErr w:type="spellStart"/>
      <w:r w:rsidR="00C63C37" w:rsidRPr="00C63C37">
        <w:rPr>
          <w:rFonts w:ascii="Times New Roman" w:hAnsi="Times New Roman" w:cs="Times New Roman"/>
          <w:sz w:val="24"/>
          <w:lang w:val="uk-UA"/>
        </w:rPr>
        <w:t>средней</w:t>
      </w:r>
      <w:proofErr w:type="spellEnd"/>
      <w:r w:rsidR="00C63C37" w:rsidRPr="00C63C3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63C37" w:rsidRPr="00C63C37">
        <w:rPr>
          <w:rFonts w:ascii="Times New Roman" w:hAnsi="Times New Roman" w:cs="Times New Roman"/>
          <w:sz w:val="24"/>
          <w:lang w:val="uk-UA"/>
        </w:rPr>
        <w:t>степени</w:t>
      </w:r>
      <w:proofErr w:type="spellEnd"/>
      <w:r w:rsidR="00C63C37" w:rsidRPr="00C63C3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63C37" w:rsidRPr="00C63C37">
        <w:rPr>
          <w:rFonts w:ascii="Times New Roman" w:hAnsi="Times New Roman" w:cs="Times New Roman"/>
          <w:sz w:val="24"/>
          <w:lang w:val="uk-UA"/>
        </w:rPr>
        <w:t>тяжести</w:t>
      </w:r>
      <w:proofErr w:type="spellEnd"/>
      <w:r w:rsidR="00C63C37" w:rsidRPr="00C63C3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63C37" w:rsidRPr="00C63C37">
        <w:rPr>
          <w:rFonts w:ascii="Times New Roman" w:hAnsi="Times New Roman" w:cs="Times New Roman"/>
          <w:sz w:val="24"/>
          <w:lang w:val="uk-UA"/>
        </w:rPr>
        <w:t>дерматоза</w:t>
      </w:r>
      <w:proofErr w:type="spellEnd"/>
      <w:r w:rsidR="00C63C37" w:rsidRPr="00C63C37">
        <w:rPr>
          <w:rFonts w:ascii="Times New Roman" w:hAnsi="Times New Roman" w:cs="Times New Roman"/>
          <w:sz w:val="24"/>
          <w:lang w:val="uk-UA"/>
        </w:rPr>
        <w:t xml:space="preserve">, на 223 % и 180 % </w:t>
      </w:r>
      <w:proofErr w:type="spellStart"/>
      <w:r w:rsidR="00C63C37" w:rsidRPr="00C63C37">
        <w:rPr>
          <w:rFonts w:ascii="Times New Roman" w:hAnsi="Times New Roman" w:cs="Times New Roman"/>
          <w:sz w:val="24"/>
          <w:lang w:val="uk-UA"/>
        </w:rPr>
        <w:t>соответственно</w:t>
      </w:r>
      <w:proofErr w:type="spellEnd"/>
      <w:r w:rsidR="00C63C37" w:rsidRPr="00C63C37">
        <w:rPr>
          <w:rFonts w:ascii="Times New Roman" w:hAnsi="Times New Roman" w:cs="Times New Roman"/>
          <w:sz w:val="24"/>
          <w:lang w:val="uk-UA"/>
        </w:rPr>
        <w:t xml:space="preserve"> при </w:t>
      </w:r>
      <w:proofErr w:type="spellStart"/>
      <w:r w:rsidR="00C63C37" w:rsidRPr="00C63C37">
        <w:rPr>
          <w:rFonts w:ascii="Times New Roman" w:hAnsi="Times New Roman" w:cs="Times New Roman"/>
          <w:sz w:val="24"/>
          <w:lang w:val="uk-UA"/>
        </w:rPr>
        <w:t>тяжелой</w:t>
      </w:r>
      <w:proofErr w:type="spellEnd"/>
      <w:r w:rsidR="00C63C37" w:rsidRPr="00C63C3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63C37" w:rsidRPr="00C63C37">
        <w:rPr>
          <w:rFonts w:ascii="Times New Roman" w:hAnsi="Times New Roman" w:cs="Times New Roman"/>
          <w:sz w:val="24"/>
          <w:lang w:val="uk-UA"/>
        </w:rPr>
        <w:t>степени</w:t>
      </w:r>
      <w:proofErr w:type="spellEnd"/>
      <w:r w:rsidR="00C63C37" w:rsidRPr="00C63C37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C63C37" w:rsidRPr="00C63C37">
        <w:rPr>
          <w:rFonts w:ascii="Times New Roman" w:hAnsi="Times New Roman" w:cs="Times New Roman"/>
          <w:sz w:val="24"/>
          <w:lang w:val="uk-UA"/>
        </w:rPr>
        <w:t>псориаза</w:t>
      </w:r>
      <w:proofErr w:type="spellEnd"/>
      <w:r w:rsidR="00C63C37" w:rsidRPr="00C63C37"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635FD8" w:rsidRDefault="00215762" w:rsidP="00857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lastRenderedPageBreak/>
        <w:t>Индикаторы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антиоксидантной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системы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демонстрировали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неоднородные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изменения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обеих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группах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Так,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активность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СОД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эритроцитов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повышала</w:t>
      </w:r>
      <w:r w:rsidR="00995009">
        <w:rPr>
          <w:rFonts w:ascii="Times New Roman" w:hAnsi="Times New Roman" w:cs="Times New Roman"/>
          <w:sz w:val="24"/>
          <w:lang w:val="uk-UA"/>
        </w:rPr>
        <w:t>сь</w:t>
      </w:r>
      <w:proofErr w:type="spellEnd"/>
      <w:r w:rsidR="00995009">
        <w:rPr>
          <w:rFonts w:ascii="Times New Roman" w:hAnsi="Times New Roman" w:cs="Times New Roman"/>
          <w:sz w:val="24"/>
          <w:lang w:val="uk-UA"/>
        </w:rPr>
        <w:t xml:space="preserve"> у </w:t>
      </w:r>
      <w:proofErr w:type="spellStart"/>
      <w:r w:rsidR="00995009">
        <w:rPr>
          <w:rFonts w:ascii="Times New Roman" w:hAnsi="Times New Roman" w:cs="Times New Roman"/>
          <w:sz w:val="24"/>
          <w:lang w:val="uk-UA"/>
        </w:rPr>
        <w:t>больных</w:t>
      </w:r>
      <w:proofErr w:type="spellEnd"/>
      <w:r w:rsidR="0099500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95009">
        <w:rPr>
          <w:rFonts w:ascii="Times New Roman" w:hAnsi="Times New Roman" w:cs="Times New Roman"/>
          <w:sz w:val="24"/>
          <w:lang w:val="uk-UA"/>
        </w:rPr>
        <w:t>изолированным</w:t>
      </w:r>
      <w:proofErr w:type="spellEnd"/>
      <w:r w:rsidR="0099500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95009">
        <w:rPr>
          <w:rFonts w:ascii="Times New Roman" w:hAnsi="Times New Roman" w:cs="Times New Roman"/>
          <w:sz w:val="24"/>
          <w:lang w:val="uk-UA"/>
        </w:rPr>
        <w:t>псори</w:t>
      </w:r>
      <w:r>
        <w:rPr>
          <w:rFonts w:ascii="Times New Roman" w:hAnsi="Times New Roman" w:cs="Times New Roman"/>
          <w:sz w:val="24"/>
          <w:lang w:val="uk-UA"/>
        </w:rPr>
        <w:t>аз</w:t>
      </w:r>
      <w:r w:rsidR="00995009">
        <w:rPr>
          <w:rFonts w:ascii="Times New Roman" w:hAnsi="Times New Roman" w:cs="Times New Roman"/>
          <w:sz w:val="24"/>
          <w:lang w:val="uk-UA"/>
        </w:rPr>
        <w:t>ом</w:t>
      </w:r>
      <w:proofErr w:type="spellEnd"/>
      <w:r w:rsidR="0099500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95009">
        <w:rPr>
          <w:rFonts w:ascii="Times New Roman" w:hAnsi="Times New Roman" w:cs="Times New Roman"/>
          <w:sz w:val="24"/>
          <w:lang w:val="uk-UA"/>
        </w:rPr>
        <w:t>легкой</w:t>
      </w:r>
      <w:proofErr w:type="spellEnd"/>
      <w:r w:rsidR="00995009"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 w:rsidR="00995009">
        <w:rPr>
          <w:rFonts w:ascii="Times New Roman" w:hAnsi="Times New Roman" w:cs="Times New Roman"/>
          <w:sz w:val="24"/>
          <w:lang w:val="uk-UA"/>
        </w:rPr>
        <w:t>средней</w:t>
      </w:r>
      <w:proofErr w:type="spellEnd"/>
      <w:r w:rsidR="0099500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95009">
        <w:rPr>
          <w:rFonts w:ascii="Times New Roman" w:hAnsi="Times New Roman" w:cs="Times New Roman"/>
          <w:sz w:val="24"/>
          <w:lang w:val="uk-UA"/>
        </w:rPr>
        <w:t>степени</w:t>
      </w:r>
      <w:proofErr w:type="spellEnd"/>
      <w:r w:rsidR="0099500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95009">
        <w:rPr>
          <w:rFonts w:ascii="Times New Roman" w:hAnsi="Times New Roman" w:cs="Times New Roman"/>
          <w:sz w:val="24"/>
          <w:lang w:val="uk-UA"/>
        </w:rPr>
        <w:t>тяж</w:t>
      </w:r>
      <w:r>
        <w:rPr>
          <w:rFonts w:ascii="Times New Roman" w:hAnsi="Times New Roman" w:cs="Times New Roman"/>
          <w:sz w:val="24"/>
          <w:lang w:val="uk-UA"/>
        </w:rPr>
        <w:t>ести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на 32 % и 45 %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соответственно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и знижалась на 15 %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относительно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контроля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больных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тяжелой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формой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дерматоза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В то же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время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случае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ассоциации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псориаза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с АГ,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активность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антиоксидантного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фермента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постепенно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снижалась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легкой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средней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тяжелой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степени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8251A5">
        <w:rPr>
          <w:rFonts w:ascii="Times New Roman" w:hAnsi="Times New Roman" w:cs="Times New Roman"/>
          <w:sz w:val="24"/>
          <w:lang w:val="uk-UA"/>
        </w:rPr>
        <w:t>тяж</w:t>
      </w:r>
      <w:r>
        <w:rPr>
          <w:rFonts w:ascii="Times New Roman" w:hAnsi="Times New Roman" w:cs="Times New Roman"/>
          <w:sz w:val="24"/>
          <w:lang w:val="uk-UA"/>
        </w:rPr>
        <w:t>ести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псориаза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на 12 %, 16 % и 41 %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соответственно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635FD8" w:rsidRDefault="00DD3BB0" w:rsidP="00857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Церулоплазмин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сыворотки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крови в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нашем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исследовании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демонстрировал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подобную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динамику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Повышение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концентрации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ЦП на 32 % и 34 %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соответственно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регистрировали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случае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изолированного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псориаза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легкой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средней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степени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тяжести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и на  23 %  - в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случае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псориаза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легкой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степени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ассоциированного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с АГ. При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тяжелом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изолированном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псориазе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концентрация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сывороточного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фермента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знижалась на 22 %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относительно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контроля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при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коморбидном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с АГ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псориазе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средней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тяжелой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степени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 - на    21 % и 58 %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соответственно</w:t>
      </w:r>
      <w:proofErr w:type="spellEnd"/>
      <w:r>
        <w:rPr>
          <w:rFonts w:ascii="Times New Roman" w:hAnsi="Times New Roman" w:cs="Times New Roman"/>
          <w:sz w:val="24"/>
          <w:lang w:val="uk-UA"/>
        </w:rPr>
        <w:t>.</w:t>
      </w:r>
    </w:p>
    <w:p w:rsidR="00635FD8" w:rsidRDefault="00DD3BB0" w:rsidP="00857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Активность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каталазы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10151B">
        <w:rPr>
          <w:rFonts w:ascii="Times New Roman" w:hAnsi="Times New Roman" w:cs="Times New Roman"/>
          <w:sz w:val="24"/>
          <w:lang w:val="uk-UA"/>
        </w:rPr>
        <w:t>с</w:t>
      </w:r>
      <w:r>
        <w:rPr>
          <w:rFonts w:ascii="Times New Roman" w:hAnsi="Times New Roman" w:cs="Times New Roman"/>
          <w:sz w:val="24"/>
          <w:lang w:val="uk-UA"/>
        </w:rPr>
        <w:t>нижалась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лиш</w:t>
      </w:r>
      <w:r w:rsidR="0010151B">
        <w:rPr>
          <w:rFonts w:ascii="Times New Roman" w:hAnsi="Times New Roman" w:cs="Times New Roman"/>
          <w:sz w:val="24"/>
          <w:lang w:val="uk-UA"/>
        </w:rPr>
        <w:t>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случае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тяжелого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течения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псориаза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в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меньшей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степени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изолированной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форме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дерматоза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(на 43 %)</w:t>
      </w:r>
      <w:r w:rsidR="0010151B">
        <w:rPr>
          <w:rFonts w:ascii="Times New Roman" w:hAnsi="Times New Roman" w:cs="Times New Roman"/>
          <w:sz w:val="24"/>
          <w:lang w:val="uk-UA"/>
        </w:rPr>
        <w:t xml:space="preserve">, в </w:t>
      </w:r>
      <w:proofErr w:type="spellStart"/>
      <w:r w:rsidR="0010151B">
        <w:rPr>
          <w:rFonts w:ascii="Times New Roman" w:hAnsi="Times New Roman" w:cs="Times New Roman"/>
          <w:sz w:val="24"/>
          <w:lang w:val="uk-UA"/>
        </w:rPr>
        <w:t>большей</w:t>
      </w:r>
      <w:proofErr w:type="spellEnd"/>
      <w:r w:rsidR="0010151B">
        <w:rPr>
          <w:rFonts w:ascii="Times New Roman" w:hAnsi="Times New Roman" w:cs="Times New Roman"/>
          <w:sz w:val="24"/>
          <w:lang w:val="uk-UA"/>
        </w:rPr>
        <w:t xml:space="preserve"> – при </w:t>
      </w:r>
      <w:proofErr w:type="spellStart"/>
      <w:r w:rsidR="0010151B">
        <w:rPr>
          <w:rFonts w:ascii="Times New Roman" w:hAnsi="Times New Roman" w:cs="Times New Roman"/>
          <w:sz w:val="24"/>
          <w:lang w:val="uk-UA"/>
        </w:rPr>
        <w:t>ассоциированной</w:t>
      </w:r>
      <w:proofErr w:type="spellEnd"/>
      <w:r w:rsidR="0010151B">
        <w:rPr>
          <w:rFonts w:ascii="Times New Roman" w:hAnsi="Times New Roman" w:cs="Times New Roman"/>
          <w:sz w:val="24"/>
          <w:lang w:val="uk-UA"/>
        </w:rPr>
        <w:t xml:space="preserve"> с АГ </w:t>
      </w:r>
      <w:proofErr w:type="spellStart"/>
      <w:r w:rsidR="0010151B">
        <w:rPr>
          <w:rFonts w:ascii="Times New Roman" w:hAnsi="Times New Roman" w:cs="Times New Roman"/>
          <w:sz w:val="24"/>
          <w:lang w:val="uk-UA"/>
        </w:rPr>
        <w:t>форме</w:t>
      </w:r>
      <w:proofErr w:type="spellEnd"/>
      <w:r w:rsidR="0010151B">
        <w:rPr>
          <w:rFonts w:ascii="Times New Roman" w:hAnsi="Times New Roman" w:cs="Times New Roman"/>
          <w:sz w:val="24"/>
          <w:lang w:val="uk-UA"/>
        </w:rPr>
        <w:t xml:space="preserve"> (на 77 %). </w:t>
      </w:r>
      <w:r>
        <w:rPr>
          <w:rFonts w:ascii="Times New Roman" w:hAnsi="Times New Roman" w:cs="Times New Roman"/>
          <w:sz w:val="24"/>
          <w:lang w:val="uk-UA"/>
        </w:rPr>
        <w:t xml:space="preserve"> </w:t>
      </w:r>
    </w:p>
    <w:p w:rsidR="00635FD8" w:rsidRDefault="00CC08F3" w:rsidP="00857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Концентрация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глутатиона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нашем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исследовании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оказалась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менее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чувствительным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индикатором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окис</w:t>
      </w:r>
      <w:r w:rsidR="00995009">
        <w:rPr>
          <w:rFonts w:ascii="Times New Roman" w:hAnsi="Times New Roman" w:cs="Times New Roman"/>
          <w:sz w:val="24"/>
          <w:lang w:val="uk-UA"/>
        </w:rPr>
        <w:t>лительно-восстановительного</w:t>
      </w:r>
      <w:proofErr w:type="spellEnd"/>
      <w:r w:rsidR="0099500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95009">
        <w:rPr>
          <w:rFonts w:ascii="Times New Roman" w:hAnsi="Times New Roman" w:cs="Times New Roman"/>
          <w:sz w:val="24"/>
          <w:lang w:val="uk-UA"/>
        </w:rPr>
        <w:t>бал</w:t>
      </w:r>
      <w:r>
        <w:rPr>
          <w:rFonts w:ascii="Times New Roman" w:hAnsi="Times New Roman" w:cs="Times New Roman"/>
          <w:sz w:val="24"/>
          <w:lang w:val="uk-UA"/>
        </w:rPr>
        <w:t>анса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и знижалась на 20 % у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больных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тяжелым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изолированным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псориазом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легким 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средним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коморбидным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с АГ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псориазом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лиш</w:t>
      </w:r>
      <w:r w:rsidR="00995009">
        <w:rPr>
          <w:rFonts w:ascii="Times New Roman" w:hAnsi="Times New Roman" w:cs="Times New Roman"/>
          <w:sz w:val="24"/>
          <w:lang w:val="uk-UA"/>
        </w:rPr>
        <w:t>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случае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тяжелого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течения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дерматоза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ассоциированного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с АГ</w:t>
      </w:r>
      <w:r w:rsidR="00995009">
        <w:rPr>
          <w:rFonts w:ascii="Times New Roman" w:hAnsi="Times New Roman" w:cs="Times New Roman"/>
          <w:sz w:val="24"/>
          <w:lang w:val="uk-UA"/>
        </w:rPr>
        <w:t xml:space="preserve">,  </w:t>
      </w:r>
      <w:proofErr w:type="spellStart"/>
      <w:r w:rsidR="00995009">
        <w:rPr>
          <w:rFonts w:ascii="Times New Roman" w:hAnsi="Times New Roman" w:cs="Times New Roman"/>
          <w:sz w:val="24"/>
          <w:lang w:val="uk-UA"/>
        </w:rPr>
        <w:t>снижение</w:t>
      </w:r>
      <w:proofErr w:type="spellEnd"/>
      <w:r w:rsidR="0099500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95009">
        <w:rPr>
          <w:rFonts w:ascii="Times New Roman" w:hAnsi="Times New Roman" w:cs="Times New Roman"/>
          <w:sz w:val="24"/>
          <w:lang w:val="uk-UA"/>
        </w:rPr>
        <w:t>было</w:t>
      </w:r>
      <w:proofErr w:type="spellEnd"/>
      <w:r w:rsidR="00995009"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 w:rsidR="00995009">
        <w:rPr>
          <w:rFonts w:ascii="Times New Roman" w:hAnsi="Times New Roman" w:cs="Times New Roman"/>
          <w:sz w:val="24"/>
          <w:lang w:val="uk-UA"/>
        </w:rPr>
        <w:t>более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выраженным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– 33 % по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сравнению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контрольной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группой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</w:t>
      </w:r>
    </w:p>
    <w:p w:rsidR="00635FD8" w:rsidRDefault="00CC08F3" w:rsidP="00857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4"/>
          <w:lang w:val="uk-UA"/>
        </w:rPr>
        <w:t>Деактивация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работы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сульфгидрильных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групп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регистрировалась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всех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больных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псориазом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. При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этом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lang w:val="uk-UA"/>
        </w:rPr>
        <w:t>снижение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uk-UA"/>
        </w:rPr>
        <w:t>концентрации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SH-групп</w:t>
      </w:r>
      <w:r w:rsidRPr="00CC08F3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в </w:t>
      </w:r>
      <w:r w:rsidRPr="00CC08F3">
        <w:rPr>
          <w:rFonts w:ascii="Times New Roman" w:hAnsi="Times New Roman" w:cs="Times New Roman"/>
          <w:sz w:val="24"/>
          <w:szCs w:val="28"/>
        </w:rPr>
        <w:t>кров</w:t>
      </w:r>
      <w:r>
        <w:rPr>
          <w:rFonts w:ascii="Times New Roman" w:hAnsi="Times New Roman" w:cs="Times New Roman"/>
          <w:sz w:val="24"/>
          <w:szCs w:val="28"/>
          <w:lang w:val="uk-UA"/>
        </w:rPr>
        <w:t xml:space="preserve">и у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больных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изолированным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псориазом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было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менее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выраженным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(13 %, 25 % и 43 %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соответственно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легкой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средней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тяжелой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степени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тяжести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дерматоза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чем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случае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ассоциированного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с АГ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псориаза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(24 %, 38 % и 52 %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соответственно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легкой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средней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тяжелой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степени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тяжести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дерматоза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>).</w:t>
      </w:r>
    </w:p>
    <w:p w:rsidR="00C63C37" w:rsidRPr="008577AC" w:rsidRDefault="00CC08F3" w:rsidP="00857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Аналогичным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образом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изменялась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концентрация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мощного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антиоксиданта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сосудистой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стенки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фермента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  <w:lang w:val="uk-UA"/>
        </w:rPr>
        <w:t>глутатионпероксидазы</w:t>
      </w:r>
      <w:proofErr w:type="spellEnd"/>
      <w:r>
        <w:rPr>
          <w:rFonts w:ascii="Times New Roman" w:hAnsi="Times New Roman" w:cs="Times New Roman"/>
          <w:sz w:val="24"/>
          <w:szCs w:val="28"/>
          <w:lang w:val="uk-UA"/>
        </w:rPr>
        <w:t xml:space="preserve">. </w:t>
      </w:r>
      <w:r w:rsidR="002A6F63">
        <w:rPr>
          <w:rFonts w:ascii="Times New Roman" w:hAnsi="Times New Roman" w:cs="Times New Roman"/>
          <w:sz w:val="24"/>
          <w:szCs w:val="28"/>
          <w:lang w:val="uk-UA"/>
        </w:rPr>
        <w:t xml:space="preserve">В </w:t>
      </w:r>
      <w:proofErr w:type="spellStart"/>
      <w:r w:rsidR="002A6F63">
        <w:rPr>
          <w:rFonts w:ascii="Times New Roman" w:hAnsi="Times New Roman" w:cs="Times New Roman"/>
          <w:sz w:val="24"/>
          <w:szCs w:val="28"/>
          <w:lang w:val="uk-UA"/>
        </w:rPr>
        <w:t>нашем</w:t>
      </w:r>
      <w:proofErr w:type="spellEnd"/>
      <w:r w:rsidR="002A6F6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2A6F63">
        <w:rPr>
          <w:rFonts w:ascii="Times New Roman" w:hAnsi="Times New Roman" w:cs="Times New Roman"/>
          <w:sz w:val="24"/>
          <w:szCs w:val="28"/>
          <w:lang w:val="uk-UA"/>
        </w:rPr>
        <w:t>исследовании</w:t>
      </w:r>
      <w:proofErr w:type="spellEnd"/>
      <w:r w:rsidR="002A6F6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2A6F63">
        <w:rPr>
          <w:rFonts w:ascii="Times New Roman" w:hAnsi="Times New Roman" w:cs="Times New Roman"/>
          <w:sz w:val="24"/>
          <w:szCs w:val="28"/>
          <w:lang w:val="uk-UA"/>
        </w:rPr>
        <w:t>активность</w:t>
      </w:r>
      <w:proofErr w:type="spellEnd"/>
      <w:r w:rsidR="002A6F63">
        <w:rPr>
          <w:rFonts w:ascii="Times New Roman" w:hAnsi="Times New Roman" w:cs="Times New Roman"/>
          <w:sz w:val="24"/>
          <w:szCs w:val="28"/>
          <w:lang w:val="uk-UA"/>
        </w:rPr>
        <w:t xml:space="preserve"> ГПО </w:t>
      </w:r>
      <w:proofErr w:type="spellStart"/>
      <w:r w:rsidR="002A6F63">
        <w:rPr>
          <w:rFonts w:ascii="Times New Roman" w:hAnsi="Times New Roman" w:cs="Times New Roman"/>
          <w:sz w:val="24"/>
          <w:szCs w:val="28"/>
          <w:lang w:val="uk-UA"/>
        </w:rPr>
        <w:t>была</w:t>
      </w:r>
      <w:proofErr w:type="spellEnd"/>
      <w:r w:rsidR="002A6F6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2A6F63">
        <w:rPr>
          <w:rFonts w:ascii="Times New Roman" w:hAnsi="Times New Roman" w:cs="Times New Roman"/>
          <w:sz w:val="24"/>
          <w:szCs w:val="28"/>
          <w:lang w:val="uk-UA"/>
        </w:rPr>
        <w:t>достоверно</w:t>
      </w:r>
      <w:proofErr w:type="spellEnd"/>
      <w:r w:rsidR="002A6F6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2A6F63">
        <w:rPr>
          <w:rFonts w:ascii="Times New Roman" w:hAnsi="Times New Roman" w:cs="Times New Roman"/>
          <w:sz w:val="24"/>
          <w:szCs w:val="28"/>
          <w:lang w:val="uk-UA"/>
        </w:rPr>
        <w:t>сниженной</w:t>
      </w:r>
      <w:proofErr w:type="spellEnd"/>
      <w:r w:rsidR="002A6F6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2A6F63">
        <w:rPr>
          <w:rFonts w:ascii="Times New Roman" w:hAnsi="Times New Roman" w:cs="Times New Roman"/>
          <w:sz w:val="24"/>
          <w:szCs w:val="28"/>
          <w:lang w:val="uk-UA"/>
        </w:rPr>
        <w:t>относительно</w:t>
      </w:r>
      <w:proofErr w:type="spellEnd"/>
      <w:r w:rsidR="002A6F6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2A6F63">
        <w:rPr>
          <w:rFonts w:ascii="Times New Roman" w:hAnsi="Times New Roman" w:cs="Times New Roman"/>
          <w:sz w:val="24"/>
          <w:szCs w:val="28"/>
          <w:lang w:val="uk-UA"/>
        </w:rPr>
        <w:t>нормы</w:t>
      </w:r>
      <w:proofErr w:type="spellEnd"/>
      <w:r w:rsidR="002A6F63">
        <w:rPr>
          <w:rFonts w:ascii="Times New Roman" w:hAnsi="Times New Roman" w:cs="Times New Roman"/>
          <w:sz w:val="24"/>
          <w:szCs w:val="28"/>
          <w:lang w:val="uk-UA"/>
        </w:rPr>
        <w:t xml:space="preserve"> у </w:t>
      </w:r>
      <w:proofErr w:type="spellStart"/>
      <w:r w:rsidR="002A6F63">
        <w:rPr>
          <w:rFonts w:ascii="Times New Roman" w:hAnsi="Times New Roman" w:cs="Times New Roman"/>
          <w:sz w:val="24"/>
          <w:szCs w:val="28"/>
          <w:lang w:val="uk-UA"/>
        </w:rPr>
        <w:t>больных</w:t>
      </w:r>
      <w:proofErr w:type="spellEnd"/>
      <w:r w:rsidR="002A6F63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proofErr w:type="spellStart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>изолированным</w:t>
      </w:r>
      <w:proofErr w:type="spellEnd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>псориазом</w:t>
      </w:r>
      <w:proofErr w:type="spellEnd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: на 21 % при </w:t>
      </w:r>
      <w:proofErr w:type="spellStart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>легкой</w:t>
      </w:r>
      <w:proofErr w:type="spellEnd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, на 31 % при </w:t>
      </w:r>
      <w:proofErr w:type="spellStart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>средней</w:t>
      </w:r>
      <w:proofErr w:type="spellEnd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и на 40 % при </w:t>
      </w:r>
      <w:proofErr w:type="spellStart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>тяжелой</w:t>
      </w:r>
      <w:proofErr w:type="spellEnd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>форме</w:t>
      </w:r>
      <w:proofErr w:type="spellEnd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>дерматоза</w:t>
      </w:r>
      <w:proofErr w:type="spellEnd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>Более</w:t>
      </w:r>
      <w:proofErr w:type="spellEnd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>глубокие</w:t>
      </w:r>
      <w:proofErr w:type="spellEnd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>изменения</w:t>
      </w:r>
      <w:proofErr w:type="spellEnd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>зарегистрированы</w:t>
      </w:r>
      <w:proofErr w:type="spellEnd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>группе</w:t>
      </w:r>
      <w:proofErr w:type="spellEnd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>псориаза</w:t>
      </w:r>
      <w:proofErr w:type="spellEnd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>ассоциированного</w:t>
      </w:r>
      <w:proofErr w:type="spellEnd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с АГ: </w:t>
      </w:r>
      <w:proofErr w:type="spellStart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>снижение</w:t>
      </w:r>
      <w:proofErr w:type="spellEnd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>активности</w:t>
      </w:r>
      <w:proofErr w:type="spellEnd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ГПО </w:t>
      </w:r>
      <w:proofErr w:type="spellStart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>эритроцитов</w:t>
      </w:r>
      <w:proofErr w:type="spellEnd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>было</w:t>
      </w:r>
      <w:proofErr w:type="spellEnd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>достоверным</w:t>
      </w:r>
      <w:proofErr w:type="spellEnd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не </w:t>
      </w:r>
      <w:proofErr w:type="spellStart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>только</w:t>
      </w:r>
      <w:proofErr w:type="spellEnd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>относительно</w:t>
      </w:r>
      <w:proofErr w:type="spellEnd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>группы</w:t>
      </w:r>
      <w:proofErr w:type="spellEnd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>контроля</w:t>
      </w:r>
      <w:proofErr w:type="spellEnd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>но</w:t>
      </w:r>
      <w:proofErr w:type="spellEnd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>показателей</w:t>
      </w:r>
      <w:proofErr w:type="spellEnd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>группы</w:t>
      </w:r>
      <w:proofErr w:type="spellEnd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A6F63" w:rsidRPr="008577AC">
        <w:rPr>
          <w:rFonts w:ascii="Times New Roman" w:hAnsi="Times New Roman" w:cs="Times New Roman"/>
          <w:sz w:val="24"/>
          <w:szCs w:val="24"/>
          <w:lang w:val="uk-UA"/>
        </w:rPr>
        <w:t>изоли</w:t>
      </w:r>
      <w:r w:rsidR="009B77C5" w:rsidRPr="008577AC">
        <w:rPr>
          <w:rFonts w:ascii="Times New Roman" w:hAnsi="Times New Roman" w:cs="Times New Roman"/>
          <w:sz w:val="24"/>
          <w:szCs w:val="24"/>
          <w:lang w:val="uk-UA"/>
        </w:rPr>
        <w:t>рованного</w:t>
      </w:r>
      <w:proofErr w:type="spellEnd"/>
      <w:r w:rsidR="009B77C5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9B77C5" w:rsidRPr="008577AC">
        <w:rPr>
          <w:rFonts w:ascii="Times New Roman" w:hAnsi="Times New Roman" w:cs="Times New Roman"/>
          <w:sz w:val="24"/>
          <w:szCs w:val="24"/>
          <w:lang w:val="uk-UA"/>
        </w:rPr>
        <w:t>псориаза</w:t>
      </w:r>
      <w:proofErr w:type="spellEnd"/>
      <w:r w:rsidR="009B77C5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="009B77C5" w:rsidRPr="008577AC">
        <w:rPr>
          <w:rFonts w:ascii="Times New Roman" w:hAnsi="Times New Roman" w:cs="Times New Roman"/>
          <w:sz w:val="24"/>
          <w:szCs w:val="24"/>
          <w:lang w:val="uk-UA"/>
        </w:rPr>
        <w:t>составило</w:t>
      </w:r>
      <w:proofErr w:type="spellEnd"/>
      <w:r w:rsidR="008577AC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39 % при </w:t>
      </w:r>
      <w:proofErr w:type="spellStart"/>
      <w:r w:rsidR="008577AC" w:rsidRPr="008577AC">
        <w:rPr>
          <w:rFonts w:ascii="Times New Roman" w:hAnsi="Times New Roman" w:cs="Times New Roman"/>
          <w:sz w:val="24"/>
          <w:szCs w:val="24"/>
          <w:lang w:val="uk-UA"/>
        </w:rPr>
        <w:t>легкой</w:t>
      </w:r>
      <w:proofErr w:type="spellEnd"/>
      <w:r w:rsidR="008577AC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, 46 % при </w:t>
      </w:r>
      <w:proofErr w:type="spellStart"/>
      <w:r w:rsidR="008577AC" w:rsidRPr="008577AC">
        <w:rPr>
          <w:rFonts w:ascii="Times New Roman" w:hAnsi="Times New Roman" w:cs="Times New Roman"/>
          <w:sz w:val="24"/>
          <w:szCs w:val="24"/>
          <w:lang w:val="uk-UA"/>
        </w:rPr>
        <w:t>средней</w:t>
      </w:r>
      <w:proofErr w:type="spellEnd"/>
      <w:r w:rsidR="008577AC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и 63 % при </w:t>
      </w:r>
      <w:proofErr w:type="spellStart"/>
      <w:r w:rsidR="008577AC" w:rsidRPr="008577AC">
        <w:rPr>
          <w:rFonts w:ascii="Times New Roman" w:hAnsi="Times New Roman" w:cs="Times New Roman"/>
          <w:sz w:val="24"/>
          <w:szCs w:val="24"/>
          <w:lang w:val="uk-UA"/>
        </w:rPr>
        <w:t>тяжелой</w:t>
      </w:r>
      <w:proofErr w:type="spellEnd"/>
      <w:r w:rsidR="008577AC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577AC" w:rsidRPr="008577AC">
        <w:rPr>
          <w:rFonts w:ascii="Times New Roman" w:hAnsi="Times New Roman" w:cs="Times New Roman"/>
          <w:sz w:val="24"/>
          <w:szCs w:val="24"/>
          <w:lang w:val="uk-UA"/>
        </w:rPr>
        <w:t>форме</w:t>
      </w:r>
      <w:proofErr w:type="spellEnd"/>
      <w:r w:rsidR="008577AC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577AC" w:rsidRPr="008577AC">
        <w:rPr>
          <w:rFonts w:ascii="Times New Roman" w:hAnsi="Times New Roman" w:cs="Times New Roman"/>
          <w:sz w:val="24"/>
          <w:szCs w:val="24"/>
          <w:lang w:val="uk-UA"/>
        </w:rPr>
        <w:t>коморбидного</w:t>
      </w:r>
      <w:proofErr w:type="spellEnd"/>
      <w:r w:rsidR="008577AC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577AC" w:rsidRPr="008577AC">
        <w:rPr>
          <w:rFonts w:ascii="Times New Roman" w:hAnsi="Times New Roman" w:cs="Times New Roman"/>
          <w:sz w:val="24"/>
          <w:szCs w:val="24"/>
          <w:lang w:val="uk-UA"/>
        </w:rPr>
        <w:t>псориаза</w:t>
      </w:r>
      <w:proofErr w:type="spellEnd"/>
      <w:r w:rsidR="008577AC" w:rsidRPr="008577AC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736BB" w:rsidRPr="008577AC" w:rsidRDefault="008577AC" w:rsidP="008577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Таким образом, нами </w:t>
      </w:r>
      <w:proofErr w:type="spellStart"/>
      <w:r w:rsidRPr="008577AC">
        <w:rPr>
          <w:rFonts w:ascii="Times New Roman" w:hAnsi="Times New Roman" w:cs="Times New Roman"/>
          <w:sz w:val="24"/>
          <w:szCs w:val="24"/>
          <w:lang w:val="uk-UA"/>
        </w:rPr>
        <w:t>выявлены</w:t>
      </w:r>
      <w:proofErr w:type="spellEnd"/>
      <w:r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77AC">
        <w:rPr>
          <w:rFonts w:ascii="Times New Roman" w:hAnsi="Times New Roman" w:cs="Times New Roman"/>
          <w:sz w:val="24"/>
          <w:szCs w:val="24"/>
          <w:lang w:val="uk-UA"/>
        </w:rPr>
        <w:t>глубокие</w:t>
      </w:r>
      <w:proofErr w:type="spellEnd"/>
      <w:r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77AC">
        <w:rPr>
          <w:rFonts w:ascii="Times New Roman" w:hAnsi="Times New Roman" w:cs="Times New Roman"/>
          <w:sz w:val="24"/>
          <w:szCs w:val="24"/>
          <w:lang w:val="uk-UA"/>
        </w:rPr>
        <w:t>изменения</w:t>
      </w:r>
      <w:proofErr w:type="spellEnd"/>
      <w:r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77AC">
        <w:rPr>
          <w:rFonts w:ascii="Times New Roman" w:hAnsi="Times New Roman" w:cs="Times New Roman"/>
          <w:sz w:val="24"/>
          <w:szCs w:val="24"/>
          <w:lang w:val="uk-UA"/>
        </w:rPr>
        <w:t>окислительно-восстановительного</w:t>
      </w:r>
      <w:proofErr w:type="spellEnd"/>
      <w:r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77AC">
        <w:rPr>
          <w:rFonts w:ascii="Times New Roman" w:hAnsi="Times New Roman" w:cs="Times New Roman"/>
          <w:sz w:val="24"/>
          <w:szCs w:val="24"/>
          <w:lang w:val="uk-UA"/>
        </w:rPr>
        <w:t>балланса</w:t>
      </w:r>
      <w:proofErr w:type="spellEnd"/>
      <w:r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у </w:t>
      </w:r>
      <w:proofErr w:type="spellStart"/>
      <w:r w:rsidRPr="008577AC">
        <w:rPr>
          <w:rFonts w:ascii="Times New Roman" w:hAnsi="Times New Roman" w:cs="Times New Roman"/>
          <w:sz w:val="24"/>
          <w:szCs w:val="24"/>
          <w:lang w:val="uk-UA"/>
        </w:rPr>
        <w:t>больных</w:t>
      </w:r>
      <w:proofErr w:type="spellEnd"/>
      <w:r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77AC">
        <w:rPr>
          <w:rFonts w:ascii="Times New Roman" w:hAnsi="Times New Roman" w:cs="Times New Roman"/>
          <w:sz w:val="24"/>
          <w:szCs w:val="24"/>
          <w:lang w:val="uk-UA"/>
        </w:rPr>
        <w:t>псориазом</w:t>
      </w:r>
      <w:proofErr w:type="spellEnd"/>
      <w:r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577AC">
        <w:rPr>
          <w:rFonts w:ascii="Times New Roman" w:hAnsi="Times New Roman" w:cs="Times New Roman"/>
          <w:sz w:val="24"/>
          <w:szCs w:val="24"/>
          <w:lang w:val="uk-UA"/>
        </w:rPr>
        <w:t>отражающие</w:t>
      </w:r>
      <w:proofErr w:type="spellEnd"/>
      <w:r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77AC">
        <w:rPr>
          <w:rFonts w:ascii="Times New Roman" w:hAnsi="Times New Roman" w:cs="Times New Roman"/>
          <w:sz w:val="24"/>
          <w:szCs w:val="24"/>
          <w:lang w:val="uk-UA"/>
        </w:rPr>
        <w:t>интенсификацию</w:t>
      </w:r>
      <w:proofErr w:type="spellEnd"/>
      <w:r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77AC">
        <w:rPr>
          <w:rFonts w:ascii="Times New Roman" w:hAnsi="Times New Roman" w:cs="Times New Roman"/>
          <w:sz w:val="24"/>
          <w:szCs w:val="24"/>
          <w:lang w:val="uk-UA"/>
        </w:rPr>
        <w:t>окислительных</w:t>
      </w:r>
      <w:proofErr w:type="spellEnd"/>
      <w:r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77AC">
        <w:rPr>
          <w:rFonts w:ascii="Times New Roman" w:hAnsi="Times New Roman" w:cs="Times New Roman"/>
          <w:sz w:val="24"/>
          <w:szCs w:val="24"/>
          <w:lang w:val="uk-UA"/>
        </w:rPr>
        <w:t>процессов</w:t>
      </w:r>
      <w:proofErr w:type="spellEnd"/>
      <w:r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Pr="008577AC">
        <w:rPr>
          <w:rFonts w:ascii="Times New Roman" w:hAnsi="Times New Roman" w:cs="Times New Roman"/>
          <w:sz w:val="24"/>
          <w:szCs w:val="24"/>
          <w:lang w:val="uk-UA"/>
        </w:rPr>
        <w:t>сочетании</w:t>
      </w:r>
      <w:proofErr w:type="spellEnd"/>
      <w:r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8577AC">
        <w:rPr>
          <w:rFonts w:ascii="Times New Roman" w:hAnsi="Times New Roman" w:cs="Times New Roman"/>
          <w:sz w:val="24"/>
          <w:szCs w:val="24"/>
          <w:lang w:val="uk-UA"/>
        </w:rPr>
        <w:t>перегрузкой</w:t>
      </w:r>
      <w:proofErr w:type="spellEnd"/>
      <w:r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и </w:t>
      </w:r>
      <w:proofErr w:type="spellStart"/>
      <w:r w:rsidRPr="008577AC">
        <w:rPr>
          <w:rFonts w:ascii="Times New Roman" w:hAnsi="Times New Roman" w:cs="Times New Roman"/>
          <w:sz w:val="24"/>
          <w:szCs w:val="24"/>
          <w:lang w:val="uk-UA"/>
        </w:rPr>
        <w:t>истощением</w:t>
      </w:r>
      <w:proofErr w:type="spellEnd"/>
      <w:r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антиоксидантного </w:t>
      </w:r>
      <w:proofErr w:type="spellStart"/>
      <w:r w:rsidRPr="008577AC">
        <w:rPr>
          <w:rFonts w:ascii="Times New Roman" w:hAnsi="Times New Roman" w:cs="Times New Roman"/>
          <w:sz w:val="24"/>
          <w:szCs w:val="24"/>
          <w:lang w:val="uk-UA"/>
        </w:rPr>
        <w:t>звена</w:t>
      </w:r>
      <w:proofErr w:type="spellEnd"/>
      <w:r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F445F3"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77AC">
        <w:rPr>
          <w:rFonts w:ascii="Times New Roman" w:hAnsi="Times New Roman" w:cs="Times New Roman"/>
          <w:sz w:val="24"/>
          <w:szCs w:val="24"/>
          <w:lang w:val="uk-UA"/>
        </w:rPr>
        <w:t>Выявленные</w:t>
      </w:r>
      <w:proofErr w:type="spellEnd"/>
      <w:r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77AC">
        <w:rPr>
          <w:rFonts w:ascii="Times New Roman" w:hAnsi="Times New Roman" w:cs="Times New Roman"/>
          <w:sz w:val="24"/>
          <w:szCs w:val="24"/>
          <w:lang w:val="uk-UA"/>
        </w:rPr>
        <w:t>нарушения</w:t>
      </w:r>
      <w:proofErr w:type="spellEnd"/>
      <w:r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77AC">
        <w:rPr>
          <w:rFonts w:ascii="Times New Roman" w:hAnsi="Times New Roman" w:cs="Times New Roman"/>
          <w:sz w:val="24"/>
          <w:szCs w:val="24"/>
          <w:lang w:val="uk-UA"/>
        </w:rPr>
        <w:t>были</w:t>
      </w:r>
      <w:proofErr w:type="spellEnd"/>
      <w:r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77AC">
        <w:rPr>
          <w:rFonts w:ascii="Times New Roman" w:hAnsi="Times New Roman" w:cs="Times New Roman"/>
          <w:sz w:val="24"/>
          <w:szCs w:val="24"/>
          <w:lang w:val="uk-UA"/>
        </w:rPr>
        <w:t>более</w:t>
      </w:r>
      <w:proofErr w:type="spellEnd"/>
      <w:r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77AC">
        <w:rPr>
          <w:rFonts w:ascii="Times New Roman" w:hAnsi="Times New Roman" w:cs="Times New Roman"/>
          <w:sz w:val="24"/>
          <w:szCs w:val="24"/>
          <w:lang w:val="uk-UA"/>
        </w:rPr>
        <w:t>выражены</w:t>
      </w:r>
      <w:proofErr w:type="spellEnd"/>
      <w:r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при </w:t>
      </w:r>
      <w:proofErr w:type="spellStart"/>
      <w:r w:rsidRPr="008577AC">
        <w:rPr>
          <w:rFonts w:ascii="Times New Roman" w:hAnsi="Times New Roman" w:cs="Times New Roman"/>
          <w:sz w:val="24"/>
          <w:szCs w:val="24"/>
          <w:lang w:val="uk-UA"/>
        </w:rPr>
        <w:t>псориазе</w:t>
      </w:r>
      <w:proofErr w:type="spellEnd"/>
      <w:r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 w:rsidRPr="008577AC">
        <w:rPr>
          <w:rFonts w:ascii="Times New Roman" w:hAnsi="Times New Roman" w:cs="Times New Roman"/>
          <w:sz w:val="24"/>
          <w:szCs w:val="24"/>
          <w:lang w:val="uk-UA"/>
        </w:rPr>
        <w:t>ассоциированном</w:t>
      </w:r>
      <w:proofErr w:type="spellEnd"/>
      <w:r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с </w:t>
      </w:r>
      <w:proofErr w:type="spellStart"/>
      <w:r w:rsidRPr="008577AC">
        <w:rPr>
          <w:rFonts w:ascii="Times New Roman" w:hAnsi="Times New Roman" w:cs="Times New Roman"/>
          <w:sz w:val="24"/>
          <w:szCs w:val="24"/>
          <w:lang w:val="uk-UA"/>
        </w:rPr>
        <w:t>артериальной</w:t>
      </w:r>
      <w:proofErr w:type="spellEnd"/>
      <w:r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8577AC">
        <w:rPr>
          <w:rFonts w:ascii="Times New Roman" w:hAnsi="Times New Roman" w:cs="Times New Roman"/>
          <w:sz w:val="24"/>
          <w:szCs w:val="24"/>
          <w:lang w:val="uk-UA"/>
        </w:rPr>
        <w:t>гипертензией</w:t>
      </w:r>
      <w:proofErr w:type="spellEnd"/>
      <w:r w:rsidRPr="008577AC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0736BB" w:rsidRPr="000736BB" w:rsidRDefault="000736BB" w:rsidP="002812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81262" w:rsidRPr="000736BB" w:rsidRDefault="00281262" w:rsidP="00281262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718DC" w:rsidRPr="000B26F5" w:rsidRDefault="001718DC" w:rsidP="000B2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75BEA" w:rsidRPr="00B75BEA" w:rsidRDefault="00B75BEA" w:rsidP="00EF19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lang w:val="uk-UA"/>
        </w:rPr>
      </w:pPr>
    </w:p>
    <w:sectPr w:rsidR="00B75BEA" w:rsidRPr="00B75BEA" w:rsidSect="00EF19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D522C"/>
    <w:multiLevelType w:val="hybridMultilevel"/>
    <w:tmpl w:val="1548D97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58CD"/>
    <w:rsid w:val="000736BB"/>
    <w:rsid w:val="000B26F5"/>
    <w:rsid w:val="0010151B"/>
    <w:rsid w:val="001718DC"/>
    <w:rsid w:val="00215762"/>
    <w:rsid w:val="002358CD"/>
    <w:rsid w:val="00243DB8"/>
    <w:rsid w:val="00281262"/>
    <w:rsid w:val="00281CF1"/>
    <w:rsid w:val="0028436E"/>
    <w:rsid w:val="00292FC1"/>
    <w:rsid w:val="002A6F63"/>
    <w:rsid w:val="002F2813"/>
    <w:rsid w:val="00330828"/>
    <w:rsid w:val="0038321C"/>
    <w:rsid w:val="003B1007"/>
    <w:rsid w:val="004E21EC"/>
    <w:rsid w:val="005C6CB6"/>
    <w:rsid w:val="005F7BD4"/>
    <w:rsid w:val="00635FD8"/>
    <w:rsid w:val="0076557F"/>
    <w:rsid w:val="007C01EF"/>
    <w:rsid w:val="007D7B70"/>
    <w:rsid w:val="00802DE0"/>
    <w:rsid w:val="008251A5"/>
    <w:rsid w:val="008577AC"/>
    <w:rsid w:val="00860671"/>
    <w:rsid w:val="00882724"/>
    <w:rsid w:val="008979ED"/>
    <w:rsid w:val="00995009"/>
    <w:rsid w:val="00997F3D"/>
    <w:rsid w:val="00997F60"/>
    <w:rsid w:val="009B77C5"/>
    <w:rsid w:val="00AC4F7C"/>
    <w:rsid w:val="00B75BEA"/>
    <w:rsid w:val="00BD1D2C"/>
    <w:rsid w:val="00C63C37"/>
    <w:rsid w:val="00CC08F3"/>
    <w:rsid w:val="00D37210"/>
    <w:rsid w:val="00D670E1"/>
    <w:rsid w:val="00D72DBF"/>
    <w:rsid w:val="00DD3BB0"/>
    <w:rsid w:val="00E41CD4"/>
    <w:rsid w:val="00EF1903"/>
    <w:rsid w:val="00F445F3"/>
    <w:rsid w:val="00FD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5BEA"/>
    <w:pPr>
      <w:ind w:left="720"/>
      <w:contextualSpacing/>
    </w:pPr>
  </w:style>
  <w:style w:type="character" w:customStyle="1" w:styleId="text1">
    <w:name w:val="text1"/>
    <w:basedOn w:val="a0"/>
    <w:rsid w:val="000736BB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paragraph" w:styleId="2">
    <w:name w:val="Body Text 2"/>
    <w:basedOn w:val="a"/>
    <w:link w:val="20"/>
    <w:uiPriority w:val="99"/>
    <w:unhideWhenUsed/>
    <w:rsid w:val="00D670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670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</dc:creator>
  <cp:keywords/>
  <dc:description/>
  <cp:lastModifiedBy>Кафедра</cp:lastModifiedBy>
  <cp:revision>36</cp:revision>
  <dcterms:created xsi:type="dcterms:W3CDTF">2018-02-13T08:38:00Z</dcterms:created>
  <dcterms:modified xsi:type="dcterms:W3CDTF">2018-02-16T07:23:00Z</dcterms:modified>
</cp:coreProperties>
</file>