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6F" w:rsidRDefault="00AA0427" w:rsidP="001C39D3">
      <w:pPr>
        <w:pStyle w:val="20"/>
        <w:framePr w:w="6384" w:h="5172" w:hRule="exact" w:wrap="none" w:vAnchor="page" w:hAnchor="page" w:x="2618" w:y="953"/>
        <w:shd w:val="clear" w:color="auto" w:fill="auto"/>
      </w:pPr>
      <w:r>
        <w:t>СТРАНИЧКА ИСТОРИИ СТОМАТОЛОГИИ</w:t>
      </w:r>
    </w:p>
    <w:p w:rsidR="0027676F" w:rsidRDefault="00AA0427" w:rsidP="001C39D3">
      <w:pPr>
        <w:pStyle w:val="1"/>
        <w:framePr w:w="6384" w:h="5172" w:hRule="exact" w:wrap="none" w:vAnchor="page" w:hAnchor="page" w:x="2618" w:y="953"/>
        <w:shd w:val="clear" w:color="auto" w:fill="auto"/>
      </w:pPr>
      <w:r>
        <w:t xml:space="preserve">Дмитриева </w:t>
      </w:r>
      <w:r>
        <w:rPr>
          <w:lang w:val="de-DE"/>
        </w:rPr>
        <w:t>A.A.</w:t>
      </w:r>
    </w:p>
    <w:p w:rsidR="0027676F" w:rsidRDefault="00AA0427" w:rsidP="001C39D3">
      <w:pPr>
        <w:pStyle w:val="1"/>
        <w:framePr w:w="6384" w:h="5172" w:hRule="exact" w:wrap="none" w:vAnchor="page" w:hAnchor="page" w:x="2618" w:y="953"/>
        <w:shd w:val="clear" w:color="auto" w:fill="auto"/>
        <w:spacing w:after="176"/>
      </w:pPr>
      <w:r>
        <w:t>Харьковский национальный медицинский университет</w:t>
      </w:r>
    </w:p>
    <w:p w:rsidR="0027676F" w:rsidRDefault="00AA0427" w:rsidP="001C39D3">
      <w:pPr>
        <w:pStyle w:val="1"/>
        <w:framePr w:w="6384" w:h="5172" w:hRule="exact" w:wrap="none" w:vAnchor="page" w:hAnchor="page" w:x="2618" w:y="953"/>
        <w:shd w:val="clear" w:color="auto" w:fill="auto"/>
        <w:spacing w:line="211" w:lineRule="exact"/>
        <w:ind w:left="40" w:right="20" w:firstLine="440"/>
        <w:jc w:val="both"/>
      </w:pPr>
      <w:r>
        <w:t xml:space="preserve">Говоря об истории культуры, М.Горький отметил «... не зная прошлого - невозможно понять подлинный смысл настоящего и цель будущего». Данное понятие относится и </w:t>
      </w:r>
      <w:r>
        <w:t>к истории стоматологии, которую современные стоматологи, к сожалению, знают недостаточно хорошо и не только недавнее прошлое, а и, особенно, славную дореволюционную историю. В связи с этим мы решили вспомнить одну из страниц истории стоматологии.</w:t>
      </w:r>
    </w:p>
    <w:p w:rsidR="0027676F" w:rsidRDefault="00AA0427" w:rsidP="001C39D3">
      <w:pPr>
        <w:pStyle w:val="1"/>
        <w:framePr w:w="6384" w:h="5172" w:hRule="exact" w:wrap="none" w:vAnchor="page" w:hAnchor="page" w:x="2618" w:y="953"/>
        <w:shd w:val="clear" w:color="auto" w:fill="auto"/>
        <w:spacing w:line="211" w:lineRule="exact"/>
        <w:ind w:left="40" w:right="20" w:firstLine="440"/>
        <w:jc w:val="both"/>
      </w:pPr>
      <w:r>
        <w:t>В Харьков</w:t>
      </w:r>
      <w:r>
        <w:t xml:space="preserve">е с 27 декабря по 3 января 1911 года прошел VI одонтологический съезд, последний дореволюционный. Следовательно, в этом году отмечается </w:t>
      </w:r>
      <w:proofErr w:type="gramStart"/>
      <w:r>
        <w:t>столетие</w:t>
      </w:r>
      <w:proofErr w:type="gramEnd"/>
      <w:r>
        <w:t xml:space="preserve"> данное события. Харьковский съезд был малочисленным (92 делегата), на предыдущих съездах делегатов было значите</w:t>
      </w:r>
      <w:r>
        <w:t>льно больше.</w:t>
      </w:r>
    </w:p>
    <w:p w:rsidR="0027676F" w:rsidRDefault="00AA0427" w:rsidP="001C39D3">
      <w:pPr>
        <w:pStyle w:val="1"/>
        <w:framePr w:w="6384" w:h="5172" w:hRule="exact" w:wrap="none" w:vAnchor="page" w:hAnchor="page" w:x="2618" w:y="953"/>
        <w:shd w:val="clear" w:color="auto" w:fill="auto"/>
        <w:spacing w:line="211" w:lineRule="exact"/>
        <w:ind w:left="40" w:right="20" w:firstLine="440"/>
        <w:jc w:val="both"/>
      </w:pPr>
      <w:r>
        <w:t xml:space="preserve">Председателем оргкомитета был профессор С.А. Попов, секретарем </w:t>
      </w:r>
      <w:proofErr w:type="spellStart"/>
      <w:r>
        <w:t>Е.М.Гофунг</w:t>
      </w:r>
      <w:proofErr w:type="spellEnd"/>
      <w:r>
        <w:t xml:space="preserve">, который провел большую подготовительную работу. Председателей съезда был избран приват-доцент Московского университета </w:t>
      </w:r>
      <w:proofErr w:type="spellStart"/>
      <w:r>
        <w:t>Г.И.Вильга</w:t>
      </w:r>
      <w:proofErr w:type="spellEnd"/>
      <w:r>
        <w:t xml:space="preserve">, секретарями </w:t>
      </w:r>
      <w:proofErr w:type="spellStart"/>
      <w:r>
        <w:t>Г.Струева</w:t>
      </w:r>
      <w:proofErr w:type="spellEnd"/>
      <w:r>
        <w:t xml:space="preserve"> и </w:t>
      </w:r>
      <w:proofErr w:type="spellStart"/>
      <w:r>
        <w:t>С.Шврац</w:t>
      </w:r>
      <w:proofErr w:type="spellEnd"/>
      <w:r>
        <w:t>. Сред</w:t>
      </w:r>
      <w:r>
        <w:t xml:space="preserve">и приветствовавших на съезде с приветственной речью </w:t>
      </w:r>
      <w:proofErr w:type="gramStart"/>
      <w:r>
        <w:t>выступила</w:t>
      </w:r>
      <w:proofErr w:type="gramEnd"/>
      <w:r>
        <w:t xml:space="preserve"> зубной врач С.С.Рабинович, которая отметила значимость женщин в развитии зубоврачевания.</w:t>
      </w:r>
    </w:p>
    <w:p w:rsidR="0027676F" w:rsidRDefault="00AA0427" w:rsidP="001C39D3">
      <w:pPr>
        <w:pStyle w:val="1"/>
        <w:framePr w:w="6384" w:h="5172" w:hRule="exact" w:wrap="none" w:vAnchor="page" w:hAnchor="page" w:x="2618" w:y="953"/>
        <w:shd w:val="clear" w:color="auto" w:fill="auto"/>
        <w:spacing w:line="211" w:lineRule="exact"/>
        <w:ind w:left="40" w:right="20" w:firstLine="440"/>
        <w:jc w:val="both"/>
      </w:pPr>
      <w:r>
        <w:t>После приветствий с докладом выступил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Штрейцер</w:t>
      </w:r>
      <w:proofErr w:type="spellEnd"/>
      <w:r>
        <w:t xml:space="preserve"> из Тифлиса на тему «О хлорэтиловом наркозе». Он поделилс</w:t>
      </w:r>
      <w:r>
        <w:t>я опытом 3500 удалений зубов под хлорэтиловым наркозом, осложнений не наблюдалось. Доклад вызвал</w:t>
      </w:r>
    </w:p>
    <w:p w:rsidR="001C39D3" w:rsidRDefault="001C39D3" w:rsidP="001C39D3">
      <w:pPr>
        <w:pStyle w:val="1"/>
        <w:framePr w:w="6413" w:h="8304" w:hRule="exact" w:wrap="none" w:vAnchor="page" w:hAnchor="page" w:x="2619" w:y="6525"/>
        <w:shd w:val="clear" w:color="auto" w:fill="auto"/>
        <w:spacing w:line="211" w:lineRule="exact"/>
        <w:ind w:left="40" w:right="20"/>
        <w:jc w:val="both"/>
      </w:pPr>
      <w:r>
        <w:t xml:space="preserve">оживленное обслуживание. </w:t>
      </w:r>
      <w:proofErr w:type="spellStart"/>
      <w:r>
        <w:t>Г.И.Вильга</w:t>
      </w:r>
      <w:proofErr w:type="spellEnd"/>
      <w:r>
        <w:t xml:space="preserve"> выступил против наркоза в пользу местного обезболивания в стоматологии. Б.Е.Фабрикант отметил возможность </w:t>
      </w:r>
      <w:proofErr w:type="gramStart"/>
      <w:r>
        <w:t>использования</w:t>
      </w:r>
      <w:proofErr w:type="gramEnd"/>
      <w:r>
        <w:t xml:space="preserve"> как наркоза, так и местной анестезии при удалении зубов.</w:t>
      </w:r>
    </w:p>
    <w:p w:rsidR="001C39D3" w:rsidRDefault="001C39D3" w:rsidP="001C39D3">
      <w:pPr>
        <w:pStyle w:val="1"/>
        <w:framePr w:w="6413" w:h="8304" w:hRule="exact" w:wrap="none" w:vAnchor="page" w:hAnchor="page" w:x="2619" w:y="6525"/>
        <w:shd w:val="clear" w:color="auto" w:fill="auto"/>
        <w:spacing w:line="211" w:lineRule="exact"/>
        <w:ind w:left="40" w:right="20" w:firstLine="480"/>
        <w:jc w:val="both"/>
      </w:pPr>
      <w:r>
        <w:t xml:space="preserve">Б.Е.Фабрикант в докладе «О хирургическом вмешательстве при осложнениях зубного происхождения» отметил, что остеомиелиты нижней челюсти наблюдаются в 5 раз чаще, чем верхней челюсти, а также был большой процент летальных исходов от диффузных остеомиелитов. </w:t>
      </w:r>
      <w:proofErr w:type="spellStart"/>
      <w:r>
        <w:t>Г.Е.Гофунг</w:t>
      </w:r>
      <w:proofErr w:type="spellEnd"/>
      <w:r>
        <w:t xml:space="preserve"> и </w:t>
      </w:r>
      <w:proofErr w:type="spellStart"/>
      <w:r>
        <w:t>А.Разовский</w:t>
      </w:r>
      <w:proofErr w:type="spellEnd"/>
      <w:r>
        <w:t xml:space="preserve"> высказались о необходимости активного вмешательства при острой </w:t>
      </w:r>
      <w:proofErr w:type="spellStart"/>
      <w:r>
        <w:t>одонтогенной</w:t>
      </w:r>
      <w:proofErr w:type="spellEnd"/>
      <w:r>
        <w:t xml:space="preserve"> инфекции.</w:t>
      </w:r>
    </w:p>
    <w:p w:rsidR="001C39D3" w:rsidRDefault="001C39D3" w:rsidP="001C39D3">
      <w:pPr>
        <w:pStyle w:val="1"/>
        <w:framePr w:w="6413" w:h="8304" w:hRule="exact" w:wrap="none" w:vAnchor="page" w:hAnchor="page" w:x="2619" w:y="6525"/>
        <w:shd w:val="clear" w:color="auto" w:fill="auto"/>
        <w:spacing w:line="211" w:lineRule="exact"/>
        <w:ind w:left="40" w:right="20" w:firstLine="480"/>
        <w:jc w:val="both"/>
      </w:pPr>
      <w:r>
        <w:t xml:space="preserve">Операции резекции верхушки корни зуба было посвящено несколько докладов. Спорным были выступления по поводу применения </w:t>
      </w:r>
      <w:proofErr w:type="spellStart"/>
      <w:r>
        <w:t>экстирпационного</w:t>
      </w:r>
      <w:proofErr w:type="spellEnd"/>
      <w:r>
        <w:t xml:space="preserve"> метода лечения пульпитов, особенно возражал Е.М.Г </w:t>
      </w:r>
      <w:proofErr w:type="spellStart"/>
      <w:r>
        <w:t>офунг</w:t>
      </w:r>
      <w:proofErr w:type="spellEnd"/>
      <w:r>
        <w:t>.</w:t>
      </w:r>
    </w:p>
    <w:p w:rsidR="001C39D3" w:rsidRDefault="001C39D3" w:rsidP="001C39D3">
      <w:pPr>
        <w:pStyle w:val="1"/>
        <w:framePr w:w="6413" w:h="8304" w:hRule="exact" w:wrap="none" w:vAnchor="page" w:hAnchor="page" w:x="2619" w:y="6525"/>
        <w:shd w:val="clear" w:color="auto" w:fill="auto"/>
        <w:spacing w:line="211" w:lineRule="exact"/>
        <w:ind w:left="40" w:right="20" w:firstLine="480"/>
        <w:jc w:val="both"/>
      </w:pPr>
      <w:proofErr w:type="spellStart"/>
      <w:r>
        <w:t>Г.И.Вильга</w:t>
      </w:r>
      <w:proofErr w:type="spellEnd"/>
      <w:r>
        <w:t xml:space="preserve">, </w:t>
      </w:r>
      <w:proofErr w:type="spellStart"/>
      <w:r>
        <w:t>Е.М.Гофунг</w:t>
      </w:r>
      <w:proofErr w:type="spellEnd"/>
      <w:r>
        <w:t xml:space="preserve"> и </w:t>
      </w:r>
      <w:proofErr w:type="spellStart"/>
      <w:r>
        <w:t>Г.Д.Закс</w:t>
      </w:r>
      <w:proofErr w:type="spellEnd"/>
      <w:r>
        <w:t xml:space="preserve"> выступили с докладами на тему «Альвеолярная пиорея и ее лечение», подробно осветили осложнения при местном лечении. </w:t>
      </w:r>
      <w:proofErr w:type="spellStart"/>
      <w:r>
        <w:t>Г.И.Вильга</w:t>
      </w:r>
      <w:proofErr w:type="spellEnd"/>
      <w:r>
        <w:t xml:space="preserve"> предложил чаще применять оперативное лечение.</w:t>
      </w:r>
    </w:p>
    <w:p w:rsidR="001C39D3" w:rsidRDefault="001C39D3" w:rsidP="001C39D3">
      <w:pPr>
        <w:pStyle w:val="1"/>
        <w:framePr w:w="6413" w:h="8304" w:hRule="exact" w:wrap="none" w:vAnchor="page" w:hAnchor="page" w:x="2619" w:y="6525"/>
        <w:shd w:val="clear" w:color="auto" w:fill="auto"/>
        <w:spacing w:line="211" w:lineRule="exact"/>
        <w:ind w:left="40" w:right="20" w:firstLine="480"/>
        <w:jc w:val="both"/>
      </w:pPr>
      <w:r>
        <w:t xml:space="preserve">Несколько докладов было посвящено ортодонтии, которая в то время только зарождалась. </w:t>
      </w:r>
      <w:proofErr w:type="spellStart"/>
      <w:r>
        <w:t>С.Напельбаум</w:t>
      </w:r>
      <w:proofErr w:type="spellEnd"/>
      <w:r>
        <w:t xml:space="preserve"> выступил с докладом «О зубоврачевании в деревне», обслуживались вопросы о необходимости организации помощи в земских больницах и о профилактике.</w:t>
      </w:r>
    </w:p>
    <w:p w:rsidR="001C39D3" w:rsidRDefault="001C39D3" w:rsidP="001C39D3">
      <w:pPr>
        <w:pStyle w:val="1"/>
        <w:framePr w:w="6413" w:h="8304" w:hRule="exact" w:wrap="none" w:vAnchor="page" w:hAnchor="page" w:x="2619" w:y="6525"/>
        <w:shd w:val="clear" w:color="auto" w:fill="auto"/>
        <w:spacing w:line="211" w:lineRule="exact"/>
        <w:ind w:left="40" w:right="20" w:firstLine="480"/>
        <w:jc w:val="both"/>
      </w:pPr>
      <w:r>
        <w:t xml:space="preserve">На съезде остро прозвучали и вопросы реорганизации зубоврачебного дела. Вопрос о формах зубоврачебного образования был вынесен на обсуждение второго </w:t>
      </w:r>
      <w:proofErr w:type="spellStart"/>
      <w:r>
        <w:t>Пироговского</w:t>
      </w:r>
      <w:proofErr w:type="spellEnd"/>
      <w:r>
        <w:t xml:space="preserve"> съезда в апреле 1910 года. В резолюции съезда говорилось о необходимости организации при медицинских факультетах самостоятельных кафедр одонтологии с 4-летним обучением. Однако царское правительство не стремилось осуществить эти решения съезда.</w:t>
      </w:r>
    </w:p>
    <w:p w:rsidR="001C39D3" w:rsidRDefault="001C39D3" w:rsidP="001C39D3">
      <w:pPr>
        <w:pStyle w:val="1"/>
        <w:framePr w:w="6413" w:h="8304" w:hRule="exact" w:wrap="none" w:vAnchor="page" w:hAnchor="page" w:x="2619" w:y="6525"/>
        <w:shd w:val="clear" w:color="auto" w:fill="auto"/>
        <w:spacing w:line="211" w:lineRule="exact"/>
        <w:ind w:left="40" w:right="20" w:firstLine="480"/>
        <w:jc w:val="both"/>
      </w:pPr>
      <w:r>
        <w:t xml:space="preserve">Таким образом, до Октябрьской революции было проведено 6 одонтологических съездов и 5 Всероссийских делегатских съездов союза зубных врачей. Следует отметить, что съезды, в том </w:t>
      </w:r>
      <w:proofErr w:type="gramStart"/>
      <w:r>
        <w:t>числе</w:t>
      </w:r>
      <w:proofErr w:type="gramEnd"/>
      <w:r>
        <w:t xml:space="preserve"> и Харьковский, сыграли большую роль в развитии стоматологии. На съездах поднимались вопросы стоматологии, которые остаются актуальными и в наши дни.</w:t>
      </w:r>
    </w:p>
    <w:p w:rsidR="001C39D3" w:rsidRDefault="001C39D3" w:rsidP="001C39D3">
      <w:pPr>
        <w:pStyle w:val="1"/>
        <w:framePr w:w="6413" w:h="8304" w:hRule="exact" w:wrap="none" w:vAnchor="page" w:hAnchor="page" w:x="2619" w:y="6525"/>
        <w:shd w:val="clear" w:color="auto" w:fill="auto"/>
        <w:spacing w:line="211" w:lineRule="exact"/>
        <w:ind w:left="40" w:right="20" w:firstLine="480"/>
        <w:jc w:val="both"/>
      </w:pPr>
      <w:r>
        <w:t xml:space="preserve">Столетие со дня проведения в 1911 году в Харькове VI съезда одонтологов совпало с 70-летием заведующего кафедрой хирургической стоматологии и челюстно-лицевой хирургии ХНМУ профессора </w:t>
      </w:r>
      <w:proofErr w:type="spellStart"/>
      <w:r>
        <w:t>Г.П.Рузина</w:t>
      </w:r>
      <w:proofErr w:type="spellEnd"/>
      <w:r>
        <w:t>, которого мы поздравляем с юбилеем, желаем ему здоровья, долгих плодотворных лет на поприще стоматологии.</w:t>
      </w:r>
    </w:p>
    <w:p w:rsidR="0027676F" w:rsidRDefault="0027676F">
      <w:pPr>
        <w:rPr>
          <w:sz w:val="2"/>
          <w:szCs w:val="2"/>
        </w:rPr>
        <w:sectPr w:rsidR="0027676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7676F" w:rsidRDefault="0027676F">
      <w:pPr>
        <w:rPr>
          <w:sz w:val="2"/>
          <w:szCs w:val="2"/>
        </w:rPr>
      </w:pPr>
    </w:p>
    <w:sectPr w:rsidR="0027676F" w:rsidSect="0027676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27" w:rsidRDefault="00AA0427" w:rsidP="0027676F">
      <w:r>
        <w:separator/>
      </w:r>
    </w:p>
  </w:endnote>
  <w:endnote w:type="continuationSeparator" w:id="0">
    <w:p w:rsidR="00AA0427" w:rsidRDefault="00AA0427" w:rsidP="0027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27" w:rsidRDefault="00AA0427"/>
  </w:footnote>
  <w:footnote w:type="continuationSeparator" w:id="0">
    <w:p w:rsidR="00AA0427" w:rsidRDefault="00AA04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676F"/>
    <w:rsid w:val="001C39D3"/>
    <w:rsid w:val="0027676F"/>
    <w:rsid w:val="00AA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7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76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276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27676F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1">
    <w:name w:val="Основной текст1"/>
    <w:basedOn w:val="a"/>
    <w:link w:val="a4"/>
    <w:rsid w:val="0027676F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pacing w:val="-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2012-11-27T10:57:00Z</dcterms:created>
  <dcterms:modified xsi:type="dcterms:W3CDTF">2012-11-27T10:58:00Z</dcterms:modified>
</cp:coreProperties>
</file>