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AD" w:rsidRPr="006328AD" w:rsidRDefault="006328AD" w:rsidP="006328AD">
      <w:pPr>
        <w:pStyle w:val="10"/>
        <w:spacing w:line="360" w:lineRule="auto"/>
        <w:ind w:left="720" w:firstLine="0"/>
        <w:jc w:val="center"/>
        <w:rPr>
          <w:rFonts w:ascii="Times New Roman" w:hAnsi="Times New Roman"/>
          <w:sz w:val="28"/>
          <w:szCs w:val="28"/>
          <w:lang w:val="uk-UA"/>
        </w:rPr>
      </w:pPr>
      <w:r w:rsidRPr="006328AD">
        <w:rPr>
          <w:rFonts w:ascii="Times New Roman" w:hAnsi="Times New Roman"/>
          <w:sz w:val="28"/>
          <w:szCs w:val="28"/>
          <w:lang w:val="uk-UA"/>
        </w:rPr>
        <w:t xml:space="preserve">1. </w:t>
      </w:r>
      <w:proofErr w:type="spellStart"/>
      <w:r w:rsidRPr="006328AD">
        <w:rPr>
          <w:rFonts w:ascii="Times New Roman" w:hAnsi="Times New Roman"/>
          <w:sz w:val="28"/>
          <w:szCs w:val="28"/>
          <w:lang w:val="uk-UA"/>
        </w:rPr>
        <w:t>Клінична</w:t>
      </w:r>
      <w:proofErr w:type="spellEnd"/>
      <w:r w:rsidRPr="006328AD">
        <w:rPr>
          <w:rFonts w:ascii="Times New Roman" w:hAnsi="Times New Roman"/>
          <w:sz w:val="28"/>
          <w:szCs w:val="28"/>
          <w:lang w:val="uk-UA"/>
        </w:rPr>
        <w:t xml:space="preserve"> медицина: досвід і нововведення</w:t>
      </w:r>
    </w:p>
    <w:p w:rsidR="001D0D59" w:rsidRPr="001D0D59" w:rsidRDefault="001D0D59" w:rsidP="001D0D59">
      <w:pPr>
        <w:pStyle w:val="10"/>
        <w:spacing w:line="360" w:lineRule="auto"/>
        <w:ind w:firstLine="0"/>
        <w:jc w:val="center"/>
        <w:rPr>
          <w:rFonts w:ascii="Times New Roman" w:hAnsi="Times New Roman"/>
          <w:b/>
          <w:sz w:val="28"/>
          <w:szCs w:val="28"/>
          <w:lang w:val="en-US"/>
        </w:rPr>
      </w:pPr>
      <w:r w:rsidRPr="00156BC0">
        <w:rPr>
          <w:rFonts w:ascii="Times New Roman" w:hAnsi="Times New Roman"/>
          <w:b/>
          <w:sz w:val="28"/>
          <w:szCs w:val="28"/>
          <w:lang w:val="en-GB"/>
        </w:rPr>
        <w:t>SKIN LESION IN DEEP MYCOSES AGAINST THE BACKGROUND OF HIV/AIDS</w:t>
      </w:r>
    </w:p>
    <w:p w:rsidR="006328AD" w:rsidRDefault="006328AD" w:rsidP="001D0D59">
      <w:pPr>
        <w:pStyle w:val="10"/>
        <w:spacing w:line="360" w:lineRule="auto"/>
        <w:ind w:firstLine="0"/>
        <w:jc w:val="center"/>
        <w:rPr>
          <w:rFonts w:ascii="Times New Roman" w:hAnsi="Times New Roman"/>
          <w:sz w:val="28"/>
          <w:szCs w:val="28"/>
          <w:lang w:val="uk-UA"/>
        </w:rPr>
      </w:pPr>
    </w:p>
    <w:p w:rsidR="001D0D59" w:rsidRPr="00156BC0" w:rsidRDefault="001D0D59" w:rsidP="001D0D59">
      <w:pPr>
        <w:pStyle w:val="10"/>
        <w:spacing w:line="360" w:lineRule="auto"/>
        <w:ind w:firstLine="0"/>
        <w:jc w:val="center"/>
        <w:rPr>
          <w:rFonts w:ascii="Times New Roman" w:hAnsi="Times New Roman"/>
          <w:sz w:val="28"/>
          <w:szCs w:val="28"/>
          <w:lang w:val="en-GB"/>
        </w:rPr>
      </w:pPr>
      <w:r w:rsidRPr="00156BC0">
        <w:rPr>
          <w:rFonts w:ascii="Times New Roman" w:hAnsi="Times New Roman"/>
          <w:sz w:val="28"/>
          <w:szCs w:val="28"/>
          <w:lang w:val="en-GB"/>
        </w:rPr>
        <w:t xml:space="preserve">A.M. </w:t>
      </w:r>
      <w:proofErr w:type="spellStart"/>
      <w:r w:rsidRPr="00156BC0">
        <w:rPr>
          <w:rFonts w:ascii="Times New Roman" w:hAnsi="Times New Roman"/>
          <w:sz w:val="28"/>
          <w:szCs w:val="28"/>
          <w:lang w:val="en-GB"/>
        </w:rPr>
        <w:t>Daschuk</w:t>
      </w:r>
      <w:proofErr w:type="spellEnd"/>
      <w:r w:rsidRPr="00156BC0">
        <w:rPr>
          <w:rFonts w:ascii="Times New Roman" w:hAnsi="Times New Roman"/>
          <w:sz w:val="28"/>
          <w:szCs w:val="28"/>
          <w:lang w:val="en-GB"/>
        </w:rPr>
        <w:t xml:space="preserve">, </w:t>
      </w:r>
      <w:proofErr w:type="spellStart"/>
      <w:proofErr w:type="gramStart"/>
      <w:r w:rsidRPr="00156BC0">
        <w:rPr>
          <w:rFonts w:ascii="Times New Roman" w:hAnsi="Times New Roman"/>
          <w:sz w:val="28"/>
          <w:szCs w:val="28"/>
          <w:lang w:val="en-GB"/>
        </w:rPr>
        <w:t>Doct.Med.Sci</w:t>
      </w:r>
      <w:proofErr w:type="spellEnd"/>
      <w:r w:rsidRPr="00156BC0">
        <w:rPr>
          <w:rFonts w:ascii="Times New Roman" w:hAnsi="Times New Roman"/>
          <w:sz w:val="28"/>
          <w:szCs w:val="28"/>
          <w:lang w:val="en-GB"/>
        </w:rPr>
        <w:t>.,</w:t>
      </w:r>
      <w:proofErr w:type="gramEnd"/>
      <w:r w:rsidRPr="00156BC0">
        <w:rPr>
          <w:rFonts w:ascii="Times New Roman" w:hAnsi="Times New Roman"/>
          <w:sz w:val="28"/>
          <w:szCs w:val="28"/>
          <w:lang w:val="en-GB"/>
        </w:rPr>
        <w:t xml:space="preserve"> Professor, L.O. </w:t>
      </w:r>
      <w:proofErr w:type="spellStart"/>
      <w:r w:rsidRPr="00156BC0">
        <w:rPr>
          <w:rFonts w:ascii="Times New Roman" w:hAnsi="Times New Roman"/>
          <w:sz w:val="28"/>
          <w:szCs w:val="28"/>
          <w:lang w:val="en-GB"/>
        </w:rPr>
        <w:t>Kutsevliak</w:t>
      </w:r>
      <w:proofErr w:type="spellEnd"/>
    </w:p>
    <w:p w:rsidR="001D0D59" w:rsidRPr="001D0D59" w:rsidRDefault="001D0D59" w:rsidP="001D0D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olor w:val="212121"/>
          <w:sz w:val="28"/>
          <w:szCs w:val="28"/>
          <w:lang w:val="en-US" w:eastAsia="ru-RU"/>
        </w:rPr>
      </w:pPr>
      <w:r w:rsidRPr="001D0D59">
        <w:rPr>
          <w:rFonts w:ascii="Times New Roman" w:eastAsia="Times New Roman" w:hAnsi="Times New Roman"/>
          <w:color w:val="212121"/>
          <w:sz w:val="28"/>
          <w:szCs w:val="28"/>
          <w:lang w:val="en" w:eastAsia="ru-RU"/>
        </w:rPr>
        <w:t>Department of Dermatology, Venereology and AIDS</w:t>
      </w:r>
    </w:p>
    <w:p w:rsidR="001D0D59" w:rsidRPr="001D0D59" w:rsidRDefault="001D0D59" w:rsidP="001D0D59">
      <w:pPr>
        <w:pStyle w:val="HTML"/>
        <w:shd w:val="clear" w:color="auto" w:fill="FFFFFF"/>
        <w:spacing w:line="360" w:lineRule="auto"/>
        <w:jc w:val="center"/>
        <w:rPr>
          <w:rFonts w:ascii="inherit" w:hAnsi="inherit"/>
          <w:color w:val="212121"/>
          <w:lang w:val="en-US"/>
        </w:rPr>
      </w:pPr>
      <w:proofErr w:type="spellStart"/>
      <w:r w:rsidRPr="00156BC0">
        <w:rPr>
          <w:rFonts w:ascii="Times New Roman" w:hAnsi="Times New Roman"/>
          <w:sz w:val="28"/>
          <w:szCs w:val="28"/>
          <w:lang w:val="en-GB"/>
        </w:rPr>
        <w:t>Kharkiv</w:t>
      </w:r>
      <w:proofErr w:type="spellEnd"/>
      <w:r w:rsidRPr="00156BC0">
        <w:rPr>
          <w:rFonts w:ascii="Times New Roman" w:hAnsi="Times New Roman"/>
          <w:sz w:val="28"/>
          <w:szCs w:val="28"/>
          <w:lang w:val="en-GB"/>
        </w:rPr>
        <w:t xml:space="preserve"> National Medical University</w:t>
      </w:r>
      <w:r>
        <w:rPr>
          <w:rFonts w:ascii="Times New Roman" w:hAnsi="Times New Roman"/>
          <w:sz w:val="28"/>
          <w:szCs w:val="28"/>
          <w:lang w:val="uk-UA"/>
        </w:rPr>
        <w:t xml:space="preserve">, </w:t>
      </w:r>
      <w:proofErr w:type="spellStart"/>
      <w:r>
        <w:rPr>
          <w:rFonts w:ascii="Times New Roman" w:hAnsi="Times New Roman"/>
          <w:sz w:val="28"/>
          <w:szCs w:val="28"/>
          <w:lang w:val="en-US"/>
        </w:rPr>
        <w:t>Kharkiv</w:t>
      </w:r>
      <w:proofErr w:type="spellEnd"/>
      <w:r>
        <w:rPr>
          <w:rFonts w:ascii="Times New Roman" w:hAnsi="Times New Roman"/>
          <w:sz w:val="28"/>
          <w:szCs w:val="28"/>
          <w:lang w:val="en-US"/>
        </w:rPr>
        <w:t xml:space="preserve">, </w:t>
      </w:r>
      <w:r w:rsidRPr="001D0D59">
        <w:rPr>
          <w:rFonts w:ascii="Times New Roman" w:hAnsi="Times New Roman" w:cs="Times New Roman"/>
          <w:color w:val="212121"/>
          <w:sz w:val="28"/>
          <w:szCs w:val="28"/>
          <w:lang w:val="en"/>
        </w:rPr>
        <w:t>Ukraine</w:t>
      </w:r>
    </w:p>
    <w:p w:rsidR="001D0D59" w:rsidRPr="001D0D59" w:rsidRDefault="001D0D59" w:rsidP="001D0D59">
      <w:pPr>
        <w:pStyle w:val="10"/>
        <w:spacing w:line="360" w:lineRule="auto"/>
        <w:jc w:val="center"/>
        <w:rPr>
          <w:rFonts w:ascii="Times New Roman" w:hAnsi="Times New Roman"/>
          <w:sz w:val="28"/>
          <w:szCs w:val="28"/>
          <w:lang w:val="en-US"/>
        </w:rPr>
      </w:pP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One of the earliest markers of HIV/AIDS infection is </w:t>
      </w:r>
      <w:r>
        <w:rPr>
          <w:rFonts w:ascii="Times New Roman" w:hAnsi="Times New Roman"/>
          <w:sz w:val="28"/>
          <w:szCs w:val="28"/>
          <w:lang w:val="en-GB"/>
        </w:rPr>
        <w:t>the</w:t>
      </w:r>
      <w:r w:rsidRPr="00156BC0">
        <w:rPr>
          <w:rFonts w:ascii="Times New Roman" w:hAnsi="Times New Roman"/>
          <w:sz w:val="28"/>
          <w:szCs w:val="28"/>
          <w:lang w:val="en-GB"/>
        </w:rPr>
        <w:t xml:space="preserve"> skin lesion caused by fungi. Deep mycoses develop in the spread of infection from the skin to the underlying tissues, or as a result of </w:t>
      </w:r>
      <w:proofErr w:type="spellStart"/>
      <w:r w:rsidRPr="00156BC0">
        <w:rPr>
          <w:rFonts w:ascii="Times New Roman" w:hAnsi="Times New Roman"/>
          <w:sz w:val="28"/>
          <w:szCs w:val="28"/>
          <w:lang w:val="en-GB"/>
        </w:rPr>
        <w:t>hematogenous</w:t>
      </w:r>
      <w:proofErr w:type="spellEnd"/>
      <w:r w:rsidRPr="00156BC0">
        <w:rPr>
          <w:rFonts w:ascii="Times New Roman" w:hAnsi="Times New Roman"/>
          <w:sz w:val="28"/>
          <w:szCs w:val="28"/>
          <w:lang w:val="en-GB"/>
        </w:rPr>
        <w:t xml:space="preserve"> dissemination</w:t>
      </w:r>
      <w:r w:rsidR="006328AD">
        <w:rPr>
          <w:rFonts w:ascii="Times New Roman" w:hAnsi="Times New Roman"/>
          <w:sz w:val="28"/>
          <w:szCs w:val="28"/>
          <w:lang w:val="uk-UA"/>
        </w:rPr>
        <w:t xml:space="preserve"> </w:t>
      </w:r>
      <w:r w:rsidR="006328AD" w:rsidRPr="00F56000">
        <w:rPr>
          <w:rFonts w:ascii="Times New Roman" w:hAnsi="Times New Roman"/>
          <w:sz w:val="28"/>
          <w:szCs w:val="28"/>
          <w:lang w:val="en-US"/>
        </w:rPr>
        <w:t>[</w:t>
      </w:r>
      <w:r w:rsidR="006328AD">
        <w:rPr>
          <w:rFonts w:ascii="Times New Roman" w:hAnsi="Times New Roman"/>
          <w:sz w:val="28"/>
          <w:szCs w:val="28"/>
          <w:lang w:val="uk-UA"/>
        </w:rPr>
        <w:t>1</w:t>
      </w:r>
      <w:proofErr w:type="gramStart"/>
      <w:r w:rsidR="006328AD">
        <w:rPr>
          <w:rFonts w:ascii="Times New Roman" w:hAnsi="Times New Roman"/>
          <w:sz w:val="28"/>
          <w:szCs w:val="28"/>
          <w:lang w:val="uk-UA"/>
        </w:rPr>
        <w:t>,2,3</w:t>
      </w:r>
      <w:proofErr w:type="gramEnd"/>
      <w:r w:rsidR="006328AD" w:rsidRPr="00F56000">
        <w:rPr>
          <w:rFonts w:ascii="Times New Roman" w:hAnsi="Times New Roman"/>
          <w:sz w:val="28"/>
          <w:szCs w:val="28"/>
          <w:lang w:val="en-US"/>
        </w:rPr>
        <w:t>]</w:t>
      </w:r>
      <w:r w:rsidRPr="00156BC0">
        <w:rPr>
          <w:rFonts w:ascii="Times New Roman" w:hAnsi="Times New Roman"/>
          <w:sz w:val="28"/>
          <w:szCs w:val="28"/>
          <w:lang w:val="en-GB"/>
        </w:rPr>
        <w:t>.</w:t>
      </w:r>
    </w:p>
    <w:p w:rsidR="001D0D59"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COCCIDIOIDOMYCOSIS </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According to the classification, </w:t>
      </w:r>
      <w:r>
        <w:rPr>
          <w:rFonts w:ascii="Times New Roman" w:hAnsi="Times New Roman"/>
          <w:sz w:val="28"/>
          <w:szCs w:val="28"/>
          <w:lang w:val="en-GB"/>
        </w:rPr>
        <w:t>o</w:t>
      </w:r>
      <w:r w:rsidRPr="00156BC0">
        <w:rPr>
          <w:rFonts w:ascii="Times New Roman" w:hAnsi="Times New Roman"/>
          <w:sz w:val="28"/>
          <w:szCs w:val="28"/>
          <w:lang w:val="en-GB"/>
        </w:rPr>
        <w:t xml:space="preserve">ne can distinguish between the following forms of </w:t>
      </w:r>
      <w:proofErr w:type="spellStart"/>
      <w:r w:rsidRPr="00156BC0">
        <w:rPr>
          <w:rFonts w:ascii="Times New Roman" w:hAnsi="Times New Roman"/>
          <w:sz w:val="28"/>
          <w:szCs w:val="28"/>
          <w:lang w:val="en-GB"/>
        </w:rPr>
        <w:t>coccidioidomycosis</w:t>
      </w:r>
      <w:proofErr w:type="spellEnd"/>
      <w:r w:rsidRPr="00156BC0">
        <w:rPr>
          <w:rFonts w:ascii="Times New Roman" w:hAnsi="Times New Roman"/>
          <w:sz w:val="28"/>
          <w:szCs w:val="28"/>
          <w:lang w:val="en-GB"/>
        </w:rPr>
        <w:t xml:space="preserve"> [</w:t>
      </w:r>
      <w:r>
        <w:rPr>
          <w:rFonts w:ascii="Times New Roman" w:hAnsi="Times New Roman"/>
          <w:sz w:val="28"/>
          <w:szCs w:val="28"/>
          <w:lang w:val="en-GB"/>
        </w:rPr>
        <w:t>4</w:t>
      </w:r>
      <w:r w:rsidRPr="00156BC0">
        <w:rPr>
          <w:rFonts w:ascii="Times New Roman" w:hAnsi="Times New Roman"/>
          <w:sz w:val="28"/>
          <w:szCs w:val="28"/>
          <w:lang w:val="en-GB"/>
        </w:rPr>
        <w:t>]:</w:t>
      </w:r>
      <w:r w:rsidR="006328AD">
        <w:rPr>
          <w:rFonts w:ascii="Times New Roman" w:hAnsi="Times New Roman"/>
          <w:sz w:val="28"/>
          <w:szCs w:val="28"/>
          <w:lang w:val="uk-UA"/>
        </w:rPr>
        <w:t xml:space="preserve"> </w:t>
      </w:r>
      <w:r w:rsidRPr="00156BC0">
        <w:rPr>
          <w:rFonts w:ascii="Times New Roman" w:hAnsi="Times New Roman"/>
          <w:sz w:val="28"/>
          <w:szCs w:val="28"/>
          <w:lang w:val="en-GB"/>
        </w:rPr>
        <w:t>• Asymptomatic infection</w:t>
      </w:r>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 Acute pulmonary </w:t>
      </w:r>
      <w:proofErr w:type="spellStart"/>
      <w:r w:rsidRPr="00156BC0">
        <w:rPr>
          <w:rFonts w:ascii="Times New Roman" w:hAnsi="Times New Roman"/>
          <w:sz w:val="28"/>
          <w:szCs w:val="28"/>
          <w:lang w:val="en-GB"/>
        </w:rPr>
        <w:t>coccidioidomycosis</w:t>
      </w:r>
      <w:proofErr w:type="spellEnd"/>
      <w:r w:rsidRPr="00156BC0">
        <w:rPr>
          <w:rFonts w:ascii="Times New Roman" w:hAnsi="Times New Roman"/>
          <w:sz w:val="28"/>
          <w:szCs w:val="28"/>
          <w:lang w:val="en-GB"/>
        </w:rPr>
        <w:t xml:space="preserve"> (valley fever)</w:t>
      </w:r>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 Disseminated </w:t>
      </w:r>
      <w:proofErr w:type="spellStart"/>
      <w:r w:rsidRPr="00156BC0">
        <w:rPr>
          <w:rFonts w:ascii="Times New Roman" w:hAnsi="Times New Roman"/>
          <w:sz w:val="28"/>
          <w:szCs w:val="28"/>
          <w:lang w:val="en-GB"/>
        </w:rPr>
        <w:t>coccidioidomycosis</w:t>
      </w:r>
      <w:proofErr w:type="spellEnd"/>
      <w:r w:rsidRPr="00156BC0">
        <w:rPr>
          <w:rFonts w:ascii="Times New Roman" w:hAnsi="Times New Roman"/>
          <w:sz w:val="28"/>
          <w:szCs w:val="28"/>
          <w:lang w:val="en-GB"/>
        </w:rPr>
        <w:t xml:space="preserve"> (skin, bones and joints, meningitis)</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In acute pulmonary </w:t>
      </w:r>
      <w:proofErr w:type="spellStart"/>
      <w:r w:rsidRPr="00156BC0">
        <w:rPr>
          <w:rFonts w:ascii="Times New Roman" w:hAnsi="Times New Roman"/>
          <w:sz w:val="28"/>
          <w:szCs w:val="28"/>
          <w:lang w:val="en-GB"/>
        </w:rPr>
        <w:t>coccidioidomycosis</w:t>
      </w:r>
      <w:proofErr w:type="spellEnd"/>
      <w:r w:rsidRPr="00156BC0">
        <w:rPr>
          <w:rFonts w:ascii="Times New Roman" w:hAnsi="Times New Roman"/>
          <w:sz w:val="28"/>
          <w:szCs w:val="28"/>
          <w:lang w:val="en-GB"/>
        </w:rPr>
        <w:t xml:space="preserve"> on the skin, one can observe widespread erythema, </w:t>
      </w:r>
      <w:proofErr w:type="spellStart"/>
      <w:r w:rsidRPr="00156BC0">
        <w:rPr>
          <w:rFonts w:ascii="Times New Roman" w:hAnsi="Times New Roman"/>
          <w:sz w:val="28"/>
          <w:szCs w:val="28"/>
          <w:lang w:val="en-GB"/>
        </w:rPr>
        <w:t>morbilliform</w:t>
      </w:r>
      <w:proofErr w:type="spellEnd"/>
      <w:r w:rsidRPr="00156BC0">
        <w:rPr>
          <w:rFonts w:ascii="Times New Roman" w:hAnsi="Times New Roman"/>
          <w:sz w:val="28"/>
          <w:szCs w:val="28"/>
          <w:lang w:val="en-GB"/>
        </w:rPr>
        <w:t xml:space="preserve"> rash. </w:t>
      </w:r>
      <w:proofErr w:type="spellStart"/>
      <w:r w:rsidRPr="00156BC0">
        <w:rPr>
          <w:rFonts w:ascii="Times New Roman" w:hAnsi="Times New Roman"/>
          <w:sz w:val="28"/>
          <w:szCs w:val="28"/>
          <w:lang w:val="en-GB"/>
        </w:rPr>
        <w:t>Urticaria</w:t>
      </w:r>
      <w:proofErr w:type="spellEnd"/>
      <w:r w:rsidRPr="00156BC0">
        <w:rPr>
          <w:rFonts w:ascii="Times New Roman" w:hAnsi="Times New Roman"/>
          <w:sz w:val="28"/>
          <w:szCs w:val="28"/>
          <w:lang w:val="en-GB"/>
        </w:rPr>
        <w:t xml:space="preserve">, erythema </w:t>
      </w:r>
      <w:proofErr w:type="spellStart"/>
      <w:r w:rsidRPr="00156BC0">
        <w:rPr>
          <w:rFonts w:ascii="Times New Roman" w:hAnsi="Times New Roman"/>
          <w:sz w:val="28"/>
          <w:szCs w:val="28"/>
          <w:lang w:val="en-GB"/>
        </w:rPr>
        <w:t>nodosum</w:t>
      </w:r>
      <w:proofErr w:type="spellEnd"/>
      <w:r w:rsidRPr="00156BC0">
        <w:rPr>
          <w:rFonts w:ascii="Times New Roman" w:hAnsi="Times New Roman"/>
          <w:sz w:val="28"/>
          <w:szCs w:val="28"/>
          <w:lang w:val="en-GB"/>
        </w:rPr>
        <w:t>, polymorphic erythema may be present.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Disseminated </w:t>
      </w:r>
      <w:proofErr w:type="spellStart"/>
      <w:r w:rsidRPr="00156BC0">
        <w:rPr>
          <w:rFonts w:ascii="Times New Roman" w:hAnsi="Times New Roman"/>
          <w:sz w:val="28"/>
          <w:szCs w:val="28"/>
          <w:lang w:val="en-GB"/>
        </w:rPr>
        <w:t>coccidioidomycosis</w:t>
      </w:r>
      <w:proofErr w:type="spellEnd"/>
      <w:r w:rsidRPr="00156BC0">
        <w:rPr>
          <w:rFonts w:ascii="Times New Roman" w:hAnsi="Times New Roman"/>
          <w:sz w:val="28"/>
          <w:szCs w:val="28"/>
          <w:lang w:val="en-GB"/>
        </w:rPr>
        <w:t xml:space="preserve"> is characterized by papules, pustules, plaques, nodes, abscesses, cellulitis, multiple fistulas, ulcers, warty growths, granulomas, scarring. As a rule, it develops when the level of CD4 cell count is </w:t>
      </w:r>
      <w:proofErr w:type="gramStart"/>
      <w:r w:rsidRPr="00156BC0">
        <w:rPr>
          <w:rFonts w:ascii="Times New Roman" w:hAnsi="Times New Roman"/>
          <w:sz w:val="28"/>
          <w:szCs w:val="28"/>
          <w:lang w:val="en-GB"/>
        </w:rPr>
        <w:t xml:space="preserve">below 200 </w:t>
      </w:r>
      <w:r>
        <w:rPr>
          <w:rFonts w:ascii="Times New Roman" w:hAnsi="Times New Roman"/>
          <w:sz w:val="28"/>
          <w:szCs w:val="28"/>
          <w:lang w:val="en-GB"/>
        </w:rPr>
        <w:t>mcl</w:t>
      </w:r>
      <w:r w:rsidRPr="00C53B8E">
        <w:rPr>
          <w:rFonts w:ascii="Times New Roman" w:hAnsi="Times New Roman"/>
          <w:sz w:val="28"/>
          <w:szCs w:val="28"/>
          <w:vertAlign w:val="superscript"/>
          <w:lang w:val="en-GB"/>
        </w:rPr>
        <w:t>-1</w:t>
      </w:r>
      <w:proofErr w:type="gramEnd"/>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The primary skin lesion is extremely rare. In the site of pathogen permeation, there is a node which subsequently ulcerates. Sometimes </w:t>
      </w:r>
      <w:proofErr w:type="spellStart"/>
      <w:r w:rsidRPr="00156BC0">
        <w:rPr>
          <w:rFonts w:ascii="Times New Roman" w:hAnsi="Times New Roman"/>
          <w:sz w:val="28"/>
          <w:szCs w:val="28"/>
          <w:lang w:val="en-GB"/>
        </w:rPr>
        <w:t>lymphangitis</w:t>
      </w:r>
      <w:proofErr w:type="spellEnd"/>
      <w:r w:rsidRPr="00156BC0">
        <w:rPr>
          <w:rFonts w:ascii="Times New Roman" w:hAnsi="Times New Roman"/>
          <w:sz w:val="28"/>
          <w:szCs w:val="28"/>
          <w:lang w:val="en-GB"/>
        </w:rPr>
        <w:t xml:space="preserve"> and regional lymphadenitis develop.</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Skin rash is usually localized in the central part of the face, especially in the area of </w:t>
      </w:r>
      <w:proofErr w:type="spellStart"/>
      <w:r w:rsidRPr="00156BC0">
        <w:rPr>
          <w:rFonts w:ascii="Times New Roman" w:hAnsi="Times New Roman"/>
          <w:sz w:val="28"/>
          <w:szCs w:val="28"/>
          <w:lang w:val="en-GB"/>
        </w:rPr>
        <w:t>nasolabial</w:t>
      </w:r>
      <w:proofErr w:type="spellEnd"/>
      <w:r w:rsidRPr="00156BC0">
        <w:rPr>
          <w:rFonts w:ascii="Times New Roman" w:hAnsi="Times New Roman"/>
          <w:sz w:val="28"/>
          <w:szCs w:val="28"/>
          <w:lang w:val="en-GB"/>
        </w:rPr>
        <w:t xml:space="preserve"> folds, limbs. In acute pulmonary </w:t>
      </w:r>
      <w:proofErr w:type="spellStart"/>
      <w:r w:rsidRPr="00156BC0">
        <w:rPr>
          <w:rFonts w:ascii="Times New Roman" w:hAnsi="Times New Roman"/>
          <w:sz w:val="28"/>
          <w:szCs w:val="28"/>
          <w:lang w:val="en-GB"/>
        </w:rPr>
        <w:t>coccidioidomycosis</w:t>
      </w:r>
      <w:proofErr w:type="spellEnd"/>
      <w:r w:rsidRPr="00156BC0">
        <w:rPr>
          <w:rFonts w:ascii="Times New Roman" w:hAnsi="Times New Roman"/>
          <w:sz w:val="28"/>
          <w:szCs w:val="28"/>
          <w:lang w:val="en-GB"/>
        </w:rPr>
        <w:t>, mucous membranes are usually affected.</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Additional research methods are </w:t>
      </w:r>
      <w:proofErr w:type="spellStart"/>
      <w:r w:rsidRPr="00156BC0">
        <w:rPr>
          <w:rFonts w:ascii="Times New Roman" w:hAnsi="Times New Roman"/>
          <w:sz w:val="28"/>
          <w:szCs w:val="28"/>
          <w:lang w:val="en-GB"/>
        </w:rPr>
        <w:t>pathomorphological</w:t>
      </w:r>
      <w:proofErr w:type="spellEnd"/>
      <w:r w:rsidRPr="00156BC0">
        <w:rPr>
          <w:rFonts w:ascii="Times New Roman" w:hAnsi="Times New Roman"/>
          <w:sz w:val="28"/>
          <w:szCs w:val="28"/>
          <w:lang w:val="en-GB"/>
        </w:rPr>
        <w:t xml:space="preserve"> study of the skin, as well </w:t>
      </w:r>
      <w:r w:rsidRPr="00156BC0">
        <w:rPr>
          <w:rFonts w:ascii="Times New Roman" w:hAnsi="Times New Roman"/>
          <w:sz w:val="28"/>
          <w:szCs w:val="28"/>
          <w:lang w:val="en-GB"/>
        </w:rPr>
        <w:lastRenderedPageBreak/>
        <w:t>as bacterial inoculation.</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For inoculation of </w:t>
      </w:r>
      <w:proofErr w:type="spellStart"/>
      <w:r w:rsidRPr="00156BC0">
        <w:rPr>
          <w:rFonts w:ascii="Times New Roman" w:hAnsi="Times New Roman"/>
          <w:sz w:val="28"/>
          <w:szCs w:val="28"/>
          <w:lang w:val="en-GB"/>
        </w:rPr>
        <w:t>Sabouraud's</w:t>
      </w:r>
      <w:proofErr w:type="spellEnd"/>
      <w:r w:rsidRPr="00156BC0">
        <w:rPr>
          <w:rFonts w:ascii="Times New Roman" w:hAnsi="Times New Roman"/>
          <w:sz w:val="28"/>
          <w:szCs w:val="28"/>
          <w:lang w:val="en-GB"/>
        </w:rPr>
        <w:t xml:space="preserve"> medium, pus or biopsy material is used. Diagnosis is confirmed by detection of spherules in sputum or pus; identification of </w:t>
      </w:r>
      <w:proofErr w:type="spellStart"/>
      <w:r w:rsidRPr="00156BC0">
        <w:rPr>
          <w:rFonts w:ascii="Times New Roman" w:hAnsi="Times New Roman"/>
          <w:sz w:val="28"/>
          <w:szCs w:val="28"/>
          <w:lang w:val="en-GB"/>
        </w:rPr>
        <w:t>Coccidioides</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immitis</w:t>
      </w:r>
      <w:proofErr w:type="spellEnd"/>
      <w:r w:rsidRPr="00156BC0">
        <w:rPr>
          <w:rFonts w:ascii="Times New Roman" w:hAnsi="Times New Roman"/>
          <w:sz w:val="28"/>
          <w:szCs w:val="28"/>
          <w:lang w:val="en-GB"/>
        </w:rPr>
        <w:t xml:space="preserve"> colonies in the culture; results of skin biopsy.</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Treatment is carried out by antifungal agents: fluconazole (200-400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or </w:t>
      </w:r>
      <w:proofErr w:type="spellStart"/>
      <w:r w:rsidRPr="00156BC0">
        <w:rPr>
          <w:rFonts w:ascii="Times New Roman" w:hAnsi="Times New Roman"/>
          <w:sz w:val="28"/>
          <w:szCs w:val="28"/>
          <w:lang w:val="en-GB"/>
        </w:rPr>
        <w:t>itraconazole</w:t>
      </w:r>
      <w:proofErr w:type="spellEnd"/>
      <w:r w:rsidRPr="00156BC0">
        <w:rPr>
          <w:rFonts w:ascii="Times New Roman" w:hAnsi="Times New Roman"/>
          <w:sz w:val="28"/>
          <w:szCs w:val="28"/>
          <w:lang w:val="en-GB"/>
        </w:rPr>
        <w:t>. In life-threatening conditions, Amphotericin B is prescribed intravenously</w:t>
      </w:r>
      <w:r>
        <w:rPr>
          <w:rFonts w:ascii="Times New Roman" w:hAnsi="Times New Roman"/>
          <w:sz w:val="28"/>
          <w:szCs w:val="28"/>
          <w:lang w:val="en-GB"/>
        </w:rPr>
        <w:t xml:space="preserve"> </w:t>
      </w:r>
      <w:r w:rsidRPr="001D0D59">
        <w:rPr>
          <w:rFonts w:ascii="Times New Roman" w:hAnsi="Times New Roman"/>
          <w:sz w:val="28"/>
          <w:szCs w:val="28"/>
          <w:lang w:val="en-US"/>
        </w:rPr>
        <w:t>[</w:t>
      </w:r>
      <w:r>
        <w:rPr>
          <w:rFonts w:ascii="Times New Roman" w:hAnsi="Times New Roman"/>
          <w:sz w:val="28"/>
          <w:szCs w:val="28"/>
          <w:lang w:val="uk-UA"/>
        </w:rPr>
        <w:t>4</w:t>
      </w:r>
      <w:r w:rsidRPr="001D0D59">
        <w:rPr>
          <w:rFonts w:ascii="Times New Roman" w:hAnsi="Times New Roman"/>
          <w:sz w:val="28"/>
          <w:szCs w:val="28"/>
          <w:lang w:val="en-US"/>
        </w:rPr>
        <w:t>]</w:t>
      </w:r>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In HIV, lifelong prophylactic treatment with antifungal drugs is needed.</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HISTOPLASMOSIS</w:t>
      </w:r>
    </w:p>
    <w:p w:rsidR="001D0D59" w:rsidRPr="00156BC0" w:rsidRDefault="001D0D59" w:rsidP="001D0D59">
      <w:pPr>
        <w:pStyle w:val="10"/>
        <w:spacing w:line="360" w:lineRule="auto"/>
        <w:jc w:val="both"/>
        <w:rPr>
          <w:rFonts w:ascii="Times New Roman" w:hAnsi="Times New Roman"/>
          <w:sz w:val="28"/>
          <w:szCs w:val="28"/>
          <w:lang w:val="en-GB"/>
        </w:rPr>
      </w:pP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is the endemic disease with clearly limited geographical distribution. The peculiarity of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in AIDS is the possibility of its development, both in endemic and non-endemic areas. The pathogen is </w:t>
      </w:r>
      <w:proofErr w:type="spellStart"/>
      <w:r w:rsidRPr="00156BC0">
        <w:rPr>
          <w:rFonts w:ascii="Times New Roman" w:hAnsi="Times New Roman"/>
          <w:sz w:val="28"/>
          <w:szCs w:val="28"/>
          <w:lang w:val="en-GB"/>
        </w:rPr>
        <w:t>Histoplasma</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capsulatum</w:t>
      </w:r>
      <w:proofErr w:type="spellEnd"/>
      <w:r>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The disease is common among HIV-infected.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in AIDS takes the form of generalized infection with lesions of many organs, including the skin.</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Classification of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w:t>
      </w:r>
      <w:r>
        <w:rPr>
          <w:rFonts w:ascii="Times New Roman" w:hAnsi="Times New Roman"/>
          <w:sz w:val="28"/>
          <w:szCs w:val="28"/>
          <w:lang w:val="en-GB"/>
        </w:rPr>
        <w:t>4</w:t>
      </w:r>
      <w:r w:rsidRPr="00156BC0">
        <w:rPr>
          <w:rFonts w:ascii="Times New Roman" w:hAnsi="Times New Roman"/>
          <w:sz w:val="28"/>
          <w:szCs w:val="28"/>
          <w:lang w:val="en-GB"/>
        </w:rPr>
        <w:t>]</w:t>
      </w:r>
      <w:r>
        <w:rPr>
          <w:rFonts w:ascii="Times New Roman" w:hAnsi="Times New Roman"/>
          <w:sz w:val="28"/>
          <w:szCs w:val="28"/>
          <w:lang w:val="en-GB"/>
        </w:rPr>
        <w:t>:</w:t>
      </w:r>
    </w:p>
    <w:p w:rsidR="006328AD" w:rsidRDefault="001D0D59" w:rsidP="001D0D59">
      <w:pPr>
        <w:pStyle w:val="10"/>
        <w:spacing w:line="360" w:lineRule="auto"/>
        <w:jc w:val="both"/>
        <w:rPr>
          <w:rFonts w:ascii="Times New Roman" w:hAnsi="Times New Roman"/>
          <w:sz w:val="28"/>
          <w:szCs w:val="28"/>
          <w:lang w:val="uk-UA"/>
        </w:rPr>
      </w:pPr>
      <w:r w:rsidRPr="00156BC0">
        <w:rPr>
          <w:rFonts w:ascii="Times New Roman" w:hAnsi="Times New Roman"/>
          <w:sz w:val="28"/>
          <w:szCs w:val="28"/>
          <w:lang w:val="en-GB"/>
        </w:rPr>
        <w:t xml:space="preserve">1. Pulmonary </w:t>
      </w:r>
      <w:proofErr w:type="spellStart"/>
      <w:r w:rsidRPr="00156BC0">
        <w:rPr>
          <w:rFonts w:ascii="Times New Roman" w:hAnsi="Times New Roman"/>
          <w:sz w:val="28"/>
          <w:szCs w:val="28"/>
          <w:lang w:val="en-GB"/>
        </w:rPr>
        <w:t>histoplasmosis</w:t>
      </w:r>
      <w:proofErr w:type="spellEnd"/>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a) Acute pulmonary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(often asymptomatic)</w:t>
      </w:r>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b) </w:t>
      </w:r>
      <w:proofErr w:type="gramStart"/>
      <w:r w:rsidRPr="00156BC0">
        <w:rPr>
          <w:rFonts w:ascii="Times New Roman" w:hAnsi="Times New Roman"/>
          <w:sz w:val="28"/>
          <w:szCs w:val="28"/>
          <w:lang w:val="en-GB"/>
        </w:rPr>
        <w:t>Chronic</w:t>
      </w:r>
      <w:proofErr w:type="gramEnd"/>
      <w:r w:rsidRPr="00156BC0">
        <w:rPr>
          <w:rFonts w:ascii="Times New Roman" w:hAnsi="Times New Roman"/>
          <w:sz w:val="28"/>
          <w:szCs w:val="28"/>
          <w:lang w:val="en-GB"/>
        </w:rPr>
        <w:t xml:space="preserve"> cavernous p</w:t>
      </w:r>
      <w:r w:rsidR="006328AD">
        <w:rPr>
          <w:rFonts w:ascii="Times New Roman" w:hAnsi="Times New Roman"/>
          <w:sz w:val="28"/>
          <w:szCs w:val="28"/>
          <w:lang w:val="en-GB"/>
        </w:rPr>
        <w:t xml:space="preserve">ulmonary </w:t>
      </w:r>
      <w:proofErr w:type="spellStart"/>
      <w:r w:rsidR="006328AD">
        <w:rPr>
          <w:rFonts w:ascii="Times New Roman" w:hAnsi="Times New Roman"/>
          <w:sz w:val="28"/>
          <w:szCs w:val="28"/>
          <w:lang w:val="en-GB"/>
        </w:rPr>
        <w:t>histoplasmosis</w:t>
      </w:r>
      <w:proofErr w:type="spellEnd"/>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c) Other forms of pulmonary </w:t>
      </w:r>
      <w:proofErr w:type="spellStart"/>
      <w:r w:rsidRPr="00156BC0">
        <w:rPr>
          <w:rFonts w:ascii="Times New Roman" w:hAnsi="Times New Roman"/>
          <w:sz w:val="28"/>
          <w:szCs w:val="28"/>
          <w:lang w:val="en-GB"/>
        </w:rPr>
        <w:t>histoplasmosis</w:t>
      </w:r>
      <w:proofErr w:type="spellEnd"/>
      <w:r w:rsidR="006328AD">
        <w:rPr>
          <w:rFonts w:ascii="Times New Roman" w:hAnsi="Times New Roman"/>
          <w:sz w:val="28"/>
          <w:szCs w:val="28"/>
          <w:lang w:val="uk-UA"/>
        </w:rPr>
        <w:t xml:space="preserve"> </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2. Disseminated </w:t>
      </w:r>
      <w:proofErr w:type="spellStart"/>
      <w:r w:rsidRPr="00156BC0">
        <w:rPr>
          <w:rFonts w:ascii="Times New Roman" w:hAnsi="Times New Roman"/>
          <w:sz w:val="28"/>
          <w:szCs w:val="28"/>
          <w:lang w:val="en-GB"/>
        </w:rPr>
        <w:t>histoplasmosis</w:t>
      </w:r>
      <w:proofErr w:type="spellEnd"/>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a) Acute disseminated </w:t>
      </w:r>
      <w:proofErr w:type="spellStart"/>
      <w:r w:rsidRPr="00156BC0">
        <w:rPr>
          <w:rFonts w:ascii="Times New Roman" w:hAnsi="Times New Roman"/>
          <w:sz w:val="28"/>
          <w:szCs w:val="28"/>
          <w:lang w:val="en-GB"/>
        </w:rPr>
        <w:t>histoplasmosis</w:t>
      </w:r>
      <w:proofErr w:type="spellEnd"/>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b) Chronic disseminated </w:t>
      </w:r>
      <w:proofErr w:type="spellStart"/>
      <w:r w:rsidRPr="00156BC0">
        <w:rPr>
          <w:rFonts w:ascii="Times New Roman" w:hAnsi="Times New Roman"/>
          <w:sz w:val="28"/>
          <w:szCs w:val="28"/>
          <w:lang w:val="en-GB"/>
        </w:rPr>
        <w:t>histoplasmosis</w:t>
      </w:r>
      <w:proofErr w:type="spellEnd"/>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In HIV-infected patients, disseminated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occurs in the significant reduction CD4-lymphocytes number. In acute pulmonary and disseminated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eruptions on the skin can be observed. Cutaneous manifestations are nonspecific.</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In disseminated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rash is the result of skin damage by the pathogen. It is usually observed in 10% of HIV-infected patients. These may be erythematous patches, red papules and nodes stratum or necrotizing pustules, plaques, covered with </w:t>
      </w:r>
      <w:proofErr w:type="spellStart"/>
      <w:r w:rsidRPr="00156BC0">
        <w:rPr>
          <w:rFonts w:ascii="Times New Roman" w:hAnsi="Times New Roman"/>
          <w:sz w:val="28"/>
          <w:szCs w:val="28"/>
          <w:lang w:val="en-GB"/>
        </w:rPr>
        <w:t>vegetations</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erythroderma</w:t>
      </w:r>
      <w:proofErr w:type="spellEnd"/>
      <w:r w:rsidRPr="00156BC0">
        <w:rPr>
          <w:rFonts w:ascii="Times New Roman" w:hAnsi="Times New Roman"/>
          <w:sz w:val="28"/>
          <w:szCs w:val="28"/>
          <w:lang w:val="en-GB"/>
        </w:rPr>
        <w:t xml:space="preserve">, cellulitis. Most often, these are multiple red scaly papules on the trunk and arms, resembling </w:t>
      </w:r>
      <w:proofErr w:type="spellStart"/>
      <w:r w:rsidRPr="00156BC0">
        <w:rPr>
          <w:rFonts w:ascii="Times New Roman" w:hAnsi="Times New Roman"/>
          <w:sz w:val="28"/>
          <w:szCs w:val="28"/>
          <w:lang w:val="en-GB"/>
        </w:rPr>
        <w:t>parapsoriasis</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guttata</w:t>
      </w:r>
      <w:proofErr w:type="spellEnd"/>
      <w:r w:rsidRPr="00156BC0">
        <w:rPr>
          <w:rFonts w:ascii="Times New Roman" w:hAnsi="Times New Roman"/>
          <w:sz w:val="28"/>
          <w:szCs w:val="28"/>
          <w:lang w:val="en-GB"/>
        </w:rPr>
        <w:t xml:space="preserve">. In adrenal </w:t>
      </w:r>
      <w:r w:rsidRPr="00156BC0">
        <w:rPr>
          <w:rFonts w:ascii="Times New Roman" w:hAnsi="Times New Roman"/>
          <w:sz w:val="28"/>
          <w:szCs w:val="28"/>
          <w:lang w:val="en-GB"/>
        </w:rPr>
        <w:lastRenderedPageBreak/>
        <w:t>glands damage, diffuse hyperpigmentation develops due to adrenal failure.</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Regardless of the form of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lesions are usually located on the face, trunk, </w:t>
      </w:r>
      <w:proofErr w:type="gramStart"/>
      <w:r w:rsidRPr="00156BC0">
        <w:rPr>
          <w:rFonts w:ascii="Times New Roman" w:hAnsi="Times New Roman"/>
          <w:sz w:val="28"/>
          <w:szCs w:val="28"/>
          <w:lang w:val="en-GB"/>
        </w:rPr>
        <w:t>extremities</w:t>
      </w:r>
      <w:proofErr w:type="gramEnd"/>
      <w:r w:rsidRPr="00156BC0">
        <w:rPr>
          <w:rFonts w:ascii="Times New Roman" w:hAnsi="Times New Roman"/>
          <w:sz w:val="28"/>
          <w:szCs w:val="28"/>
          <w:lang w:val="en-GB"/>
        </w:rPr>
        <w:t xml:space="preserve">. Very often, the mucous membranes of the mouth, epiglottis, </w:t>
      </w:r>
      <w:proofErr w:type="gramStart"/>
      <w:r w:rsidRPr="00156BC0">
        <w:rPr>
          <w:rFonts w:ascii="Times New Roman" w:hAnsi="Times New Roman"/>
          <w:sz w:val="28"/>
          <w:szCs w:val="28"/>
          <w:lang w:val="en-GB"/>
        </w:rPr>
        <w:t>vestibule</w:t>
      </w:r>
      <w:proofErr w:type="gramEnd"/>
      <w:r w:rsidRPr="00156BC0">
        <w:rPr>
          <w:rFonts w:ascii="Times New Roman" w:hAnsi="Times New Roman"/>
          <w:sz w:val="28"/>
          <w:szCs w:val="28"/>
          <w:lang w:val="en-GB"/>
        </w:rPr>
        <w:t xml:space="preserve"> of nose are involved in the process.</w:t>
      </w:r>
    </w:p>
    <w:p w:rsidR="001D0D59" w:rsidRPr="00156BC0" w:rsidRDefault="001D0D59" w:rsidP="001D0D59">
      <w:pPr>
        <w:pStyle w:val="10"/>
        <w:spacing w:line="360" w:lineRule="auto"/>
        <w:jc w:val="both"/>
        <w:rPr>
          <w:rFonts w:ascii="Times New Roman" w:hAnsi="Times New Roman"/>
          <w:sz w:val="28"/>
          <w:szCs w:val="28"/>
          <w:lang w:val="en-GB"/>
        </w:rPr>
      </w:pPr>
      <w:proofErr w:type="gramStart"/>
      <w:r w:rsidRPr="00156BC0">
        <w:rPr>
          <w:rFonts w:ascii="Times New Roman" w:hAnsi="Times New Roman"/>
          <w:sz w:val="28"/>
          <w:szCs w:val="28"/>
          <w:lang w:val="en-GB"/>
        </w:rPr>
        <w:t>Microscopy.</w:t>
      </w:r>
      <w:proofErr w:type="gramEnd"/>
      <w:r w:rsidRPr="00156BC0">
        <w:rPr>
          <w:rFonts w:ascii="Times New Roman" w:hAnsi="Times New Roman"/>
          <w:sz w:val="28"/>
          <w:szCs w:val="28"/>
          <w:lang w:val="en-GB"/>
        </w:rPr>
        <w:t xml:space="preserve"> The pathogen can be detected in </w:t>
      </w:r>
      <w:proofErr w:type="spellStart"/>
      <w:r w:rsidRPr="00156BC0">
        <w:rPr>
          <w:rFonts w:ascii="Times New Roman" w:hAnsi="Times New Roman"/>
          <w:sz w:val="28"/>
          <w:szCs w:val="28"/>
          <w:lang w:val="en-GB"/>
        </w:rPr>
        <w:t>Giemsa</w:t>
      </w:r>
      <w:proofErr w:type="spellEnd"/>
      <w:r w:rsidRPr="00156BC0">
        <w:rPr>
          <w:rFonts w:ascii="Times New Roman" w:hAnsi="Times New Roman"/>
          <w:sz w:val="28"/>
          <w:szCs w:val="28"/>
          <w:lang w:val="en-GB"/>
        </w:rPr>
        <w:t xml:space="preserve"> stained smears from biopsy material, in sputum and bone marrow smears.</w:t>
      </w:r>
    </w:p>
    <w:p w:rsidR="001D0D59" w:rsidRPr="00156BC0" w:rsidRDefault="001D0D59" w:rsidP="001D0D59">
      <w:pPr>
        <w:pStyle w:val="10"/>
        <w:spacing w:line="360" w:lineRule="auto"/>
        <w:jc w:val="both"/>
        <w:rPr>
          <w:rFonts w:ascii="Times New Roman" w:hAnsi="Times New Roman"/>
          <w:sz w:val="28"/>
          <w:szCs w:val="28"/>
          <w:lang w:val="en-GB"/>
        </w:rPr>
      </w:pPr>
      <w:proofErr w:type="gramStart"/>
      <w:r w:rsidRPr="00156BC0">
        <w:rPr>
          <w:rFonts w:ascii="Times New Roman" w:hAnsi="Times New Roman"/>
          <w:sz w:val="28"/>
          <w:szCs w:val="28"/>
          <w:lang w:val="en-GB"/>
        </w:rPr>
        <w:t>Inoculation.</w:t>
      </w:r>
      <w:proofErr w:type="gramEnd"/>
      <w:r w:rsidRPr="00156BC0">
        <w:rPr>
          <w:rFonts w:ascii="Times New Roman" w:hAnsi="Times New Roman"/>
          <w:sz w:val="28"/>
          <w:szCs w:val="28"/>
          <w:lang w:val="en-GB"/>
        </w:rPr>
        <w:t xml:space="preserve"> For inoculation, blood, urine, bone marrow, biopsy material from skin, mucosa, liver, lymph nodes, </w:t>
      </w:r>
      <w:r>
        <w:rPr>
          <w:rFonts w:ascii="Times New Roman" w:hAnsi="Times New Roman"/>
          <w:sz w:val="28"/>
          <w:szCs w:val="28"/>
          <w:lang w:val="en-GB"/>
        </w:rPr>
        <w:t>an</w:t>
      </w:r>
      <w:r>
        <w:rPr>
          <w:rFonts w:ascii="Times New Roman" w:hAnsi="Times New Roman"/>
          <w:sz w:val="28"/>
          <w:szCs w:val="28"/>
          <w:lang w:val="en-US"/>
        </w:rPr>
        <w:t xml:space="preserve">d </w:t>
      </w:r>
      <w:r w:rsidRPr="00156BC0">
        <w:rPr>
          <w:rFonts w:ascii="Times New Roman" w:hAnsi="Times New Roman"/>
          <w:sz w:val="28"/>
          <w:szCs w:val="28"/>
          <w:lang w:val="en-GB"/>
        </w:rPr>
        <w:t>lung</w:t>
      </w:r>
      <w:r>
        <w:rPr>
          <w:rFonts w:ascii="Times New Roman" w:hAnsi="Times New Roman"/>
          <w:sz w:val="28"/>
          <w:szCs w:val="28"/>
          <w:lang w:val="en-GB"/>
        </w:rPr>
        <w:t>s</w:t>
      </w:r>
      <w:r w:rsidRPr="00156BC0">
        <w:rPr>
          <w:rFonts w:ascii="Times New Roman" w:hAnsi="Times New Roman"/>
          <w:sz w:val="28"/>
          <w:szCs w:val="28"/>
          <w:lang w:val="en-GB"/>
        </w:rPr>
        <w:t xml:space="preserve"> are used.</w:t>
      </w:r>
    </w:p>
    <w:p w:rsidR="001D0D59" w:rsidRPr="00156BC0" w:rsidRDefault="001D0D59" w:rsidP="001D0D59">
      <w:pPr>
        <w:pStyle w:val="10"/>
        <w:spacing w:line="360" w:lineRule="auto"/>
        <w:jc w:val="both"/>
        <w:rPr>
          <w:rFonts w:ascii="Times New Roman" w:hAnsi="Times New Roman"/>
          <w:sz w:val="28"/>
          <w:szCs w:val="28"/>
          <w:lang w:val="en-GB"/>
        </w:rPr>
      </w:pPr>
      <w:proofErr w:type="gramStart"/>
      <w:r w:rsidRPr="00156BC0">
        <w:rPr>
          <w:rFonts w:ascii="Times New Roman" w:hAnsi="Times New Roman"/>
          <w:sz w:val="28"/>
          <w:szCs w:val="28"/>
          <w:lang w:val="en-GB"/>
        </w:rPr>
        <w:t xml:space="preserve">Defining </w:t>
      </w:r>
      <w:proofErr w:type="spellStart"/>
      <w:r w:rsidRPr="00156BC0">
        <w:rPr>
          <w:rFonts w:ascii="Times New Roman" w:hAnsi="Times New Roman"/>
          <w:sz w:val="28"/>
          <w:szCs w:val="28"/>
          <w:lang w:val="en-GB"/>
        </w:rPr>
        <w:t>Histoplasma</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capsulatum</w:t>
      </w:r>
      <w:proofErr w:type="spellEnd"/>
      <w:r w:rsidRPr="00156BC0">
        <w:rPr>
          <w:rFonts w:ascii="Times New Roman" w:hAnsi="Times New Roman"/>
          <w:sz w:val="28"/>
          <w:szCs w:val="28"/>
          <w:lang w:val="en-GB"/>
        </w:rPr>
        <w:t xml:space="preserve"> antigens.</w:t>
      </w:r>
      <w:proofErr w:type="gramEnd"/>
      <w:r w:rsidRPr="00156BC0">
        <w:rPr>
          <w:rFonts w:ascii="Times New Roman" w:hAnsi="Times New Roman"/>
          <w:sz w:val="28"/>
          <w:szCs w:val="28"/>
          <w:lang w:val="en-GB"/>
        </w:rPr>
        <w:t xml:space="preserve"> Determination of </w:t>
      </w:r>
      <w:proofErr w:type="spellStart"/>
      <w:r w:rsidRPr="00156BC0">
        <w:rPr>
          <w:rFonts w:ascii="Times New Roman" w:hAnsi="Times New Roman"/>
          <w:sz w:val="28"/>
          <w:szCs w:val="28"/>
          <w:lang w:val="en-GB"/>
        </w:rPr>
        <w:t>titer</w:t>
      </w:r>
      <w:proofErr w:type="spellEnd"/>
      <w:r w:rsidRPr="00156BC0">
        <w:rPr>
          <w:rFonts w:ascii="Times New Roman" w:hAnsi="Times New Roman"/>
          <w:sz w:val="28"/>
          <w:szCs w:val="28"/>
          <w:lang w:val="en-GB"/>
        </w:rPr>
        <w:t xml:space="preserve"> of </w:t>
      </w:r>
      <w:proofErr w:type="spellStart"/>
      <w:r w:rsidRPr="00156BC0">
        <w:rPr>
          <w:rFonts w:ascii="Times New Roman" w:hAnsi="Times New Roman"/>
          <w:sz w:val="28"/>
          <w:szCs w:val="28"/>
          <w:lang w:val="en-GB"/>
        </w:rPr>
        <w:t>Histoplasma</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capsulatum</w:t>
      </w:r>
      <w:proofErr w:type="spellEnd"/>
      <w:r w:rsidRPr="00156BC0">
        <w:rPr>
          <w:rFonts w:ascii="Times New Roman" w:hAnsi="Times New Roman"/>
          <w:sz w:val="28"/>
          <w:szCs w:val="28"/>
          <w:lang w:val="en-GB"/>
        </w:rPr>
        <w:t xml:space="preserve"> polysaccharide antigen in the serum of patients is used for diagnosis, evaluation of treatment outcomes and recurrence prediction.</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For treatment</w:t>
      </w:r>
      <w:r>
        <w:rPr>
          <w:rFonts w:ascii="Times New Roman" w:hAnsi="Times New Roman"/>
          <w:sz w:val="28"/>
          <w:szCs w:val="28"/>
          <w:lang w:val="en-GB"/>
        </w:rPr>
        <w:t>,</w:t>
      </w:r>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itraconazole</w:t>
      </w:r>
      <w:proofErr w:type="spellEnd"/>
      <w:r w:rsidRPr="00156BC0">
        <w:rPr>
          <w:rFonts w:ascii="Times New Roman" w:hAnsi="Times New Roman"/>
          <w:sz w:val="28"/>
          <w:szCs w:val="28"/>
          <w:lang w:val="en-GB"/>
        </w:rPr>
        <w:t xml:space="preserve"> 200 mg 2 times a 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or fluconazole 800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for 2 weeks are used.</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Secondary prophylaxis of </w:t>
      </w:r>
      <w:proofErr w:type="spellStart"/>
      <w:r w:rsidRPr="00156BC0">
        <w:rPr>
          <w:rFonts w:ascii="Times New Roman" w:hAnsi="Times New Roman"/>
          <w:sz w:val="28"/>
          <w:szCs w:val="28"/>
          <w:lang w:val="en-GB"/>
        </w:rPr>
        <w:t>histoplasmosis</w:t>
      </w:r>
      <w:proofErr w:type="spellEnd"/>
      <w:r w:rsidRPr="00156BC0">
        <w:rPr>
          <w:rFonts w:ascii="Times New Roman" w:hAnsi="Times New Roman"/>
          <w:sz w:val="28"/>
          <w:szCs w:val="28"/>
          <w:lang w:val="en-GB"/>
        </w:rPr>
        <w:t xml:space="preserve"> in HIV-infected patients is conducted by lifelong prescription of </w:t>
      </w:r>
      <w:proofErr w:type="spellStart"/>
      <w:r w:rsidRPr="00156BC0">
        <w:rPr>
          <w:rFonts w:ascii="Times New Roman" w:hAnsi="Times New Roman"/>
          <w:sz w:val="28"/>
          <w:szCs w:val="28"/>
          <w:lang w:val="en-GB"/>
        </w:rPr>
        <w:t>itraconazole</w:t>
      </w:r>
      <w:proofErr w:type="spellEnd"/>
      <w:r w:rsidRPr="00156BC0">
        <w:rPr>
          <w:rFonts w:ascii="Times New Roman" w:hAnsi="Times New Roman"/>
          <w:sz w:val="28"/>
          <w:szCs w:val="28"/>
          <w:lang w:val="en-GB"/>
        </w:rPr>
        <w:t xml:space="preserve"> (200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or fluconazole (400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CRYPTOCOCCOSIS</w:t>
      </w:r>
    </w:p>
    <w:p w:rsidR="001D0D59"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According to the scientific literature, in 10-15% of HIV-infected patients with </w:t>
      </w:r>
      <w:proofErr w:type="spellStart"/>
      <w:r w:rsidRPr="00156BC0">
        <w:rPr>
          <w:rFonts w:ascii="Times New Roman" w:hAnsi="Times New Roman"/>
          <w:sz w:val="28"/>
          <w:szCs w:val="28"/>
          <w:lang w:val="en-GB"/>
        </w:rPr>
        <w:t>cryptococcosis</w:t>
      </w:r>
      <w:proofErr w:type="spellEnd"/>
      <w:r w:rsidRPr="00156BC0">
        <w:rPr>
          <w:rFonts w:ascii="Times New Roman" w:hAnsi="Times New Roman"/>
          <w:sz w:val="28"/>
          <w:szCs w:val="28"/>
          <w:lang w:val="en-GB"/>
        </w:rPr>
        <w:t>, skin lesions are observed</w:t>
      </w:r>
      <w:r>
        <w:rPr>
          <w:rFonts w:ascii="Times New Roman" w:hAnsi="Times New Roman"/>
          <w:sz w:val="28"/>
          <w:szCs w:val="28"/>
          <w:lang w:val="en-GB"/>
        </w:rPr>
        <w:t xml:space="preserve"> </w:t>
      </w:r>
      <w:r w:rsidRPr="00FD0827">
        <w:rPr>
          <w:rFonts w:ascii="Times New Roman" w:hAnsi="Times New Roman"/>
          <w:sz w:val="28"/>
          <w:szCs w:val="28"/>
          <w:lang w:val="en-US"/>
        </w:rPr>
        <w:t>[</w:t>
      </w:r>
      <w:r>
        <w:rPr>
          <w:rFonts w:ascii="Times New Roman" w:hAnsi="Times New Roman"/>
          <w:sz w:val="28"/>
          <w:szCs w:val="28"/>
          <w:lang w:val="uk-UA"/>
        </w:rPr>
        <w:t>5</w:t>
      </w:r>
      <w:r w:rsidRPr="00FD0827">
        <w:rPr>
          <w:rFonts w:ascii="Times New Roman" w:hAnsi="Times New Roman"/>
          <w:sz w:val="28"/>
          <w:szCs w:val="28"/>
          <w:lang w:val="en-US"/>
        </w:rPr>
        <w:t>]</w:t>
      </w:r>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Eruptions are polymorphic in nature; most often the face and scalp are affected. </w:t>
      </w:r>
      <w:proofErr w:type="gramStart"/>
      <w:r w:rsidRPr="00156BC0">
        <w:rPr>
          <w:rFonts w:ascii="Times New Roman" w:hAnsi="Times New Roman"/>
          <w:sz w:val="28"/>
          <w:szCs w:val="28"/>
          <w:lang w:val="en-GB"/>
        </w:rPr>
        <w:t>In less than 5% of patients, the oral mucosa in involved in the process.</w:t>
      </w:r>
      <w:proofErr w:type="gramEnd"/>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Patients with HIV infection are usually characterized by disseminated </w:t>
      </w:r>
      <w:proofErr w:type="spellStart"/>
      <w:r w:rsidRPr="00156BC0">
        <w:rPr>
          <w:rFonts w:ascii="Times New Roman" w:hAnsi="Times New Roman"/>
          <w:sz w:val="28"/>
          <w:szCs w:val="28"/>
          <w:lang w:val="en-GB"/>
        </w:rPr>
        <w:t>cryptococcosis</w:t>
      </w:r>
      <w:proofErr w:type="spellEnd"/>
      <w:r w:rsidRPr="00156BC0">
        <w:rPr>
          <w:rFonts w:ascii="Times New Roman" w:hAnsi="Times New Roman"/>
          <w:sz w:val="28"/>
          <w:szCs w:val="28"/>
          <w:lang w:val="en-GB"/>
        </w:rPr>
        <w:t xml:space="preserve"> with </w:t>
      </w:r>
      <w:proofErr w:type="spellStart"/>
      <w:r w:rsidRPr="00156BC0">
        <w:rPr>
          <w:rFonts w:ascii="Times New Roman" w:hAnsi="Times New Roman"/>
          <w:sz w:val="28"/>
          <w:szCs w:val="28"/>
          <w:lang w:val="en-GB"/>
        </w:rPr>
        <w:t>fungemia</w:t>
      </w:r>
      <w:proofErr w:type="spellEnd"/>
      <w:r w:rsidRPr="00156BC0">
        <w:rPr>
          <w:rFonts w:ascii="Times New Roman" w:hAnsi="Times New Roman"/>
          <w:sz w:val="28"/>
          <w:szCs w:val="28"/>
          <w:lang w:val="en-GB"/>
        </w:rPr>
        <w:t xml:space="preserve">, damage of the meninges, lungs, bone marrow, skin, mucous membranes of the urinary tract and genital organs, including the prostate gland. There are </w:t>
      </w:r>
      <w:proofErr w:type="spellStart"/>
      <w:r w:rsidRPr="00156BC0">
        <w:rPr>
          <w:rFonts w:ascii="Times New Roman" w:hAnsi="Times New Roman"/>
          <w:sz w:val="28"/>
          <w:szCs w:val="28"/>
          <w:lang w:val="en-GB"/>
        </w:rPr>
        <w:t>hepato</w:t>
      </w:r>
      <w:proofErr w:type="spellEnd"/>
      <w:r w:rsidRPr="00156BC0">
        <w:rPr>
          <w:rFonts w:ascii="Times New Roman" w:hAnsi="Times New Roman"/>
          <w:sz w:val="28"/>
          <w:szCs w:val="28"/>
          <w:lang w:val="en-GB"/>
        </w:rPr>
        <w:t>- and splenomegaly [</w:t>
      </w:r>
      <w:r>
        <w:rPr>
          <w:rFonts w:ascii="Times New Roman" w:hAnsi="Times New Roman"/>
          <w:sz w:val="28"/>
          <w:szCs w:val="28"/>
          <w:lang w:val="en-GB"/>
        </w:rPr>
        <w:t>4</w:t>
      </w:r>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The clinical picture of </w:t>
      </w:r>
      <w:proofErr w:type="spellStart"/>
      <w:r w:rsidRPr="00156BC0">
        <w:rPr>
          <w:rFonts w:ascii="Times New Roman" w:hAnsi="Times New Roman"/>
          <w:sz w:val="28"/>
          <w:szCs w:val="28"/>
          <w:lang w:val="en-GB"/>
        </w:rPr>
        <w:t>cryptococcosis</w:t>
      </w:r>
      <w:proofErr w:type="spellEnd"/>
      <w:r w:rsidRPr="00156BC0">
        <w:rPr>
          <w:rFonts w:ascii="Times New Roman" w:hAnsi="Times New Roman"/>
          <w:sz w:val="28"/>
          <w:szCs w:val="28"/>
          <w:lang w:val="en-GB"/>
        </w:rPr>
        <w:t xml:space="preserve"> is confirmed by skin biopsy and culture. In smears from biopsies or scrapings from the lesions, treated with potassium hydroxide, Cryptococcus </w:t>
      </w:r>
      <w:proofErr w:type="spellStart"/>
      <w:r w:rsidRPr="00156BC0">
        <w:rPr>
          <w:rFonts w:ascii="Times New Roman" w:hAnsi="Times New Roman"/>
          <w:sz w:val="28"/>
          <w:szCs w:val="28"/>
          <w:lang w:val="en-GB"/>
        </w:rPr>
        <w:t>neoformans</w:t>
      </w:r>
      <w:proofErr w:type="spellEnd"/>
      <w:r w:rsidRPr="00156BC0">
        <w:rPr>
          <w:rFonts w:ascii="Times New Roman" w:hAnsi="Times New Roman"/>
          <w:sz w:val="28"/>
          <w:szCs w:val="28"/>
          <w:lang w:val="en-GB"/>
        </w:rPr>
        <w:t xml:space="preserve"> can be observed.</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For inoculation, biopsy materials from skin or CSF are usually taken. If the pathogen is isolated from skin biopsy to evaluate the disease severity, it is necessary </w:t>
      </w:r>
      <w:r w:rsidRPr="00156BC0">
        <w:rPr>
          <w:rFonts w:ascii="Times New Roman" w:hAnsi="Times New Roman"/>
          <w:sz w:val="28"/>
          <w:szCs w:val="28"/>
          <w:lang w:val="en-GB"/>
        </w:rPr>
        <w:lastRenderedPageBreak/>
        <w:t xml:space="preserve">to investigate CSF, bone marrow, sputum, urine, </w:t>
      </w:r>
      <w:proofErr w:type="gramStart"/>
      <w:r w:rsidRPr="00156BC0">
        <w:rPr>
          <w:rFonts w:ascii="Times New Roman" w:hAnsi="Times New Roman"/>
          <w:sz w:val="28"/>
          <w:szCs w:val="28"/>
          <w:lang w:val="en-GB"/>
        </w:rPr>
        <w:t>prostate</w:t>
      </w:r>
      <w:proofErr w:type="gramEnd"/>
      <w:r w:rsidRPr="00156BC0">
        <w:rPr>
          <w:rFonts w:ascii="Times New Roman" w:hAnsi="Times New Roman"/>
          <w:sz w:val="28"/>
          <w:szCs w:val="28"/>
          <w:lang w:val="en-GB"/>
        </w:rPr>
        <w:t xml:space="preserve"> secretion. In HIV-positive patients, pathogen is cultured from the blood, sputum, bone marrow, urine.</w:t>
      </w:r>
    </w:p>
    <w:p w:rsidR="001D0D59"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Treatment of skin lesions in </w:t>
      </w:r>
      <w:proofErr w:type="spellStart"/>
      <w:r w:rsidRPr="00156BC0">
        <w:rPr>
          <w:rFonts w:ascii="Times New Roman" w:hAnsi="Times New Roman"/>
          <w:sz w:val="28"/>
          <w:szCs w:val="28"/>
          <w:lang w:val="en-GB"/>
        </w:rPr>
        <w:t>cryptococcosis</w:t>
      </w:r>
      <w:proofErr w:type="spellEnd"/>
      <w:r w:rsidRPr="00156BC0">
        <w:rPr>
          <w:rFonts w:ascii="Times New Roman" w:hAnsi="Times New Roman"/>
          <w:sz w:val="28"/>
          <w:szCs w:val="28"/>
          <w:lang w:val="en-GB"/>
        </w:rPr>
        <w:t xml:space="preserve"> is carried out with fluconazole 200-400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and </w:t>
      </w:r>
      <w:proofErr w:type="spellStart"/>
      <w:r w:rsidRPr="00156BC0">
        <w:rPr>
          <w:rFonts w:ascii="Times New Roman" w:hAnsi="Times New Roman"/>
          <w:sz w:val="28"/>
          <w:szCs w:val="28"/>
          <w:lang w:val="en-GB"/>
        </w:rPr>
        <w:t>itraconazole</w:t>
      </w:r>
      <w:proofErr w:type="spellEnd"/>
      <w:r w:rsidRPr="00156BC0">
        <w:rPr>
          <w:rFonts w:ascii="Times New Roman" w:hAnsi="Times New Roman"/>
          <w:sz w:val="28"/>
          <w:szCs w:val="28"/>
          <w:lang w:val="en-GB"/>
        </w:rPr>
        <w:t xml:space="preserve"> 400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Secondary prevention of </w:t>
      </w:r>
      <w:proofErr w:type="spellStart"/>
      <w:r w:rsidRPr="00156BC0">
        <w:rPr>
          <w:rFonts w:ascii="Times New Roman" w:hAnsi="Times New Roman"/>
          <w:sz w:val="28"/>
          <w:szCs w:val="28"/>
          <w:lang w:val="en-GB"/>
        </w:rPr>
        <w:t>cryptococcosis</w:t>
      </w:r>
      <w:proofErr w:type="spellEnd"/>
      <w:r w:rsidRPr="00156BC0">
        <w:rPr>
          <w:rFonts w:ascii="Times New Roman" w:hAnsi="Times New Roman"/>
          <w:sz w:val="28"/>
          <w:szCs w:val="28"/>
          <w:lang w:val="en-GB"/>
        </w:rPr>
        <w:t xml:space="preserve"> in HIV infection is limited to lifelong prescription of fluconazole (200-400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 xml:space="preserve">) or </w:t>
      </w:r>
      <w:proofErr w:type="spellStart"/>
      <w:r w:rsidRPr="00156BC0">
        <w:rPr>
          <w:rFonts w:ascii="Times New Roman" w:hAnsi="Times New Roman"/>
          <w:sz w:val="28"/>
          <w:szCs w:val="28"/>
          <w:lang w:val="en-GB"/>
        </w:rPr>
        <w:t>itraconazole</w:t>
      </w:r>
      <w:proofErr w:type="spellEnd"/>
      <w:r w:rsidRPr="00156BC0">
        <w:rPr>
          <w:rFonts w:ascii="Times New Roman" w:hAnsi="Times New Roman"/>
          <w:sz w:val="28"/>
          <w:szCs w:val="28"/>
          <w:lang w:val="en-GB"/>
        </w:rPr>
        <w:t xml:space="preserve"> (200-400 mg/day per </w:t>
      </w:r>
      <w:proofErr w:type="spellStart"/>
      <w:r w:rsidRPr="00156BC0">
        <w:rPr>
          <w:rFonts w:ascii="Times New Roman" w:hAnsi="Times New Roman"/>
          <w:sz w:val="28"/>
          <w:szCs w:val="28"/>
          <w:lang w:val="en-GB"/>
        </w:rPr>
        <w:t>os</w:t>
      </w:r>
      <w:proofErr w:type="spellEnd"/>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SPOROTRICHOSIS (synonym − </w:t>
      </w:r>
      <w:proofErr w:type="spellStart"/>
      <w:r w:rsidRPr="00156BC0">
        <w:rPr>
          <w:rFonts w:ascii="Times New Roman" w:hAnsi="Times New Roman"/>
          <w:sz w:val="28"/>
          <w:szCs w:val="28"/>
          <w:lang w:val="en-GB"/>
        </w:rPr>
        <w:t>Schenck's</w:t>
      </w:r>
      <w:proofErr w:type="spellEnd"/>
      <w:r w:rsidRPr="00156BC0">
        <w:rPr>
          <w:rFonts w:ascii="Times New Roman" w:hAnsi="Times New Roman"/>
          <w:sz w:val="28"/>
          <w:szCs w:val="28"/>
          <w:lang w:val="en-GB"/>
        </w:rPr>
        <w:t xml:space="preserve"> disease)</w:t>
      </w:r>
    </w:p>
    <w:p w:rsidR="001D0D59" w:rsidRPr="006328AD" w:rsidRDefault="001D0D59" w:rsidP="001D0D59">
      <w:pPr>
        <w:pStyle w:val="10"/>
        <w:spacing w:line="360" w:lineRule="auto"/>
        <w:jc w:val="both"/>
        <w:rPr>
          <w:rFonts w:ascii="Times New Roman" w:hAnsi="Times New Roman"/>
          <w:sz w:val="28"/>
          <w:szCs w:val="28"/>
          <w:lang w:val="uk-UA"/>
        </w:rPr>
      </w:pPr>
      <w:r w:rsidRPr="00156BC0">
        <w:rPr>
          <w:rFonts w:ascii="Times New Roman" w:hAnsi="Times New Roman"/>
          <w:sz w:val="28"/>
          <w:szCs w:val="28"/>
          <w:lang w:val="en-GB"/>
        </w:rPr>
        <w:t xml:space="preserve">Men get sick more often, especially with disseminated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w:t>
      </w:r>
      <w:r w:rsidRPr="00EC65C8">
        <w:rPr>
          <w:rFonts w:ascii="Times New Roman" w:hAnsi="Times New Roman"/>
          <w:sz w:val="28"/>
          <w:szCs w:val="28"/>
          <w:lang w:val="en-GB"/>
        </w:rPr>
        <w:t>Most commonly</w:t>
      </w:r>
      <w:r w:rsidRPr="00156BC0">
        <w:rPr>
          <w:rFonts w:ascii="Times New Roman" w:hAnsi="Times New Roman"/>
          <w:sz w:val="28"/>
          <w:szCs w:val="28"/>
          <w:lang w:val="en-GB"/>
        </w:rPr>
        <w:t xml:space="preserve">, infection occurs when the skin is damaged by spines, thorns, splinters − deep enough for the pathogen to enter the subcutaneous tissue. Getting into the subcutaneous tissue, </w:t>
      </w:r>
      <w:proofErr w:type="spellStart"/>
      <w:r w:rsidRPr="00156BC0">
        <w:rPr>
          <w:rFonts w:ascii="Times New Roman" w:hAnsi="Times New Roman"/>
          <w:sz w:val="28"/>
          <w:szCs w:val="28"/>
          <w:lang w:val="en-GB"/>
        </w:rPr>
        <w:t>Sporothrix</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schenkii</w:t>
      </w:r>
      <w:proofErr w:type="spellEnd"/>
      <w:r w:rsidRPr="00156BC0">
        <w:rPr>
          <w:rFonts w:ascii="Times New Roman" w:hAnsi="Times New Roman"/>
          <w:sz w:val="28"/>
          <w:szCs w:val="28"/>
          <w:lang w:val="en-GB"/>
        </w:rPr>
        <w:t xml:space="preserve"> multiplies and spreads gradually t</w:t>
      </w:r>
      <w:r>
        <w:rPr>
          <w:rFonts w:ascii="Times New Roman" w:hAnsi="Times New Roman"/>
          <w:sz w:val="28"/>
          <w:szCs w:val="28"/>
          <w:lang w:val="en-GB"/>
        </w:rPr>
        <w:t>h</w:t>
      </w:r>
      <w:r w:rsidRPr="00156BC0">
        <w:rPr>
          <w:rFonts w:ascii="Times New Roman" w:hAnsi="Times New Roman"/>
          <w:sz w:val="28"/>
          <w:szCs w:val="28"/>
          <w:lang w:val="en-GB"/>
        </w:rPr>
        <w:t>rough the draining lymph vessel. Along this vessel, there are secondary lesions. More rare infection mechanism</w:t>
      </w:r>
      <w:r>
        <w:rPr>
          <w:rFonts w:ascii="Times New Roman" w:hAnsi="Times New Roman"/>
          <w:sz w:val="28"/>
          <w:szCs w:val="28"/>
          <w:lang w:val="en-GB"/>
        </w:rPr>
        <w:t>s</w:t>
      </w:r>
      <w:r w:rsidRPr="00156BC0">
        <w:rPr>
          <w:rFonts w:ascii="Times New Roman" w:hAnsi="Times New Roman"/>
          <w:sz w:val="28"/>
          <w:szCs w:val="28"/>
          <w:lang w:val="en-GB"/>
        </w:rPr>
        <w:t xml:space="preserve"> </w:t>
      </w:r>
      <w:r>
        <w:rPr>
          <w:rFonts w:ascii="Times New Roman" w:hAnsi="Times New Roman"/>
          <w:sz w:val="28"/>
          <w:szCs w:val="28"/>
          <w:lang w:val="en-GB"/>
        </w:rPr>
        <w:t>are</w:t>
      </w:r>
      <w:r w:rsidRPr="00156BC0">
        <w:rPr>
          <w:rFonts w:ascii="Times New Roman" w:hAnsi="Times New Roman"/>
          <w:sz w:val="28"/>
          <w:szCs w:val="28"/>
          <w:lang w:val="en-GB"/>
        </w:rPr>
        <w:t xml:space="preserve"> inhalation, ingestion and aspiration of infected material, leading to visceral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Hematogenous</w:t>
      </w:r>
      <w:proofErr w:type="spellEnd"/>
      <w:r w:rsidRPr="00156BC0">
        <w:rPr>
          <w:rFonts w:ascii="Times New Roman" w:hAnsi="Times New Roman"/>
          <w:sz w:val="28"/>
          <w:szCs w:val="28"/>
          <w:lang w:val="en-GB"/>
        </w:rPr>
        <w:t xml:space="preserve"> dissemination of the pathogen from the skin or pulmonary lesions is possible</w:t>
      </w:r>
      <w:r w:rsidR="006328AD">
        <w:rPr>
          <w:rFonts w:ascii="Times New Roman" w:hAnsi="Times New Roman"/>
          <w:sz w:val="28"/>
          <w:szCs w:val="28"/>
          <w:lang w:val="uk-UA"/>
        </w:rPr>
        <w:t xml:space="preserve"> </w:t>
      </w:r>
      <w:r w:rsidR="006328AD" w:rsidRPr="00FD0827">
        <w:rPr>
          <w:rFonts w:ascii="Times New Roman" w:hAnsi="Times New Roman"/>
          <w:sz w:val="28"/>
          <w:szCs w:val="28"/>
          <w:lang w:val="en-US"/>
        </w:rPr>
        <w:t>[1</w:t>
      </w:r>
      <w:proofErr w:type="gramStart"/>
      <w:r w:rsidR="006328AD" w:rsidRPr="00FD0827">
        <w:rPr>
          <w:rFonts w:ascii="Times New Roman" w:hAnsi="Times New Roman"/>
          <w:sz w:val="28"/>
          <w:szCs w:val="28"/>
          <w:lang w:val="en-US"/>
        </w:rPr>
        <w:t>,</w:t>
      </w:r>
      <w:r w:rsidR="006328AD">
        <w:rPr>
          <w:rFonts w:ascii="Times New Roman" w:hAnsi="Times New Roman"/>
          <w:sz w:val="28"/>
          <w:szCs w:val="28"/>
          <w:lang w:val="uk-UA"/>
        </w:rPr>
        <w:t>4</w:t>
      </w:r>
      <w:proofErr w:type="gramEnd"/>
      <w:r w:rsidR="006328AD" w:rsidRPr="00FD0827">
        <w:rPr>
          <w:rFonts w:ascii="Times New Roman" w:hAnsi="Times New Roman"/>
          <w:sz w:val="28"/>
          <w:szCs w:val="28"/>
          <w:lang w:val="en-US"/>
        </w:rPr>
        <w:t>]</w:t>
      </w:r>
      <w:r w:rsidR="006328AD"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The incubation period is an average of three weeks after injury, but may be from 3 days to 12 weeks. Skin lesions are characteristic for the disease. In the place of pathogen permeation, an ulcerated node appears, subsequently accompanied by </w:t>
      </w:r>
      <w:proofErr w:type="spellStart"/>
      <w:r w:rsidRPr="00156BC0">
        <w:rPr>
          <w:rFonts w:ascii="Times New Roman" w:hAnsi="Times New Roman"/>
          <w:sz w:val="28"/>
          <w:szCs w:val="28"/>
          <w:lang w:val="en-GB"/>
        </w:rPr>
        <w:t>lymphangitis</w:t>
      </w:r>
      <w:proofErr w:type="spellEnd"/>
      <w:r w:rsidRPr="00156BC0">
        <w:rPr>
          <w:rFonts w:ascii="Times New Roman" w:hAnsi="Times New Roman"/>
          <w:sz w:val="28"/>
          <w:szCs w:val="28"/>
          <w:lang w:val="en-GB"/>
        </w:rPr>
        <w:t xml:space="preserve"> and regional lymphadenitis. In patients with AIDS, the infection spreads </w:t>
      </w:r>
      <w:proofErr w:type="spellStart"/>
      <w:r w:rsidRPr="00156BC0">
        <w:rPr>
          <w:rFonts w:ascii="Times New Roman" w:hAnsi="Times New Roman"/>
          <w:sz w:val="28"/>
          <w:szCs w:val="28"/>
          <w:lang w:val="en-GB"/>
        </w:rPr>
        <w:t>hematogenously</w:t>
      </w:r>
      <w:proofErr w:type="spellEnd"/>
      <w:r w:rsidRPr="00156BC0">
        <w:rPr>
          <w:rFonts w:ascii="Times New Roman" w:hAnsi="Times New Roman"/>
          <w:sz w:val="28"/>
          <w:szCs w:val="28"/>
          <w:lang w:val="en-GB"/>
        </w:rPr>
        <w:t xml:space="preserve"> from the primary lesion (cutaneous or pulmonary), and disseminated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occurs. Cutaneous manifestations of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may have further symptoms</w:t>
      </w:r>
      <w:r>
        <w:rPr>
          <w:rFonts w:ascii="Times New Roman" w:hAnsi="Times New Roman"/>
          <w:sz w:val="28"/>
          <w:szCs w:val="28"/>
          <w:lang w:val="en-GB"/>
        </w:rPr>
        <w:t xml:space="preserve"> </w:t>
      </w:r>
      <w:r w:rsidRPr="001D0D59">
        <w:rPr>
          <w:rFonts w:ascii="Times New Roman" w:hAnsi="Times New Roman"/>
          <w:sz w:val="28"/>
          <w:szCs w:val="28"/>
          <w:lang w:val="en-US"/>
        </w:rPr>
        <w:t>[</w:t>
      </w:r>
      <w:r>
        <w:rPr>
          <w:rFonts w:ascii="Times New Roman" w:hAnsi="Times New Roman"/>
          <w:sz w:val="28"/>
          <w:szCs w:val="28"/>
          <w:lang w:val="uk-UA"/>
        </w:rPr>
        <w:t>3</w:t>
      </w:r>
      <w:r w:rsidRPr="001D0D59">
        <w:rPr>
          <w:rFonts w:ascii="Times New Roman" w:hAnsi="Times New Roman"/>
          <w:sz w:val="28"/>
          <w:szCs w:val="28"/>
          <w:lang w:val="en-US"/>
        </w:rPr>
        <w:t>]</w:t>
      </w:r>
      <w:r w:rsidRPr="00156BC0">
        <w:rPr>
          <w:rFonts w:ascii="Times New Roman" w:hAnsi="Times New Roman"/>
          <w:sz w:val="28"/>
          <w:szCs w:val="28"/>
          <w:lang w:val="en-GB"/>
        </w:rPr>
        <w:t>.</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In cutaneous </w:t>
      </w:r>
      <w:proofErr w:type="spellStart"/>
      <w:r w:rsidRPr="00156BC0">
        <w:rPr>
          <w:rFonts w:ascii="Times New Roman" w:hAnsi="Times New Roman"/>
          <w:sz w:val="28"/>
          <w:szCs w:val="28"/>
          <w:lang w:val="en-GB"/>
        </w:rPr>
        <w:t>sporotrichosis</w:t>
      </w:r>
      <w:proofErr w:type="spellEnd"/>
      <w:r>
        <w:rPr>
          <w:rFonts w:ascii="Times New Roman" w:hAnsi="Times New Roman"/>
          <w:sz w:val="28"/>
          <w:szCs w:val="28"/>
          <w:lang w:val="en-GB"/>
        </w:rPr>
        <w:t>,</w:t>
      </w:r>
      <w:r w:rsidRPr="00156BC0">
        <w:rPr>
          <w:rFonts w:ascii="Times New Roman" w:hAnsi="Times New Roman"/>
          <w:sz w:val="28"/>
          <w:szCs w:val="28"/>
          <w:lang w:val="en-GB"/>
        </w:rPr>
        <w:t xml:space="preserve"> in children usually on the face, and in adults on the hands, sores covered with crusts develop; plaques with warty surface erupt; foci resembling </w:t>
      </w:r>
      <w:proofErr w:type="spellStart"/>
      <w:r w:rsidRPr="00156BC0">
        <w:rPr>
          <w:rFonts w:ascii="Times New Roman" w:hAnsi="Times New Roman"/>
          <w:sz w:val="28"/>
          <w:szCs w:val="28"/>
          <w:lang w:val="en-GB"/>
        </w:rPr>
        <w:t>ecthyma</w:t>
      </w:r>
      <w:proofErr w:type="spellEnd"/>
      <w:r w:rsidRPr="00156BC0">
        <w:rPr>
          <w:rFonts w:ascii="Times New Roman" w:hAnsi="Times New Roman"/>
          <w:sz w:val="28"/>
          <w:szCs w:val="28"/>
          <w:lang w:val="en-GB"/>
        </w:rPr>
        <w:t xml:space="preserve"> and </w:t>
      </w:r>
      <w:proofErr w:type="spellStart"/>
      <w:r w:rsidRPr="00156BC0">
        <w:rPr>
          <w:rFonts w:ascii="Times New Roman" w:hAnsi="Times New Roman"/>
          <w:sz w:val="28"/>
          <w:szCs w:val="28"/>
          <w:lang w:val="en-GB"/>
        </w:rPr>
        <w:t>pyoderma</w:t>
      </w:r>
      <w:proofErr w:type="spellEnd"/>
      <w:r w:rsidRPr="00156BC0">
        <w:rPr>
          <w:rFonts w:ascii="Times New Roman" w:hAnsi="Times New Roman"/>
          <w:sz w:val="28"/>
          <w:szCs w:val="28"/>
          <w:lang w:val="en-GB"/>
        </w:rPr>
        <w:t xml:space="preserve"> </w:t>
      </w:r>
      <w:proofErr w:type="spellStart"/>
      <w:r w:rsidRPr="00156BC0">
        <w:rPr>
          <w:rFonts w:ascii="Times New Roman" w:hAnsi="Times New Roman"/>
          <w:sz w:val="28"/>
          <w:szCs w:val="28"/>
          <w:lang w:val="en-GB"/>
        </w:rPr>
        <w:t>gangrenosum</w:t>
      </w:r>
      <w:proofErr w:type="spellEnd"/>
      <w:r w:rsidRPr="00156BC0">
        <w:rPr>
          <w:rFonts w:ascii="Times New Roman" w:hAnsi="Times New Roman"/>
          <w:sz w:val="28"/>
          <w:szCs w:val="28"/>
          <w:lang w:val="en-GB"/>
        </w:rPr>
        <w:t xml:space="preserve"> </w:t>
      </w:r>
      <w:r>
        <w:rPr>
          <w:rFonts w:ascii="Times New Roman" w:hAnsi="Times New Roman"/>
          <w:sz w:val="28"/>
          <w:szCs w:val="28"/>
          <w:lang w:val="en-GB"/>
        </w:rPr>
        <w:t>appear</w:t>
      </w:r>
      <w:r w:rsidRPr="00156BC0">
        <w:rPr>
          <w:rFonts w:ascii="Times New Roman" w:hAnsi="Times New Roman"/>
          <w:sz w:val="28"/>
          <w:szCs w:val="28"/>
          <w:lang w:val="en-GB"/>
        </w:rPr>
        <w:t xml:space="preserve">; papules and plaques on infiltrated base are observed. In disseminated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generalized rash develops, with the exception of the palms and soles.</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Among other organs, the lungs and joints are most commonly affected. Wrist, elbow, ankle, knee joints increase in volume and become painful, often even</w:t>
      </w:r>
      <w:r>
        <w:rPr>
          <w:rFonts w:ascii="Times New Roman" w:hAnsi="Times New Roman"/>
          <w:sz w:val="28"/>
          <w:szCs w:val="28"/>
          <w:lang w:val="en-GB"/>
        </w:rPr>
        <w:t xml:space="preserve"> before the appearance of rash</w:t>
      </w:r>
      <w:r w:rsidRPr="00156BC0">
        <w:rPr>
          <w:rFonts w:ascii="Times New Roman" w:hAnsi="Times New Roman"/>
          <w:sz w:val="28"/>
          <w:szCs w:val="28"/>
          <w:lang w:val="en-GB"/>
        </w:rPr>
        <w:t>.</w:t>
      </w:r>
    </w:p>
    <w:p w:rsidR="001D0D59" w:rsidRPr="00C43AA5" w:rsidRDefault="001D0D59" w:rsidP="001D0D59">
      <w:pPr>
        <w:pStyle w:val="10"/>
        <w:spacing w:line="360" w:lineRule="auto"/>
        <w:jc w:val="both"/>
        <w:rPr>
          <w:rFonts w:ascii="Times New Roman" w:hAnsi="Times New Roman"/>
          <w:sz w:val="28"/>
          <w:szCs w:val="28"/>
          <w:lang w:val="uk-UA"/>
        </w:rPr>
      </w:pPr>
      <w:r w:rsidRPr="00156BC0">
        <w:rPr>
          <w:rFonts w:ascii="Times New Roman" w:hAnsi="Times New Roman"/>
          <w:sz w:val="28"/>
          <w:szCs w:val="28"/>
          <w:lang w:val="en-GB"/>
        </w:rPr>
        <w:lastRenderedPageBreak/>
        <w:t xml:space="preserve">For diagnosis, microscopic, cultural and histological studies are used. </w:t>
      </w:r>
      <w:r w:rsidR="00C43AA5">
        <w:rPr>
          <w:rFonts w:ascii="Times New Roman" w:hAnsi="Times New Roman"/>
          <w:sz w:val="28"/>
          <w:szCs w:val="28"/>
          <w:lang w:val="uk-UA"/>
        </w:rPr>
        <w:t xml:space="preserve"> </w:t>
      </w:r>
      <w:bookmarkStart w:id="0" w:name="_GoBack"/>
      <w:bookmarkEnd w:id="0"/>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Biopsy material is also used for inoculation. Growth of the fungus colonies begins within a few days.</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Serological tests are usually uninformative.</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Thus, the diagnosis of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is confirmed by clinical and inoculation data.</w:t>
      </w:r>
    </w:p>
    <w:p w:rsidR="001D0D59" w:rsidRPr="00156BC0" w:rsidRDefault="001D0D59" w:rsidP="001D0D59">
      <w:pPr>
        <w:pStyle w:val="10"/>
        <w:spacing w:line="360" w:lineRule="auto"/>
        <w:jc w:val="both"/>
        <w:rPr>
          <w:rFonts w:ascii="Times New Roman" w:hAnsi="Times New Roman"/>
          <w:sz w:val="28"/>
          <w:szCs w:val="28"/>
          <w:lang w:val="en-GB"/>
        </w:rPr>
      </w:pPr>
      <w:proofErr w:type="gramStart"/>
      <w:r w:rsidRPr="00156BC0">
        <w:rPr>
          <w:rFonts w:ascii="Times New Roman" w:hAnsi="Times New Roman"/>
          <w:sz w:val="28"/>
          <w:szCs w:val="28"/>
          <w:lang w:val="en-GB"/>
        </w:rPr>
        <w:t>Treatment.</w:t>
      </w:r>
      <w:proofErr w:type="gramEnd"/>
      <w:r w:rsidR="006328AD">
        <w:rPr>
          <w:rFonts w:ascii="Times New Roman" w:hAnsi="Times New Roman"/>
          <w:sz w:val="28"/>
          <w:szCs w:val="28"/>
          <w:lang w:val="uk-UA"/>
        </w:rPr>
        <w:t xml:space="preserve"> </w:t>
      </w:r>
      <w:r w:rsidRPr="00156BC0">
        <w:rPr>
          <w:rFonts w:ascii="Times New Roman" w:hAnsi="Times New Roman"/>
          <w:sz w:val="28"/>
          <w:szCs w:val="28"/>
          <w:lang w:val="en-GB"/>
        </w:rPr>
        <w:t xml:space="preserve">Self-healing of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is uncharacteristic. </w:t>
      </w:r>
      <w:proofErr w:type="spellStart"/>
      <w:r w:rsidRPr="00156BC0">
        <w:rPr>
          <w:rFonts w:ascii="Times New Roman" w:hAnsi="Times New Roman"/>
          <w:sz w:val="28"/>
          <w:szCs w:val="28"/>
          <w:lang w:val="en-GB"/>
        </w:rPr>
        <w:t>Itraconazole</w:t>
      </w:r>
      <w:proofErr w:type="spellEnd"/>
      <w:r w:rsidRPr="00156BC0">
        <w:rPr>
          <w:rFonts w:ascii="Times New Roman" w:hAnsi="Times New Roman"/>
          <w:sz w:val="28"/>
          <w:szCs w:val="28"/>
          <w:lang w:val="en-GB"/>
        </w:rPr>
        <w:t xml:space="preserve"> at 200-600 mg/day is prescribed. The medication is especially effective in lesions of the skin and lymph vessels. It is less effective in the damage of the bones, joints and lungs. Reserve medications are fluconazole 200-400 mg/day, ketoconazole 400-800 mg/day. In disseminated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with the damage of the lungs, intravenous amphotericin is used.</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 xml:space="preserve">After completing the course of treatment, relapses often occur. Disseminated </w:t>
      </w:r>
      <w:proofErr w:type="spellStart"/>
      <w:r w:rsidRPr="00156BC0">
        <w:rPr>
          <w:rFonts w:ascii="Times New Roman" w:hAnsi="Times New Roman"/>
          <w:sz w:val="28"/>
          <w:szCs w:val="28"/>
          <w:lang w:val="en-GB"/>
        </w:rPr>
        <w:t>sporotrichosis</w:t>
      </w:r>
      <w:proofErr w:type="spellEnd"/>
      <w:r w:rsidRPr="00156BC0">
        <w:rPr>
          <w:rFonts w:ascii="Times New Roman" w:hAnsi="Times New Roman"/>
          <w:sz w:val="28"/>
          <w:szCs w:val="28"/>
          <w:lang w:val="en-GB"/>
        </w:rPr>
        <w:t xml:space="preserve"> in HIV-infected patients defies treatment and therefore requires lifelong prescription of medications.</w:t>
      </w:r>
    </w:p>
    <w:p w:rsidR="001D0D59" w:rsidRPr="00156BC0" w:rsidRDefault="001D0D59" w:rsidP="001D0D59">
      <w:pPr>
        <w:pStyle w:val="10"/>
        <w:spacing w:line="360" w:lineRule="auto"/>
        <w:jc w:val="both"/>
        <w:rPr>
          <w:rFonts w:ascii="Times New Roman" w:hAnsi="Times New Roman"/>
          <w:sz w:val="28"/>
          <w:szCs w:val="28"/>
          <w:lang w:val="en-GB"/>
        </w:rPr>
      </w:pPr>
      <w:r w:rsidRPr="00156BC0">
        <w:rPr>
          <w:rFonts w:ascii="Times New Roman" w:hAnsi="Times New Roman"/>
          <w:sz w:val="28"/>
          <w:szCs w:val="28"/>
          <w:lang w:val="en-GB"/>
        </w:rPr>
        <w:t>Tre</w:t>
      </w:r>
      <w:r>
        <w:rPr>
          <w:rFonts w:ascii="Times New Roman" w:hAnsi="Times New Roman"/>
          <w:sz w:val="28"/>
          <w:szCs w:val="28"/>
          <w:lang w:val="en-GB"/>
        </w:rPr>
        <w:t xml:space="preserve">atment of deep </w:t>
      </w:r>
      <w:proofErr w:type="spellStart"/>
      <w:r>
        <w:rPr>
          <w:rFonts w:ascii="Times New Roman" w:hAnsi="Times New Roman"/>
          <w:sz w:val="28"/>
          <w:szCs w:val="28"/>
          <w:lang w:val="en-GB"/>
        </w:rPr>
        <w:t>mucoses</w:t>
      </w:r>
      <w:proofErr w:type="spellEnd"/>
      <w:r>
        <w:rPr>
          <w:rFonts w:ascii="Times New Roman" w:hAnsi="Times New Roman"/>
          <w:sz w:val="28"/>
          <w:szCs w:val="28"/>
          <w:lang w:val="en-GB"/>
        </w:rPr>
        <w:t xml:space="preserve"> in HIV/</w:t>
      </w:r>
      <w:r w:rsidRPr="00156BC0">
        <w:rPr>
          <w:rFonts w:ascii="Times New Roman" w:hAnsi="Times New Roman"/>
          <w:sz w:val="28"/>
          <w:szCs w:val="28"/>
          <w:lang w:val="en-GB"/>
        </w:rPr>
        <w:t>AIDS infection is quite difficult and requires the continuous lifelong use of antifungal medications.</w:t>
      </w:r>
    </w:p>
    <w:p w:rsidR="001D0D59" w:rsidRPr="00156BC0" w:rsidRDefault="001D0D59" w:rsidP="001D0D59">
      <w:pPr>
        <w:pStyle w:val="10"/>
        <w:spacing w:line="360" w:lineRule="auto"/>
        <w:ind w:firstLine="709"/>
        <w:jc w:val="both"/>
        <w:rPr>
          <w:rFonts w:ascii="Times New Roman" w:hAnsi="Times New Roman"/>
          <w:b/>
          <w:sz w:val="28"/>
          <w:szCs w:val="28"/>
          <w:lang w:val="en-GB"/>
        </w:rPr>
      </w:pPr>
      <w:r w:rsidRPr="00156BC0">
        <w:rPr>
          <w:rFonts w:ascii="Times New Roman" w:hAnsi="Times New Roman"/>
          <w:b/>
          <w:sz w:val="28"/>
          <w:szCs w:val="28"/>
          <w:lang w:val="en-GB"/>
        </w:rPr>
        <w:t>References:</w:t>
      </w:r>
    </w:p>
    <w:p w:rsidR="001D0D59" w:rsidRDefault="001D0D59" w:rsidP="001D0D59">
      <w:pPr>
        <w:spacing w:after="0" w:line="360" w:lineRule="auto"/>
        <w:ind w:firstLine="709"/>
        <w:jc w:val="both"/>
        <w:rPr>
          <w:rFonts w:ascii="Times New Roman" w:eastAsia="Times New Roman" w:hAnsi="Times New Roman"/>
          <w:snapToGrid w:val="0"/>
          <w:sz w:val="28"/>
          <w:szCs w:val="28"/>
          <w:lang w:val="uk-UA" w:eastAsia="ru-RU"/>
        </w:rPr>
      </w:pPr>
      <w:r w:rsidRPr="00156BC0">
        <w:rPr>
          <w:rFonts w:ascii="Times New Roman" w:eastAsia="Times New Roman" w:hAnsi="Times New Roman"/>
          <w:snapToGrid w:val="0"/>
          <w:sz w:val="28"/>
          <w:szCs w:val="28"/>
          <w:lang w:val="en-GB" w:eastAsia="ru-RU"/>
        </w:rPr>
        <w:t xml:space="preserve">1. </w:t>
      </w:r>
      <w:proofErr w:type="spellStart"/>
      <w:r w:rsidRPr="00156BC0">
        <w:rPr>
          <w:rFonts w:ascii="Times New Roman" w:eastAsia="Times New Roman" w:hAnsi="Times New Roman"/>
          <w:snapToGrid w:val="0"/>
          <w:sz w:val="28"/>
          <w:szCs w:val="28"/>
          <w:lang w:val="en-GB" w:eastAsia="ru-RU"/>
        </w:rPr>
        <w:t>Dashchuk</w:t>
      </w:r>
      <w:proofErr w:type="spellEnd"/>
      <w:r w:rsidRPr="00156BC0">
        <w:rPr>
          <w:rFonts w:ascii="Times New Roman" w:eastAsia="Times New Roman" w:hAnsi="Times New Roman"/>
          <w:snapToGrid w:val="0"/>
          <w:sz w:val="28"/>
          <w:szCs w:val="28"/>
          <w:lang w:val="en-GB" w:eastAsia="ru-RU"/>
        </w:rPr>
        <w:t xml:space="preserve"> A.M. VICH/SPID-</w:t>
      </w:r>
      <w:proofErr w:type="spellStart"/>
      <w:r w:rsidRPr="00156BC0">
        <w:rPr>
          <w:rFonts w:ascii="Times New Roman" w:eastAsia="Times New Roman" w:hAnsi="Times New Roman"/>
          <w:snapToGrid w:val="0"/>
          <w:sz w:val="28"/>
          <w:szCs w:val="28"/>
          <w:lang w:val="en-GB" w:eastAsia="ru-RU"/>
        </w:rPr>
        <w:t>infektsiya</w:t>
      </w:r>
      <w:proofErr w:type="spellEnd"/>
      <w:r w:rsidRPr="00156BC0">
        <w:rPr>
          <w:rFonts w:ascii="Times New Roman" w:eastAsia="Times New Roman" w:hAnsi="Times New Roman"/>
          <w:snapToGrid w:val="0"/>
          <w:sz w:val="28"/>
          <w:szCs w:val="28"/>
          <w:lang w:val="en-GB" w:eastAsia="ru-RU"/>
        </w:rPr>
        <w:t xml:space="preserve">/A.M. </w:t>
      </w:r>
      <w:proofErr w:type="spellStart"/>
      <w:r w:rsidRPr="00156BC0">
        <w:rPr>
          <w:rFonts w:ascii="Times New Roman" w:eastAsia="Times New Roman" w:hAnsi="Times New Roman"/>
          <w:snapToGrid w:val="0"/>
          <w:sz w:val="28"/>
          <w:szCs w:val="28"/>
          <w:lang w:val="en-GB" w:eastAsia="ru-RU"/>
        </w:rPr>
        <w:t>Dashchuk</w:t>
      </w:r>
      <w:proofErr w:type="spellEnd"/>
      <w:r w:rsidRPr="00156BC0">
        <w:rPr>
          <w:rFonts w:ascii="Times New Roman" w:eastAsia="Times New Roman" w:hAnsi="Times New Roman"/>
          <w:snapToGrid w:val="0"/>
          <w:sz w:val="28"/>
          <w:szCs w:val="28"/>
          <w:lang w:val="en-GB" w:eastAsia="ru-RU"/>
        </w:rPr>
        <w:t xml:space="preserve">, L.I. </w:t>
      </w:r>
      <w:proofErr w:type="spellStart"/>
      <w:r w:rsidRPr="00156BC0">
        <w:rPr>
          <w:rFonts w:ascii="Times New Roman" w:eastAsia="Times New Roman" w:hAnsi="Times New Roman"/>
          <w:snapToGrid w:val="0"/>
          <w:sz w:val="28"/>
          <w:szCs w:val="28"/>
          <w:lang w:val="en-GB" w:eastAsia="ru-RU"/>
        </w:rPr>
        <w:t>Chernikova</w:t>
      </w:r>
      <w:proofErr w:type="spellEnd"/>
      <w:r w:rsidRPr="00156BC0">
        <w:rPr>
          <w:rFonts w:ascii="Times New Roman" w:eastAsia="Times New Roman" w:hAnsi="Times New Roman"/>
          <w:snapToGrid w:val="0"/>
          <w:sz w:val="28"/>
          <w:szCs w:val="28"/>
          <w:lang w:val="en-GB" w:eastAsia="ru-RU"/>
        </w:rPr>
        <w:t>. − KH.: «S.A.M</w:t>
      </w:r>
      <w:proofErr w:type="gramStart"/>
      <w:r w:rsidRPr="00156BC0">
        <w:rPr>
          <w:rFonts w:ascii="Times New Roman" w:eastAsia="Times New Roman" w:hAnsi="Times New Roman"/>
          <w:snapToGrid w:val="0"/>
          <w:sz w:val="28"/>
          <w:szCs w:val="28"/>
          <w:lang w:val="en-GB" w:eastAsia="ru-RU"/>
        </w:rPr>
        <w:t>.»</w:t>
      </w:r>
      <w:proofErr w:type="gramEnd"/>
      <w:r w:rsidRPr="00156BC0">
        <w:rPr>
          <w:rFonts w:ascii="Times New Roman" w:eastAsia="Times New Roman" w:hAnsi="Times New Roman"/>
          <w:snapToGrid w:val="0"/>
          <w:sz w:val="28"/>
          <w:szCs w:val="28"/>
          <w:lang w:val="en-GB" w:eastAsia="ru-RU"/>
        </w:rPr>
        <w:t>. – 2015. − 246 s.</w:t>
      </w:r>
    </w:p>
    <w:p w:rsidR="001D0D59" w:rsidRPr="00BC63F2" w:rsidRDefault="001D0D59" w:rsidP="001D0D5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71355D">
        <w:rPr>
          <w:rFonts w:ascii="Times New Roman" w:hAnsi="Times New Roman"/>
          <w:sz w:val="28"/>
          <w:szCs w:val="28"/>
          <w:lang w:val="uk-UA"/>
        </w:rPr>
        <w:t xml:space="preserve">. </w:t>
      </w:r>
      <w:proofErr w:type="spellStart"/>
      <w:proofErr w:type="gramStart"/>
      <w:r w:rsidRPr="00156BC0">
        <w:rPr>
          <w:rFonts w:ascii="Times New Roman" w:eastAsia="Times New Roman" w:hAnsi="Times New Roman"/>
          <w:snapToGrid w:val="0"/>
          <w:sz w:val="28"/>
          <w:szCs w:val="28"/>
          <w:lang w:val="en-GB" w:eastAsia="ru-RU"/>
        </w:rPr>
        <w:t>Dashchuk</w:t>
      </w:r>
      <w:proofErr w:type="spellEnd"/>
      <w:r w:rsidRPr="00BC63F2">
        <w:rPr>
          <w:rFonts w:ascii="Times New Roman" w:eastAsia="Times New Roman" w:hAnsi="Times New Roman"/>
          <w:snapToGrid w:val="0"/>
          <w:sz w:val="28"/>
          <w:szCs w:val="28"/>
          <w:lang w:val="uk-UA" w:eastAsia="ru-RU"/>
        </w:rPr>
        <w:t xml:space="preserve"> </w:t>
      </w:r>
      <w:r w:rsidRPr="00156BC0">
        <w:rPr>
          <w:rFonts w:ascii="Times New Roman" w:eastAsia="Times New Roman" w:hAnsi="Times New Roman"/>
          <w:snapToGrid w:val="0"/>
          <w:sz w:val="28"/>
          <w:szCs w:val="28"/>
          <w:lang w:val="en-GB" w:eastAsia="ru-RU"/>
        </w:rPr>
        <w:t>A</w:t>
      </w:r>
      <w:r w:rsidRPr="00BC63F2">
        <w:rPr>
          <w:rFonts w:ascii="Times New Roman" w:eastAsia="Times New Roman" w:hAnsi="Times New Roman"/>
          <w:snapToGrid w:val="0"/>
          <w:sz w:val="28"/>
          <w:szCs w:val="28"/>
          <w:lang w:val="uk-UA" w:eastAsia="ru-RU"/>
        </w:rPr>
        <w:t>.</w:t>
      </w:r>
      <w:r w:rsidRPr="00156BC0">
        <w:rPr>
          <w:rFonts w:ascii="Times New Roman" w:eastAsia="Times New Roman" w:hAnsi="Times New Roman"/>
          <w:snapToGrid w:val="0"/>
          <w:sz w:val="28"/>
          <w:szCs w:val="28"/>
          <w:lang w:val="en-GB" w:eastAsia="ru-RU"/>
        </w:rPr>
        <w:t>M</w:t>
      </w:r>
      <w:r w:rsidRPr="00BC63F2">
        <w:rPr>
          <w:rFonts w:ascii="Times New Roman" w:eastAsia="Times New Roman" w:hAnsi="Times New Roman"/>
          <w:snapToGrid w:val="0"/>
          <w:sz w:val="28"/>
          <w:szCs w:val="28"/>
          <w:lang w:val="uk-UA" w:eastAsia="ru-RU"/>
        </w:rPr>
        <w:t xml:space="preserve">. </w:t>
      </w:r>
      <w:r w:rsidRPr="00BC63F2">
        <w:rPr>
          <w:rFonts w:ascii="Times New Roman" w:hAnsi="Times New Roman"/>
          <w:sz w:val="28"/>
          <w:szCs w:val="28"/>
          <w:lang w:val="uk-UA"/>
        </w:rPr>
        <w:t>К</w:t>
      </w:r>
      <w:proofErr w:type="spellStart"/>
      <w:r>
        <w:rPr>
          <w:rFonts w:ascii="Times New Roman" w:hAnsi="Times New Roman"/>
          <w:sz w:val="28"/>
          <w:szCs w:val="28"/>
          <w:lang w:val="en-US"/>
        </w:rPr>
        <w:t>linicheskaya</w:t>
      </w:r>
      <w:proofErr w:type="spellEnd"/>
      <w:r w:rsidRPr="00BC63F2">
        <w:rPr>
          <w:rFonts w:ascii="Times New Roman" w:hAnsi="Times New Roman"/>
          <w:sz w:val="28"/>
          <w:szCs w:val="28"/>
          <w:lang w:val="uk-UA"/>
        </w:rPr>
        <w:t xml:space="preserve"> </w:t>
      </w:r>
      <w:proofErr w:type="spellStart"/>
      <w:r>
        <w:rPr>
          <w:rFonts w:ascii="Times New Roman" w:eastAsia="Times New Roman" w:hAnsi="Times New Roman"/>
          <w:snapToGrid w:val="0"/>
          <w:sz w:val="28"/>
          <w:szCs w:val="28"/>
          <w:lang w:val="en-GB" w:eastAsia="ru-RU"/>
        </w:rPr>
        <w:t>d</w:t>
      </w:r>
      <w:r w:rsidRPr="00156BC0">
        <w:rPr>
          <w:rFonts w:ascii="Times New Roman" w:eastAsia="Times New Roman" w:hAnsi="Times New Roman"/>
          <w:snapToGrid w:val="0"/>
          <w:sz w:val="28"/>
          <w:szCs w:val="28"/>
          <w:lang w:val="en-GB" w:eastAsia="ru-RU"/>
        </w:rPr>
        <w:t>ermatovenerologiya</w:t>
      </w:r>
      <w:proofErr w:type="spellEnd"/>
      <w:r w:rsidRPr="00BC63F2">
        <w:rPr>
          <w:rFonts w:ascii="Times New Roman" w:hAnsi="Times New Roman"/>
          <w:sz w:val="28"/>
          <w:szCs w:val="28"/>
          <w:lang w:val="uk-UA"/>
        </w:rPr>
        <w:t xml:space="preserve"> /</w:t>
      </w:r>
      <w:r w:rsidRPr="00F56000">
        <w:rPr>
          <w:rFonts w:ascii="Times New Roman" w:eastAsia="Times New Roman" w:hAnsi="Times New Roman"/>
          <w:snapToGrid w:val="0"/>
          <w:sz w:val="28"/>
          <w:szCs w:val="28"/>
          <w:lang w:val="uk-UA" w:eastAsia="ru-RU"/>
        </w:rPr>
        <w:t xml:space="preserve"> </w:t>
      </w:r>
      <w:r w:rsidRPr="00156BC0">
        <w:rPr>
          <w:rFonts w:ascii="Times New Roman" w:eastAsia="Times New Roman" w:hAnsi="Times New Roman"/>
          <w:snapToGrid w:val="0"/>
          <w:sz w:val="28"/>
          <w:szCs w:val="28"/>
          <w:lang w:val="en-GB" w:eastAsia="ru-RU"/>
        </w:rPr>
        <w:t>A</w:t>
      </w:r>
      <w:r w:rsidRPr="00F56000">
        <w:rPr>
          <w:rFonts w:ascii="Times New Roman" w:eastAsia="Times New Roman" w:hAnsi="Times New Roman"/>
          <w:snapToGrid w:val="0"/>
          <w:sz w:val="28"/>
          <w:szCs w:val="28"/>
          <w:lang w:val="uk-UA" w:eastAsia="ru-RU"/>
        </w:rPr>
        <w:t>.</w:t>
      </w:r>
      <w:r w:rsidRPr="00156BC0">
        <w:rPr>
          <w:rFonts w:ascii="Times New Roman" w:eastAsia="Times New Roman" w:hAnsi="Times New Roman"/>
          <w:snapToGrid w:val="0"/>
          <w:sz w:val="28"/>
          <w:szCs w:val="28"/>
          <w:lang w:val="en-GB" w:eastAsia="ru-RU"/>
        </w:rPr>
        <w:t>M</w:t>
      </w:r>
      <w:r w:rsidRPr="00F56000">
        <w:rPr>
          <w:rFonts w:ascii="Times New Roman" w:eastAsia="Times New Roman" w:hAnsi="Times New Roman"/>
          <w:snapToGrid w:val="0"/>
          <w:sz w:val="28"/>
          <w:szCs w:val="28"/>
          <w:lang w:val="uk-UA" w:eastAsia="ru-RU"/>
        </w:rPr>
        <w:t xml:space="preserve">. </w:t>
      </w:r>
      <w:proofErr w:type="spellStart"/>
      <w:r w:rsidRPr="00156BC0">
        <w:rPr>
          <w:rFonts w:ascii="Times New Roman" w:eastAsia="Times New Roman" w:hAnsi="Times New Roman"/>
          <w:snapToGrid w:val="0"/>
          <w:sz w:val="28"/>
          <w:szCs w:val="28"/>
          <w:lang w:val="en-GB" w:eastAsia="ru-RU"/>
        </w:rPr>
        <w:t>Dashchuk</w:t>
      </w:r>
      <w:proofErr w:type="spellEnd"/>
      <w:r w:rsidRPr="00BC63F2">
        <w:rPr>
          <w:rFonts w:ascii="Times New Roman" w:hAnsi="Times New Roman"/>
          <w:sz w:val="28"/>
          <w:szCs w:val="28"/>
          <w:lang w:val="uk-UA"/>
        </w:rPr>
        <w:t xml:space="preserve">, </w:t>
      </w:r>
      <w:r w:rsidRPr="00156BC0">
        <w:rPr>
          <w:rFonts w:ascii="Times New Roman" w:hAnsi="Times New Roman"/>
          <w:sz w:val="28"/>
          <w:szCs w:val="28"/>
          <w:lang w:val="en-GB"/>
        </w:rPr>
        <w:t>L</w:t>
      </w:r>
      <w:r w:rsidRPr="00F56000">
        <w:rPr>
          <w:rFonts w:ascii="Times New Roman" w:hAnsi="Times New Roman"/>
          <w:sz w:val="28"/>
          <w:szCs w:val="28"/>
          <w:lang w:val="uk-UA"/>
        </w:rPr>
        <w:t>.</w:t>
      </w:r>
      <w:r w:rsidRPr="00156BC0">
        <w:rPr>
          <w:rFonts w:ascii="Times New Roman" w:hAnsi="Times New Roman"/>
          <w:sz w:val="28"/>
          <w:szCs w:val="28"/>
          <w:lang w:val="en-GB"/>
        </w:rPr>
        <w:t>O</w:t>
      </w:r>
      <w:r w:rsidRPr="00F56000">
        <w:rPr>
          <w:rFonts w:ascii="Times New Roman" w:hAnsi="Times New Roman"/>
          <w:sz w:val="28"/>
          <w:szCs w:val="28"/>
          <w:lang w:val="uk-UA"/>
        </w:rPr>
        <w:t xml:space="preserve">. </w:t>
      </w:r>
      <w:proofErr w:type="spellStart"/>
      <w:r w:rsidRPr="00156BC0">
        <w:rPr>
          <w:rFonts w:ascii="Times New Roman" w:hAnsi="Times New Roman"/>
          <w:sz w:val="28"/>
          <w:szCs w:val="28"/>
          <w:lang w:val="en-GB"/>
        </w:rPr>
        <w:t>Kutsevliak</w:t>
      </w:r>
      <w:proofErr w:type="spellEnd"/>
      <w:r w:rsidRPr="00BC63F2">
        <w:rPr>
          <w:rFonts w:ascii="Times New Roman" w:hAnsi="Times New Roman"/>
          <w:sz w:val="28"/>
          <w:szCs w:val="28"/>
          <w:lang w:val="uk-UA"/>
        </w:rPr>
        <w:t>, О.М. К</w:t>
      </w:r>
      <w:proofErr w:type="spellStart"/>
      <w:r>
        <w:rPr>
          <w:rFonts w:ascii="Times New Roman" w:hAnsi="Times New Roman"/>
          <w:sz w:val="28"/>
          <w:szCs w:val="28"/>
          <w:lang w:val="en-US"/>
        </w:rPr>
        <w:t>araban</w:t>
      </w:r>
      <w:proofErr w:type="spellEnd"/>
      <w:r w:rsidRPr="00BC63F2">
        <w:rPr>
          <w:rFonts w:ascii="Times New Roman" w:hAnsi="Times New Roman"/>
          <w:sz w:val="28"/>
          <w:szCs w:val="28"/>
          <w:lang w:val="uk-UA"/>
        </w:rPr>
        <w:t>.</w:t>
      </w:r>
      <w:proofErr w:type="gramEnd"/>
      <w:r w:rsidRPr="00BC63F2">
        <w:rPr>
          <w:rFonts w:ascii="Times New Roman" w:hAnsi="Times New Roman"/>
          <w:sz w:val="28"/>
          <w:szCs w:val="28"/>
          <w:lang w:val="uk-UA"/>
        </w:rPr>
        <w:t xml:space="preserve"> – </w:t>
      </w:r>
      <w:r w:rsidRPr="00156BC0">
        <w:rPr>
          <w:rFonts w:ascii="Times New Roman" w:eastAsia="Times New Roman" w:hAnsi="Times New Roman"/>
          <w:snapToGrid w:val="0"/>
          <w:sz w:val="28"/>
          <w:szCs w:val="28"/>
          <w:lang w:val="en-GB" w:eastAsia="ru-RU"/>
        </w:rPr>
        <w:t>KH</w:t>
      </w:r>
      <w:r w:rsidRPr="00F56000">
        <w:rPr>
          <w:rFonts w:ascii="Times New Roman" w:eastAsia="Times New Roman" w:hAnsi="Times New Roman"/>
          <w:snapToGrid w:val="0"/>
          <w:sz w:val="28"/>
          <w:szCs w:val="28"/>
          <w:lang w:val="uk-UA" w:eastAsia="ru-RU"/>
        </w:rPr>
        <w:t>.: «</w:t>
      </w:r>
      <w:r w:rsidRPr="00156BC0">
        <w:rPr>
          <w:rFonts w:ascii="Times New Roman" w:eastAsia="Times New Roman" w:hAnsi="Times New Roman"/>
          <w:snapToGrid w:val="0"/>
          <w:sz w:val="28"/>
          <w:szCs w:val="28"/>
          <w:lang w:val="en-GB" w:eastAsia="ru-RU"/>
        </w:rPr>
        <w:t>S</w:t>
      </w:r>
      <w:r w:rsidRPr="00F56000">
        <w:rPr>
          <w:rFonts w:ascii="Times New Roman" w:eastAsia="Times New Roman" w:hAnsi="Times New Roman"/>
          <w:snapToGrid w:val="0"/>
          <w:sz w:val="28"/>
          <w:szCs w:val="28"/>
          <w:lang w:val="uk-UA" w:eastAsia="ru-RU"/>
        </w:rPr>
        <w:t>.</w:t>
      </w:r>
      <w:r w:rsidRPr="00156BC0">
        <w:rPr>
          <w:rFonts w:ascii="Times New Roman" w:eastAsia="Times New Roman" w:hAnsi="Times New Roman"/>
          <w:snapToGrid w:val="0"/>
          <w:sz w:val="28"/>
          <w:szCs w:val="28"/>
          <w:lang w:val="en-GB" w:eastAsia="ru-RU"/>
        </w:rPr>
        <w:t>A</w:t>
      </w:r>
      <w:r w:rsidRPr="00F56000">
        <w:rPr>
          <w:rFonts w:ascii="Times New Roman" w:eastAsia="Times New Roman" w:hAnsi="Times New Roman"/>
          <w:snapToGrid w:val="0"/>
          <w:sz w:val="28"/>
          <w:szCs w:val="28"/>
          <w:lang w:val="uk-UA" w:eastAsia="ru-RU"/>
        </w:rPr>
        <w:t>.</w:t>
      </w:r>
      <w:r w:rsidRPr="00156BC0">
        <w:rPr>
          <w:rFonts w:ascii="Times New Roman" w:eastAsia="Times New Roman" w:hAnsi="Times New Roman"/>
          <w:snapToGrid w:val="0"/>
          <w:sz w:val="28"/>
          <w:szCs w:val="28"/>
          <w:lang w:val="en-GB" w:eastAsia="ru-RU"/>
        </w:rPr>
        <w:t>M</w:t>
      </w:r>
      <w:r w:rsidRPr="00F56000">
        <w:rPr>
          <w:rFonts w:ascii="Times New Roman" w:eastAsia="Times New Roman" w:hAnsi="Times New Roman"/>
          <w:snapToGrid w:val="0"/>
          <w:sz w:val="28"/>
          <w:szCs w:val="28"/>
          <w:lang w:val="uk-UA" w:eastAsia="ru-RU"/>
        </w:rPr>
        <w:t>.». – 2015</w:t>
      </w:r>
      <w:r w:rsidRPr="00BC63F2">
        <w:rPr>
          <w:rFonts w:ascii="Times New Roman" w:hAnsi="Times New Roman"/>
          <w:sz w:val="28"/>
          <w:szCs w:val="28"/>
          <w:lang w:val="uk-UA"/>
        </w:rPr>
        <w:t xml:space="preserve">. – 769 </w:t>
      </w:r>
      <w:r>
        <w:rPr>
          <w:rFonts w:ascii="Times New Roman" w:hAnsi="Times New Roman"/>
          <w:sz w:val="28"/>
          <w:szCs w:val="28"/>
          <w:lang w:val="en-US"/>
        </w:rPr>
        <w:t>s</w:t>
      </w:r>
      <w:r w:rsidRPr="00BC63F2">
        <w:rPr>
          <w:rFonts w:ascii="Times New Roman" w:hAnsi="Times New Roman"/>
          <w:sz w:val="28"/>
          <w:szCs w:val="28"/>
          <w:lang w:val="uk-UA"/>
        </w:rPr>
        <w:t>.</w:t>
      </w:r>
    </w:p>
    <w:p w:rsidR="001D0D59" w:rsidRPr="00156BC0" w:rsidRDefault="001D0D59" w:rsidP="001D0D59">
      <w:pPr>
        <w:spacing w:after="0" w:line="360" w:lineRule="auto"/>
        <w:ind w:firstLine="709"/>
        <w:jc w:val="both"/>
        <w:rPr>
          <w:rFonts w:ascii="Times New Roman" w:eastAsia="Times New Roman" w:hAnsi="Times New Roman"/>
          <w:snapToGrid w:val="0"/>
          <w:sz w:val="28"/>
          <w:szCs w:val="28"/>
          <w:lang w:val="en-GB" w:eastAsia="ru-RU"/>
        </w:rPr>
      </w:pPr>
      <w:r>
        <w:rPr>
          <w:rFonts w:ascii="Times New Roman" w:eastAsia="Times New Roman" w:hAnsi="Times New Roman"/>
          <w:snapToGrid w:val="0"/>
          <w:sz w:val="28"/>
          <w:szCs w:val="28"/>
          <w:lang w:val="en-GB" w:eastAsia="ru-RU"/>
        </w:rPr>
        <w:t>3</w:t>
      </w:r>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Dermatologiya</w:t>
      </w:r>
      <w:proofErr w:type="spellEnd"/>
      <w:r w:rsidRPr="00156BC0">
        <w:rPr>
          <w:rFonts w:ascii="Times New Roman" w:eastAsia="Times New Roman" w:hAnsi="Times New Roman"/>
          <w:snapToGrid w:val="0"/>
          <w:sz w:val="28"/>
          <w:szCs w:val="28"/>
          <w:lang w:val="en-GB" w:eastAsia="ru-RU"/>
        </w:rPr>
        <w:t xml:space="preserve"> i </w:t>
      </w:r>
      <w:proofErr w:type="spellStart"/>
      <w:r w:rsidRPr="00156BC0">
        <w:rPr>
          <w:rFonts w:ascii="Times New Roman" w:eastAsia="Times New Roman" w:hAnsi="Times New Roman"/>
          <w:snapToGrid w:val="0"/>
          <w:sz w:val="28"/>
          <w:szCs w:val="28"/>
          <w:lang w:val="en-GB" w:eastAsia="ru-RU"/>
        </w:rPr>
        <w:t>venerologiya</w:t>
      </w:r>
      <w:proofErr w:type="spellEnd"/>
      <w:r w:rsidRPr="00156BC0">
        <w:rPr>
          <w:rFonts w:ascii="Times New Roman" w:eastAsia="Times New Roman" w:hAnsi="Times New Roman"/>
          <w:snapToGrid w:val="0"/>
          <w:sz w:val="28"/>
          <w:szCs w:val="28"/>
          <w:lang w:val="en-GB" w:eastAsia="ru-RU"/>
        </w:rPr>
        <w:t xml:space="preserve">/Pod red. </w:t>
      </w:r>
      <w:proofErr w:type="gramStart"/>
      <w:r w:rsidRPr="00156BC0">
        <w:rPr>
          <w:rFonts w:ascii="Times New Roman" w:eastAsia="Times New Roman" w:hAnsi="Times New Roman"/>
          <w:snapToGrid w:val="0"/>
          <w:sz w:val="28"/>
          <w:szCs w:val="28"/>
          <w:lang w:val="en-GB" w:eastAsia="ru-RU"/>
        </w:rPr>
        <w:t>prof</w:t>
      </w:r>
      <w:proofErr w:type="gramEnd"/>
      <w:r w:rsidRPr="00156BC0">
        <w:rPr>
          <w:rFonts w:ascii="Times New Roman" w:eastAsia="Times New Roman" w:hAnsi="Times New Roman"/>
          <w:snapToGrid w:val="0"/>
          <w:sz w:val="28"/>
          <w:szCs w:val="28"/>
          <w:lang w:val="en-GB" w:eastAsia="ru-RU"/>
        </w:rPr>
        <w:t xml:space="preserve">. V.I. </w:t>
      </w:r>
      <w:proofErr w:type="spellStart"/>
      <w:r w:rsidRPr="00156BC0">
        <w:rPr>
          <w:rFonts w:ascii="Times New Roman" w:eastAsia="Times New Roman" w:hAnsi="Times New Roman"/>
          <w:snapToGrid w:val="0"/>
          <w:sz w:val="28"/>
          <w:szCs w:val="28"/>
          <w:lang w:val="en-GB" w:eastAsia="ru-RU"/>
        </w:rPr>
        <w:t>Stepanenko</w:t>
      </w:r>
      <w:proofErr w:type="spellEnd"/>
      <w:r w:rsidRPr="00156BC0">
        <w:rPr>
          <w:rFonts w:ascii="Times New Roman" w:eastAsia="Times New Roman" w:hAnsi="Times New Roman"/>
          <w:snapToGrid w:val="0"/>
          <w:sz w:val="28"/>
          <w:szCs w:val="28"/>
          <w:lang w:val="en-GB" w:eastAsia="ru-RU"/>
        </w:rPr>
        <w:t xml:space="preserve">. – </w:t>
      </w:r>
      <w:proofErr w:type="spellStart"/>
      <w:r w:rsidRPr="00156BC0">
        <w:rPr>
          <w:rFonts w:ascii="Times New Roman" w:eastAsia="Times New Roman" w:hAnsi="Times New Roman"/>
          <w:snapToGrid w:val="0"/>
          <w:sz w:val="28"/>
          <w:szCs w:val="28"/>
          <w:lang w:val="en-GB" w:eastAsia="ru-RU"/>
        </w:rPr>
        <w:t>Kiyev</w:t>
      </w:r>
      <w:proofErr w:type="spellEnd"/>
      <w:r w:rsidRPr="00156BC0">
        <w:rPr>
          <w:rFonts w:ascii="Times New Roman" w:eastAsia="Times New Roman" w:hAnsi="Times New Roman"/>
          <w:snapToGrid w:val="0"/>
          <w:sz w:val="28"/>
          <w:szCs w:val="28"/>
          <w:lang w:val="en-GB" w:eastAsia="ru-RU"/>
        </w:rPr>
        <w:t>: KIM, 2012. – 904 s.</w:t>
      </w:r>
    </w:p>
    <w:p w:rsidR="001D0D59" w:rsidRPr="00156BC0" w:rsidRDefault="001D0D59" w:rsidP="001D0D59">
      <w:pPr>
        <w:spacing w:after="0" w:line="360" w:lineRule="auto"/>
        <w:ind w:firstLine="709"/>
        <w:jc w:val="both"/>
        <w:rPr>
          <w:rFonts w:ascii="Times New Roman" w:eastAsia="Times New Roman" w:hAnsi="Times New Roman"/>
          <w:snapToGrid w:val="0"/>
          <w:sz w:val="28"/>
          <w:szCs w:val="28"/>
          <w:lang w:val="en-GB" w:eastAsia="ru-RU"/>
        </w:rPr>
      </w:pPr>
      <w:r>
        <w:rPr>
          <w:rFonts w:ascii="Times New Roman" w:eastAsia="Times New Roman" w:hAnsi="Times New Roman"/>
          <w:snapToGrid w:val="0"/>
          <w:sz w:val="28"/>
          <w:szCs w:val="28"/>
          <w:lang w:val="en-GB" w:eastAsia="ru-RU"/>
        </w:rPr>
        <w:t>4</w:t>
      </w:r>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Dermatologiya</w:t>
      </w:r>
      <w:proofErr w:type="spellEnd"/>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po</w:t>
      </w:r>
      <w:proofErr w:type="spellEnd"/>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T.Fitspatriku</w:t>
      </w:r>
      <w:proofErr w:type="spellEnd"/>
      <w:r w:rsidRPr="00156BC0">
        <w:rPr>
          <w:rFonts w:ascii="Times New Roman" w:eastAsia="Times New Roman" w:hAnsi="Times New Roman"/>
          <w:snapToGrid w:val="0"/>
          <w:sz w:val="28"/>
          <w:szCs w:val="28"/>
          <w:lang w:val="en-GB" w:eastAsia="ru-RU"/>
        </w:rPr>
        <w:t>. Atlas-</w:t>
      </w:r>
      <w:proofErr w:type="spellStart"/>
      <w:r w:rsidRPr="00156BC0">
        <w:rPr>
          <w:rFonts w:ascii="Times New Roman" w:eastAsia="Times New Roman" w:hAnsi="Times New Roman"/>
          <w:snapToGrid w:val="0"/>
          <w:sz w:val="28"/>
          <w:szCs w:val="28"/>
          <w:lang w:val="en-GB" w:eastAsia="ru-RU"/>
        </w:rPr>
        <w:t>spravochnik</w:t>
      </w:r>
      <w:proofErr w:type="spellEnd"/>
      <w:r w:rsidRPr="00156BC0">
        <w:rPr>
          <w:rFonts w:ascii="Times New Roman" w:eastAsia="Times New Roman" w:hAnsi="Times New Roman"/>
          <w:snapToGrid w:val="0"/>
          <w:sz w:val="28"/>
          <w:szCs w:val="28"/>
          <w:lang w:val="en-GB" w:eastAsia="ru-RU"/>
        </w:rPr>
        <w:t>/</w:t>
      </w:r>
      <w:proofErr w:type="spellStart"/>
      <w:r w:rsidRPr="00156BC0">
        <w:rPr>
          <w:rFonts w:ascii="Times New Roman" w:eastAsia="Times New Roman" w:hAnsi="Times New Roman"/>
          <w:snapToGrid w:val="0"/>
          <w:sz w:val="28"/>
          <w:szCs w:val="28"/>
          <w:lang w:val="en-GB" w:eastAsia="ru-RU"/>
        </w:rPr>
        <w:t>Vul'f</w:t>
      </w:r>
      <w:proofErr w:type="spellEnd"/>
      <w:r w:rsidRPr="00156BC0">
        <w:rPr>
          <w:rFonts w:ascii="Times New Roman" w:eastAsia="Times New Roman" w:hAnsi="Times New Roman"/>
          <w:snapToGrid w:val="0"/>
          <w:sz w:val="28"/>
          <w:szCs w:val="28"/>
          <w:lang w:val="en-GB" w:eastAsia="ru-RU"/>
        </w:rPr>
        <w:t xml:space="preserve"> K., </w:t>
      </w:r>
      <w:proofErr w:type="spellStart"/>
      <w:r w:rsidRPr="00156BC0">
        <w:rPr>
          <w:rFonts w:ascii="Times New Roman" w:eastAsia="Times New Roman" w:hAnsi="Times New Roman"/>
          <w:snapToGrid w:val="0"/>
          <w:sz w:val="28"/>
          <w:szCs w:val="28"/>
          <w:lang w:val="en-GB" w:eastAsia="ru-RU"/>
        </w:rPr>
        <w:t>Dzhonson</w:t>
      </w:r>
      <w:proofErr w:type="spellEnd"/>
      <w:r w:rsidRPr="00156BC0">
        <w:rPr>
          <w:rFonts w:ascii="Times New Roman" w:eastAsia="Times New Roman" w:hAnsi="Times New Roman"/>
          <w:snapToGrid w:val="0"/>
          <w:sz w:val="28"/>
          <w:szCs w:val="28"/>
          <w:lang w:val="en-GB" w:eastAsia="ru-RU"/>
        </w:rPr>
        <w:t xml:space="preserve"> R. </w:t>
      </w:r>
      <w:proofErr w:type="spellStart"/>
      <w:r w:rsidRPr="00156BC0">
        <w:rPr>
          <w:rFonts w:ascii="Times New Roman" w:eastAsia="Times New Roman" w:hAnsi="Times New Roman"/>
          <w:snapToGrid w:val="0"/>
          <w:sz w:val="28"/>
          <w:szCs w:val="28"/>
          <w:lang w:val="en-GB" w:eastAsia="ru-RU"/>
        </w:rPr>
        <w:t>Syurmond</w:t>
      </w:r>
      <w:proofErr w:type="spellEnd"/>
      <w:r w:rsidRPr="00156BC0">
        <w:rPr>
          <w:rFonts w:ascii="Times New Roman" w:eastAsia="Times New Roman" w:hAnsi="Times New Roman"/>
          <w:snapToGrid w:val="0"/>
          <w:sz w:val="28"/>
          <w:szCs w:val="28"/>
          <w:lang w:val="en-GB" w:eastAsia="ru-RU"/>
        </w:rPr>
        <w:t xml:space="preserve"> D. // </w:t>
      </w:r>
      <w:proofErr w:type="spellStart"/>
      <w:r w:rsidRPr="00156BC0">
        <w:rPr>
          <w:rFonts w:ascii="Times New Roman" w:eastAsia="Times New Roman" w:hAnsi="Times New Roman"/>
          <w:snapToGrid w:val="0"/>
          <w:sz w:val="28"/>
          <w:szCs w:val="28"/>
          <w:lang w:val="en-GB" w:eastAsia="ru-RU"/>
        </w:rPr>
        <w:t>Vtoroye</w:t>
      </w:r>
      <w:proofErr w:type="spellEnd"/>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russkoye</w:t>
      </w:r>
      <w:proofErr w:type="spellEnd"/>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izdaniye</w:t>
      </w:r>
      <w:proofErr w:type="spellEnd"/>
      <w:r w:rsidRPr="00156BC0">
        <w:rPr>
          <w:rFonts w:ascii="Times New Roman" w:eastAsia="Times New Roman" w:hAnsi="Times New Roman"/>
          <w:snapToGrid w:val="0"/>
          <w:sz w:val="28"/>
          <w:szCs w:val="28"/>
          <w:lang w:val="en-GB" w:eastAsia="ru-RU"/>
        </w:rPr>
        <w:t xml:space="preserve">. Per. s </w:t>
      </w:r>
      <w:proofErr w:type="spellStart"/>
      <w:proofErr w:type="gramStart"/>
      <w:r w:rsidRPr="00156BC0">
        <w:rPr>
          <w:rFonts w:ascii="Times New Roman" w:eastAsia="Times New Roman" w:hAnsi="Times New Roman"/>
          <w:snapToGrid w:val="0"/>
          <w:sz w:val="28"/>
          <w:szCs w:val="28"/>
          <w:lang w:val="en-GB" w:eastAsia="ru-RU"/>
        </w:rPr>
        <w:t>angl</w:t>
      </w:r>
      <w:proofErr w:type="gramEnd"/>
      <w:r w:rsidRPr="00156BC0">
        <w:rPr>
          <w:rFonts w:ascii="Times New Roman" w:eastAsia="Times New Roman" w:hAnsi="Times New Roman"/>
          <w:snapToGrid w:val="0"/>
          <w:sz w:val="28"/>
          <w:szCs w:val="28"/>
          <w:lang w:val="en-GB" w:eastAsia="ru-RU"/>
        </w:rPr>
        <w:t>.</w:t>
      </w:r>
      <w:proofErr w:type="spellEnd"/>
      <w:r w:rsidRPr="00156BC0">
        <w:rPr>
          <w:rFonts w:ascii="Times New Roman" w:eastAsia="Times New Roman" w:hAnsi="Times New Roman"/>
          <w:snapToGrid w:val="0"/>
          <w:sz w:val="28"/>
          <w:szCs w:val="28"/>
          <w:lang w:val="en-GB" w:eastAsia="ru-RU"/>
        </w:rPr>
        <w:t xml:space="preserve"> − M.: </w:t>
      </w:r>
      <w:proofErr w:type="spellStart"/>
      <w:r w:rsidRPr="00156BC0">
        <w:rPr>
          <w:rFonts w:ascii="Times New Roman" w:eastAsia="Times New Roman" w:hAnsi="Times New Roman"/>
          <w:snapToGrid w:val="0"/>
          <w:sz w:val="28"/>
          <w:szCs w:val="28"/>
          <w:lang w:val="en-GB" w:eastAsia="ru-RU"/>
        </w:rPr>
        <w:t>Praktika</w:t>
      </w:r>
      <w:proofErr w:type="spellEnd"/>
      <w:r w:rsidRPr="00156BC0">
        <w:rPr>
          <w:rFonts w:ascii="Times New Roman" w:eastAsia="Times New Roman" w:hAnsi="Times New Roman"/>
          <w:snapToGrid w:val="0"/>
          <w:sz w:val="28"/>
          <w:szCs w:val="28"/>
          <w:lang w:val="en-GB" w:eastAsia="ru-RU"/>
        </w:rPr>
        <w:t>, 2007 − S. 1248.</w:t>
      </w:r>
    </w:p>
    <w:p w:rsidR="001D0D59" w:rsidRPr="00156BC0" w:rsidRDefault="001D0D59" w:rsidP="001D0D59">
      <w:pPr>
        <w:spacing w:after="0" w:line="360" w:lineRule="auto"/>
        <w:ind w:firstLine="709"/>
        <w:jc w:val="both"/>
        <w:rPr>
          <w:rFonts w:ascii="Times New Roman" w:hAnsi="Times New Roman"/>
          <w:sz w:val="28"/>
          <w:szCs w:val="28"/>
          <w:lang w:val="en-GB"/>
        </w:rPr>
      </w:pPr>
      <w:r>
        <w:rPr>
          <w:rFonts w:ascii="Times New Roman" w:eastAsia="Times New Roman" w:hAnsi="Times New Roman"/>
          <w:snapToGrid w:val="0"/>
          <w:sz w:val="28"/>
          <w:szCs w:val="28"/>
          <w:lang w:val="en-GB" w:eastAsia="ru-RU"/>
        </w:rPr>
        <w:t>5</w:t>
      </w:r>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Kozhnyye</w:t>
      </w:r>
      <w:proofErr w:type="spellEnd"/>
      <w:r w:rsidRPr="00156BC0">
        <w:rPr>
          <w:rFonts w:ascii="Times New Roman" w:eastAsia="Times New Roman" w:hAnsi="Times New Roman"/>
          <w:snapToGrid w:val="0"/>
          <w:sz w:val="28"/>
          <w:szCs w:val="28"/>
          <w:lang w:val="en-GB" w:eastAsia="ru-RU"/>
        </w:rPr>
        <w:t xml:space="preserve"> </w:t>
      </w:r>
      <w:proofErr w:type="spellStart"/>
      <w:r w:rsidRPr="00156BC0">
        <w:rPr>
          <w:rFonts w:ascii="Times New Roman" w:eastAsia="Times New Roman" w:hAnsi="Times New Roman"/>
          <w:snapToGrid w:val="0"/>
          <w:sz w:val="28"/>
          <w:szCs w:val="28"/>
          <w:lang w:val="en-GB" w:eastAsia="ru-RU"/>
        </w:rPr>
        <w:t>bolezni</w:t>
      </w:r>
      <w:proofErr w:type="spellEnd"/>
      <w:r w:rsidRPr="00156BC0">
        <w:rPr>
          <w:rFonts w:ascii="Times New Roman" w:eastAsia="Times New Roman" w:hAnsi="Times New Roman"/>
          <w:snapToGrid w:val="0"/>
          <w:sz w:val="28"/>
          <w:szCs w:val="28"/>
          <w:lang w:val="en-GB" w:eastAsia="ru-RU"/>
        </w:rPr>
        <w:t xml:space="preserve">. </w:t>
      </w:r>
      <w:proofErr w:type="spellStart"/>
      <w:proofErr w:type="gramStart"/>
      <w:r w:rsidRPr="00156BC0">
        <w:rPr>
          <w:rFonts w:ascii="Times New Roman" w:eastAsia="Times New Roman" w:hAnsi="Times New Roman"/>
          <w:snapToGrid w:val="0"/>
          <w:sz w:val="28"/>
          <w:szCs w:val="28"/>
          <w:lang w:val="en-GB" w:eastAsia="ru-RU"/>
        </w:rPr>
        <w:t>Diagnostika</w:t>
      </w:r>
      <w:proofErr w:type="spellEnd"/>
      <w:r w:rsidRPr="00156BC0">
        <w:rPr>
          <w:rFonts w:ascii="Times New Roman" w:eastAsia="Times New Roman" w:hAnsi="Times New Roman"/>
          <w:snapToGrid w:val="0"/>
          <w:sz w:val="28"/>
          <w:szCs w:val="28"/>
          <w:lang w:val="en-GB" w:eastAsia="ru-RU"/>
        </w:rPr>
        <w:t xml:space="preserve"> i </w:t>
      </w:r>
      <w:proofErr w:type="spellStart"/>
      <w:r w:rsidRPr="00156BC0">
        <w:rPr>
          <w:rFonts w:ascii="Times New Roman" w:eastAsia="Times New Roman" w:hAnsi="Times New Roman"/>
          <w:snapToGrid w:val="0"/>
          <w:sz w:val="28"/>
          <w:szCs w:val="28"/>
          <w:lang w:val="en-GB" w:eastAsia="ru-RU"/>
        </w:rPr>
        <w:t>lecheniye</w:t>
      </w:r>
      <w:proofErr w:type="spellEnd"/>
      <w:r w:rsidRPr="00156BC0">
        <w:rPr>
          <w:rFonts w:ascii="Times New Roman" w:eastAsia="Times New Roman" w:hAnsi="Times New Roman"/>
          <w:snapToGrid w:val="0"/>
          <w:sz w:val="28"/>
          <w:szCs w:val="28"/>
          <w:lang w:val="en-GB" w:eastAsia="ru-RU"/>
        </w:rPr>
        <w:t xml:space="preserve">/P. </w:t>
      </w:r>
      <w:proofErr w:type="spellStart"/>
      <w:r w:rsidRPr="00156BC0">
        <w:rPr>
          <w:rFonts w:ascii="Times New Roman" w:eastAsia="Times New Roman" w:hAnsi="Times New Roman"/>
          <w:snapToGrid w:val="0"/>
          <w:sz w:val="28"/>
          <w:szCs w:val="28"/>
          <w:lang w:val="en-GB" w:eastAsia="ru-RU"/>
        </w:rPr>
        <w:t>Khebif</w:t>
      </w:r>
      <w:proofErr w:type="spellEnd"/>
      <w:r w:rsidRPr="00156BC0">
        <w:rPr>
          <w:rFonts w:ascii="Times New Roman" w:eastAsia="Times New Roman" w:hAnsi="Times New Roman"/>
          <w:snapToGrid w:val="0"/>
          <w:sz w:val="28"/>
          <w:szCs w:val="28"/>
          <w:lang w:val="en-GB" w:eastAsia="ru-RU"/>
        </w:rPr>
        <w:t>.</w:t>
      </w:r>
      <w:proofErr w:type="gramEnd"/>
      <w:r w:rsidRPr="00156BC0">
        <w:rPr>
          <w:rFonts w:ascii="Times New Roman" w:eastAsia="Times New Roman" w:hAnsi="Times New Roman"/>
          <w:snapToGrid w:val="0"/>
          <w:sz w:val="28"/>
          <w:szCs w:val="28"/>
          <w:lang w:val="en-GB" w:eastAsia="ru-RU"/>
        </w:rPr>
        <w:t xml:space="preserve"> − M., 2007. – 672 s.</w:t>
      </w:r>
    </w:p>
    <w:sectPr w:rsidR="001D0D59" w:rsidRPr="00156BC0" w:rsidSect="001D0D5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A5D"/>
    <w:multiLevelType w:val="hybridMultilevel"/>
    <w:tmpl w:val="ABD8F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59"/>
    <w:rsid w:val="001D0D59"/>
    <w:rsid w:val="006328AD"/>
    <w:rsid w:val="00831107"/>
    <w:rsid w:val="00AA778D"/>
    <w:rsid w:val="00BF38C2"/>
    <w:rsid w:val="00C43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pPr>
      <w:spacing w:after="0" w:line="360" w:lineRule="auto"/>
      <w:jc w:val="both"/>
    </w:pPr>
    <w:rPr>
      <w:rFonts w:ascii="Times New Roman" w:eastAsiaTheme="minorHAnsi" w:hAnsi="Times New Roman" w:cstheme="minorBidi"/>
      <w:sz w:val="24"/>
    </w:rPr>
  </w:style>
  <w:style w:type="paragraph" w:customStyle="1" w:styleId="10">
    <w:name w:val="Обычный1"/>
    <w:rsid w:val="001D0D59"/>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styleId="HTML">
    <w:name w:val="HTML Preformatted"/>
    <w:basedOn w:val="a"/>
    <w:link w:val="HTML0"/>
    <w:uiPriority w:val="99"/>
    <w:semiHidden/>
    <w:unhideWhenUsed/>
    <w:rsid w:val="001D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0D59"/>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D0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D5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F38C2"/>
    <w:pPr>
      <w:spacing w:after="0" w:line="360" w:lineRule="auto"/>
      <w:jc w:val="both"/>
    </w:pPr>
    <w:rPr>
      <w:rFonts w:ascii="Times New Roman" w:eastAsiaTheme="minorHAnsi" w:hAnsi="Times New Roman" w:cstheme="minorBidi"/>
      <w:sz w:val="24"/>
    </w:rPr>
  </w:style>
  <w:style w:type="paragraph" w:customStyle="1" w:styleId="10">
    <w:name w:val="Обычный1"/>
    <w:rsid w:val="001D0D59"/>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styleId="HTML">
    <w:name w:val="HTML Preformatted"/>
    <w:basedOn w:val="a"/>
    <w:link w:val="HTML0"/>
    <w:uiPriority w:val="99"/>
    <w:semiHidden/>
    <w:unhideWhenUsed/>
    <w:rsid w:val="001D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0D59"/>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D0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D5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596">
      <w:bodyDiv w:val="1"/>
      <w:marLeft w:val="0"/>
      <w:marRight w:val="0"/>
      <w:marTop w:val="0"/>
      <w:marBottom w:val="0"/>
      <w:divBdr>
        <w:top w:val="none" w:sz="0" w:space="0" w:color="auto"/>
        <w:left w:val="none" w:sz="0" w:space="0" w:color="auto"/>
        <w:bottom w:val="none" w:sz="0" w:space="0" w:color="auto"/>
        <w:right w:val="none" w:sz="0" w:space="0" w:color="auto"/>
      </w:divBdr>
    </w:div>
    <w:div w:id="17968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1401</Words>
  <Characters>7987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2017-10-11T08:15:00Z</cp:lastPrinted>
  <dcterms:created xsi:type="dcterms:W3CDTF">2017-10-11T06:34:00Z</dcterms:created>
  <dcterms:modified xsi:type="dcterms:W3CDTF">2017-10-11T08:35:00Z</dcterms:modified>
</cp:coreProperties>
</file>