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763" w:rsidRDefault="00064763" w:rsidP="00064763">
      <w:pPr>
        <w:widowControl w:val="0"/>
        <w:spacing w:line="360" w:lineRule="auto"/>
        <w:ind w:firstLine="4536"/>
        <w:jc w:val="right"/>
        <w:rPr>
          <w:b/>
          <w:szCs w:val="28"/>
          <w:lang w:val="uk-UA"/>
        </w:rPr>
      </w:pPr>
      <w:r>
        <w:rPr>
          <w:b/>
          <w:noProof/>
          <w:szCs w:val="28"/>
          <w:lang w:val="uk-UA" w:eastAsia="uk-UA"/>
        </w:rPr>
        <w:drawing>
          <wp:anchor distT="0" distB="0" distL="114300" distR="114300" simplePos="0" relativeHeight="251659264" behindDoc="1" locked="0" layoutInCell="1" allowOverlap="1" wp14:anchorId="6CA10228" wp14:editId="77DCB489">
            <wp:simplePos x="0" y="0"/>
            <wp:positionH relativeFrom="column">
              <wp:posOffset>-641416</wp:posOffset>
            </wp:positionH>
            <wp:positionV relativeFrom="paragraph">
              <wp:posOffset>-13204</wp:posOffset>
            </wp:positionV>
            <wp:extent cx="7189076" cy="10167803"/>
            <wp:effectExtent l="0" t="0" r="0" b="5080"/>
            <wp:wrapNone/>
            <wp:docPr id="1" name="Рисунок 1" descr="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91295" cy="101709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4763" w:rsidRDefault="00064763" w:rsidP="00064763">
      <w:pPr>
        <w:spacing w:after="160" w:line="259" w:lineRule="auto"/>
        <w:ind w:firstLine="0"/>
        <w:jc w:val="left"/>
        <w:rPr>
          <w:b/>
          <w:szCs w:val="28"/>
          <w:lang w:val="uk-UA"/>
        </w:rPr>
      </w:pPr>
      <w:r>
        <w:rPr>
          <w:b/>
          <w:szCs w:val="28"/>
          <w:lang w:val="uk-UA"/>
        </w:rPr>
        <w:br w:type="page"/>
      </w:r>
    </w:p>
    <w:p w:rsidR="00064763" w:rsidRPr="00FC0205" w:rsidRDefault="00064763" w:rsidP="00064763">
      <w:pPr>
        <w:widowControl w:val="0"/>
        <w:autoSpaceDE w:val="0"/>
        <w:autoSpaceDN w:val="0"/>
        <w:adjustRightInd w:val="0"/>
        <w:spacing w:line="240" w:lineRule="auto"/>
        <w:ind w:firstLine="0"/>
        <w:jc w:val="center"/>
        <w:outlineLvl w:val="0"/>
        <w:rPr>
          <w:b/>
          <w:smallCaps/>
          <w:szCs w:val="28"/>
          <w:lang w:val="uk-UA" w:eastAsia="ru-RU"/>
        </w:rPr>
      </w:pPr>
      <w:r w:rsidRPr="00FC0205">
        <w:rPr>
          <w:b/>
          <w:smallCaps/>
          <w:szCs w:val="28"/>
          <w:lang w:val="uk-UA" w:eastAsia="ru-RU"/>
        </w:rPr>
        <w:lastRenderedPageBreak/>
        <w:t>Міністерство освіти і науки України</w:t>
      </w:r>
    </w:p>
    <w:p w:rsidR="00064763" w:rsidRPr="00FC0205" w:rsidRDefault="00064763" w:rsidP="00064763">
      <w:pPr>
        <w:widowControl w:val="0"/>
        <w:autoSpaceDE w:val="0"/>
        <w:autoSpaceDN w:val="0"/>
        <w:adjustRightInd w:val="0"/>
        <w:spacing w:line="240" w:lineRule="auto"/>
        <w:ind w:left="-224" w:right="-417" w:hanging="14"/>
        <w:jc w:val="center"/>
        <w:rPr>
          <w:b/>
          <w:caps/>
          <w:szCs w:val="28"/>
          <w:lang w:val="uk-UA" w:eastAsia="ru-RU"/>
        </w:rPr>
      </w:pPr>
      <w:r w:rsidRPr="00FC0205">
        <w:rPr>
          <w:b/>
          <w:smallCaps/>
          <w:szCs w:val="28"/>
          <w:lang w:val="uk-UA" w:eastAsia="ru-RU"/>
        </w:rPr>
        <w:t xml:space="preserve">Харківський національний педагогічний університет </w:t>
      </w:r>
      <w:r w:rsidRPr="00FC0205">
        <w:rPr>
          <w:b/>
          <w:szCs w:val="28"/>
          <w:lang w:val="uk-UA" w:eastAsia="ru-RU"/>
        </w:rPr>
        <w:t>імені</w:t>
      </w:r>
      <w:r w:rsidRPr="00FC0205">
        <w:rPr>
          <w:b/>
          <w:caps/>
          <w:szCs w:val="28"/>
          <w:lang w:val="uk-UA" w:eastAsia="ru-RU"/>
        </w:rPr>
        <w:t xml:space="preserve"> Г. С. </w:t>
      </w:r>
      <w:r w:rsidRPr="00FC0205">
        <w:rPr>
          <w:b/>
          <w:smallCaps/>
          <w:szCs w:val="28"/>
          <w:lang w:val="uk-UA" w:eastAsia="ru-RU"/>
        </w:rPr>
        <w:t>Сковороди</w:t>
      </w:r>
    </w:p>
    <w:p w:rsidR="00064763" w:rsidRPr="00FC0205" w:rsidRDefault="00064763" w:rsidP="00064763">
      <w:pPr>
        <w:widowControl w:val="0"/>
        <w:autoSpaceDE w:val="0"/>
        <w:autoSpaceDN w:val="0"/>
        <w:adjustRightInd w:val="0"/>
        <w:spacing w:line="240" w:lineRule="auto"/>
        <w:ind w:firstLine="0"/>
        <w:jc w:val="center"/>
        <w:outlineLvl w:val="0"/>
        <w:rPr>
          <w:b/>
          <w:caps/>
          <w:szCs w:val="28"/>
          <w:lang w:val="uk-UA" w:eastAsia="ru-RU"/>
        </w:rPr>
      </w:pPr>
      <w:r w:rsidRPr="00FC0205">
        <w:rPr>
          <w:b/>
          <w:smallCaps/>
          <w:szCs w:val="28"/>
          <w:lang w:val="uk-UA" w:eastAsia="ru-RU"/>
        </w:rPr>
        <w:t>Сумський державний педагогічний університет</w:t>
      </w:r>
      <w:r w:rsidRPr="00FC0205">
        <w:rPr>
          <w:b/>
          <w:szCs w:val="28"/>
          <w:lang w:val="uk-UA" w:eastAsia="ru-RU"/>
        </w:rPr>
        <w:t xml:space="preserve"> імені А. С. </w:t>
      </w:r>
      <w:r w:rsidRPr="00FC0205">
        <w:rPr>
          <w:b/>
          <w:smallCaps/>
          <w:szCs w:val="28"/>
          <w:lang w:val="uk-UA" w:eastAsia="ru-RU"/>
        </w:rPr>
        <w:t>Макаренка</w:t>
      </w:r>
    </w:p>
    <w:p w:rsidR="00064763" w:rsidRPr="00FC0205" w:rsidRDefault="00064763" w:rsidP="00064763">
      <w:pPr>
        <w:widowControl w:val="0"/>
        <w:autoSpaceDE w:val="0"/>
        <w:autoSpaceDN w:val="0"/>
        <w:adjustRightInd w:val="0"/>
        <w:spacing w:line="240" w:lineRule="auto"/>
        <w:ind w:firstLine="0"/>
        <w:jc w:val="center"/>
        <w:rPr>
          <w:b/>
          <w:szCs w:val="28"/>
          <w:highlight w:val="yellow"/>
          <w:lang w:val="uk-UA"/>
        </w:rPr>
      </w:pPr>
    </w:p>
    <w:p w:rsidR="00064763" w:rsidRPr="00FC0205" w:rsidRDefault="00064763" w:rsidP="00064763">
      <w:pPr>
        <w:widowControl w:val="0"/>
        <w:autoSpaceDE w:val="0"/>
        <w:autoSpaceDN w:val="0"/>
        <w:adjustRightInd w:val="0"/>
        <w:spacing w:line="240" w:lineRule="auto"/>
        <w:ind w:firstLine="0"/>
        <w:jc w:val="center"/>
        <w:rPr>
          <w:b/>
          <w:szCs w:val="28"/>
          <w:highlight w:val="yellow"/>
          <w:lang w:val="uk-UA"/>
        </w:rPr>
      </w:pPr>
    </w:p>
    <w:p w:rsidR="00064763" w:rsidRPr="00FC0205" w:rsidRDefault="00064763" w:rsidP="00064763">
      <w:pPr>
        <w:widowControl w:val="0"/>
        <w:autoSpaceDE w:val="0"/>
        <w:autoSpaceDN w:val="0"/>
        <w:adjustRightInd w:val="0"/>
        <w:spacing w:line="240" w:lineRule="auto"/>
        <w:ind w:firstLine="0"/>
        <w:jc w:val="center"/>
        <w:rPr>
          <w:b/>
          <w:szCs w:val="28"/>
          <w:highlight w:val="yellow"/>
          <w:lang w:val="uk-UA"/>
        </w:rPr>
      </w:pPr>
    </w:p>
    <w:p w:rsidR="00064763" w:rsidRPr="00FC0205" w:rsidRDefault="00064763" w:rsidP="00064763">
      <w:pPr>
        <w:widowControl w:val="0"/>
        <w:autoSpaceDE w:val="0"/>
        <w:autoSpaceDN w:val="0"/>
        <w:adjustRightInd w:val="0"/>
        <w:spacing w:line="240" w:lineRule="auto"/>
        <w:ind w:firstLine="0"/>
        <w:jc w:val="center"/>
        <w:rPr>
          <w:b/>
          <w:szCs w:val="28"/>
          <w:highlight w:val="yellow"/>
          <w:lang w:val="uk-UA"/>
        </w:rPr>
      </w:pPr>
    </w:p>
    <w:p w:rsidR="00064763" w:rsidRPr="00FC0205" w:rsidRDefault="00064763" w:rsidP="00064763">
      <w:pPr>
        <w:widowControl w:val="0"/>
        <w:autoSpaceDE w:val="0"/>
        <w:autoSpaceDN w:val="0"/>
        <w:adjustRightInd w:val="0"/>
        <w:spacing w:line="240" w:lineRule="auto"/>
        <w:ind w:firstLine="0"/>
        <w:jc w:val="center"/>
        <w:rPr>
          <w:b/>
          <w:szCs w:val="28"/>
          <w:highlight w:val="yellow"/>
          <w:lang w:val="uk-UA"/>
        </w:rPr>
      </w:pPr>
    </w:p>
    <w:p w:rsidR="00064763" w:rsidRPr="00FC0205" w:rsidRDefault="00064763" w:rsidP="00064763">
      <w:pPr>
        <w:widowControl w:val="0"/>
        <w:autoSpaceDE w:val="0"/>
        <w:autoSpaceDN w:val="0"/>
        <w:adjustRightInd w:val="0"/>
        <w:spacing w:line="240" w:lineRule="auto"/>
        <w:ind w:firstLine="0"/>
        <w:jc w:val="center"/>
        <w:rPr>
          <w:b/>
          <w:szCs w:val="28"/>
          <w:highlight w:val="yellow"/>
          <w:lang w:val="uk-UA"/>
        </w:rPr>
      </w:pPr>
    </w:p>
    <w:p w:rsidR="00064763" w:rsidRPr="00FC0205" w:rsidRDefault="00064763" w:rsidP="00064763">
      <w:pPr>
        <w:autoSpaceDE w:val="0"/>
        <w:spacing w:line="240" w:lineRule="auto"/>
        <w:ind w:firstLine="0"/>
        <w:jc w:val="right"/>
        <w:rPr>
          <w:b/>
          <w:i/>
          <w:szCs w:val="28"/>
          <w:lang w:val="uk-UA" w:eastAsia="ar-SA"/>
        </w:rPr>
      </w:pPr>
      <w:r w:rsidRPr="00FC0205">
        <w:rPr>
          <w:b/>
          <w:i/>
          <w:szCs w:val="28"/>
          <w:lang w:val="uk-UA" w:eastAsia="ru-RU"/>
        </w:rPr>
        <w:t xml:space="preserve">З нагоди </w:t>
      </w:r>
      <w:r w:rsidRPr="00FC0205">
        <w:rPr>
          <w:b/>
          <w:i/>
          <w:szCs w:val="28"/>
          <w:lang w:val="uk-UA" w:eastAsia="ar-SA"/>
        </w:rPr>
        <w:t>85-річного ювілею кафедри психології</w:t>
      </w:r>
    </w:p>
    <w:p w:rsidR="00064763" w:rsidRPr="00FC0205" w:rsidRDefault="00064763" w:rsidP="00064763">
      <w:pPr>
        <w:autoSpaceDE w:val="0"/>
        <w:spacing w:line="240" w:lineRule="auto"/>
        <w:ind w:firstLine="0"/>
        <w:jc w:val="right"/>
        <w:rPr>
          <w:b/>
          <w:i/>
          <w:szCs w:val="28"/>
          <w:lang w:val="uk-UA" w:eastAsia="ar-SA"/>
        </w:rPr>
      </w:pPr>
      <w:r w:rsidRPr="00FC0205">
        <w:rPr>
          <w:b/>
          <w:i/>
          <w:szCs w:val="28"/>
          <w:lang w:val="uk-UA" w:eastAsia="ar-SA"/>
        </w:rPr>
        <w:t>ХНПУ імені Г. С. Сковороди (1932-2017),</w:t>
      </w:r>
    </w:p>
    <w:p w:rsidR="00064763" w:rsidRPr="00FC0205" w:rsidRDefault="00064763" w:rsidP="00064763">
      <w:pPr>
        <w:widowControl w:val="0"/>
        <w:autoSpaceDE w:val="0"/>
        <w:autoSpaceDN w:val="0"/>
        <w:adjustRightInd w:val="0"/>
        <w:spacing w:line="240" w:lineRule="auto"/>
        <w:ind w:firstLine="0"/>
        <w:jc w:val="right"/>
        <w:rPr>
          <w:b/>
          <w:i/>
          <w:szCs w:val="28"/>
          <w:lang w:val="uk-UA" w:eastAsia="ar-SA"/>
        </w:rPr>
      </w:pPr>
      <w:r w:rsidRPr="00FC0205">
        <w:rPr>
          <w:b/>
          <w:i/>
          <w:szCs w:val="28"/>
          <w:lang w:val="uk-UA" w:eastAsia="ar-SA"/>
        </w:rPr>
        <w:t>115-ї річниці з дня народження видатних психологів</w:t>
      </w:r>
    </w:p>
    <w:p w:rsidR="00064763" w:rsidRPr="00FC0205" w:rsidRDefault="00064763" w:rsidP="00064763">
      <w:pPr>
        <w:widowControl w:val="0"/>
        <w:autoSpaceDE w:val="0"/>
        <w:autoSpaceDN w:val="0"/>
        <w:adjustRightInd w:val="0"/>
        <w:spacing w:line="240" w:lineRule="auto"/>
        <w:ind w:firstLine="0"/>
        <w:jc w:val="right"/>
        <w:rPr>
          <w:b/>
          <w:szCs w:val="28"/>
          <w:lang w:val="uk-UA"/>
        </w:rPr>
      </w:pPr>
      <w:r w:rsidRPr="00FC0205">
        <w:rPr>
          <w:b/>
          <w:i/>
          <w:szCs w:val="28"/>
          <w:lang w:val="uk-UA" w:eastAsia="ar-SA"/>
        </w:rPr>
        <w:t>П.Я. Гальперіна (1902-1988) та О.Р. Лурії (1902-1977)</w:t>
      </w:r>
    </w:p>
    <w:p w:rsidR="00064763" w:rsidRPr="00FC0205" w:rsidRDefault="00064763" w:rsidP="00064763">
      <w:pPr>
        <w:widowControl w:val="0"/>
        <w:autoSpaceDE w:val="0"/>
        <w:autoSpaceDN w:val="0"/>
        <w:adjustRightInd w:val="0"/>
        <w:spacing w:line="240" w:lineRule="auto"/>
        <w:ind w:firstLine="0"/>
        <w:jc w:val="center"/>
        <w:rPr>
          <w:b/>
          <w:szCs w:val="28"/>
          <w:lang w:val="uk-UA" w:eastAsia="ru-RU"/>
        </w:rPr>
      </w:pPr>
    </w:p>
    <w:p w:rsidR="00064763" w:rsidRPr="00FC0205" w:rsidRDefault="00064763" w:rsidP="00064763">
      <w:pPr>
        <w:widowControl w:val="0"/>
        <w:autoSpaceDE w:val="0"/>
        <w:autoSpaceDN w:val="0"/>
        <w:adjustRightInd w:val="0"/>
        <w:spacing w:line="240" w:lineRule="auto"/>
        <w:ind w:firstLine="0"/>
        <w:jc w:val="center"/>
        <w:rPr>
          <w:b/>
          <w:szCs w:val="28"/>
          <w:lang w:val="uk-UA" w:eastAsia="ru-RU"/>
        </w:rPr>
      </w:pPr>
    </w:p>
    <w:p w:rsidR="00064763" w:rsidRPr="00FC0205" w:rsidRDefault="00064763" w:rsidP="00064763">
      <w:pPr>
        <w:widowControl w:val="0"/>
        <w:autoSpaceDE w:val="0"/>
        <w:autoSpaceDN w:val="0"/>
        <w:adjustRightInd w:val="0"/>
        <w:spacing w:line="240" w:lineRule="auto"/>
        <w:ind w:firstLine="0"/>
        <w:jc w:val="center"/>
        <w:rPr>
          <w:b/>
          <w:szCs w:val="28"/>
          <w:lang w:val="uk-UA" w:eastAsia="ru-RU"/>
        </w:rPr>
      </w:pPr>
    </w:p>
    <w:p w:rsidR="00064763" w:rsidRPr="00FC0205" w:rsidRDefault="00064763" w:rsidP="00064763">
      <w:pPr>
        <w:widowControl w:val="0"/>
        <w:autoSpaceDE w:val="0"/>
        <w:autoSpaceDN w:val="0"/>
        <w:adjustRightInd w:val="0"/>
        <w:spacing w:line="240" w:lineRule="auto"/>
        <w:ind w:firstLine="0"/>
        <w:jc w:val="center"/>
        <w:rPr>
          <w:b/>
          <w:szCs w:val="28"/>
          <w:lang w:val="uk-UA" w:eastAsia="ru-RU"/>
        </w:rPr>
      </w:pPr>
    </w:p>
    <w:p w:rsidR="00064763" w:rsidRPr="00FC0205" w:rsidRDefault="00064763" w:rsidP="00064763">
      <w:pPr>
        <w:widowControl w:val="0"/>
        <w:autoSpaceDE w:val="0"/>
        <w:autoSpaceDN w:val="0"/>
        <w:adjustRightInd w:val="0"/>
        <w:spacing w:line="240" w:lineRule="auto"/>
        <w:ind w:firstLine="0"/>
        <w:jc w:val="center"/>
        <w:rPr>
          <w:b/>
          <w:szCs w:val="28"/>
          <w:lang w:val="uk-UA" w:eastAsia="ru-RU"/>
        </w:rPr>
      </w:pPr>
    </w:p>
    <w:p w:rsidR="00064763" w:rsidRPr="00FC0205" w:rsidRDefault="00064763" w:rsidP="00064763">
      <w:pPr>
        <w:widowControl w:val="0"/>
        <w:autoSpaceDE w:val="0"/>
        <w:autoSpaceDN w:val="0"/>
        <w:adjustRightInd w:val="0"/>
        <w:spacing w:line="240" w:lineRule="auto"/>
        <w:ind w:firstLine="0"/>
        <w:jc w:val="center"/>
        <w:rPr>
          <w:b/>
          <w:szCs w:val="28"/>
          <w:lang w:val="uk-UA" w:eastAsia="ru-RU"/>
        </w:rPr>
      </w:pPr>
    </w:p>
    <w:p w:rsidR="00064763" w:rsidRPr="00FC0205" w:rsidRDefault="00064763" w:rsidP="00064763">
      <w:pPr>
        <w:widowControl w:val="0"/>
        <w:autoSpaceDE w:val="0"/>
        <w:autoSpaceDN w:val="0"/>
        <w:adjustRightInd w:val="0"/>
        <w:spacing w:line="240" w:lineRule="auto"/>
        <w:ind w:firstLine="0"/>
        <w:jc w:val="center"/>
        <w:rPr>
          <w:b/>
          <w:szCs w:val="28"/>
          <w:lang w:val="uk-UA" w:eastAsia="ru-RU"/>
        </w:rPr>
      </w:pPr>
    </w:p>
    <w:p w:rsidR="00064763" w:rsidRPr="00FC0205" w:rsidRDefault="00064763" w:rsidP="00064763">
      <w:pPr>
        <w:widowControl w:val="0"/>
        <w:autoSpaceDE w:val="0"/>
        <w:autoSpaceDN w:val="0"/>
        <w:adjustRightInd w:val="0"/>
        <w:spacing w:line="240" w:lineRule="auto"/>
        <w:ind w:firstLine="0"/>
        <w:jc w:val="center"/>
        <w:rPr>
          <w:b/>
          <w:spacing w:val="-4"/>
          <w:w w:val="90"/>
          <w:szCs w:val="28"/>
          <w:lang w:val="uk-UA" w:eastAsia="ru-RU"/>
        </w:rPr>
      </w:pPr>
      <w:r w:rsidRPr="00FC0205">
        <w:rPr>
          <w:b/>
          <w:caps/>
          <w:szCs w:val="28"/>
          <w:lang w:val="uk-UA" w:eastAsia="ru-RU"/>
        </w:rPr>
        <w:t>Харківський осінній марафон психотехнологій</w:t>
      </w:r>
    </w:p>
    <w:p w:rsidR="00064763" w:rsidRPr="00FC0205" w:rsidRDefault="00064763" w:rsidP="00064763">
      <w:pPr>
        <w:widowControl w:val="0"/>
        <w:autoSpaceDE w:val="0"/>
        <w:autoSpaceDN w:val="0"/>
        <w:adjustRightInd w:val="0"/>
        <w:spacing w:line="240" w:lineRule="auto"/>
        <w:ind w:firstLine="0"/>
        <w:jc w:val="center"/>
        <w:rPr>
          <w:b/>
          <w:szCs w:val="28"/>
          <w:lang w:val="uk-UA"/>
        </w:rPr>
      </w:pPr>
    </w:p>
    <w:p w:rsidR="00064763" w:rsidRPr="00FC0205" w:rsidRDefault="00064763" w:rsidP="00064763">
      <w:pPr>
        <w:widowControl w:val="0"/>
        <w:autoSpaceDE w:val="0"/>
        <w:autoSpaceDN w:val="0"/>
        <w:adjustRightInd w:val="0"/>
        <w:spacing w:line="240" w:lineRule="auto"/>
        <w:ind w:firstLine="0"/>
        <w:jc w:val="center"/>
        <w:rPr>
          <w:b/>
          <w:szCs w:val="28"/>
          <w:lang w:val="uk-UA"/>
        </w:rPr>
      </w:pPr>
    </w:p>
    <w:p w:rsidR="00064763" w:rsidRPr="00FC0205" w:rsidRDefault="00064763" w:rsidP="00064763">
      <w:pPr>
        <w:widowControl w:val="0"/>
        <w:autoSpaceDE w:val="0"/>
        <w:autoSpaceDN w:val="0"/>
        <w:adjustRightInd w:val="0"/>
        <w:spacing w:line="240" w:lineRule="auto"/>
        <w:ind w:firstLine="0"/>
        <w:jc w:val="center"/>
        <w:rPr>
          <w:b/>
          <w:szCs w:val="28"/>
          <w:lang w:val="uk-UA"/>
        </w:rPr>
      </w:pPr>
    </w:p>
    <w:p w:rsidR="00064763" w:rsidRPr="00FC0205" w:rsidRDefault="00064763" w:rsidP="00064763">
      <w:pPr>
        <w:widowControl w:val="0"/>
        <w:autoSpaceDE w:val="0"/>
        <w:autoSpaceDN w:val="0"/>
        <w:adjustRightInd w:val="0"/>
        <w:spacing w:line="240" w:lineRule="auto"/>
        <w:ind w:firstLine="0"/>
        <w:jc w:val="center"/>
        <w:rPr>
          <w:b/>
          <w:smallCaps/>
          <w:szCs w:val="28"/>
          <w:lang w:val="uk-UA" w:eastAsia="ru-RU"/>
        </w:rPr>
      </w:pPr>
      <w:r w:rsidRPr="00FC0205">
        <w:rPr>
          <w:b/>
          <w:smallCaps/>
          <w:szCs w:val="28"/>
          <w:lang w:val="uk-UA" w:eastAsia="ru-RU"/>
        </w:rPr>
        <w:t>МАТЕРІАЛИ</w:t>
      </w:r>
    </w:p>
    <w:p w:rsidR="00064763" w:rsidRPr="00FC0205" w:rsidRDefault="00064763" w:rsidP="00064763">
      <w:pPr>
        <w:widowControl w:val="0"/>
        <w:autoSpaceDE w:val="0"/>
        <w:autoSpaceDN w:val="0"/>
        <w:adjustRightInd w:val="0"/>
        <w:spacing w:line="240" w:lineRule="auto"/>
        <w:ind w:firstLine="0"/>
        <w:jc w:val="center"/>
        <w:rPr>
          <w:b/>
          <w:smallCaps/>
          <w:szCs w:val="28"/>
          <w:lang w:val="uk-UA" w:eastAsia="ru-RU"/>
        </w:rPr>
      </w:pPr>
      <w:r w:rsidRPr="00FC0205">
        <w:rPr>
          <w:b/>
          <w:smallCaps/>
          <w:szCs w:val="28"/>
          <w:lang w:val="uk-UA" w:eastAsia="ru-RU"/>
        </w:rPr>
        <w:t>НАУКОВО-ПРАКТИЧНОЇ КОНФЕРЕНЦІЇ</w:t>
      </w:r>
    </w:p>
    <w:p w:rsidR="00064763" w:rsidRPr="00FC0205" w:rsidRDefault="00064763" w:rsidP="00064763">
      <w:pPr>
        <w:widowControl w:val="0"/>
        <w:autoSpaceDE w:val="0"/>
        <w:autoSpaceDN w:val="0"/>
        <w:adjustRightInd w:val="0"/>
        <w:spacing w:line="240" w:lineRule="auto"/>
        <w:ind w:firstLine="0"/>
        <w:jc w:val="center"/>
        <w:rPr>
          <w:b/>
          <w:smallCaps/>
          <w:szCs w:val="28"/>
          <w:lang w:val="uk-UA" w:eastAsia="ru-RU"/>
        </w:rPr>
      </w:pPr>
      <w:r w:rsidRPr="00FC0205">
        <w:rPr>
          <w:b/>
          <w:szCs w:val="28"/>
          <w:lang w:val="uk-UA" w:eastAsia="ru-RU"/>
        </w:rPr>
        <w:t>(Каталог психотехнологій; тези доповідей)</w:t>
      </w:r>
    </w:p>
    <w:p w:rsidR="00064763" w:rsidRPr="00FC0205" w:rsidRDefault="00064763" w:rsidP="00064763">
      <w:pPr>
        <w:widowControl w:val="0"/>
        <w:autoSpaceDE w:val="0"/>
        <w:autoSpaceDN w:val="0"/>
        <w:adjustRightInd w:val="0"/>
        <w:spacing w:line="240" w:lineRule="auto"/>
        <w:ind w:firstLine="0"/>
        <w:jc w:val="center"/>
        <w:rPr>
          <w:b/>
          <w:szCs w:val="28"/>
          <w:lang w:val="uk-UA" w:eastAsia="ru-RU"/>
        </w:rPr>
      </w:pPr>
    </w:p>
    <w:p w:rsidR="00064763" w:rsidRPr="00FC0205" w:rsidRDefault="00064763" w:rsidP="00064763">
      <w:pPr>
        <w:widowControl w:val="0"/>
        <w:autoSpaceDE w:val="0"/>
        <w:autoSpaceDN w:val="0"/>
        <w:adjustRightInd w:val="0"/>
        <w:spacing w:line="240" w:lineRule="auto"/>
        <w:ind w:firstLine="0"/>
        <w:jc w:val="center"/>
        <w:rPr>
          <w:b/>
          <w:szCs w:val="28"/>
          <w:lang w:val="uk-UA" w:eastAsia="ru-RU"/>
        </w:rPr>
      </w:pPr>
    </w:p>
    <w:p w:rsidR="00064763" w:rsidRPr="00FC0205" w:rsidRDefault="00064763" w:rsidP="00064763">
      <w:pPr>
        <w:widowControl w:val="0"/>
        <w:autoSpaceDE w:val="0"/>
        <w:autoSpaceDN w:val="0"/>
        <w:adjustRightInd w:val="0"/>
        <w:spacing w:line="240" w:lineRule="auto"/>
        <w:ind w:firstLine="0"/>
        <w:jc w:val="center"/>
        <w:rPr>
          <w:b/>
          <w:szCs w:val="28"/>
          <w:lang w:val="uk-UA" w:eastAsia="ru-RU"/>
        </w:rPr>
      </w:pPr>
    </w:p>
    <w:p w:rsidR="00064763" w:rsidRPr="00FC0205" w:rsidRDefault="00064763" w:rsidP="00064763">
      <w:pPr>
        <w:widowControl w:val="0"/>
        <w:autoSpaceDE w:val="0"/>
        <w:autoSpaceDN w:val="0"/>
        <w:adjustRightInd w:val="0"/>
        <w:spacing w:line="240" w:lineRule="auto"/>
        <w:ind w:firstLine="0"/>
        <w:jc w:val="center"/>
        <w:rPr>
          <w:b/>
          <w:szCs w:val="28"/>
          <w:lang w:val="uk-UA" w:eastAsia="ru-RU"/>
        </w:rPr>
      </w:pPr>
      <w:r w:rsidRPr="00FC0205">
        <w:rPr>
          <w:b/>
          <w:szCs w:val="28"/>
          <w:lang w:val="uk-UA" w:eastAsia="ru-RU"/>
        </w:rPr>
        <w:t>28 жовтня 2017 року</w:t>
      </w:r>
    </w:p>
    <w:p w:rsidR="00064763" w:rsidRPr="00FC0205" w:rsidRDefault="00064763" w:rsidP="00064763">
      <w:pPr>
        <w:widowControl w:val="0"/>
        <w:autoSpaceDE w:val="0"/>
        <w:autoSpaceDN w:val="0"/>
        <w:adjustRightInd w:val="0"/>
        <w:spacing w:line="240" w:lineRule="auto"/>
        <w:ind w:firstLine="0"/>
        <w:jc w:val="center"/>
        <w:rPr>
          <w:b/>
          <w:szCs w:val="28"/>
          <w:lang w:val="uk-UA"/>
        </w:rPr>
      </w:pPr>
    </w:p>
    <w:p w:rsidR="00064763" w:rsidRPr="00FC0205" w:rsidRDefault="00064763" w:rsidP="00064763">
      <w:pPr>
        <w:widowControl w:val="0"/>
        <w:autoSpaceDE w:val="0"/>
        <w:autoSpaceDN w:val="0"/>
        <w:adjustRightInd w:val="0"/>
        <w:spacing w:line="240" w:lineRule="auto"/>
        <w:ind w:firstLine="0"/>
        <w:jc w:val="center"/>
        <w:rPr>
          <w:b/>
          <w:szCs w:val="28"/>
          <w:lang w:val="uk-UA"/>
        </w:rPr>
      </w:pPr>
    </w:p>
    <w:p w:rsidR="00064763" w:rsidRPr="00FC0205" w:rsidRDefault="00064763" w:rsidP="00064763">
      <w:pPr>
        <w:widowControl w:val="0"/>
        <w:autoSpaceDE w:val="0"/>
        <w:autoSpaceDN w:val="0"/>
        <w:adjustRightInd w:val="0"/>
        <w:spacing w:line="240" w:lineRule="auto"/>
        <w:ind w:firstLine="0"/>
        <w:jc w:val="center"/>
        <w:rPr>
          <w:b/>
          <w:szCs w:val="28"/>
          <w:lang w:val="uk-UA"/>
        </w:rPr>
      </w:pPr>
    </w:p>
    <w:p w:rsidR="00064763" w:rsidRPr="00FC0205" w:rsidRDefault="00064763" w:rsidP="00064763">
      <w:pPr>
        <w:widowControl w:val="0"/>
        <w:autoSpaceDE w:val="0"/>
        <w:autoSpaceDN w:val="0"/>
        <w:adjustRightInd w:val="0"/>
        <w:spacing w:line="240" w:lineRule="auto"/>
        <w:ind w:firstLine="0"/>
        <w:jc w:val="center"/>
        <w:rPr>
          <w:b/>
          <w:szCs w:val="28"/>
          <w:lang w:val="uk-UA"/>
        </w:rPr>
      </w:pPr>
    </w:p>
    <w:p w:rsidR="00064763" w:rsidRPr="00FC0205" w:rsidRDefault="00064763" w:rsidP="00064763">
      <w:pPr>
        <w:widowControl w:val="0"/>
        <w:autoSpaceDE w:val="0"/>
        <w:autoSpaceDN w:val="0"/>
        <w:adjustRightInd w:val="0"/>
        <w:spacing w:line="240" w:lineRule="auto"/>
        <w:ind w:firstLine="0"/>
        <w:jc w:val="center"/>
        <w:rPr>
          <w:b/>
          <w:szCs w:val="28"/>
          <w:lang w:val="uk-UA"/>
        </w:rPr>
      </w:pPr>
    </w:p>
    <w:p w:rsidR="00064763" w:rsidRPr="00FC0205" w:rsidRDefault="00064763" w:rsidP="00064763">
      <w:pPr>
        <w:widowControl w:val="0"/>
        <w:autoSpaceDE w:val="0"/>
        <w:autoSpaceDN w:val="0"/>
        <w:adjustRightInd w:val="0"/>
        <w:spacing w:line="240" w:lineRule="auto"/>
        <w:ind w:firstLine="0"/>
        <w:jc w:val="center"/>
        <w:rPr>
          <w:b/>
          <w:szCs w:val="28"/>
          <w:lang w:val="uk-UA"/>
        </w:rPr>
      </w:pPr>
    </w:p>
    <w:p w:rsidR="00064763" w:rsidRPr="00FC0205" w:rsidRDefault="00064763" w:rsidP="00064763">
      <w:pPr>
        <w:widowControl w:val="0"/>
        <w:autoSpaceDE w:val="0"/>
        <w:autoSpaceDN w:val="0"/>
        <w:adjustRightInd w:val="0"/>
        <w:spacing w:line="240" w:lineRule="auto"/>
        <w:ind w:firstLine="0"/>
        <w:jc w:val="center"/>
        <w:rPr>
          <w:b/>
          <w:szCs w:val="28"/>
          <w:lang w:val="uk-UA"/>
        </w:rPr>
      </w:pPr>
    </w:p>
    <w:p w:rsidR="00064763" w:rsidRPr="00FC0205" w:rsidRDefault="00064763" w:rsidP="00064763">
      <w:pPr>
        <w:widowControl w:val="0"/>
        <w:autoSpaceDE w:val="0"/>
        <w:autoSpaceDN w:val="0"/>
        <w:adjustRightInd w:val="0"/>
        <w:spacing w:line="240" w:lineRule="auto"/>
        <w:ind w:firstLine="0"/>
        <w:jc w:val="center"/>
        <w:rPr>
          <w:b/>
          <w:szCs w:val="28"/>
          <w:lang w:val="uk-UA"/>
        </w:rPr>
      </w:pPr>
    </w:p>
    <w:p w:rsidR="00064763" w:rsidRPr="00FC0205" w:rsidRDefault="00064763" w:rsidP="00064763">
      <w:pPr>
        <w:widowControl w:val="0"/>
        <w:autoSpaceDE w:val="0"/>
        <w:autoSpaceDN w:val="0"/>
        <w:adjustRightInd w:val="0"/>
        <w:spacing w:line="240" w:lineRule="auto"/>
        <w:ind w:firstLine="0"/>
        <w:jc w:val="center"/>
        <w:rPr>
          <w:b/>
          <w:szCs w:val="28"/>
          <w:lang w:val="uk-UA"/>
        </w:rPr>
      </w:pPr>
    </w:p>
    <w:p w:rsidR="00064763" w:rsidRPr="00FC0205" w:rsidRDefault="00064763" w:rsidP="00064763">
      <w:pPr>
        <w:widowControl w:val="0"/>
        <w:autoSpaceDE w:val="0"/>
        <w:autoSpaceDN w:val="0"/>
        <w:adjustRightInd w:val="0"/>
        <w:spacing w:line="240" w:lineRule="auto"/>
        <w:ind w:firstLine="0"/>
        <w:jc w:val="center"/>
        <w:rPr>
          <w:b/>
          <w:szCs w:val="28"/>
          <w:lang w:val="uk-UA"/>
        </w:rPr>
      </w:pPr>
    </w:p>
    <w:p w:rsidR="00064763" w:rsidRPr="00FC0205" w:rsidRDefault="00064763" w:rsidP="00064763">
      <w:pPr>
        <w:widowControl w:val="0"/>
        <w:autoSpaceDE w:val="0"/>
        <w:autoSpaceDN w:val="0"/>
        <w:adjustRightInd w:val="0"/>
        <w:spacing w:line="240" w:lineRule="auto"/>
        <w:ind w:firstLine="0"/>
        <w:jc w:val="center"/>
        <w:rPr>
          <w:b/>
          <w:szCs w:val="28"/>
          <w:lang w:val="uk-UA"/>
        </w:rPr>
      </w:pPr>
    </w:p>
    <w:p w:rsidR="00064763" w:rsidRPr="00FC0205" w:rsidRDefault="00064763" w:rsidP="00064763">
      <w:pPr>
        <w:widowControl w:val="0"/>
        <w:autoSpaceDE w:val="0"/>
        <w:autoSpaceDN w:val="0"/>
        <w:adjustRightInd w:val="0"/>
        <w:spacing w:line="240" w:lineRule="auto"/>
        <w:ind w:firstLine="0"/>
        <w:jc w:val="center"/>
        <w:rPr>
          <w:b/>
          <w:szCs w:val="28"/>
          <w:lang w:val="uk-UA"/>
        </w:rPr>
      </w:pPr>
    </w:p>
    <w:p w:rsidR="00ED3447" w:rsidRDefault="00064763" w:rsidP="00ED3447">
      <w:pPr>
        <w:widowControl w:val="0"/>
        <w:autoSpaceDE w:val="0"/>
        <w:autoSpaceDN w:val="0"/>
        <w:adjustRightInd w:val="0"/>
        <w:spacing w:line="240" w:lineRule="auto"/>
        <w:ind w:firstLine="0"/>
        <w:jc w:val="center"/>
        <w:rPr>
          <w:b/>
          <w:szCs w:val="28"/>
          <w:lang w:val="uk-UA"/>
        </w:rPr>
      </w:pPr>
      <w:r w:rsidRPr="00FC0205">
        <w:rPr>
          <w:b/>
          <w:szCs w:val="28"/>
          <w:lang w:val="uk-UA"/>
        </w:rPr>
        <w:t>Харків – 2017</w:t>
      </w:r>
    </w:p>
    <w:p w:rsidR="00064763" w:rsidRPr="00FC0205" w:rsidRDefault="00064763" w:rsidP="00064763">
      <w:pPr>
        <w:widowControl w:val="0"/>
        <w:autoSpaceDE w:val="0"/>
        <w:autoSpaceDN w:val="0"/>
        <w:adjustRightInd w:val="0"/>
        <w:spacing w:line="240" w:lineRule="auto"/>
        <w:ind w:firstLine="0"/>
        <w:jc w:val="left"/>
        <w:rPr>
          <w:szCs w:val="28"/>
          <w:lang w:val="uk-UA"/>
        </w:rPr>
      </w:pPr>
      <w:r w:rsidRPr="00FC0205">
        <w:rPr>
          <w:b/>
          <w:szCs w:val="28"/>
          <w:lang w:val="uk-UA"/>
        </w:rPr>
        <w:br w:type="page"/>
      </w:r>
      <w:r w:rsidRPr="00FC0205">
        <w:rPr>
          <w:szCs w:val="28"/>
          <w:lang w:val="uk-UA"/>
        </w:rPr>
        <w:lastRenderedPageBreak/>
        <w:t>УДК  159.9.07</w:t>
      </w:r>
    </w:p>
    <w:p w:rsidR="00064763" w:rsidRPr="00FC0205" w:rsidRDefault="00064763" w:rsidP="00064763">
      <w:pPr>
        <w:widowControl w:val="0"/>
        <w:autoSpaceDE w:val="0"/>
        <w:autoSpaceDN w:val="0"/>
        <w:adjustRightInd w:val="0"/>
        <w:spacing w:line="240" w:lineRule="auto"/>
        <w:ind w:firstLine="0"/>
        <w:rPr>
          <w:szCs w:val="28"/>
          <w:lang w:val="uk-UA"/>
        </w:rPr>
      </w:pPr>
      <w:r w:rsidRPr="00FC0205">
        <w:rPr>
          <w:szCs w:val="28"/>
          <w:lang w:val="uk-UA"/>
        </w:rPr>
        <w:t>ББК 88</w:t>
      </w:r>
    </w:p>
    <w:p w:rsidR="00064763" w:rsidRPr="00FC0205" w:rsidRDefault="00064763" w:rsidP="00064763">
      <w:pPr>
        <w:widowControl w:val="0"/>
        <w:autoSpaceDE w:val="0"/>
        <w:autoSpaceDN w:val="0"/>
        <w:adjustRightInd w:val="0"/>
        <w:spacing w:line="240" w:lineRule="auto"/>
        <w:ind w:firstLine="0"/>
        <w:rPr>
          <w:szCs w:val="28"/>
          <w:lang w:val="uk-UA"/>
        </w:rPr>
      </w:pPr>
    </w:p>
    <w:p w:rsidR="00064763" w:rsidRPr="00FC0205" w:rsidRDefault="00064763" w:rsidP="00064763">
      <w:pPr>
        <w:widowControl w:val="0"/>
        <w:autoSpaceDE w:val="0"/>
        <w:autoSpaceDN w:val="0"/>
        <w:adjustRightInd w:val="0"/>
        <w:spacing w:line="240" w:lineRule="auto"/>
        <w:ind w:firstLine="0"/>
        <w:rPr>
          <w:szCs w:val="28"/>
          <w:lang w:val="uk-UA"/>
        </w:rPr>
      </w:pPr>
    </w:p>
    <w:p w:rsidR="00064763" w:rsidRPr="00FC0205" w:rsidRDefault="00064763" w:rsidP="00064763">
      <w:pPr>
        <w:widowControl w:val="0"/>
        <w:autoSpaceDE w:val="0"/>
        <w:autoSpaceDN w:val="0"/>
        <w:adjustRightInd w:val="0"/>
        <w:spacing w:line="240" w:lineRule="auto"/>
        <w:ind w:firstLine="340"/>
        <w:rPr>
          <w:b/>
          <w:szCs w:val="28"/>
          <w:lang w:val="uk-UA"/>
        </w:rPr>
      </w:pPr>
      <w:r w:rsidRPr="00FC0205">
        <w:rPr>
          <w:b/>
          <w:szCs w:val="28"/>
          <w:lang w:val="uk-UA"/>
        </w:rPr>
        <w:t>Редакційна колегія:</w:t>
      </w:r>
    </w:p>
    <w:p w:rsidR="00064763" w:rsidRPr="00FC0205" w:rsidRDefault="00064763" w:rsidP="00064763">
      <w:pPr>
        <w:widowControl w:val="0"/>
        <w:spacing w:line="240" w:lineRule="auto"/>
        <w:ind w:firstLine="340"/>
        <w:rPr>
          <w:szCs w:val="28"/>
          <w:lang w:val="uk-UA"/>
        </w:rPr>
      </w:pPr>
      <w:r w:rsidRPr="00FC0205">
        <w:rPr>
          <w:i/>
          <w:szCs w:val="28"/>
          <w:lang w:val="uk-UA"/>
        </w:rPr>
        <w:t>Хомуленко Т.Б.</w:t>
      </w:r>
      <w:r w:rsidRPr="00FC0205">
        <w:rPr>
          <w:szCs w:val="28"/>
          <w:lang w:val="uk-UA"/>
        </w:rPr>
        <w:t xml:space="preserve">, голова </w:t>
      </w:r>
      <w:r w:rsidRPr="00FC0205">
        <w:rPr>
          <w:bCs/>
          <w:szCs w:val="28"/>
          <w:lang w:val="uk-UA"/>
        </w:rPr>
        <w:t>редакційної колегії</w:t>
      </w:r>
      <w:r w:rsidRPr="00FC0205">
        <w:rPr>
          <w:szCs w:val="28"/>
          <w:lang w:val="uk-UA"/>
        </w:rPr>
        <w:t>, доктор психологічних наук, професор, завідувач кафедри практичної психології Харківського національного педагогічного університету імені Г.С.Сковороди</w:t>
      </w:r>
    </w:p>
    <w:p w:rsidR="00064763" w:rsidRPr="00FC0205" w:rsidRDefault="00064763" w:rsidP="00064763">
      <w:pPr>
        <w:widowControl w:val="0"/>
        <w:spacing w:line="240" w:lineRule="auto"/>
        <w:ind w:firstLine="340"/>
        <w:rPr>
          <w:szCs w:val="28"/>
          <w:lang w:val="uk-UA"/>
        </w:rPr>
      </w:pPr>
      <w:r w:rsidRPr="00FC0205">
        <w:rPr>
          <w:i/>
          <w:szCs w:val="28"/>
          <w:lang w:val="uk-UA"/>
        </w:rPr>
        <w:t>Кузнєцов М.А.</w:t>
      </w:r>
      <w:r w:rsidRPr="00FC0205">
        <w:rPr>
          <w:szCs w:val="28"/>
          <w:lang w:val="uk-UA"/>
        </w:rPr>
        <w:t xml:space="preserve">, заступник голови </w:t>
      </w:r>
      <w:r w:rsidRPr="00FC0205">
        <w:rPr>
          <w:bCs/>
          <w:szCs w:val="28"/>
          <w:lang w:val="uk-UA"/>
        </w:rPr>
        <w:t>редакційної колегії,</w:t>
      </w:r>
      <w:r w:rsidRPr="00FC0205">
        <w:rPr>
          <w:szCs w:val="28"/>
          <w:lang w:val="uk-UA"/>
        </w:rPr>
        <w:t xml:space="preserve"> доктор психологічних наук, професор кафедри практичної психології Харківського національного педагогічного університету імені Г.С.Сковороди</w:t>
      </w:r>
    </w:p>
    <w:p w:rsidR="00064763" w:rsidRPr="00FC0205" w:rsidRDefault="00064763" w:rsidP="00064763">
      <w:pPr>
        <w:widowControl w:val="0"/>
        <w:autoSpaceDE w:val="0"/>
        <w:autoSpaceDN w:val="0"/>
        <w:adjustRightInd w:val="0"/>
        <w:spacing w:line="240" w:lineRule="auto"/>
        <w:ind w:firstLine="340"/>
        <w:rPr>
          <w:szCs w:val="28"/>
          <w:lang w:val="uk-UA" w:eastAsia="ru-RU"/>
        </w:rPr>
      </w:pPr>
      <w:r w:rsidRPr="00FC0205">
        <w:rPr>
          <w:i/>
          <w:szCs w:val="28"/>
          <w:lang w:val="uk-UA"/>
        </w:rPr>
        <w:t>Єльчанінова Т.М.,</w:t>
      </w:r>
      <w:r w:rsidRPr="00FC0205">
        <w:rPr>
          <w:szCs w:val="28"/>
          <w:lang w:val="uk-UA"/>
        </w:rPr>
        <w:t xml:space="preserve"> відповідальний секретар</w:t>
      </w:r>
      <w:r w:rsidRPr="00FC0205">
        <w:rPr>
          <w:bCs/>
          <w:szCs w:val="28"/>
          <w:lang w:val="uk-UA"/>
        </w:rPr>
        <w:t xml:space="preserve"> редакційної колегії</w:t>
      </w:r>
      <w:r w:rsidRPr="00FC0205">
        <w:rPr>
          <w:szCs w:val="28"/>
          <w:lang w:val="uk-UA"/>
        </w:rPr>
        <w:t>, кандидат психологічних наук, доцент кафедри практичної психології Харківського національного педагогічного університету імені Г.С.Сковороди</w:t>
      </w:r>
    </w:p>
    <w:p w:rsidR="00064763" w:rsidRPr="00FC0205" w:rsidRDefault="00064763" w:rsidP="00064763">
      <w:pPr>
        <w:widowControl w:val="0"/>
        <w:autoSpaceDE w:val="0"/>
        <w:autoSpaceDN w:val="0"/>
        <w:adjustRightInd w:val="0"/>
        <w:spacing w:line="240" w:lineRule="auto"/>
        <w:ind w:firstLine="0"/>
        <w:rPr>
          <w:szCs w:val="28"/>
          <w:lang w:val="uk-UA" w:eastAsia="ru-RU"/>
        </w:rPr>
      </w:pPr>
    </w:p>
    <w:p w:rsidR="00064763" w:rsidRPr="00FC0205" w:rsidRDefault="00064763" w:rsidP="00064763">
      <w:pPr>
        <w:widowControl w:val="0"/>
        <w:autoSpaceDE w:val="0"/>
        <w:autoSpaceDN w:val="0"/>
        <w:adjustRightInd w:val="0"/>
        <w:spacing w:line="240" w:lineRule="auto"/>
        <w:ind w:firstLine="0"/>
        <w:rPr>
          <w:szCs w:val="28"/>
          <w:lang w:val="uk-UA" w:eastAsia="ru-RU"/>
        </w:rPr>
      </w:pPr>
    </w:p>
    <w:p w:rsidR="00064763" w:rsidRPr="00FC0205" w:rsidRDefault="00064763" w:rsidP="00064763">
      <w:pPr>
        <w:widowControl w:val="0"/>
        <w:autoSpaceDE w:val="0"/>
        <w:autoSpaceDN w:val="0"/>
        <w:adjustRightInd w:val="0"/>
        <w:spacing w:line="240" w:lineRule="auto"/>
        <w:ind w:firstLine="340"/>
        <w:rPr>
          <w:b/>
          <w:szCs w:val="28"/>
          <w:lang w:val="uk-UA"/>
        </w:rPr>
      </w:pPr>
      <w:r w:rsidRPr="00FC0205">
        <w:rPr>
          <w:b/>
          <w:caps/>
          <w:szCs w:val="28"/>
          <w:lang w:val="uk-UA" w:eastAsia="ru-RU"/>
        </w:rPr>
        <w:t>Харківський осінній марафон психотехнологій</w:t>
      </w:r>
      <w:r w:rsidRPr="00FC0205">
        <w:rPr>
          <w:szCs w:val="28"/>
          <w:lang w:val="uk-UA" w:eastAsia="ru-RU"/>
        </w:rPr>
        <w:t>:</w:t>
      </w:r>
      <w:r w:rsidRPr="00FC0205">
        <w:rPr>
          <w:szCs w:val="28"/>
          <w:lang w:val="uk-UA"/>
        </w:rPr>
        <w:t xml:space="preserve"> матеріали </w:t>
      </w:r>
      <w:r w:rsidRPr="00FC0205">
        <w:rPr>
          <w:szCs w:val="28"/>
          <w:lang w:val="uk-UA" w:eastAsia="ru-RU"/>
        </w:rPr>
        <w:t>науково-практичної конференції,</w:t>
      </w:r>
      <w:r w:rsidRPr="00FC0205">
        <w:rPr>
          <w:szCs w:val="28"/>
          <w:lang w:val="uk-UA"/>
        </w:rPr>
        <w:t xml:space="preserve"> (Харків, 28 жовтня 2017 року) / М-во освіти і науки </w:t>
      </w:r>
      <w:r w:rsidRPr="00FC0205">
        <w:rPr>
          <w:spacing w:val="-2"/>
          <w:szCs w:val="28"/>
          <w:lang w:val="uk-UA"/>
        </w:rPr>
        <w:t>України, ХНПУ імені Г.С. Сковороди [та ін.]. – Харків: Вид-во «Діса плюс», 2017. – 320 c.</w:t>
      </w:r>
    </w:p>
    <w:p w:rsidR="00064763" w:rsidRPr="00FC0205" w:rsidRDefault="00064763" w:rsidP="00064763">
      <w:pPr>
        <w:widowControl w:val="0"/>
        <w:autoSpaceDE w:val="0"/>
        <w:autoSpaceDN w:val="0"/>
        <w:adjustRightInd w:val="0"/>
        <w:spacing w:line="240" w:lineRule="auto"/>
        <w:ind w:firstLine="340"/>
        <w:rPr>
          <w:b/>
          <w:szCs w:val="28"/>
          <w:highlight w:val="red"/>
          <w:lang w:val="uk-UA"/>
        </w:rPr>
      </w:pPr>
    </w:p>
    <w:p w:rsidR="00064763" w:rsidRPr="00FC0205" w:rsidRDefault="00064763" w:rsidP="00064763">
      <w:pPr>
        <w:widowControl w:val="0"/>
        <w:autoSpaceDE w:val="0"/>
        <w:autoSpaceDN w:val="0"/>
        <w:adjustRightInd w:val="0"/>
        <w:spacing w:line="240" w:lineRule="auto"/>
        <w:ind w:firstLine="0"/>
        <w:rPr>
          <w:szCs w:val="28"/>
          <w:lang w:val="uk-UA"/>
        </w:rPr>
      </w:pPr>
      <w:r w:rsidRPr="00FC0205">
        <w:rPr>
          <w:szCs w:val="28"/>
          <w:lang w:val="uk-UA"/>
        </w:rPr>
        <w:t>ISBN  978–617–7384–78–5</w:t>
      </w:r>
    </w:p>
    <w:p w:rsidR="00064763" w:rsidRPr="00FC0205" w:rsidRDefault="00064763" w:rsidP="00064763">
      <w:pPr>
        <w:widowControl w:val="0"/>
        <w:spacing w:line="240" w:lineRule="auto"/>
        <w:ind w:firstLine="397"/>
        <w:rPr>
          <w:szCs w:val="28"/>
          <w:lang w:val="uk-UA"/>
        </w:rPr>
      </w:pPr>
    </w:p>
    <w:p w:rsidR="00064763" w:rsidRPr="00FC0205" w:rsidRDefault="00064763" w:rsidP="00064763">
      <w:pPr>
        <w:widowControl w:val="0"/>
        <w:spacing w:line="240" w:lineRule="auto"/>
        <w:ind w:firstLine="397"/>
        <w:rPr>
          <w:szCs w:val="28"/>
          <w:lang w:val="uk-UA" w:eastAsia="ru-RU"/>
        </w:rPr>
      </w:pPr>
      <w:r w:rsidRPr="00FC0205">
        <w:rPr>
          <w:szCs w:val="28"/>
          <w:lang w:val="uk-UA"/>
        </w:rPr>
        <w:t xml:space="preserve">У збірнику представлено матеріали </w:t>
      </w:r>
      <w:r w:rsidRPr="00FC0205">
        <w:rPr>
          <w:szCs w:val="28"/>
          <w:lang w:val="uk-UA" w:eastAsia="ru-RU"/>
        </w:rPr>
        <w:t>науково-практичної конференції «</w:t>
      </w:r>
      <w:r w:rsidRPr="00FC0205">
        <w:rPr>
          <w:b/>
          <w:caps/>
          <w:szCs w:val="28"/>
          <w:lang w:val="uk-UA" w:eastAsia="ru-RU"/>
        </w:rPr>
        <w:t>Харківський осінній марафон психотехнологій»,</w:t>
      </w:r>
      <w:r w:rsidRPr="00FC0205">
        <w:rPr>
          <w:b/>
          <w:szCs w:val="28"/>
          <w:lang w:val="uk-UA" w:eastAsia="ru-RU"/>
        </w:rPr>
        <w:t xml:space="preserve"> </w:t>
      </w:r>
      <w:r w:rsidRPr="00FC0205">
        <w:rPr>
          <w:szCs w:val="28"/>
          <w:lang w:val="uk-UA" w:eastAsia="ru-RU"/>
        </w:rPr>
        <w:t>метою якої було висвітлення в рамках профорієнтації та просвітництва новітніх розробок у галузі психотехнологій, представлених на теренах України.</w:t>
      </w:r>
    </w:p>
    <w:p w:rsidR="00064763" w:rsidRPr="00FC0205" w:rsidRDefault="00064763" w:rsidP="00064763">
      <w:pPr>
        <w:widowControl w:val="0"/>
        <w:spacing w:line="240" w:lineRule="auto"/>
        <w:ind w:firstLine="397"/>
        <w:rPr>
          <w:szCs w:val="28"/>
          <w:lang w:val="uk-UA"/>
        </w:rPr>
      </w:pPr>
      <w:r w:rsidRPr="00FC0205">
        <w:rPr>
          <w:szCs w:val="28"/>
          <w:lang w:val="uk-UA" w:eastAsia="ru-RU"/>
        </w:rPr>
        <w:t xml:space="preserve">Перша частина збірника містить </w:t>
      </w:r>
      <w:r w:rsidRPr="00FC0205">
        <w:rPr>
          <w:b/>
          <w:szCs w:val="28"/>
          <w:lang w:val="uk-UA"/>
        </w:rPr>
        <w:t>Каталог психотехнологій</w:t>
      </w:r>
      <w:r w:rsidRPr="00FC0205">
        <w:rPr>
          <w:szCs w:val="28"/>
          <w:lang w:val="uk-UA"/>
        </w:rPr>
        <w:t xml:space="preserve"> новітніх авторських розробок розвивальних, психокорекційних, діагностичних, тренінгових програм, методик, технік тощо, інформація про які подана у вигляді анотацій.</w:t>
      </w:r>
    </w:p>
    <w:p w:rsidR="00064763" w:rsidRPr="00FC0205" w:rsidRDefault="00064763" w:rsidP="00064763">
      <w:pPr>
        <w:widowControl w:val="0"/>
        <w:spacing w:line="240" w:lineRule="auto"/>
        <w:ind w:firstLine="397"/>
        <w:rPr>
          <w:szCs w:val="28"/>
          <w:lang w:val="uk-UA" w:eastAsia="ru-RU"/>
        </w:rPr>
      </w:pPr>
      <w:r w:rsidRPr="00FC0205">
        <w:rPr>
          <w:szCs w:val="28"/>
          <w:lang w:val="uk-UA"/>
        </w:rPr>
        <w:t xml:space="preserve">У другій частині розміщено тези доповідей, які містять результати </w:t>
      </w:r>
      <w:r w:rsidRPr="00FC0205">
        <w:rPr>
          <w:szCs w:val="28"/>
          <w:lang w:val="uk-UA" w:eastAsia="ru-RU"/>
        </w:rPr>
        <w:t>науково-практичних розробок</w:t>
      </w:r>
      <w:r w:rsidRPr="00FC0205">
        <w:rPr>
          <w:szCs w:val="28"/>
          <w:lang w:val="uk-UA"/>
        </w:rPr>
        <w:t xml:space="preserve"> учасників конференції</w:t>
      </w:r>
      <w:r w:rsidRPr="00FC0205">
        <w:rPr>
          <w:szCs w:val="28"/>
          <w:lang w:val="uk-UA" w:eastAsia="ru-RU"/>
        </w:rPr>
        <w:t>.</w:t>
      </w:r>
    </w:p>
    <w:p w:rsidR="00064763" w:rsidRPr="00FC0205" w:rsidRDefault="00064763" w:rsidP="00064763">
      <w:pPr>
        <w:widowControl w:val="0"/>
        <w:autoSpaceDE w:val="0"/>
        <w:autoSpaceDN w:val="0"/>
        <w:adjustRightInd w:val="0"/>
        <w:spacing w:line="240" w:lineRule="auto"/>
        <w:ind w:firstLine="397"/>
        <w:rPr>
          <w:szCs w:val="28"/>
          <w:lang w:val="uk-UA"/>
        </w:rPr>
      </w:pPr>
      <w:r w:rsidRPr="00FC0205">
        <w:rPr>
          <w:szCs w:val="28"/>
          <w:lang w:val="uk-UA"/>
        </w:rPr>
        <w:t>Матеріали конференції віддзеркалюють результати сучасних досліджень у галузях теоретичної та прикладної психології.</w:t>
      </w:r>
    </w:p>
    <w:p w:rsidR="00064763" w:rsidRPr="00FC0205" w:rsidRDefault="00064763" w:rsidP="00064763">
      <w:pPr>
        <w:widowControl w:val="0"/>
        <w:autoSpaceDE w:val="0"/>
        <w:autoSpaceDN w:val="0"/>
        <w:adjustRightInd w:val="0"/>
        <w:spacing w:line="240" w:lineRule="auto"/>
        <w:ind w:firstLine="397"/>
        <w:rPr>
          <w:szCs w:val="28"/>
          <w:lang w:val="uk-UA"/>
        </w:rPr>
      </w:pPr>
      <w:r w:rsidRPr="00FC0205">
        <w:rPr>
          <w:szCs w:val="28"/>
          <w:lang w:val="uk-UA"/>
        </w:rPr>
        <w:t>Для науковців, викладачів, аспірантів та магістрантів, студентів гуманітарних спеціальностей, практичних психологів, вихователів, соціальних та медичних працівників.</w:t>
      </w:r>
    </w:p>
    <w:p w:rsidR="00064763" w:rsidRPr="00FC0205" w:rsidRDefault="00064763" w:rsidP="00064763">
      <w:pPr>
        <w:widowControl w:val="0"/>
        <w:autoSpaceDE w:val="0"/>
        <w:autoSpaceDN w:val="0"/>
        <w:adjustRightInd w:val="0"/>
        <w:spacing w:line="240" w:lineRule="auto"/>
        <w:ind w:firstLine="397"/>
        <w:rPr>
          <w:szCs w:val="28"/>
          <w:lang w:val="uk-UA"/>
        </w:rPr>
      </w:pPr>
      <w:r w:rsidRPr="00FC0205">
        <w:rPr>
          <w:szCs w:val="28"/>
          <w:lang w:val="uk-UA"/>
        </w:rPr>
        <w:t>Матеріали друкуються в авторському варіанті з правками  редколегії.</w:t>
      </w:r>
    </w:p>
    <w:p w:rsidR="00064763" w:rsidRPr="00FC0205" w:rsidRDefault="00064763" w:rsidP="00064763">
      <w:pPr>
        <w:widowControl w:val="0"/>
        <w:spacing w:line="240" w:lineRule="auto"/>
        <w:ind w:firstLine="0"/>
        <w:rPr>
          <w:szCs w:val="28"/>
          <w:highlight w:val="yellow"/>
          <w:lang w:val="uk-UA"/>
        </w:rPr>
      </w:pPr>
    </w:p>
    <w:tbl>
      <w:tblPr>
        <w:tblW w:w="0" w:type="auto"/>
        <w:tblLook w:val="01E0" w:firstRow="1" w:lastRow="1" w:firstColumn="1" w:lastColumn="1" w:noHBand="0" w:noVBand="0"/>
      </w:tblPr>
      <w:tblGrid>
        <w:gridCol w:w="3118"/>
        <w:gridCol w:w="6805"/>
      </w:tblGrid>
      <w:tr w:rsidR="00064763" w:rsidRPr="00FC0205" w:rsidTr="00ED3447">
        <w:tc>
          <w:tcPr>
            <w:tcW w:w="3118" w:type="dxa"/>
            <w:shd w:val="clear" w:color="auto" w:fill="auto"/>
          </w:tcPr>
          <w:p w:rsidR="00064763" w:rsidRPr="00FC0205" w:rsidRDefault="00064763" w:rsidP="00607AB5">
            <w:pPr>
              <w:widowControl w:val="0"/>
              <w:autoSpaceDE w:val="0"/>
              <w:autoSpaceDN w:val="0"/>
              <w:adjustRightInd w:val="0"/>
              <w:spacing w:line="240" w:lineRule="auto"/>
              <w:ind w:firstLine="0"/>
              <w:rPr>
                <w:szCs w:val="28"/>
                <w:lang w:val="uk-UA"/>
              </w:rPr>
            </w:pPr>
            <w:r w:rsidRPr="00FC0205">
              <w:rPr>
                <w:szCs w:val="28"/>
                <w:lang w:val="uk-UA"/>
              </w:rPr>
              <w:t>ISBN  978–617–7384–78–5</w:t>
            </w:r>
          </w:p>
          <w:p w:rsidR="00064763" w:rsidRPr="00FC0205" w:rsidRDefault="00064763" w:rsidP="00607AB5">
            <w:pPr>
              <w:widowControl w:val="0"/>
              <w:spacing w:line="240" w:lineRule="auto"/>
              <w:ind w:firstLine="0"/>
              <w:rPr>
                <w:szCs w:val="28"/>
                <w:highlight w:val="yellow"/>
                <w:lang w:val="uk-UA"/>
              </w:rPr>
            </w:pPr>
          </w:p>
        </w:tc>
        <w:tc>
          <w:tcPr>
            <w:tcW w:w="6805" w:type="dxa"/>
            <w:shd w:val="clear" w:color="auto" w:fill="auto"/>
          </w:tcPr>
          <w:p w:rsidR="00064763" w:rsidRPr="00FC0205" w:rsidRDefault="00064763" w:rsidP="00607AB5">
            <w:pPr>
              <w:widowControl w:val="0"/>
              <w:autoSpaceDE w:val="0"/>
              <w:autoSpaceDN w:val="0"/>
              <w:adjustRightInd w:val="0"/>
              <w:spacing w:line="240" w:lineRule="auto"/>
              <w:ind w:firstLine="540"/>
              <w:jc w:val="right"/>
              <w:rPr>
                <w:szCs w:val="28"/>
                <w:lang w:val="uk-UA"/>
              </w:rPr>
            </w:pPr>
            <w:r w:rsidRPr="00FC0205">
              <w:rPr>
                <w:szCs w:val="28"/>
                <w:lang w:val="uk-UA"/>
              </w:rPr>
              <w:t>УДК  159.9.07</w:t>
            </w:r>
          </w:p>
          <w:p w:rsidR="00064763" w:rsidRPr="00FC0205" w:rsidRDefault="00064763" w:rsidP="00607AB5">
            <w:pPr>
              <w:widowControl w:val="0"/>
              <w:spacing w:line="240" w:lineRule="auto"/>
              <w:ind w:firstLine="0"/>
              <w:jc w:val="right"/>
              <w:rPr>
                <w:szCs w:val="28"/>
                <w:lang w:val="uk-UA"/>
              </w:rPr>
            </w:pPr>
            <w:r w:rsidRPr="00FC0205">
              <w:rPr>
                <w:szCs w:val="28"/>
                <w:lang w:val="uk-UA"/>
              </w:rPr>
              <w:t>ББК 88</w:t>
            </w:r>
          </w:p>
        </w:tc>
      </w:tr>
      <w:tr w:rsidR="00064763" w:rsidRPr="00FC0205" w:rsidTr="00ED3447">
        <w:tc>
          <w:tcPr>
            <w:tcW w:w="3118" w:type="dxa"/>
            <w:shd w:val="clear" w:color="auto" w:fill="auto"/>
          </w:tcPr>
          <w:p w:rsidR="00064763" w:rsidRPr="00FC0205" w:rsidRDefault="00064763" w:rsidP="00607AB5">
            <w:pPr>
              <w:widowControl w:val="0"/>
              <w:spacing w:line="240" w:lineRule="auto"/>
              <w:ind w:firstLine="0"/>
              <w:rPr>
                <w:b/>
                <w:szCs w:val="28"/>
                <w:highlight w:val="red"/>
                <w:lang w:val="uk-UA"/>
              </w:rPr>
            </w:pPr>
          </w:p>
        </w:tc>
        <w:tc>
          <w:tcPr>
            <w:tcW w:w="6805" w:type="dxa"/>
            <w:shd w:val="clear" w:color="auto" w:fill="auto"/>
          </w:tcPr>
          <w:p w:rsidR="00064763" w:rsidRPr="00FC0205" w:rsidRDefault="00064763" w:rsidP="00607AB5">
            <w:pPr>
              <w:widowControl w:val="0"/>
              <w:spacing w:line="240" w:lineRule="auto"/>
              <w:ind w:firstLine="0"/>
              <w:rPr>
                <w:szCs w:val="28"/>
                <w:lang w:val="uk-UA"/>
              </w:rPr>
            </w:pPr>
          </w:p>
          <w:p w:rsidR="00064763" w:rsidRPr="00FC0205" w:rsidRDefault="00064763" w:rsidP="00607AB5">
            <w:pPr>
              <w:widowControl w:val="0"/>
              <w:spacing w:line="240" w:lineRule="auto"/>
              <w:ind w:firstLine="0"/>
              <w:rPr>
                <w:szCs w:val="28"/>
                <w:lang w:val="uk-UA"/>
              </w:rPr>
            </w:pPr>
            <w:r w:rsidRPr="00FC0205">
              <w:rPr>
                <w:szCs w:val="28"/>
                <w:lang w:val="uk-UA"/>
              </w:rPr>
              <w:t>© ХНПУ імені Г.С.Сковороди, 2017</w:t>
            </w:r>
          </w:p>
          <w:p w:rsidR="00064763" w:rsidRPr="00FC0205" w:rsidRDefault="00064763" w:rsidP="00607AB5">
            <w:pPr>
              <w:widowControl w:val="0"/>
              <w:spacing w:line="240" w:lineRule="auto"/>
              <w:ind w:firstLine="0"/>
              <w:rPr>
                <w:szCs w:val="28"/>
                <w:lang w:val="uk-UA"/>
              </w:rPr>
            </w:pPr>
            <w:r w:rsidRPr="00FC0205">
              <w:rPr>
                <w:szCs w:val="28"/>
                <w:lang w:val="uk-UA"/>
              </w:rPr>
              <w:t>© СДПУ імені А.С.Макаренка, 2017</w:t>
            </w:r>
          </w:p>
          <w:p w:rsidR="00064763" w:rsidRPr="00FC0205" w:rsidRDefault="00064763" w:rsidP="00607AB5">
            <w:pPr>
              <w:widowControl w:val="0"/>
              <w:spacing w:line="240" w:lineRule="auto"/>
              <w:ind w:firstLine="0"/>
              <w:rPr>
                <w:szCs w:val="28"/>
                <w:lang w:val="uk-UA"/>
              </w:rPr>
            </w:pPr>
            <w:r w:rsidRPr="00FC0205">
              <w:rPr>
                <w:szCs w:val="28"/>
                <w:lang w:val="uk-UA"/>
              </w:rPr>
              <w:t>© Колектив авторів, 2017</w:t>
            </w:r>
          </w:p>
          <w:p w:rsidR="00064763" w:rsidRPr="00FC0205" w:rsidRDefault="00064763" w:rsidP="00607AB5">
            <w:pPr>
              <w:widowControl w:val="0"/>
              <w:spacing w:line="240" w:lineRule="auto"/>
              <w:ind w:firstLine="0"/>
              <w:rPr>
                <w:szCs w:val="28"/>
                <w:lang w:val="uk-UA"/>
              </w:rPr>
            </w:pPr>
            <w:r w:rsidRPr="00FC0205">
              <w:rPr>
                <w:szCs w:val="28"/>
                <w:lang w:val="uk-UA"/>
              </w:rPr>
              <w:t>© Єльчанінова Т.М. (оформлення, Ψ-емблема), 2017</w:t>
            </w:r>
          </w:p>
          <w:p w:rsidR="00064763" w:rsidRPr="00FC0205" w:rsidRDefault="00064763" w:rsidP="00607AB5">
            <w:pPr>
              <w:widowControl w:val="0"/>
              <w:spacing w:line="240" w:lineRule="auto"/>
              <w:ind w:firstLine="0"/>
              <w:rPr>
                <w:szCs w:val="28"/>
                <w:lang w:val="uk-UA"/>
              </w:rPr>
            </w:pPr>
            <w:r w:rsidRPr="00FC0205">
              <w:rPr>
                <w:szCs w:val="28"/>
                <w:lang w:val="uk-UA"/>
              </w:rPr>
              <w:t>© Фоменко К.І. (обкладинка), 2017</w:t>
            </w:r>
          </w:p>
        </w:tc>
      </w:tr>
    </w:tbl>
    <w:p w:rsidR="00064763" w:rsidRDefault="00064763" w:rsidP="00064763">
      <w:pPr>
        <w:widowControl w:val="0"/>
        <w:autoSpaceDE w:val="0"/>
        <w:autoSpaceDN w:val="0"/>
        <w:adjustRightInd w:val="0"/>
        <w:spacing w:line="240" w:lineRule="auto"/>
        <w:rPr>
          <w:szCs w:val="28"/>
          <w:lang w:val="uk-UA"/>
        </w:rPr>
      </w:pPr>
    </w:p>
    <w:p w:rsidR="00E91546" w:rsidRPr="006E447E" w:rsidRDefault="00E91546" w:rsidP="006E447E">
      <w:pPr>
        <w:widowControl w:val="0"/>
        <w:autoSpaceDE w:val="0"/>
        <w:autoSpaceDN w:val="0"/>
        <w:adjustRightInd w:val="0"/>
        <w:spacing w:line="360" w:lineRule="auto"/>
        <w:rPr>
          <w:szCs w:val="28"/>
          <w:lang w:val="uk-UA"/>
        </w:rPr>
      </w:pPr>
    </w:p>
    <w:p w:rsidR="006E447E" w:rsidRPr="006E447E" w:rsidRDefault="006E447E" w:rsidP="006E447E">
      <w:pPr>
        <w:spacing w:line="360" w:lineRule="auto"/>
        <w:ind w:firstLine="0"/>
        <w:jc w:val="right"/>
        <w:rPr>
          <w:b/>
          <w:szCs w:val="28"/>
          <w:lang w:val="uk-UA"/>
        </w:rPr>
      </w:pPr>
      <w:r w:rsidRPr="006E447E">
        <w:rPr>
          <w:b/>
          <w:szCs w:val="28"/>
          <w:lang w:val="uk-UA"/>
        </w:rPr>
        <w:t>О. В. Самолисова</w:t>
      </w:r>
    </w:p>
    <w:p w:rsidR="006E447E" w:rsidRPr="006E447E" w:rsidRDefault="006E447E" w:rsidP="006E447E">
      <w:pPr>
        <w:spacing w:line="360" w:lineRule="auto"/>
        <w:ind w:firstLine="0"/>
        <w:jc w:val="right"/>
        <w:rPr>
          <w:szCs w:val="28"/>
          <w:lang w:val="uk-UA"/>
        </w:rPr>
      </w:pPr>
      <w:r w:rsidRPr="006E447E">
        <w:rPr>
          <w:i/>
          <w:szCs w:val="28"/>
          <w:lang w:val="uk-UA"/>
        </w:rPr>
        <w:t>Харківський національний медичний університет, м. Харків</w:t>
      </w:r>
    </w:p>
    <w:p w:rsidR="006E447E" w:rsidRPr="006E447E" w:rsidRDefault="006E447E" w:rsidP="006E447E">
      <w:pPr>
        <w:spacing w:line="360" w:lineRule="auto"/>
        <w:ind w:firstLine="0"/>
        <w:jc w:val="center"/>
        <w:rPr>
          <w:b/>
          <w:szCs w:val="28"/>
          <w:lang w:val="uk-UA"/>
        </w:rPr>
      </w:pPr>
      <w:r w:rsidRPr="006E447E">
        <w:rPr>
          <w:b/>
          <w:szCs w:val="28"/>
          <w:lang w:val="uk-UA"/>
        </w:rPr>
        <w:t>АДИКТИВНА ПОВЕДІНКА ЯК СОЦІАЛЬНО-ПСИХОЛОГІЧНА ПРОБЛЕМА СУЧАСНОСТІ</w:t>
      </w:r>
    </w:p>
    <w:p w:rsidR="006E447E" w:rsidRPr="006E447E" w:rsidRDefault="006E447E" w:rsidP="006E447E">
      <w:pPr>
        <w:pStyle w:val="a3"/>
        <w:widowControl w:val="0"/>
        <w:spacing w:before="0" w:beforeAutospacing="0" w:after="0" w:afterAutospacing="0" w:line="360" w:lineRule="auto"/>
        <w:ind w:firstLine="340"/>
        <w:jc w:val="both"/>
        <w:rPr>
          <w:sz w:val="28"/>
          <w:szCs w:val="28"/>
          <w:lang w:val="uk-UA"/>
        </w:rPr>
      </w:pPr>
      <w:r w:rsidRPr="006E447E">
        <w:rPr>
          <w:sz w:val="28"/>
          <w:szCs w:val="28"/>
          <w:lang w:val="uk-UA"/>
        </w:rPr>
        <w:t>Останнім часом дослідження різноманітних залежностей особистості набувають усе більшого поширення, але якщо раніше в центрі уваги науковців були алкогольна, наркотична, тютюнова адикції, то нове покоління досліджень про звикання зосереджене на біологічних, психологічних та соціальних підходах до вивчення й лікування адиктивної поведінки, яка має прояв у вигляді інтернет-залежності та ігроманії.</w:t>
      </w:r>
    </w:p>
    <w:p w:rsidR="006E447E" w:rsidRPr="006E447E" w:rsidRDefault="006E447E" w:rsidP="006E447E">
      <w:pPr>
        <w:pStyle w:val="a3"/>
        <w:widowControl w:val="0"/>
        <w:spacing w:before="0" w:beforeAutospacing="0" w:after="0" w:afterAutospacing="0" w:line="360" w:lineRule="auto"/>
        <w:ind w:firstLine="340"/>
        <w:jc w:val="both"/>
        <w:rPr>
          <w:sz w:val="28"/>
          <w:szCs w:val="28"/>
          <w:lang w:val="uk-UA"/>
        </w:rPr>
      </w:pPr>
      <w:r w:rsidRPr="006E447E">
        <w:rPr>
          <w:sz w:val="28"/>
          <w:szCs w:val="28"/>
          <w:lang w:val="uk-UA"/>
        </w:rPr>
        <w:t>Вплив психологічних залежностей на поведінку варіюється від поганого здоров'я, соціальних та сімейних проблем до економічних та юридичних проблем. Роль психологів в опосередкуванні негативних наслідків інтернет-залежності та ігроманії включає дослідження впливу дії інтернету, соціальних мереж, комп’ютерних ігор, вивчення епідеміології та етіології цих явищ, розроблення програм профілактики, розуміння траєкторії зловживання психоактивною діяльністю та чинників ризику сім'ї, скринінгу та оцінювання, пошук найкращих моделей лікування та розуміння потреб конкретних груп населення.</w:t>
      </w:r>
    </w:p>
    <w:p w:rsidR="006E447E" w:rsidRPr="006E447E" w:rsidRDefault="006E447E" w:rsidP="006E447E">
      <w:pPr>
        <w:pStyle w:val="a3"/>
        <w:widowControl w:val="0"/>
        <w:spacing w:before="0" w:beforeAutospacing="0" w:after="0" w:afterAutospacing="0" w:line="360" w:lineRule="auto"/>
        <w:ind w:firstLine="340"/>
        <w:jc w:val="both"/>
        <w:rPr>
          <w:sz w:val="28"/>
          <w:szCs w:val="28"/>
          <w:lang w:val="uk-UA"/>
        </w:rPr>
      </w:pPr>
      <w:r w:rsidRPr="006E447E">
        <w:rPr>
          <w:sz w:val="28"/>
          <w:szCs w:val="28"/>
          <w:lang w:val="uk-UA"/>
        </w:rPr>
        <w:t xml:space="preserve">Протягом останнього десятиліття сучасні інформаційні технології, а також технічні інновації швидко посіли провідні позиції практично у всіх галузях знань. Ця структура стала інформаційним середовищем проживання для мільйонів людей, особливо молодого покоління. Безсумнівною є важливість і </w:t>
      </w:r>
      <w:bookmarkStart w:id="0" w:name="_GoBack"/>
      <w:bookmarkEnd w:id="0"/>
      <w:r w:rsidRPr="006E447E">
        <w:rPr>
          <w:sz w:val="28"/>
          <w:szCs w:val="28"/>
          <w:lang w:val="uk-UA"/>
        </w:rPr>
        <w:t>корисність комп'ютеризації, але також необхідно звернути увагу на негативні наслідки цього процесу, що впливає на психологічне здоров'я молоді, у тому числі її емоційно-вольову сферу.</w:t>
      </w:r>
    </w:p>
    <w:p w:rsidR="006E447E" w:rsidRPr="006E447E" w:rsidRDefault="006E447E" w:rsidP="006E447E">
      <w:pPr>
        <w:pStyle w:val="a3"/>
        <w:widowControl w:val="0"/>
        <w:spacing w:before="0" w:beforeAutospacing="0" w:after="0" w:afterAutospacing="0" w:line="360" w:lineRule="auto"/>
        <w:ind w:firstLine="340"/>
        <w:jc w:val="both"/>
        <w:rPr>
          <w:sz w:val="28"/>
          <w:szCs w:val="28"/>
          <w:lang w:val="uk-UA"/>
        </w:rPr>
      </w:pPr>
      <w:r w:rsidRPr="006E447E">
        <w:rPr>
          <w:sz w:val="28"/>
          <w:szCs w:val="28"/>
          <w:lang w:val="uk-UA"/>
        </w:rPr>
        <w:t>Актуальність вищезазначеної проблеми обумовила проведення міні-дослідження на базі кафедри української мови, основ психології та педагогіки Харківського національного медичного університету, у якому взяло участь 212 респондентів, з них 140 студентів 1-го курсу і 72 викладачі ХНМУ. Результати студентів за тестом К. Янга показали: залежних – 15,1%, «користувачів» – 77,5%, у «зоні ризику» – 7,4% респондентів. Результати серед викладачів: залежних – 2,13%, «користувачів» – 96%, у «зоні ризику» – 1,87%.</w:t>
      </w:r>
    </w:p>
    <w:p w:rsidR="006E447E" w:rsidRPr="006E447E" w:rsidRDefault="006E447E" w:rsidP="006E447E">
      <w:pPr>
        <w:pStyle w:val="a3"/>
        <w:widowControl w:val="0"/>
        <w:spacing w:before="0" w:beforeAutospacing="0" w:after="0" w:afterAutospacing="0" w:line="360" w:lineRule="auto"/>
        <w:ind w:firstLine="340"/>
        <w:jc w:val="both"/>
        <w:rPr>
          <w:sz w:val="28"/>
          <w:szCs w:val="28"/>
          <w:lang w:val="uk-UA"/>
        </w:rPr>
      </w:pPr>
      <w:r w:rsidRPr="006E447E">
        <w:rPr>
          <w:sz w:val="28"/>
          <w:szCs w:val="28"/>
          <w:lang w:val="uk-UA"/>
        </w:rPr>
        <w:lastRenderedPageBreak/>
        <w:t>Крім того, серед викладачів відсоток залежних і тих, хто перебуває в зоні ризику, значно нижчий, ніж у студентів, причому істотно впливає на формування залежності віковий критерій.</w:t>
      </w:r>
    </w:p>
    <w:p w:rsidR="006E447E" w:rsidRPr="006E447E" w:rsidRDefault="006E447E" w:rsidP="006E447E">
      <w:pPr>
        <w:pStyle w:val="a3"/>
        <w:widowControl w:val="0"/>
        <w:spacing w:before="0" w:beforeAutospacing="0" w:after="0" w:afterAutospacing="0" w:line="360" w:lineRule="auto"/>
        <w:ind w:firstLine="340"/>
        <w:jc w:val="both"/>
        <w:rPr>
          <w:sz w:val="28"/>
          <w:szCs w:val="28"/>
          <w:lang w:val="uk-UA"/>
        </w:rPr>
      </w:pPr>
      <w:r w:rsidRPr="006E447E">
        <w:rPr>
          <w:sz w:val="28"/>
          <w:szCs w:val="28"/>
          <w:lang w:val="uk-UA"/>
        </w:rPr>
        <w:t>Так, у групі інтернет-залежних викладачів і тих, хто перебуває в зоні ризику, 100% становлять педагоги у віковій категорії до 30-ти років.</w:t>
      </w:r>
    </w:p>
    <w:p w:rsidR="006E447E" w:rsidRPr="006E447E" w:rsidRDefault="006E447E" w:rsidP="006E447E">
      <w:pPr>
        <w:pStyle w:val="a3"/>
        <w:widowControl w:val="0"/>
        <w:spacing w:before="0" w:beforeAutospacing="0" w:after="0" w:afterAutospacing="0" w:line="360" w:lineRule="auto"/>
        <w:ind w:firstLine="340"/>
        <w:jc w:val="both"/>
        <w:rPr>
          <w:sz w:val="28"/>
          <w:szCs w:val="28"/>
          <w:lang w:val="uk-UA"/>
        </w:rPr>
      </w:pPr>
      <w:r w:rsidRPr="006E447E">
        <w:rPr>
          <w:sz w:val="28"/>
          <w:szCs w:val="28"/>
          <w:lang w:val="uk-UA"/>
        </w:rPr>
        <w:t>Таким чином, можна зробити висновок, що серед викладачів ‒ 2,13% інтернет-залежних, тимчасом як серед студентів 1-го курсу ‒ 15,1%.</w:t>
      </w:r>
    </w:p>
    <w:p w:rsidR="006E447E" w:rsidRPr="006E447E" w:rsidRDefault="006E447E" w:rsidP="006E447E">
      <w:pPr>
        <w:pStyle w:val="a3"/>
        <w:widowControl w:val="0"/>
        <w:spacing w:before="0" w:beforeAutospacing="0" w:after="0" w:afterAutospacing="0" w:line="360" w:lineRule="auto"/>
        <w:ind w:firstLine="340"/>
        <w:jc w:val="both"/>
        <w:rPr>
          <w:sz w:val="28"/>
          <w:szCs w:val="28"/>
          <w:lang w:val="uk-UA"/>
        </w:rPr>
      </w:pPr>
      <w:r w:rsidRPr="006E447E">
        <w:rPr>
          <w:sz w:val="28"/>
          <w:szCs w:val="28"/>
          <w:lang w:val="uk-UA"/>
        </w:rPr>
        <w:t>Також звертає на себе увагу група «зона ризику», показники якої становили серед викладачів ‒ 1,87%, а серед студентів ‒ 7,4%. Результати дослідження показали, що 15,1% студентів є інтернет-залежними, а 7,4% студентів-медиків мають високий ризик розвитку інтернет-адикції. Крім того, більш ніж 43% опитаних відзначили істотний вплив інтернет-залежності на стан нервової системи, а також емоційно-вольову сферу особистості, зокрема превалювання негативних емоцій і пригнічення вольової сфери, що не могло не позначитися на якості життя учасників нашого дослідження. Для вирішення даної проблеми потрібне проведення профілактичних заходів і створення програми та методів її реалізації на державному рівні.</w:t>
      </w:r>
    </w:p>
    <w:p w:rsidR="006E447E" w:rsidRPr="006E447E" w:rsidRDefault="006E447E" w:rsidP="006E447E">
      <w:pPr>
        <w:pStyle w:val="a3"/>
        <w:widowControl w:val="0"/>
        <w:spacing w:before="0" w:beforeAutospacing="0" w:after="0" w:afterAutospacing="0" w:line="360" w:lineRule="auto"/>
        <w:ind w:firstLine="340"/>
        <w:jc w:val="both"/>
        <w:rPr>
          <w:sz w:val="28"/>
          <w:szCs w:val="28"/>
          <w:lang w:val="uk-UA"/>
        </w:rPr>
      </w:pPr>
      <w:r w:rsidRPr="006E447E">
        <w:rPr>
          <w:sz w:val="28"/>
          <w:szCs w:val="28"/>
          <w:lang w:val="uk-UA"/>
        </w:rPr>
        <w:t>Отже, новітні дослідження, у тому числі й проведене нами, доводять актуальність проблеми адиктивної поведінки, яка набуває статусу пандемії у сучасному суспільстві.</w:t>
      </w:r>
    </w:p>
    <w:p w:rsidR="00E91546" w:rsidRPr="006E447E" w:rsidRDefault="00E91546" w:rsidP="006E447E">
      <w:pPr>
        <w:widowControl w:val="0"/>
        <w:autoSpaceDE w:val="0"/>
        <w:autoSpaceDN w:val="0"/>
        <w:adjustRightInd w:val="0"/>
        <w:spacing w:line="360" w:lineRule="auto"/>
        <w:rPr>
          <w:szCs w:val="28"/>
          <w:lang w:val="uk-UA"/>
        </w:rPr>
        <w:sectPr w:rsidR="00E91546" w:rsidRPr="006E447E" w:rsidSect="00ED3447">
          <w:pgSz w:w="11907" w:h="16840" w:code="9"/>
          <w:pgMar w:top="567" w:right="737" w:bottom="567" w:left="737" w:header="284" w:footer="170" w:gutter="0"/>
          <w:pgNumType w:start="1"/>
          <w:cols w:space="708"/>
          <w:docGrid w:linePitch="360"/>
        </w:sectPr>
      </w:pPr>
    </w:p>
    <w:p w:rsidR="00064763" w:rsidRPr="006E447E" w:rsidRDefault="00064763" w:rsidP="006E447E">
      <w:pPr>
        <w:pStyle w:val="a3"/>
        <w:tabs>
          <w:tab w:val="right" w:leader="dot" w:pos="7020"/>
        </w:tabs>
        <w:spacing w:before="0" w:beforeAutospacing="0" w:after="0" w:afterAutospacing="0" w:line="360" w:lineRule="auto"/>
        <w:ind w:right="258"/>
        <w:jc w:val="center"/>
        <w:rPr>
          <w:b/>
          <w:sz w:val="28"/>
          <w:szCs w:val="28"/>
          <w:lang w:val="uk-UA"/>
        </w:rPr>
      </w:pPr>
      <w:r w:rsidRPr="006E447E">
        <w:rPr>
          <w:b/>
          <w:sz w:val="28"/>
          <w:szCs w:val="28"/>
          <w:lang w:val="uk-UA"/>
        </w:rPr>
        <w:lastRenderedPageBreak/>
        <w:t>ЗМІСТ</w:t>
      </w:r>
    </w:p>
    <w:p w:rsidR="00064763" w:rsidRPr="00064763" w:rsidRDefault="00064763" w:rsidP="00064763">
      <w:pPr>
        <w:pStyle w:val="a3"/>
        <w:tabs>
          <w:tab w:val="right" w:leader="dot" w:pos="7020"/>
        </w:tabs>
        <w:spacing w:before="0" w:beforeAutospacing="0" w:after="0" w:afterAutospacing="0"/>
        <w:ind w:right="258"/>
        <w:jc w:val="center"/>
        <w:rPr>
          <w:b/>
          <w:sz w:val="28"/>
          <w:szCs w:val="28"/>
          <w:lang w:val="uk-UA"/>
        </w:rPr>
      </w:pPr>
    </w:p>
    <w:p w:rsidR="00064763" w:rsidRPr="00064763" w:rsidRDefault="00064763" w:rsidP="00064763">
      <w:pPr>
        <w:pStyle w:val="a3"/>
        <w:tabs>
          <w:tab w:val="right" w:leader="dot" w:pos="7020"/>
        </w:tabs>
        <w:spacing w:before="0" w:beforeAutospacing="0" w:after="0" w:afterAutospacing="0"/>
        <w:ind w:right="258"/>
        <w:jc w:val="both"/>
        <w:rPr>
          <w:sz w:val="28"/>
          <w:szCs w:val="28"/>
          <w:lang w:val="uk-UA"/>
        </w:rPr>
      </w:pPr>
      <w:r w:rsidRPr="00064763">
        <w:rPr>
          <w:b/>
          <w:sz w:val="28"/>
          <w:szCs w:val="28"/>
          <w:lang w:val="uk-UA"/>
        </w:rPr>
        <w:t>Самолисова О.</w:t>
      </w:r>
      <w:r w:rsidRPr="00064763">
        <w:rPr>
          <w:sz w:val="28"/>
          <w:szCs w:val="28"/>
          <w:lang w:val="uk-UA"/>
        </w:rPr>
        <w:t> </w:t>
      </w:r>
      <w:r w:rsidRPr="00064763">
        <w:rPr>
          <w:b/>
          <w:sz w:val="28"/>
          <w:szCs w:val="28"/>
          <w:lang w:val="uk-UA"/>
        </w:rPr>
        <w:t>В.</w:t>
      </w:r>
      <w:r w:rsidRPr="00064763">
        <w:rPr>
          <w:sz w:val="28"/>
          <w:szCs w:val="28"/>
          <w:lang w:val="uk-UA"/>
        </w:rPr>
        <w:t xml:space="preserve"> </w:t>
      </w:r>
      <w:r w:rsidRPr="00064763">
        <w:rPr>
          <w:spacing w:val="-4"/>
          <w:sz w:val="28"/>
          <w:szCs w:val="28"/>
          <w:lang w:val="uk-UA"/>
        </w:rPr>
        <w:t>Адиктивна поведінка як соціально-психологічна проблема сучасності</w:t>
      </w:r>
      <w:r w:rsidRPr="00064763">
        <w:rPr>
          <w:spacing w:val="-4"/>
          <w:sz w:val="28"/>
          <w:szCs w:val="28"/>
          <w:lang w:val="uk-UA"/>
        </w:rPr>
        <w:tab/>
        <w:t>272</w:t>
      </w:r>
    </w:p>
    <w:p w:rsidR="005E200E" w:rsidRPr="00064763" w:rsidRDefault="005E200E" w:rsidP="00064763">
      <w:pPr>
        <w:rPr>
          <w:lang w:val="uk-UA"/>
        </w:rPr>
      </w:pPr>
    </w:p>
    <w:sectPr w:rsidR="005E200E" w:rsidRPr="00064763" w:rsidSect="00ED3447">
      <w:pgSz w:w="11907" w:h="16840" w:code="9"/>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63"/>
    <w:rsid w:val="00064763"/>
    <w:rsid w:val="005E200E"/>
    <w:rsid w:val="006E447E"/>
    <w:rsid w:val="00E91546"/>
    <w:rsid w:val="00ED3447"/>
    <w:rsid w:val="00F97D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13B3D-9AF3-47D2-A9CC-1D889C1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763"/>
    <w:pPr>
      <w:spacing w:after="0" w:line="276" w:lineRule="auto"/>
      <w:ind w:firstLine="709"/>
      <w:jc w:val="both"/>
    </w:pPr>
    <w:rPr>
      <w:rFonts w:ascii="Times New Roman" w:eastAsia="Times New Roman" w:hAnsi="Times New Roman" w:cs="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2,Знак Знак,Знак Знак2,Обычный (веб)1,Знак Знак1,Знак Знак Знак Знак Знак Знак,Знак Знак Знак Знак Знак Знак Знак Знак Знак,Знак Знак Знак Знак Знак Знак Знак,Знак Знак Знак Знак Знак Знак Знак Знак Знак Знак Знак"/>
    <w:basedOn w:val="a"/>
    <w:rsid w:val="00064763"/>
    <w:pPr>
      <w:spacing w:before="100" w:beforeAutospacing="1" w:after="100" w:afterAutospacing="1" w:line="240" w:lineRule="auto"/>
      <w:ind w:firstLine="0"/>
      <w:jc w:val="lef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3911</Words>
  <Characters>2230</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Пархоменко Инна</dc:creator>
  <cp:keywords/>
  <dc:description/>
  <cp:lastModifiedBy>Пархоменко Инна</cp:lastModifiedBy>
  <cp:revision>19</cp:revision>
  <dcterms:created xsi:type="dcterms:W3CDTF">2017-12-04T07:38:00Z</dcterms:created>
  <dcterms:modified xsi:type="dcterms:W3CDTF">2017-12-04T07:49:00Z</dcterms:modified>
</cp:coreProperties>
</file>