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0B" w:rsidRPr="00C10F62" w:rsidRDefault="00AC380B" w:rsidP="00761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62">
        <w:rPr>
          <w:rFonts w:ascii="Times New Roman" w:hAnsi="Times New Roman" w:cs="Times New Roman"/>
          <w:sz w:val="28"/>
          <w:szCs w:val="28"/>
        </w:rPr>
        <w:t>УДК</w:t>
      </w:r>
      <w:r w:rsidR="00C10F62" w:rsidRPr="00C10F62">
        <w:rPr>
          <w:rFonts w:ascii="Times New Roman" w:hAnsi="Times New Roman" w:cs="Times New Roman"/>
          <w:sz w:val="28"/>
          <w:szCs w:val="28"/>
        </w:rPr>
        <w:t xml:space="preserve"> 616-039.75:614.253</w:t>
      </w:r>
    </w:p>
    <w:p w:rsidR="008F5F03" w:rsidRPr="00EA056F" w:rsidRDefault="008F5F03" w:rsidP="007618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56F">
        <w:rPr>
          <w:rFonts w:ascii="Times New Roman" w:hAnsi="Times New Roman" w:cs="Times New Roman"/>
          <w:b/>
          <w:sz w:val="28"/>
          <w:szCs w:val="28"/>
        </w:rPr>
        <w:t>ПАЛЛИАТИВНАЯ МЕДИЦИНА И С</w:t>
      </w:r>
      <w:r w:rsidR="00357CFB" w:rsidRPr="00EA056F">
        <w:rPr>
          <w:rFonts w:ascii="Times New Roman" w:hAnsi="Times New Roman" w:cs="Times New Roman"/>
          <w:b/>
          <w:sz w:val="28"/>
          <w:szCs w:val="28"/>
        </w:rPr>
        <w:t>Е</w:t>
      </w:r>
      <w:r w:rsidRPr="00EA056F">
        <w:rPr>
          <w:rFonts w:ascii="Times New Roman" w:hAnsi="Times New Roman" w:cs="Times New Roman"/>
          <w:b/>
          <w:sz w:val="28"/>
          <w:szCs w:val="28"/>
        </w:rPr>
        <w:t>МЕ</w:t>
      </w:r>
      <w:r w:rsidR="00357CFB" w:rsidRPr="00EA056F">
        <w:rPr>
          <w:rFonts w:ascii="Times New Roman" w:hAnsi="Times New Roman" w:cs="Times New Roman"/>
          <w:b/>
          <w:sz w:val="28"/>
          <w:szCs w:val="28"/>
        </w:rPr>
        <w:t>Й</w:t>
      </w:r>
      <w:r w:rsidRPr="00EA056F">
        <w:rPr>
          <w:rFonts w:ascii="Times New Roman" w:hAnsi="Times New Roman" w:cs="Times New Roman"/>
          <w:b/>
          <w:sz w:val="28"/>
          <w:szCs w:val="28"/>
        </w:rPr>
        <w:t>НЫЙ ВРАЧ –</w:t>
      </w:r>
    </w:p>
    <w:p w:rsidR="005D7016" w:rsidRPr="00EA056F" w:rsidRDefault="008F5F03" w:rsidP="007618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56F">
        <w:rPr>
          <w:rFonts w:ascii="Times New Roman" w:hAnsi="Times New Roman" w:cs="Times New Roman"/>
          <w:b/>
          <w:sz w:val="28"/>
          <w:szCs w:val="28"/>
        </w:rPr>
        <w:t>ПРОШЛОЕ, НАСТОЯЩЕЕ, БУДУЩЕЕ</w:t>
      </w:r>
    </w:p>
    <w:p w:rsidR="00761809" w:rsidRPr="00EA056F" w:rsidRDefault="00761809" w:rsidP="007618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56F">
        <w:rPr>
          <w:rFonts w:ascii="Times New Roman" w:hAnsi="Times New Roman" w:cs="Times New Roman"/>
          <w:b/>
          <w:sz w:val="28"/>
          <w:szCs w:val="28"/>
        </w:rPr>
        <w:t xml:space="preserve">Ж.Д. </w:t>
      </w:r>
      <w:proofErr w:type="spellStart"/>
      <w:r w:rsidRPr="00EA056F">
        <w:rPr>
          <w:rFonts w:ascii="Times New Roman" w:hAnsi="Times New Roman" w:cs="Times New Roman"/>
          <w:b/>
          <w:sz w:val="28"/>
          <w:szCs w:val="28"/>
        </w:rPr>
        <w:t>Семидоцкая</w:t>
      </w:r>
      <w:proofErr w:type="spellEnd"/>
      <w:r w:rsidRPr="00EA056F">
        <w:rPr>
          <w:rFonts w:ascii="Times New Roman" w:hAnsi="Times New Roman" w:cs="Times New Roman"/>
          <w:b/>
          <w:sz w:val="28"/>
          <w:szCs w:val="28"/>
        </w:rPr>
        <w:t xml:space="preserve">, И.А. </w:t>
      </w:r>
      <w:proofErr w:type="spellStart"/>
      <w:r w:rsidRPr="00EA056F">
        <w:rPr>
          <w:rFonts w:ascii="Times New Roman" w:hAnsi="Times New Roman" w:cs="Times New Roman"/>
          <w:b/>
          <w:sz w:val="28"/>
          <w:szCs w:val="28"/>
        </w:rPr>
        <w:t>Чернякова</w:t>
      </w:r>
      <w:proofErr w:type="spellEnd"/>
      <w:r w:rsidRPr="00EA056F">
        <w:rPr>
          <w:rFonts w:ascii="Times New Roman" w:hAnsi="Times New Roman" w:cs="Times New Roman"/>
          <w:b/>
          <w:sz w:val="28"/>
          <w:szCs w:val="28"/>
        </w:rPr>
        <w:t xml:space="preserve">, М.Ю. </w:t>
      </w:r>
      <w:proofErr w:type="spellStart"/>
      <w:r w:rsidRPr="00EA056F">
        <w:rPr>
          <w:rFonts w:ascii="Times New Roman" w:hAnsi="Times New Roman" w:cs="Times New Roman"/>
          <w:b/>
          <w:sz w:val="28"/>
          <w:szCs w:val="28"/>
        </w:rPr>
        <w:t>Неффа</w:t>
      </w:r>
      <w:proofErr w:type="spellEnd"/>
      <w:r w:rsidRPr="00EA056F">
        <w:rPr>
          <w:rFonts w:ascii="Times New Roman" w:hAnsi="Times New Roman" w:cs="Times New Roman"/>
          <w:b/>
          <w:sz w:val="28"/>
          <w:szCs w:val="28"/>
        </w:rPr>
        <w:t>, И.С. Кармазина</w:t>
      </w:r>
    </w:p>
    <w:p w:rsidR="00761809" w:rsidRPr="00262C16" w:rsidRDefault="00262C16" w:rsidP="00EA05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излагаются современные представления о паллиативной медицине (ПМ),</w:t>
      </w:r>
      <w:r w:rsidRPr="00262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паллиативной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хосписной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помощи (ПХП). Освещены история ПМ и ПХП, философские основы, принципы, задачи и цели ПМ, а также формы, службы и уровни оказания ПХП. Обсуждаются проблемы жизни, умирания, прав пациента на достойную смерть. Привлекается внимание к этическим аспектам ПХП: автономии пациента, уважении его достоинства, необходимости индивидуального холистического подхода к потребностям больного и принятию врачебных решений. Подчеркивается значение семейного врача в оказании ПХП, подготовки медицинских кадров в области ПМ и ПХП.</w:t>
      </w:r>
    </w:p>
    <w:p w:rsidR="00EA056F" w:rsidRPr="00262C16" w:rsidRDefault="00EA056F" w:rsidP="00EA05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262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C16">
        <w:rPr>
          <w:rFonts w:ascii="Times New Roman" w:hAnsi="Times New Roman" w:cs="Times New Roman"/>
          <w:sz w:val="28"/>
          <w:szCs w:val="28"/>
        </w:rPr>
        <w:t xml:space="preserve">паллиативная медицина, паллиативная и </w:t>
      </w:r>
      <w:proofErr w:type="spellStart"/>
      <w:r w:rsidR="00262C16">
        <w:rPr>
          <w:rFonts w:ascii="Times New Roman" w:hAnsi="Times New Roman" w:cs="Times New Roman"/>
          <w:sz w:val="28"/>
          <w:szCs w:val="28"/>
        </w:rPr>
        <w:t>хосписная</w:t>
      </w:r>
      <w:proofErr w:type="spellEnd"/>
      <w:r w:rsidR="00262C16">
        <w:rPr>
          <w:rFonts w:ascii="Times New Roman" w:hAnsi="Times New Roman" w:cs="Times New Roman"/>
          <w:sz w:val="28"/>
          <w:szCs w:val="28"/>
        </w:rPr>
        <w:t xml:space="preserve"> помощь, семейный врач.</w:t>
      </w:r>
    </w:p>
    <w:p w:rsidR="00761809" w:rsidRPr="00EA056F" w:rsidRDefault="00A2537C" w:rsidP="007618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56F">
        <w:rPr>
          <w:rFonts w:ascii="Times New Roman" w:hAnsi="Times New Roman" w:cs="Times New Roman"/>
          <w:b/>
          <w:sz w:val="28"/>
          <w:szCs w:val="28"/>
          <w:lang w:val="uk-UA"/>
        </w:rPr>
        <w:t>ПАЛІАТИВНА МЕДИЦИНА ТА СІМЕЙНИЙ ЛІКАР – МИНУЛЕ, СУЧАСНЕ, МАЙБУТНЄ</w:t>
      </w:r>
    </w:p>
    <w:p w:rsidR="00A2537C" w:rsidRPr="00EA056F" w:rsidRDefault="00A2537C" w:rsidP="007618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5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Ж.Д. </w:t>
      </w:r>
      <w:proofErr w:type="spellStart"/>
      <w:r w:rsidRPr="00EA056F">
        <w:rPr>
          <w:rFonts w:ascii="Times New Roman" w:hAnsi="Times New Roman" w:cs="Times New Roman"/>
          <w:b/>
          <w:sz w:val="28"/>
          <w:szCs w:val="28"/>
          <w:lang w:val="uk-UA"/>
        </w:rPr>
        <w:t>Семидоцька</w:t>
      </w:r>
      <w:proofErr w:type="spellEnd"/>
      <w:r w:rsidRPr="00EA05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І.О. </w:t>
      </w:r>
      <w:proofErr w:type="spellStart"/>
      <w:r w:rsidRPr="00EA056F">
        <w:rPr>
          <w:rFonts w:ascii="Times New Roman" w:hAnsi="Times New Roman" w:cs="Times New Roman"/>
          <w:b/>
          <w:sz w:val="28"/>
          <w:szCs w:val="28"/>
          <w:lang w:val="uk-UA"/>
        </w:rPr>
        <w:t>Чернякова</w:t>
      </w:r>
      <w:proofErr w:type="spellEnd"/>
      <w:r w:rsidRPr="00EA05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М.Ю. </w:t>
      </w:r>
      <w:proofErr w:type="spellStart"/>
      <w:r w:rsidRPr="00EA056F">
        <w:rPr>
          <w:rFonts w:ascii="Times New Roman" w:hAnsi="Times New Roman" w:cs="Times New Roman"/>
          <w:b/>
          <w:sz w:val="28"/>
          <w:szCs w:val="28"/>
          <w:lang w:val="uk-UA"/>
        </w:rPr>
        <w:t>Неффа</w:t>
      </w:r>
      <w:proofErr w:type="spellEnd"/>
      <w:r w:rsidRPr="00EA056F">
        <w:rPr>
          <w:rFonts w:ascii="Times New Roman" w:hAnsi="Times New Roman" w:cs="Times New Roman"/>
          <w:b/>
          <w:sz w:val="28"/>
          <w:szCs w:val="28"/>
          <w:lang w:val="uk-UA"/>
        </w:rPr>
        <w:t>, І.С. Кармазіна</w:t>
      </w:r>
    </w:p>
    <w:p w:rsidR="00A2537C" w:rsidRPr="00262C16" w:rsidRDefault="00C10F62" w:rsidP="00EA05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статті викладено сучасні уявлення</w:t>
      </w:r>
      <w:r w:rsidR="00262C16">
        <w:rPr>
          <w:rFonts w:ascii="Times New Roman" w:hAnsi="Times New Roman" w:cs="Times New Roman"/>
          <w:sz w:val="28"/>
          <w:szCs w:val="28"/>
          <w:lang w:val="uk-UA"/>
        </w:rPr>
        <w:t xml:space="preserve"> про паліативну медицину (ПМ), паліативну та </w:t>
      </w:r>
      <w:proofErr w:type="spellStart"/>
      <w:r w:rsidR="00262C16">
        <w:rPr>
          <w:rFonts w:ascii="Times New Roman" w:hAnsi="Times New Roman" w:cs="Times New Roman"/>
          <w:sz w:val="28"/>
          <w:szCs w:val="28"/>
          <w:lang w:val="uk-UA"/>
        </w:rPr>
        <w:t>хоспісну</w:t>
      </w:r>
      <w:proofErr w:type="spellEnd"/>
      <w:r w:rsidR="00262C16">
        <w:rPr>
          <w:rFonts w:ascii="Times New Roman" w:hAnsi="Times New Roman" w:cs="Times New Roman"/>
          <w:sz w:val="28"/>
          <w:szCs w:val="28"/>
          <w:lang w:val="uk-UA"/>
        </w:rPr>
        <w:t xml:space="preserve"> допомогу (ПХД). Висвітлено історію проблеми, філософські засади, принципи, мета та завдання ПМ, а також форми, служби,</w:t>
      </w:r>
      <w:r w:rsidR="00690FAB">
        <w:rPr>
          <w:rFonts w:ascii="Times New Roman" w:hAnsi="Times New Roman" w:cs="Times New Roman"/>
          <w:sz w:val="28"/>
          <w:szCs w:val="28"/>
          <w:lang w:val="uk-UA"/>
        </w:rPr>
        <w:t xml:space="preserve"> рівні ПХД. Обговорюються  проблеми життя, вмирання, прав пацієнта на гідну смерть. Увага привертається до етичних аспектів ПХД: автономії пацієнта, поваги до його гідності, необхідності індивідуального </w:t>
      </w:r>
      <w:proofErr w:type="spellStart"/>
      <w:r w:rsidR="00690FAB">
        <w:rPr>
          <w:rFonts w:ascii="Times New Roman" w:hAnsi="Times New Roman" w:cs="Times New Roman"/>
          <w:sz w:val="28"/>
          <w:szCs w:val="28"/>
          <w:lang w:val="uk-UA"/>
        </w:rPr>
        <w:t>холістичного</w:t>
      </w:r>
      <w:proofErr w:type="spellEnd"/>
      <w:r w:rsidR="00690FAB">
        <w:rPr>
          <w:rFonts w:ascii="Times New Roman" w:hAnsi="Times New Roman" w:cs="Times New Roman"/>
          <w:sz w:val="28"/>
          <w:szCs w:val="28"/>
          <w:lang w:val="uk-UA"/>
        </w:rPr>
        <w:t xml:space="preserve"> підходу до потреб пацієнта та прийняттю лікарських рішень. Наголошується значення сімейного лікаря у наданні ПХД, підготовки медичних кадрів у галузі ПМ та ПХД.</w:t>
      </w:r>
    </w:p>
    <w:p w:rsidR="00EA056F" w:rsidRPr="00690FAB" w:rsidRDefault="00EA056F" w:rsidP="00EA05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 w:rsidR="00690F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90FAB" w:rsidRPr="00690FAB">
        <w:rPr>
          <w:rFonts w:ascii="Times New Roman" w:hAnsi="Times New Roman" w:cs="Times New Roman"/>
          <w:sz w:val="28"/>
          <w:szCs w:val="28"/>
          <w:lang w:val="uk-UA"/>
        </w:rPr>
        <w:t xml:space="preserve">паліативна медицина, паліативна та </w:t>
      </w:r>
      <w:proofErr w:type="spellStart"/>
      <w:r w:rsidR="00690FAB">
        <w:rPr>
          <w:rFonts w:ascii="Times New Roman" w:hAnsi="Times New Roman" w:cs="Times New Roman"/>
          <w:sz w:val="28"/>
          <w:szCs w:val="28"/>
          <w:lang w:val="uk-UA"/>
        </w:rPr>
        <w:t>хоспісна</w:t>
      </w:r>
      <w:proofErr w:type="spellEnd"/>
      <w:r w:rsidR="00690FAB">
        <w:rPr>
          <w:rFonts w:ascii="Times New Roman" w:hAnsi="Times New Roman" w:cs="Times New Roman"/>
          <w:sz w:val="28"/>
          <w:szCs w:val="28"/>
          <w:lang w:val="uk-UA"/>
        </w:rPr>
        <w:t xml:space="preserve"> допомога, сімейний лікар.</w:t>
      </w:r>
    </w:p>
    <w:p w:rsidR="00A2537C" w:rsidRPr="00EA056F" w:rsidRDefault="00A2537C" w:rsidP="007618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056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PALLIATIVE MEDICINE AND FAMILY PHYSICIAN – PAST, PRESENT AND FUTURE</w:t>
      </w:r>
    </w:p>
    <w:p w:rsidR="00A2537C" w:rsidRDefault="00A2537C" w:rsidP="0076180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GB"/>
        </w:rPr>
      </w:pPr>
      <w:proofErr w:type="spellStart"/>
      <w:r w:rsidRPr="00EA056F">
        <w:rPr>
          <w:rFonts w:ascii="Times New Roman" w:hAnsi="Times New Roman"/>
          <w:b/>
          <w:sz w:val="28"/>
          <w:szCs w:val="28"/>
          <w:lang w:val="en-GB"/>
        </w:rPr>
        <w:t>Zh.D</w:t>
      </w:r>
      <w:proofErr w:type="spellEnd"/>
      <w:r w:rsidRPr="00EA056F">
        <w:rPr>
          <w:rFonts w:ascii="Times New Roman" w:hAnsi="Times New Roman"/>
          <w:b/>
          <w:sz w:val="28"/>
          <w:szCs w:val="28"/>
          <w:lang w:val="en-GB"/>
        </w:rPr>
        <w:t xml:space="preserve">. </w:t>
      </w:r>
      <w:proofErr w:type="spellStart"/>
      <w:r w:rsidRPr="00EA056F">
        <w:rPr>
          <w:rFonts w:ascii="Times New Roman" w:hAnsi="Times New Roman"/>
          <w:b/>
          <w:sz w:val="28"/>
          <w:szCs w:val="28"/>
          <w:lang w:val="en-GB"/>
        </w:rPr>
        <w:t>Semidotska</w:t>
      </w:r>
      <w:proofErr w:type="spellEnd"/>
      <w:r w:rsidRPr="00EA056F">
        <w:rPr>
          <w:rFonts w:ascii="Times New Roman" w:hAnsi="Times New Roman"/>
          <w:b/>
          <w:sz w:val="28"/>
          <w:szCs w:val="28"/>
          <w:lang w:val="en-GB"/>
        </w:rPr>
        <w:t xml:space="preserve">, I.A. </w:t>
      </w:r>
      <w:proofErr w:type="spellStart"/>
      <w:r w:rsidRPr="00EA056F">
        <w:rPr>
          <w:rFonts w:ascii="Times New Roman" w:hAnsi="Times New Roman"/>
          <w:b/>
          <w:sz w:val="28"/>
          <w:szCs w:val="28"/>
          <w:lang w:val="en-GB"/>
        </w:rPr>
        <w:t>Cherniakova</w:t>
      </w:r>
      <w:proofErr w:type="spellEnd"/>
      <w:r w:rsidRPr="00EA056F">
        <w:rPr>
          <w:rFonts w:ascii="Times New Roman" w:hAnsi="Times New Roman"/>
          <w:b/>
          <w:sz w:val="28"/>
          <w:szCs w:val="28"/>
          <w:lang w:val="en-GB"/>
        </w:rPr>
        <w:t xml:space="preserve">, M. </w:t>
      </w:r>
      <w:proofErr w:type="spellStart"/>
      <w:proofErr w:type="gramStart"/>
      <w:r w:rsidRPr="00EA056F">
        <w:rPr>
          <w:rFonts w:ascii="Times New Roman" w:hAnsi="Times New Roman"/>
          <w:b/>
          <w:sz w:val="28"/>
          <w:szCs w:val="28"/>
          <w:lang w:val="en-GB"/>
        </w:rPr>
        <w:t>I</w:t>
      </w:r>
      <w:r w:rsidR="00EA056F" w:rsidRPr="00EA056F">
        <w:rPr>
          <w:rFonts w:ascii="Times New Roman" w:hAnsi="Times New Roman"/>
          <w:b/>
          <w:sz w:val="28"/>
          <w:szCs w:val="28"/>
          <w:lang w:val="en-GB"/>
        </w:rPr>
        <w:t>u</w:t>
      </w:r>
      <w:proofErr w:type="spellEnd"/>
      <w:proofErr w:type="gramEnd"/>
      <w:r w:rsidR="00EA056F" w:rsidRPr="00EA056F">
        <w:rPr>
          <w:rFonts w:ascii="Times New Roman" w:hAnsi="Times New Roman"/>
          <w:b/>
          <w:sz w:val="28"/>
          <w:szCs w:val="28"/>
          <w:lang w:val="en-GB"/>
        </w:rPr>
        <w:t xml:space="preserve">. </w:t>
      </w:r>
      <w:proofErr w:type="spellStart"/>
      <w:r w:rsidR="00EA056F" w:rsidRPr="00EA056F">
        <w:rPr>
          <w:rFonts w:ascii="Times New Roman" w:hAnsi="Times New Roman"/>
          <w:b/>
          <w:sz w:val="28"/>
          <w:szCs w:val="28"/>
          <w:lang w:val="en-GB"/>
        </w:rPr>
        <w:t>Neffa</w:t>
      </w:r>
      <w:proofErr w:type="spellEnd"/>
      <w:r w:rsidR="00EA056F" w:rsidRPr="00EA056F">
        <w:rPr>
          <w:rFonts w:ascii="Times New Roman" w:hAnsi="Times New Roman"/>
          <w:b/>
          <w:sz w:val="28"/>
          <w:szCs w:val="28"/>
          <w:lang w:val="en-GB"/>
        </w:rPr>
        <w:t xml:space="preserve">, </w:t>
      </w:r>
      <w:proofErr w:type="spellStart"/>
      <w:r w:rsidRPr="00EA056F">
        <w:rPr>
          <w:rFonts w:ascii="Times New Roman" w:hAnsi="Times New Roman"/>
          <w:b/>
          <w:sz w:val="28"/>
          <w:szCs w:val="28"/>
          <w:lang w:val="en-GB"/>
        </w:rPr>
        <w:t>I.S.Karmazina</w:t>
      </w:r>
      <w:proofErr w:type="spellEnd"/>
      <w:r w:rsidRPr="00EA056F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</w:p>
    <w:p w:rsidR="00EA056F" w:rsidRPr="0000584F" w:rsidRDefault="00D8157C" w:rsidP="00EA05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Modern </w:t>
      </w:r>
      <w:r w:rsidR="00F649B0">
        <w:rPr>
          <w:rFonts w:ascii="Times New Roman" w:hAnsi="Times New Roman"/>
          <w:sz w:val="28"/>
          <w:szCs w:val="28"/>
          <w:lang w:val="en-US"/>
        </w:rPr>
        <w:t>concept</w:t>
      </w:r>
      <w:r>
        <w:rPr>
          <w:rFonts w:ascii="Times New Roman" w:hAnsi="Times New Roman"/>
          <w:sz w:val="28"/>
          <w:szCs w:val="28"/>
          <w:lang w:val="en-US"/>
        </w:rPr>
        <w:t xml:space="preserve">s about </w:t>
      </w:r>
      <w:r w:rsidRPr="00D8157C">
        <w:rPr>
          <w:rFonts w:ascii="Times New Roman" w:hAnsi="Times New Roman"/>
          <w:sz w:val="28"/>
          <w:szCs w:val="28"/>
          <w:lang w:val="en-US"/>
        </w:rPr>
        <w:t>palliative</w:t>
      </w:r>
      <w:r w:rsidR="00035036">
        <w:rPr>
          <w:rFonts w:ascii="Times New Roman" w:hAnsi="Times New Roman"/>
          <w:sz w:val="28"/>
          <w:szCs w:val="28"/>
          <w:lang w:val="en-US"/>
        </w:rPr>
        <w:t xml:space="preserve"> medicine (PM),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157C">
        <w:rPr>
          <w:rFonts w:ascii="Times New Roman" w:hAnsi="Times New Roman"/>
          <w:sz w:val="28"/>
          <w:szCs w:val="28"/>
          <w:lang w:val="en-US"/>
        </w:rPr>
        <w:t>palliative</w:t>
      </w:r>
      <w:r>
        <w:rPr>
          <w:rFonts w:ascii="Times New Roman" w:hAnsi="Times New Roman"/>
          <w:sz w:val="28"/>
          <w:szCs w:val="28"/>
          <w:lang w:val="en-US"/>
        </w:rPr>
        <w:t xml:space="preserve"> and </w:t>
      </w:r>
      <w:r w:rsidRPr="00D8157C">
        <w:rPr>
          <w:rFonts w:ascii="Times New Roman" w:hAnsi="Times New Roman"/>
          <w:sz w:val="28"/>
          <w:szCs w:val="28"/>
          <w:lang w:val="en-US"/>
        </w:rPr>
        <w:t xml:space="preserve">hospice </w:t>
      </w:r>
      <w:r w:rsidR="00035036">
        <w:rPr>
          <w:rFonts w:ascii="Times New Roman" w:hAnsi="Times New Roman"/>
          <w:sz w:val="28"/>
          <w:szCs w:val="28"/>
          <w:lang w:val="en-US"/>
        </w:rPr>
        <w:t xml:space="preserve">care (PHC) are represented </w:t>
      </w:r>
      <w:r w:rsidR="00F649B0">
        <w:rPr>
          <w:rFonts w:ascii="Times New Roman" w:hAnsi="Times New Roman"/>
          <w:sz w:val="28"/>
          <w:szCs w:val="28"/>
          <w:lang w:val="en-US"/>
        </w:rPr>
        <w:t>in</w:t>
      </w:r>
      <w:r w:rsidR="00035036">
        <w:rPr>
          <w:rFonts w:ascii="Times New Roman" w:hAnsi="Times New Roman"/>
          <w:sz w:val="28"/>
          <w:szCs w:val="28"/>
          <w:lang w:val="en-US"/>
        </w:rPr>
        <w:t xml:space="preserve"> the article. </w:t>
      </w:r>
      <w:r w:rsidR="00F649B0">
        <w:rPr>
          <w:rFonts w:ascii="Times New Roman" w:hAnsi="Times New Roman"/>
          <w:sz w:val="28"/>
          <w:szCs w:val="28"/>
          <w:lang w:val="en-US"/>
        </w:rPr>
        <w:t xml:space="preserve">Authors have covered history of PM and PHC, </w:t>
      </w:r>
      <w:r w:rsidR="00F649B0" w:rsidRPr="00F649B0">
        <w:rPr>
          <w:rFonts w:ascii="Times New Roman" w:hAnsi="Times New Roman"/>
          <w:sz w:val="28"/>
          <w:szCs w:val="28"/>
          <w:lang w:val="en-US"/>
        </w:rPr>
        <w:t>philosophical</w:t>
      </w:r>
      <w:r w:rsidR="00F649B0">
        <w:rPr>
          <w:rFonts w:ascii="Times New Roman" w:hAnsi="Times New Roman"/>
          <w:sz w:val="28"/>
          <w:szCs w:val="28"/>
          <w:lang w:val="en-US"/>
        </w:rPr>
        <w:t xml:space="preserve"> foundations, principles, objectives and purposes of PM as well as forms, </w:t>
      </w:r>
      <w:r w:rsidR="00F649B0" w:rsidRPr="00F649B0">
        <w:rPr>
          <w:rFonts w:ascii="Times New Roman" w:hAnsi="Times New Roman"/>
          <w:sz w:val="28"/>
          <w:szCs w:val="28"/>
          <w:lang w:val="en-US"/>
        </w:rPr>
        <w:t>service</w:t>
      </w:r>
      <w:r w:rsidR="00F649B0">
        <w:rPr>
          <w:rFonts w:ascii="Times New Roman" w:hAnsi="Times New Roman"/>
          <w:sz w:val="28"/>
          <w:szCs w:val="28"/>
          <w:lang w:val="en-US"/>
        </w:rPr>
        <w:t xml:space="preserve">s and levels of PHC. </w:t>
      </w:r>
      <w:r w:rsidR="007D468F">
        <w:rPr>
          <w:rFonts w:ascii="Times New Roman" w:hAnsi="Times New Roman"/>
          <w:sz w:val="28"/>
          <w:szCs w:val="28"/>
          <w:lang w:val="en-US"/>
        </w:rPr>
        <w:t>C</w:t>
      </w:r>
      <w:r w:rsidR="00F649B0">
        <w:rPr>
          <w:rFonts w:ascii="Times New Roman" w:hAnsi="Times New Roman"/>
          <w:sz w:val="28"/>
          <w:szCs w:val="28"/>
          <w:lang w:val="en-US"/>
        </w:rPr>
        <w:t xml:space="preserve">hallenges of life, </w:t>
      </w:r>
      <w:r w:rsidR="00F649B0" w:rsidRPr="00F649B0">
        <w:rPr>
          <w:rFonts w:ascii="Times New Roman" w:hAnsi="Times New Roman"/>
          <w:sz w:val="28"/>
          <w:szCs w:val="28"/>
          <w:lang w:val="en-US"/>
        </w:rPr>
        <w:t xml:space="preserve">dying </w:t>
      </w:r>
      <w:r w:rsidR="00F649B0">
        <w:rPr>
          <w:rFonts w:ascii="Times New Roman" w:hAnsi="Times New Roman"/>
          <w:sz w:val="28"/>
          <w:szCs w:val="28"/>
          <w:lang w:val="en-US"/>
        </w:rPr>
        <w:t>and patient rights for death with dignity</w:t>
      </w:r>
      <w:r w:rsidR="007D468F" w:rsidRPr="007D468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D468F">
        <w:rPr>
          <w:rFonts w:ascii="Times New Roman" w:hAnsi="Times New Roman"/>
          <w:sz w:val="28"/>
          <w:szCs w:val="28"/>
          <w:lang w:val="en-US"/>
        </w:rPr>
        <w:t>are discussed</w:t>
      </w:r>
      <w:r w:rsidR="0000584F">
        <w:rPr>
          <w:rFonts w:ascii="Times New Roman" w:hAnsi="Times New Roman"/>
          <w:sz w:val="28"/>
          <w:szCs w:val="28"/>
          <w:lang w:val="en-US"/>
        </w:rPr>
        <w:t>. Attention is paid to ethical aspects of PHC such as</w:t>
      </w:r>
      <w:r w:rsidR="003912A2" w:rsidRPr="003912A2">
        <w:rPr>
          <w:rFonts w:ascii="Times New Roman" w:hAnsi="Times New Roman"/>
          <w:sz w:val="28"/>
          <w:szCs w:val="28"/>
          <w:lang w:val="en-US"/>
        </w:rPr>
        <w:t>:</w:t>
      </w:r>
      <w:r w:rsidR="0000584F">
        <w:rPr>
          <w:rFonts w:ascii="Times New Roman" w:hAnsi="Times New Roman"/>
          <w:sz w:val="28"/>
          <w:szCs w:val="28"/>
          <w:lang w:val="en-US"/>
        </w:rPr>
        <w:t xml:space="preserve"> patient’s au</w:t>
      </w:r>
      <w:r w:rsidR="003912A2">
        <w:rPr>
          <w:rFonts w:ascii="Times New Roman" w:hAnsi="Times New Roman"/>
          <w:sz w:val="28"/>
          <w:szCs w:val="28"/>
          <w:lang w:val="en-US"/>
        </w:rPr>
        <w:t>tonomy,</w:t>
      </w:r>
      <w:r w:rsidR="0000584F">
        <w:rPr>
          <w:rFonts w:ascii="Times New Roman" w:hAnsi="Times New Roman"/>
          <w:sz w:val="28"/>
          <w:szCs w:val="28"/>
          <w:lang w:val="en-US"/>
        </w:rPr>
        <w:t xml:space="preserve"> necessity of individual holistic approaches to patient’s needs and making of doctor’s decision. The crucial role of </w:t>
      </w:r>
      <w:r w:rsidR="0000584F" w:rsidRPr="0000584F">
        <w:rPr>
          <w:rFonts w:ascii="Times New Roman" w:hAnsi="Times New Roman"/>
          <w:sz w:val="28"/>
          <w:szCs w:val="28"/>
          <w:lang w:val="en-US"/>
        </w:rPr>
        <w:t>family physician</w:t>
      </w:r>
      <w:r w:rsidR="0000584F">
        <w:rPr>
          <w:rFonts w:ascii="Times New Roman" w:hAnsi="Times New Roman"/>
          <w:sz w:val="28"/>
          <w:szCs w:val="28"/>
          <w:lang w:val="en-US"/>
        </w:rPr>
        <w:t xml:space="preserve"> at the field of PM and PHC is pointed out.</w:t>
      </w:r>
    </w:p>
    <w:p w:rsidR="00EA056F" w:rsidRPr="00EA056F" w:rsidRDefault="00EA056F" w:rsidP="00EA05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GB"/>
        </w:rPr>
        <w:t>Key words:</w:t>
      </w:r>
      <w:r w:rsidR="0000584F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00584F" w:rsidRPr="00D8157C">
        <w:rPr>
          <w:rFonts w:ascii="Times New Roman" w:hAnsi="Times New Roman"/>
          <w:sz w:val="28"/>
          <w:szCs w:val="28"/>
          <w:lang w:val="en-US"/>
        </w:rPr>
        <w:t>palliative</w:t>
      </w:r>
      <w:r w:rsidR="0000584F">
        <w:rPr>
          <w:rFonts w:ascii="Times New Roman" w:hAnsi="Times New Roman"/>
          <w:sz w:val="28"/>
          <w:szCs w:val="28"/>
          <w:lang w:val="en-US"/>
        </w:rPr>
        <w:t xml:space="preserve"> medicine, </w:t>
      </w:r>
      <w:r w:rsidR="0000584F" w:rsidRPr="00D8157C">
        <w:rPr>
          <w:rFonts w:ascii="Times New Roman" w:hAnsi="Times New Roman"/>
          <w:sz w:val="28"/>
          <w:szCs w:val="28"/>
          <w:lang w:val="en-US"/>
        </w:rPr>
        <w:t>palliative</w:t>
      </w:r>
      <w:r w:rsidR="0000584F">
        <w:rPr>
          <w:rFonts w:ascii="Times New Roman" w:hAnsi="Times New Roman"/>
          <w:sz w:val="28"/>
          <w:szCs w:val="28"/>
          <w:lang w:val="en-US"/>
        </w:rPr>
        <w:t xml:space="preserve"> and </w:t>
      </w:r>
      <w:r w:rsidR="0000584F" w:rsidRPr="00D8157C">
        <w:rPr>
          <w:rFonts w:ascii="Times New Roman" w:hAnsi="Times New Roman"/>
          <w:sz w:val="28"/>
          <w:szCs w:val="28"/>
          <w:lang w:val="en-US"/>
        </w:rPr>
        <w:t xml:space="preserve">hospice </w:t>
      </w:r>
      <w:r w:rsidR="0000584F">
        <w:rPr>
          <w:rFonts w:ascii="Times New Roman" w:hAnsi="Times New Roman"/>
          <w:sz w:val="28"/>
          <w:szCs w:val="28"/>
          <w:lang w:val="en-US"/>
        </w:rPr>
        <w:t xml:space="preserve">care, </w:t>
      </w:r>
      <w:r w:rsidR="0000584F" w:rsidRPr="0000584F">
        <w:rPr>
          <w:rFonts w:ascii="Times New Roman" w:hAnsi="Times New Roman"/>
          <w:sz w:val="28"/>
          <w:szCs w:val="28"/>
          <w:lang w:val="en-US"/>
        </w:rPr>
        <w:t>family physician</w:t>
      </w:r>
      <w:r w:rsidR="0000584F">
        <w:rPr>
          <w:rFonts w:ascii="Times New Roman" w:hAnsi="Times New Roman"/>
          <w:sz w:val="28"/>
          <w:szCs w:val="28"/>
          <w:lang w:val="en-US"/>
        </w:rPr>
        <w:t>.</w:t>
      </w:r>
    </w:p>
    <w:p w:rsidR="0000584F" w:rsidRDefault="0000584F" w:rsidP="00761809">
      <w:pPr>
        <w:spacing w:after="0" w:line="360" w:lineRule="auto"/>
        <w:ind w:left="2552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222D5B" w:rsidRPr="00FD0BB8" w:rsidRDefault="00022CFE" w:rsidP="00761809">
      <w:pPr>
        <w:spacing w:after="0" w:line="360" w:lineRule="auto"/>
        <w:ind w:left="2552" w:firstLine="709"/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  <w:proofErr w:type="spellStart"/>
      <w:proofErr w:type="gramStart"/>
      <w:r w:rsidRPr="00FD0BB8">
        <w:rPr>
          <w:rFonts w:ascii="Times New Roman" w:hAnsi="Times New Roman" w:cs="Times New Roman"/>
          <w:i/>
          <w:sz w:val="28"/>
          <w:szCs w:val="28"/>
          <w:lang w:val="en-GB"/>
        </w:rPr>
        <w:t>Es</w:t>
      </w:r>
      <w:proofErr w:type="spellEnd"/>
      <w:r w:rsidRPr="00AC380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D0BB8">
        <w:rPr>
          <w:rFonts w:ascii="Times New Roman" w:hAnsi="Times New Roman" w:cs="Times New Roman"/>
          <w:i/>
          <w:sz w:val="28"/>
          <w:szCs w:val="28"/>
          <w:lang w:val="en-GB"/>
        </w:rPr>
        <w:t>geht</w:t>
      </w:r>
      <w:proofErr w:type="spellEnd"/>
      <w:r w:rsidRPr="00AC380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D0BB8">
        <w:rPr>
          <w:rFonts w:ascii="Times New Roman" w:hAnsi="Times New Roman" w:cs="Times New Roman"/>
          <w:i/>
          <w:sz w:val="28"/>
          <w:szCs w:val="28"/>
          <w:lang w:val="en-GB"/>
        </w:rPr>
        <w:t>nicht</w:t>
      </w:r>
      <w:proofErr w:type="spellEnd"/>
      <w:r w:rsidRPr="00AC380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D0BB8">
        <w:rPr>
          <w:rFonts w:ascii="Times New Roman" w:hAnsi="Times New Roman" w:cs="Times New Roman"/>
          <w:i/>
          <w:sz w:val="28"/>
          <w:szCs w:val="28"/>
          <w:lang w:val="en-GB"/>
        </w:rPr>
        <w:t>darum</w:t>
      </w:r>
      <w:proofErr w:type="spellEnd"/>
      <w:r w:rsidRPr="00AC380B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FD0BB8">
        <w:rPr>
          <w:rFonts w:ascii="Times New Roman" w:hAnsi="Times New Roman" w:cs="Times New Roman"/>
          <w:i/>
          <w:sz w:val="28"/>
          <w:szCs w:val="28"/>
          <w:lang w:val="en-GB"/>
        </w:rPr>
        <w:t>dem</w:t>
      </w:r>
      <w:proofErr w:type="spellEnd"/>
      <w:r w:rsidRPr="00AC380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D0BB8">
        <w:rPr>
          <w:rFonts w:ascii="Times New Roman" w:hAnsi="Times New Roman" w:cs="Times New Roman"/>
          <w:i/>
          <w:sz w:val="28"/>
          <w:szCs w:val="28"/>
          <w:lang w:val="en-GB"/>
        </w:rPr>
        <w:t>Leben</w:t>
      </w:r>
      <w:proofErr w:type="spellEnd"/>
      <w:r w:rsidRPr="00AC380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D0BB8">
        <w:rPr>
          <w:rFonts w:ascii="Times New Roman" w:hAnsi="Times New Roman" w:cs="Times New Roman"/>
          <w:i/>
          <w:sz w:val="28"/>
          <w:szCs w:val="28"/>
          <w:lang w:val="en-GB"/>
        </w:rPr>
        <w:t>mehr</w:t>
      </w:r>
      <w:proofErr w:type="spellEnd"/>
      <w:r w:rsidRPr="00AC380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D0BB8">
        <w:rPr>
          <w:rFonts w:ascii="Times New Roman" w:hAnsi="Times New Roman" w:cs="Times New Roman"/>
          <w:i/>
          <w:sz w:val="28"/>
          <w:szCs w:val="28"/>
          <w:lang w:val="en-GB"/>
        </w:rPr>
        <w:t>Tage</w:t>
      </w:r>
      <w:proofErr w:type="spellEnd"/>
      <w:r w:rsidRPr="00AC380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D0BB8">
        <w:rPr>
          <w:rFonts w:ascii="Times New Roman" w:hAnsi="Times New Roman" w:cs="Times New Roman"/>
          <w:i/>
          <w:sz w:val="28"/>
          <w:szCs w:val="28"/>
          <w:lang w:val="en-GB"/>
        </w:rPr>
        <w:t>zu</w:t>
      </w:r>
      <w:proofErr w:type="spellEnd"/>
      <w:r w:rsidRPr="00AC380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D0BB8">
        <w:rPr>
          <w:rFonts w:ascii="Times New Roman" w:hAnsi="Times New Roman" w:cs="Times New Roman"/>
          <w:i/>
          <w:sz w:val="28"/>
          <w:szCs w:val="28"/>
          <w:lang w:val="en-GB"/>
        </w:rPr>
        <w:t>geben</w:t>
      </w:r>
      <w:proofErr w:type="spellEnd"/>
      <w:r w:rsidRPr="00AC380B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AC380B" w:rsidRPr="00AC380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D0BB8">
        <w:rPr>
          <w:rFonts w:ascii="Times New Roman" w:hAnsi="Times New Roman" w:cs="Times New Roman"/>
          <w:i/>
          <w:sz w:val="28"/>
          <w:szCs w:val="28"/>
          <w:lang w:val="en-GB"/>
        </w:rPr>
        <w:t>sonders</w:t>
      </w:r>
      <w:proofErr w:type="spellEnd"/>
      <w:r w:rsidRPr="00FD0BB8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Pr="00FD0BB8">
        <w:rPr>
          <w:rFonts w:ascii="Times New Roman" w:hAnsi="Times New Roman" w:cs="Times New Roman"/>
          <w:i/>
          <w:sz w:val="28"/>
          <w:szCs w:val="28"/>
          <w:lang w:val="en-GB"/>
        </w:rPr>
        <w:t>dem</w:t>
      </w:r>
      <w:proofErr w:type="spellEnd"/>
      <w:r w:rsidRPr="00FD0BB8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Pr="00FD0BB8">
        <w:rPr>
          <w:rFonts w:ascii="Times New Roman" w:hAnsi="Times New Roman" w:cs="Times New Roman"/>
          <w:i/>
          <w:sz w:val="28"/>
          <w:szCs w:val="28"/>
          <w:lang w:val="en-GB"/>
        </w:rPr>
        <w:t>Tagen</w:t>
      </w:r>
      <w:proofErr w:type="spellEnd"/>
      <w:r w:rsidRPr="00FD0BB8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Pr="00FD0BB8">
        <w:rPr>
          <w:rFonts w:ascii="Times New Roman" w:hAnsi="Times New Roman" w:cs="Times New Roman"/>
          <w:i/>
          <w:sz w:val="28"/>
          <w:szCs w:val="28"/>
          <w:lang w:val="en-GB"/>
        </w:rPr>
        <w:t>mehr</w:t>
      </w:r>
      <w:proofErr w:type="spellEnd"/>
      <w:r w:rsidRPr="00FD0BB8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Pr="00FD0BB8">
        <w:rPr>
          <w:rFonts w:ascii="Times New Roman" w:hAnsi="Times New Roman" w:cs="Times New Roman"/>
          <w:i/>
          <w:sz w:val="28"/>
          <w:szCs w:val="28"/>
          <w:lang w:val="en-GB"/>
        </w:rPr>
        <w:t>Leben</w:t>
      </w:r>
      <w:proofErr w:type="spellEnd"/>
      <w:r w:rsidRPr="00FD0BB8">
        <w:rPr>
          <w:rFonts w:ascii="Times New Roman" w:hAnsi="Times New Roman" w:cs="Times New Roman"/>
          <w:i/>
          <w:sz w:val="28"/>
          <w:szCs w:val="28"/>
          <w:lang w:val="en-GB"/>
        </w:rPr>
        <w:t>.</w:t>
      </w:r>
      <w:proofErr w:type="gramEnd"/>
    </w:p>
    <w:p w:rsidR="00022CFE" w:rsidRPr="00FD0BB8" w:rsidRDefault="00022CFE" w:rsidP="00761809">
      <w:pPr>
        <w:spacing w:after="0" w:line="360" w:lineRule="auto"/>
        <w:ind w:left="2552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BB8">
        <w:rPr>
          <w:rFonts w:ascii="Times New Roman" w:hAnsi="Times New Roman" w:cs="Times New Roman"/>
          <w:i/>
          <w:sz w:val="28"/>
          <w:szCs w:val="28"/>
          <w:lang w:val="en-GB"/>
        </w:rPr>
        <w:t>Cicely</w:t>
      </w:r>
      <w:r w:rsidRPr="00FD0B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0BB8">
        <w:rPr>
          <w:rFonts w:ascii="Times New Roman" w:hAnsi="Times New Roman" w:cs="Times New Roman"/>
          <w:i/>
          <w:sz w:val="28"/>
          <w:szCs w:val="28"/>
          <w:lang w:val="en-GB"/>
        </w:rPr>
        <w:t>Saunders</w:t>
      </w:r>
    </w:p>
    <w:p w:rsidR="00222D5B" w:rsidRPr="00FD0BB8" w:rsidRDefault="00022CFE" w:rsidP="00761809">
      <w:pPr>
        <w:spacing w:after="0" w:line="360" w:lineRule="auto"/>
        <w:ind w:left="255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BB8">
        <w:rPr>
          <w:rFonts w:ascii="Times New Roman" w:hAnsi="Times New Roman" w:cs="Times New Roman"/>
          <w:i/>
          <w:sz w:val="28"/>
          <w:szCs w:val="28"/>
        </w:rPr>
        <w:t>«Речь</w:t>
      </w:r>
      <w:r w:rsidR="009567B2" w:rsidRPr="00FD0BB8">
        <w:rPr>
          <w:rFonts w:ascii="Times New Roman" w:hAnsi="Times New Roman" w:cs="Times New Roman"/>
          <w:i/>
          <w:sz w:val="28"/>
          <w:szCs w:val="28"/>
        </w:rPr>
        <w:t xml:space="preserve"> идёт</w:t>
      </w:r>
      <w:r w:rsidRPr="00FD0BB8">
        <w:rPr>
          <w:rFonts w:ascii="Times New Roman" w:hAnsi="Times New Roman" w:cs="Times New Roman"/>
          <w:i/>
          <w:sz w:val="28"/>
          <w:szCs w:val="28"/>
        </w:rPr>
        <w:t xml:space="preserve"> не о том, чтобы дать </w:t>
      </w:r>
      <w:r w:rsidR="009567B2" w:rsidRPr="00FD0BB8">
        <w:rPr>
          <w:rFonts w:ascii="Times New Roman" w:hAnsi="Times New Roman" w:cs="Times New Roman"/>
          <w:i/>
          <w:sz w:val="28"/>
          <w:szCs w:val="28"/>
        </w:rPr>
        <w:t xml:space="preserve">жизни </w:t>
      </w:r>
      <w:r w:rsidRPr="00FD0BB8">
        <w:rPr>
          <w:rFonts w:ascii="Times New Roman" w:hAnsi="Times New Roman" w:cs="Times New Roman"/>
          <w:i/>
          <w:sz w:val="28"/>
          <w:szCs w:val="28"/>
        </w:rPr>
        <w:t>больше дней</w:t>
      </w:r>
      <w:r w:rsidR="00FD0BB8" w:rsidRPr="00FD0BB8">
        <w:rPr>
          <w:rFonts w:ascii="Times New Roman" w:hAnsi="Times New Roman" w:cs="Times New Roman"/>
          <w:i/>
          <w:sz w:val="28"/>
          <w:szCs w:val="28"/>
        </w:rPr>
        <w:t>,</w:t>
      </w:r>
      <w:r w:rsidR="00AC38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1B4F" w:rsidRPr="00FD0BB8">
        <w:rPr>
          <w:rFonts w:ascii="Times New Roman" w:hAnsi="Times New Roman" w:cs="Times New Roman"/>
          <w:i/>
          <w:sz w:val="28"/>
          <w:szCs w:val="28"/>
        </w:rPr>
        <w:t>н</w:t>
      </w:r>
      <w:r w:rsidR="00222D5B" w:rsidRPr="00FD0BB8">
        <w:rPr>
          <w:rFonts w:ascii="Times New Roman" w:hAnsi="Times New Roman" w:cs="Times New Roman"/>
          <w:i/>
          <w:sz w:val="28"/>
          <w:szCs w:val="28"/>
        </w:rPr>
        <w:t>о о том</w:t>
      </w:r>
      <w:r w:rsidR="00AC380B">
        <w:rPr>
          <w:rFonts w:ascii="Times New Roman" w:hAnsi="Times New Roman" w:cs="Times New Roman"/>
          <w:i/>
          <w:sz w:val="28"/>
          <w:szCs w:val="28"/>
        </w:rPr>
        <w:t>, чтобы дням дать больше жизни»</w:t>
      </w:r>
    </w:p>
    <w:p w:rsidR="00022CFE" w:rsidRPr="00FD0BB8" w:rsidRDefault="00222D5B" w:rsidP="0076180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D0BB8">
        <w:rPr>
          <w:rFonts w:ascii="Times New Roman" w:hAnsi="Times New Roman" w:cs="Times New Roman"/>
          <w:i/>
          <w:sz w:val="28"/>
          <w:szCs w:val="28"/>
        </w:rPr>
        <w:t>Сесилия</w:t>
      </w:r>
      <w:proofErr w:type="spellEnd"/>
      <w:r w:rsidRPr="00FD0B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D0BB8">
        <w:rPr>
          <w:rFonts w:ascii="Times New Roman" w:hAnsi="Times New Roman" w:cs="Times New Roman"/>
          <w:i/>
          <w:sz w:val="28"/>
          <w:szCs w:val="28"/>
        </w:rPr>
        <w:t>Сондерс</w:t>
      </w:r>
      <w:proofErr w:type="spellEnd"/>
      <w:r w:rsidR="00022CFE" w:rsidRPr="00FD0BB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056F" w:rsidRDefault="008F5F03" w:rsidP="00761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B8">
        <w:rPr>
          <w:rFonts w:ascii="Times New Roman" w:hAnsi="Times New Roman" w:cs="Times New Roman"/>
          <w:sz w:val="28"/>
          <w:szCs w:val="28"/>
        </w:rPr>
        <w:t>ХХ век принёс человечеству не только небывалые доселе достижения научно-технического прогресса во всех областях науки, техники, биологии, медицины</w:t>
      </w:r>
      <w:r w:rsidR="008C570F" w:rsidRPr="00FD0BB8">
        <w:rPr>
          <w:rFonts w:ascii="Times New Roman" w:hAnsi="Times New Roman" w:cs="Times New Roman"/>
          <w:sz w:val="28"/>
          <w:szCs w:val="28"/>
        </w:rPr>
        <w:t>, но и тяжёлые испытания, революции, две мировы</w:t>
      </w:r>
      <w:r w:rsidR="008848D5" w:rsidRPr="00FD0BB8">
        <w:rPr>
          <w:rFonts w:ascii="Times New Roman" w:hAnsi="Times New Roman" w:cs="Times New Roman"/>
          <w:sz w:val="28"/>
          <w:szCs w:val="28"/>
        </w:rPr>
        <w:t>х</w:t>
      </w:r>
      <w:r w:rsidR="008C570F" w:rsidRPr="00FD0BB8">
        <w:rPr>
          <w:rFonts w:ascii="Times New Roman" w:hAnsi="Times New Roman" w:cs="Times New Roman"/>
          <w:sz w:val="28"/>
          <w:szCs w:val="28"/>
        </w:rPr>
        <w:t xml:space="preserve"> войны, унесшие миллионы жизней, создание новых технологий, видов вооружения, угрожающих существованию </w:t>
      </w:r>
      <w:r w:rsidR="00222D5B" w:rsidRPr="00FD0BB8">
        <w:rPr>
          <w:rFonts w:ascii="Times New Roman" w:hAnsi="Times New Roman" w:cs="Times New Roman"/>
          <w:sz w:val="28"/>
          <w:szCs w:val="28"/>
        </w:rPr>
        <w:t xml:space="preserve">самой </w:t>
      </w:r>
      <w:r w:rsidR="008C570F" w:rsidRPr="00FD0BB8">
        <w:rPr>
          <w:rFonts w:ascii="Times New Roman" w:hAnsi="Times New Roman" w:cs="Times New Roman"/>
          <w:sz w:val="28"/>
          <w:szCs w:val="28"/>
        </w:rPr>
        <w:t>жизни на Земле. В ответ на эти вызовы возникает новая отрасль знаний,</w:t>
      </w:r>
      <w:r w:rsidR="00AC380B">
        <w:rPr>
          <w:rFonts w:ascii="Times New Roman" w:hAnsi="Times New Roman" w:cs="Times New Roman"/>
          <w:sz w:val="28"/>
          <w:szCs w:val="28"/>
        </w:rPr>
        <w:t xml:space="preserve"> биоэтика, задачей</w:t>
      </w:r>
      <w:r w:rsidR="008C570F" w:rsidRPr="00FD0BB8">
        <w:rPr>
          <w:rFonts w:ascii="Times New Roman" w:hAnsi="Times New Roman" w:cs="Times New Roman"/>
          <w:sz w:val="28"/>
          <w:szCs w:val="28"/>
        </w:rPr>
        <w:t xml:space="preserve"> которой является сохранение жизни на Земле во всех её проявлениях</w:t>
      </w:r>
      <w:r w:rsidR="00D33CFE" w:rsidRPr="00FD0BB8">
        <w:rPr>
          <w:rFonts w:ascii="Times New Roman" w:hAnsi="Times New Roman" w:cs="Times New Roman"/>
          <w:sz w:val="28"/>
          <w:szCs w:val="28"/>
        </w:rPr>
        <w:t xml:space="preserve"> </w:t>
      </w:r>
      <w:r w:rsidR="00AC380B">
        <w:rPr>
          <w:rFonts w:ascii="Times New Roman" w:hAnsi="Times New Roman" w:cs="Times New Roman"/>
          <w:sz w:val="28"/>
          <w:szCs w:val="28"/>
        </w:rPr>
        <w:t>[</w:t>
      </w:r>
      <w:r w:rsidR="00871270" w:rsidRPr="00970D3F">
        <w:rPr>
          <w:rFonts w:ascii="Times New Roman" w:hAnsi="Times New Roman" w:cs="Times New Roman"/>
          <w:sz w:val="28"/>
          <w:szCs w:val="28"/>
        </w:rPr>
        <w:t>1</w:t>
      </w:r>
      <w:r w:rsidR="00AC380B">
        <w:rPr>
          <w:rFonts w:ascii="Times New Roman" w:hAnsi="Times New Roman" w:cs="Times New Roman"/>
          <w:sz w:val="28"/>
          <w:szCs w:val="28"/>
        </w:rPr>
        <w:t>]</w:t>
      </w:r>
      <w:r w:rsidR="008C570F" w:rsidRPr="00FD0BB8">
        <w:rPr>
          <w:rFonts w:ascii="Times New Roman" w:hAnsi="Times New Roman" w:cs="Times New Roman"/>
          <w:sz w:val="28"/>
          <w:szCs w:val="28"/>
        </w:rPr>
        <w:t xml:space="preserve">, целью всех достижений </w:t>
      </w:r>
      <w:r w:rsidR="00144BB7" w:rsidRPr="00FD0BB8">
        <w:rPr>
          <w:rFonts w:ascii="Times New Roman" w:hAnsi="Times New Roman" w:cs="Times New Roman"/>
          <w:sz w:val="28"/>
          <w:szCs w:val="28"/>
        </w:rPr>
        <w:t xml:space="preserve">цивилизации </w:t>
      </w:r>
      <w:r w:rsidR="008C570F" w:rsidRPr="00FD0BB8">
        <w:rPr>
          <w:rFonts w:ascii="Times New Roman" w:hAnsi="Times New Roman" w:cs="Times New Roman"/>
          <w:sz w:val="28"/>
          <w:szCs w:val="28"/>
        </w:rPr>
        <w:t>провозглашается качество жизни каждого человека</w:t>
      </w:r>
      <w:r w:rsidR="00144BB7" w:rsidRPr="00FD0BB8">
        <w:rPr>
          <w:rFonts w:ascii="Times New Roman" w:hAnsi="Times New Roman" w:cs="Times New Roman"/>
          <w:sz w:val="28"/>
          <w:szCs w:val="28"/>
        </w:rPr>
        <w:t xml:space="preserve">. </w:t>
      </w:r>
      <w:r w:rsidR="00DD2851" w:rsidRPr="00FD0BB8">
        <w:rPr>
          <w:rFonts w:ascii="Times New Roman" w:hAnsi="Times New Roman" w:cs="Times New Roman"/>
          <w:sz w:val="28"/>
          <w:szCs w:val="28"/>
        </w:rPr>
        <w:t>Прогресс медицины, фармакологии, новейших биотехнологий позволяет продлевать жизнь больных неизлечимыми тяжёлыми болезнями, быстро увеличивается постарение населения</w:t>
      </w:r>
      <w:r w:rsidR="00970D3F">
        <w:rPr>
          <w:rFonts w:ascii="Times New Roman" w:hAnsi="Times New Roman" w:cs="Times New Roman"/>
          <w:sz w:val="28"/>
          <w:szCs w:val="28"/>
        </w:rPr>
        <w:t>,</w:t>
      </w:r>
      <w:r w:rsidR="00EA056F">
        <w:rPr>
          <w:rFonts w:ascii="Times New Roman" w:hAnsi="Times New Roman" w:cs="Times New Roman"/>
          <w:sz w:val="28"/>
          <w:szCs w:val="28"/>
        </w:rPr>
        <w:t xml:space="preserve"> </w:t>
      </w:r>
      <w:r w:rsidR="00970D3F">
        <w:rPr>
          <w:rFonts w:ascii="Times New Roman" w:hAnsi="Times New Roman" w:cs="Times New Roman"/>
          <w:sz w:val="28"/>
          <w:szCs w:val="28"/>
        </w:rPr>
        <w:t>н</w:t>
      </w:r>
      <w:r w:rsidR="00750614" w:rsidRPr="00FD0BB8">
        <w:rPr>
          <w:rFonts w:ascii="Times New Roman" w:hAnsi="Times New Roman" w:cs="Times New Roman"/>
          <w:sz w:val="28"/>
          <w:szCs w:val="28"/>
        </w:rPr>
        <w:t xml:space="preserve">арастает количество </w:t>
      </w:r>
      <w:proofErr w:type="spellStart"/>
      <w:r w:rsidR="00750614" w:rsidRPr="00FD0BB8">
        <w:rPr>
          <w:rFonts w:ascii="Times New Roman" w:hAnsi="Times New Roman" w:cs="Times New Roman"/>
          <w:sz w:val="28"/>
          <w:szCs w:val="28"/>
        </w:rPr>
        <w:t>инкурабельных</w:t>
      </w:r>
      <w:proofErr w:type="spellEnd"/>
      <w:r w:rsidR="00750614" w:rsidRPr="00FD0BB8">
        <w:rPr>
          <w:rFonts w:ascii="Times New Roman" w:hAnsi="Times New Roman" w:cs="Times New Roman"/>
          <w:sz w:val="28"/>
          <w:szCs w:val="28"/>
        </w:rPr>
        <w:t xml:space="preserve"> пациентов.</w:t>
      </w:r>
      <w:r w:rsidR="00DD2851" w:rsidRPr="00FD0BB8">
        <w:rPr>
          <w:rFonts w:ascii="Times New Roman" w:hAnsi="Times New Roman" w:cs="Times New Roman"/>
          <w:sz w:val="28"/>
          <w:szCs w:val="28"/>
        </w:rPr>
        <w:t xml:space="preserve"> </w:t>
      </w:r>
      <w:r w:rsidR="00144BB7" w:rsidRPr="00FD0BB8">
        <w:rPr>
          <w:rFonts w:ascii="Times New Roman" w:hAnsi="Times New Roman" w:cs="Times New Roman"/>
          <w:sz w:val="28"/>
          <w:szCs w:val="28"/>
        </w:rPr>
        <w:lastRenderedPageBreak/>
        <w:t xml:space="preserve">Внимание врачей, здравоохранения </w:t>
      </w:r>
      <w:r w:rsidR="00AC380B">
        <w:rPr>
          <w:rFonts w:ascii="Times New Roman" w:hAnsi="Times New Roman" w:cs="Times New Roman"/>
          <w:sz w:val="28"/>
          <w:szCs w:val="28"/>
        </w:rPr>
        <w:t>обращается</w:t>
      </w:r>
      <w:r w:rsidR="00144BB7" w:rsidRPr="00FD0BB8">
        <w:rPr>
          <w:rFonts w:ascii="Times New Roman" w:hAnsi="Times New Roman" w:cs="Times New Roman"/>
          <w:sz w:val="28"/>
          <w:szCs w:val="28"/>
        </w:rPr>
        <w:t xml:space="preserve"> к </w:t>
      </w:r>
      <w:r w:rsidR="003912A2">
        <w:rPr>
          <w:rFonts w:ascii="Times New Roman" w:hAnsi="Times New Roman" w:cs="Times New Roman"/>
          <w:sz w:val="28"/>
          <w:szCs w:val="28"/>
        </w:rPr>
        <w:t>проблеме облегчения</w:t>
      </w:r>
      <w:r w:rsidR="00144BB7" w:rsidRPr="00FD0BB8">
        <w:rPr>
          <w:rFonts w:ascii="Times New Roman" w:hAnsi="Times New Roman" w:cs="Times New Roman"/>
          <w:sz w:val="28"/>
          <w:szCs w:val="28"/>
        </w:rPr>
        <w:t xml:space="preserve"> страданий ч</w:t>
      </w:r>
      <w:r w:rsidR="00AC380B">
        <w:rPr>
          <w:rFonts w:ascii="Times New Roman" w:hAnsi="Times New Roman" w:cs="Times New Roman"/>
          <w:sz w:val="28"/>
          <w:szCs w:val="28"/>
        </w:rPr>
        <w:t>еловека от неизлечимых болезней</w:t>
      </w:r>
      <w:r w:rsidR="00144BB7" w:rsidRPr="00FD0BB8">
        <w:rPr>
          <w:rFonts w:ascii="Times New Roman" w:hAnsi="Times New Roman" w:cs="Times New Roman"/>
          <w:sz w:val="28"/>
          <w:szCs w:val="28"/>
        </w:rPr>
        <w:t xml:space="preserve"> в конце его жизненного пути, появляется новое направление</w:t>
      </w:r>
      <w:r w:rsidR="00284D92" w:rsidRPr="00FD0BB8">
        <w:rPr>
          <w:rFonts w:ascii="Times New Roman" w:hAnsi="Times New Roman" w:cs="Times New Roman"/>
          <w:sz w:val="28"/>
          <w:szCs w:val="28"/>
        </w:rPr>
        <w:t xml:space="preserve">, новая область </w:t>
      </w:r>
      <w:r w:rsidR="00532657" w:rsidRPr="00FD0BB8">
        <w:rPr>
          <w:rFonts w:ascii="Times New Roman" w:hAnsi="Times New Roman" w:cs="Times New Roman"/>
          <w:sz w:val="28"/>
          <w:szCs w:val="28"/>
        </w:rPr>
        <w:t>здравоохранения</w:t>
      </w:r>
      <w:r w:rsidR="00284D92" w:rsidRPr="00FD0BB8">
        <w:rPr>
          <w:rFonts w:ascii="Times New Roman" w:hAnsi="Times New Roman" w:cs="Times New Roman"/>
          <w:sz w:val="28"/>
          <w:szCs w:val="28"/>
        </w:rPr>
        <w:t xml:space="preserve"> </w:t>
      </w:r>
      <w:r w:rsidR="00AC380B">
        <w:rPr>
          <w:rFonts w:ascii="Times New Roman" w:hAnsi="Times New Roman" w:cs="Times New Roman"/>
          <w:sz w:val="28"/>
          <w:szCs w:val="28"/>
        </w:rPr>
        <w:t>–</w:t>
      </w:r>
      <w:r w:rsidR="00144BB7" w:rsidRPr="00FD0BB8">
        <w:rPr>
          <w:rFonts w:ascii="Times New Roman" w:hAnsi="Times New Roman" w:cs="Times New Roman"/>
          <w:sz w:val="28"/>
          <w:szCs w:val="28"/>
        </w:rPr>
        <w:t xml:space="preserve"> паллиативная</w:t>
      </w:r>
      <w:r w:rsidR="00AC380B">
        <w:rPr>
          <w:rFonts w:ascii="Times New Roman" w:hAnsi="Times New Roman" w:cs="Times New Roman"/>
          <w:sz w:val="28"/>
          <w:szCs w:val="28"/>
        </w:rPr>
        <w:t xml:space="preserve"> медицина </w:t>
      </w:r>
      <w:r w:rsidR="00144BB7" w:rsidRPr="00FD0BB8">
        <w:rPr>
          <w:rFonts w:ascii="Times New Roman" w:hAnsi="Times New Roman" w:cs="Times New Roman"/>
          <w:sz w:val="28"/>
          <w:szCs w:val="28"/>
        </w:rPr>
        <w:t xml:space="preserve">(от </w:t>
      </w:r>
      <w:r w:rsidR="00DD2851" w:rsidRPr="00FD0BB8">
        <w:rPr>
          <w:rFonts w:ascii="Times New Roman" w:hAnsi="Times New Roman" w:cs="Times New Roman"/>
          <w:sz w:val="28"/>
          <w:szCs w:val="28"/>
        </w:rPr>
        <w:t>лат</w:t>
      </w:r>
      <w:r w:rsidR="00144BB7" w:rsidRPr="00FD0BB8">
        <w:rPr>
          <w:rFonts w:ascii="Times New Roman" w:hAnsi="Times New Roman" w:cs="Times New Roman"/>
          <w:sz w:val="28"/>
          <w:szCs w:val="28"/>
        </w:rPr>
        <w:t xml:space="preserve">. </w:t>
      </w:r>
      <w:r w:rsidR="00DD2851" w:rsidRPr="00AC380B">
        <w:rPr>
          <w:rFonts w:ascii="Times New Roman" w:hAnsi="Times New Roman" w:cs="Times New Roman"/>
          <w:i/>
          <w:sz w:val="28"/>
          <w:szCs w:val="28"/>
          <w:lang w:val="en-GB"/>
        </w:rPr>
        <w:t>pallium</w:t>
      </w:r>
      <w:r w:rsidR="00DD2851" w:rsidRPr="00AC380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35E43" w:rsidRPr="00AC380B">
        <w:rPr>
          <w:rFonts w:ascii="Times New Roman" w:hAnsi="Times New Roman" w:cs="Times New Roman"/>
          <w:i/>
          <w:sz w:val="28"/>
          <w:szCs w:val="28"/>
        </w:rPr>
        <w:t>паллиум</w:t>
      </w:r>
      <w:proofErr w:type="spellEnd"/>
      <w:r w:rsidR="00D35E43" w:rsidRPr="00FD0BB8">
        <w:rPr>
          <w:rFonts w:ascii="Times New Roman" w:hAnsi="Times New Roman" w:cs="Times New Roman"/>
          <w:sz w:val="28"/>
          <w:szCs w:val="28"/>
        </w:rPr>
        <w:t xml:space="preserve"> – плащ, укрытие, защита)</w:t>
      </w:r>
      <w:r w:rsidR="000C3086" w:rsidRPr="000C3086">
        <w:rPr>
          <w:rFonts w:ascii="Times New Roman" w:hAnsi="Times New Roman" w:cs="Times New Roman"/>
          <w:sz w:val="28"/>
          <w:szCs w:val="28"/>
        </w:rPr>
        <w:t xml:space="preserve"> </w:t>
      </w:r>
      <w:r w:rsidR="000C3086">
        <w:rPr>
          <w:rFonts w:ascii="Times New Roman" w:hAnsi="Times New Roman" w:cs="Times New Roman"/>
          <w:sz w:val="28"/>
          <w:szCs w:val="28"/>
        </w:rPr>
        <w:t>[</w:t>
      </w:r>
      <w:r w:rsidR="000C3086" w:rsidRPr="00970D3F">
        <w:rPr>
          <w:rFonts w:ascii="Times New Roman" w:hAnsi="Times New Roman" w:cs="Times New Roman"/>
          <w:sz w:val="28"/>
          <w:szCs w:val="28"/>
        </w:rPr>
        <w:t>2</w:t>
      </w:r>
      <w:r w:rsidR="000C3086">
        <w:rPr>
          <w:rFonts w:ascii="Times New Roman" w:hAnsi="Times New Roman" w:cs="Times New Roman"/>
          <w:sz w:val="28"/>
          <w:szCs w:val="28"/>
        </w:rPr>
        <w:t>]</w:t>
      </w:r>
      <w:r w:rsidR="00D35E43" w:rsidRPr="00FD0BB8">
        <w:rPr>
          <w:rFonts w:ascii="Times New Roman" w:hAnsi="Times New Roman" w:cs="Times New Roman"/>
          <w:sz w:val="28"/>
          <w:szCs w:val="28"/>
        </w:rPr>
        <w:t xml:space="preserve">. Целью паллиативной </w:t>
      </w:r>
      <w:r w:rsidR="00532657" w:rsidRPr="00FD0BB8">
        <w:rPr>
          <w:rFonts w:ascii="Times New Roman" w:hAnsi="Times New Roman" w:cs="Times New Roman"/>
          <w:sz w:val="28"/>
          <w:szCs w:val="28"/>
        </w:rPr>
        <w:t>медицины</w:t>
      </w:r>
      <w:r w:rsidR="009E5FD7" w:rsidRPr="00FD0BB8">
        <w:rPr>
          <w:rFonts w:ascii="Times New Roman" w:hAnsi="Times New Roman" w:cs="Times New Roman"/>
          <w:sz w:val="28"/>
          <w:szCs w:val="28"/>
        </w:rPr>
        <w:t xml:space="preserve"> (П</w:t>
      </w:r>
      <w:r w:rsidR="00532657" w:rsidRPr="00FD0BB8">
        <w:rPr>
          <w:rFonts w:ascii="Times New Roman" w:hAnsi="Times New Roman" w:cs="Times New Roman"/>
          <w:sz w:val="28"/>
          <w:szCs w:val="28"/>
        </w:rPr>
        <w:t>М</w:t>
      </w:r>
      <w:r w:rsidR="00DD2851" w:rsidRPr="00FD0BB8">
        <w:rPr>
          <w:rFonts w:ascii="Times New Roman" w:hAnsi="Times New Roman" w:cs="Times New Roman"/>
          <w:sz w:val="28"/>
          <w:szCs w:val="28"/>
        </w:rPr>
        <w:t>)</w:t>
      </w:r>
      <w:r w:rsidR="00D35E43" w:rsidRPr="00FD0BB8">
        <w:rPr>
          <w:rFonts w:ascii="Times New Roman" w:hAnsi="Times New Roman" w:cs="Times New Roman"/>
          <w:sz w:val="28"/>
          <w:szCs w:val="28"/>
        </w:rPr>
        <w:t xml:space="preserve"> не является излечение от болезни, которая находится в периоде развития необратимых, неуклонно прогрессирующих изменений, когда классическая медицина оказывается не в состоянии помочь страдающему человеку,  но </w:t>
      </w:r>
      <w:r w:rsidR="0066674B" w:rsidRPr="00FD0BB8">
        <w:rPr>
          <w:rFonts w:ascii="Times New Roman" w:hAnsi="Times New Roman" w:cs="Times New Roman"/>
          <w:sz w:val="28"/>
          <w:szCs w:val="28"/>
        </w:rPr>
        <w:t xml:space="preserve">максимально возможное </w:t>
      </w:r>
      <w:r w:rsidR="00D35E43" w:rsidRPr="00FD0BB8">
        <w:rPr>
          <w:rFonts w:ascii="Times New Roman" w:hAnsi="Times New Roman" w:cs="Times New Roman"/>
          <w:sz w:val="28"/>
          <w:szCs w:val="28"/>
        </w:rPr>
        <w:t>улучшение качества жизни</w:t>
      </w:r>
      <w:r w:rsidR="00E22B63" w:rsidRPr="00FD0BB8">
        <w:rPr>
          <w:rFonts w:ascii="Times New Roman" w:hAnsi="Times New Roman" w:cs="Times New Roman"/>
          <w:sz w:val="28"/>
          <w:szCs w:val="28"/>
        </w:rPr>
        <w:t xml:space="preserve"> (КЖ)</w:t>
      </w:r>
      <w:r w:rsidR="00D35E43" w:rsidRPr="00FD0BB8">
        <w:rPr>
          <w:rFonts w:ascii="Times New Roman" w:hAnsi="Times New Roman" w:cs="Times New Roman"/>
          <w:sz w:val="28"/>
          <w:szCs w:val="28"/>
        </w:rPr>
        <w:t xml:space="preserve"> пациента в создавшихся условиях.</w:t>
      </w:r>
      <w:r w:rsidR="00D073B2" w:rsidRPr="00FD0BB8">
        <w:rPr>
          <w:rFonts w:ascii="Times New Roman" w:hAnsi="Times New Roman" w:cs="Times New Roman"/>
          <w:sz w:val="28"/>
          <w:szCs w:val="28"/>
        </w:rPr>
        <w:t xml:space="preserve"> Согласно определению ВОЗ «паллиативная медицина </w:t>
      </w:r>
      <w:r w:rsidR="00AC380B">
        <w:rPr>
          <w:rFonts w:ascii="Times New Roman" w:hAnsi="Times New Roman" w:cs="Times New Roman"/>
          <w:sz w:val="28"/>
          <w:szCs w:val="28"/>
        </w:rPr>
        <w:t>–</w:t>
      </w:r>
      <w:r w:rsidR="00D073B2" w:rsidRPr="00FD0BB8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AC380B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D073B2" w:rsidRPr="00FD0BB8">
        <w:rPr>
          <w:rFonts w:ascii="Times New Roman" w:hAnsi="Times New Roman" w:cs="Times New Roman"/>
          <w:sz w:val="28"/>
          <w:szCs w:val="28"/>
        </w:rPr>
        <w:t>, призванная улучшить КЖ пациентов с различными нозологическими формами</w:t>
      </w:r>
      <w:r w:rsidR="001D1108" w:rsidRPr="00FD0BB8">
        <w:rPr>
          <w:rFonts w:ascii="Times New Roman" w:hAnsi="Times New Roman" w:cs="Times New Roman"/>
          <w:sz w:val="28"/>
          <w:szCs w:val="28"/>
        </w:rPr>
        <w:t xml:space="preserve"> </w:t>
      </w:r>
      <w:r w:rsidR="00D073B2" w:rsidRPr="00FD0BB8">
        <w:rPr>
          <w:rFonts w:ascii="Times New Roman" w:hAnsi="Times New Roman" w:cs="Times New Roman"/>
          <w:sz w:val="28"/>
          <w:szCs w:val="28"/>
        </w:rPr>
        <w:t>забол</w:t>
      </w:r>
      <w:r w:rsidR="001D1108" w:rsidRPr="00FD0BB8">
        <w:rPr>
          <w:rFonts w:ascii="Times New Roman" w:hAnsi="Times New Roman" w:cs="Times New Roman"/>
          <w:sz w:val="28"/>
          <w:szCs w:val="28"/>
        </w:rPr>
        <w:t>евания, преимущественно в терминальной стадии развития в ситуации, когда возможности специального лечения ограничены или исчерпаны».</w:t>
      </w:r>
    </w:p>
    <w:p w:rsidR="00871270" w:rsidRPr="00871270" w:rsidRDefault="003912A2" w:rsidP="00761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380B">
        <w:rPr>
          <w:rFonts w:ascii="Times New Roman" w:hAnsi="Times New Roman" w:cs="Times New Roman"/>
          <w:sz w:val="28"/>
          <w:szCs w:val="28"/>
        </w:rPr>
        <w:t>рачи прошлого (</w:t>
      </w:r>
      <w:r w:rsidR="00750614" w:rsidRPr="00FD0BB8">
        <w:rPr>
          <w:rFonts w:ascii="Times New Roman" w:hAnsi="Times New Roman" w:cs="Times New Roman"/>
          <w:sz w:val="28"/>
          <w:szCs w:val="28"/>
        </w:rPr>
        <w:t xml:space="preserve">Египет, античный мир) не лечили больных, которым не могли помочь, помощь </w:t>
      </w:r>
      <w:r w:rsidR="009A2AC0" w:rsidRPr="00FD0BB8">
        <w:rPr>
          <w:rFonts w:ascii="Times New Roman" w:hAnsi="Times New Roman" w:cs="Times New Roman"/>
          <w:sz w:val="28"/>
          <w:szCs w:val="28"/>
        </w:rPr>
        <w:t>им</w:t>
      </w:r>
      <w:r w:rsidR="00750614" w:rsidRPr="00FD0BB8">
        <w:rPr>
          <w:rFonts w:ascii="Times New Roman" w:hAnsi="Times New Roman" w:cs="Times New Roman"/>
          <w:sz w:val="28"/>
          <w:szCs w:val="28"/>
        </w:rPr>
        <w:t xml:space="preserve"> считалась оскорблением</w:t>
      </w:r>
      <w:r w:rsidR="00324D19" w:rsidRPr="00FD0BB8">
        <w:rPr>
          <w:rFonts w:ascii="Times New Roman" w:hAnsi="Times New Roman" w:cs="Times New Roman"/>
          <w:sz w:val="28"/>
          <w:szCs w:val="28"/>
        </w:rPr>
        <w:t xml:space="preserve"> </w:t>
      </w:r>
      <w:r w:rsidR="00750614" w:rsidRPr="00FD0BB8">
        <w:rPr>
          <w:rFonts w:ascii="Times New Roman" w:hAnsi="Times New Roman" w:cs="Times New Roman"/>
          <w:sz w:val="28"/>
          <w:szCs w:val="28"/>
        </w:rPr>
        <w:t xml:space="preserve">богов. </w:t>
      </w:r>
      <w:r w:rsidR="00324D19" w:rsidRPr="00FD0BB8">
        <w:rPr>
          <w:rFonts w:ascii="Times New Roman" w:hAnsi="Times New Roman" w:cs="Times New Roman"/>
          <w:sz w:val="28"/>
          <w:szCs w:val="28"/>
        </w:rPr>
        <w:t>Однако, с возникновением христианства идея любви к ближнему, вера в во</w:t>
      </w:r>
      <w:r w:rsidR="00AC380B">
        <w:rPr>
          <w:rFonts w:ascii="Times New Roman" w:hAnsi="Times New Roman" w:cs="Times New Roman"/>
          <w:sz w:val="28"/>
          <w:szCs w:val="28"/>
        </w:rPr>
        <w:t>зможность исцеления умирающих и даже воскрешения мёртвых</w:t>
      </w:r>
      <w:r w:rsidR="00750614" w:rsidRPr="00FD0BB8">
        <w:rPr>
          <w:rFonts w:ascii="Times New Roman" w:hAnsi="Times New Roman" w:cs="Times New Roman"/>
          <w:sz w:val="28"/>
          <w:szCs w:val="28"/>
        </w:rPr>
        <w:t xml:space="preserve"> </w:t>
      </w:r>
      <w:r w:rsidR="00324D19" w:rsidRPr="00FD0BB8">
        <w:rPr>
          <w:rFonts w:ascii="Times New Roman" w:hAnsi="Times New Roman" w:cs="Times New Roman"/>
          <w:sz w:val="28"/>
          <w:szCs w:val="28"/>
        </w:rPr>
        <w:t xml:space="preserve">способствует развитию </w:t>
      </w:r>
      <w:r w:rsidR="009A2AC0" w:rsidRPr="00FD0BB8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324D19" w:rsidRPr="00FD0BB8">
        <w:rPr>
          <w:rFonts w:ascii="Times New Roman" w:hAnsi="Times New Roman" w:cs="Times New Roman"/>
          <w:sz w:val="28"/>
          <w:szCs w:val="28"/>
        </w:rPr>
        <w:t>таким пациентами</w:t>
      </w:r>
      <w:r w:rsidR="00D33CFE" w:rsidRPr="00FD0BB8">
        <w:rPr>
          <w:rFonts w:ascii="Times New Roman" w:hAnsi="Times New Roman" w:cs="Times New Roman"/>
          <w:sz w:val="28"/>
          <w:szCs w:val="28"/>
        </w:rPr>
        <w:t>.</w:t>
      </w:r>
      <w:r w:rsidR="00324D19" w:rsidRPr="00FD0BB8">
        <w:rPr>
          <w:rFonts w:ascii="Times New Roman" w:hAnsi="Times New Roman" w:cs="Times New Roman"/>
          <w:sz w:val="28"/>
          <w:szCs w:val="28"/>
        </w:rPr>
        <w:t xml:space="preserve"> </w:t>
      </w:r>
      <w:r w:rsidR="00D33CFE" w:rsidRPr="00FD0BB8">
        <w:rPr>
          <w:rFonts w:ascii="Times New Roman" w:hAnsi="Times New Roman" w:cs="Times New Roman"/>
          <w:sz w:val="28"/>
          <w:szCs w:val="28"/>
        </w:rPr>
        <w:t>В</w:t>
      </w:r>
      <w:r w:rsidR="00324D19" w:rsidRPr="00FD0BB8">
        <w:rPr>
          <w:rFonts w:ascii="Times New Roman" w:hAnsi="Times New Roman" w:cs="Times New Roman"/>
          <w:sz w:val="28"/>
          <w:szCs w:val="28"/>
        </w:rPr>
        <w:t xml:space="preserve"> </w:t>
      </w:r>
      <w:r w:rsidR="00AC380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24D19" w:rsidRPr="00FD0BB8">
        <w:rPr>
          <w:rFonts w:ascii="Times New Roman" w:hAnsi="Times New Roman" w:cs="Times New Roman"/>
          <w:sz w:val="28"/>
          <w:szCs w:val="28"/>
        </w:rPr>
        <w:t xml:space="preserve"> веке нашей эры </w:t>
      </w:r>
      <w:r w:rsidR="00B414E8" w:rsidRPr="00FD0BB8">
        <w:rPr>
          <w:rFonts w:ascii="Times New Roman" w:hAnsi="Times New Roman" w:cs="Times New Roman"/>
          <w:sz w:val="28"/>
          <w:szCs w:val="28"/>
        </w:rPr>
        <w:t xml:space="preserve">знатная римская патрицианка </w:t>
      </w:r>
      <w:proofErr w:type="spellStart"/>
      <w:r w:rsidR="00324D19" w:rsidRPr="00FD0BB8">
        <w:rPr>
          <w:rFonts w:ascii="Times New Roman" w:hAnsi="Times New Roman" w:cs="Times New Roman"/>
          <w:sz w:val="28"/>
          <w:szCs w:val="28"/>
        </w:rPr>
        <w:t>Фабиола</w:t>
      </w:r>
      <w:proofErr w:type="spellEnd"/>
      <w:r w:rsidR="00324D19" w:rsidRPr="00FD0BB8">
        <w:rPr>
          <w:rFonts w:ascii="Times New Roman" w:hAnsi="Times New Roman" w:cs="Times New Roman"/>
          <w:sz w:val="28"/>
          <w:szCs w:val="28"/>
        </w:rPr>
        <w:t xml:space="preserve"> открывает хоспис для паломников и </w:t>
      </w:r>
      <w:r w:rsidR="00B414E8" w:rsidRPr="00FD0BB8">
        <w:rPr>
          <w:rFonts w:ascii="Times New Roman" w:hAnsi="Times New Roman" w:cs="Times New Roman"/>
          <w:sz w:val="28"/>
          <w:szCs w:val="28"/>
        </w:rPr>
        <w:t xml:space="preserve">обездоленных </w:t>
      </w:r>
      <w:r w:rsidR="00324D19" w:rsidRPr="00FD0BB8">
        <w:rPr>
          <w:rFonts w:ascii="Times New Roman" w:hAnsi="Times New Roman" w:cs="Times New Roman"/>
          <w:sz w:val="28"/>
          <w:szCs w:val="28"/>
        </w:rPr>
        <w:t>больных.</w:t>
      </w:r>
      <w:r w:rsidR="00041A9F" w:rsidRPr="00FD0BB8">
        <w:rPr>
          <w:rFonts w:ascii="Times New Roman" w:hAnsi="Times New Roman" w:cs="Times New Roman"/>
          <w:sz w:val="28"/>
          <w:szCs w:val="28"/>
        </w:rPr>
        <w:t xml:space="preserve"> </w:t>
      </w:r>
      <w:r w:rsidR="00324D19" w:rsidRPr="00FD0BB8">
        <w:rPr>
          <w:rFonts w:ascii="Times New Roman" w:hAnsi="Times New Roman" w:cs="Times New Roman"/>
          <w:sz w:val="28"/>
          <w:szCs w:val="28"/>
        </w:rPr>
        <w:t xml:space="preserve">Этимология этого термина продолжает обсуждаться: </w:t>
      </w:r>
      <w:proofErr w:type="spellStart"/>
      <w:r w:rsidR="00324D19" w:rsidRPr="00AC380B">
        <w:rPr>
          <w:rFonts w:ascii="Times New Roman" w:hAnsi="Times New Roman" w:cs="Times New Roman"/>
          <w:i/>
          <w:sz w:val="28"/>
          <w:szCs w:val="28"/>
          <w:lang w:val="en-GB"/>
        </w:rPr>
        <w:t>hospes</w:t>
      </w:r>
      <w:proofErr w:type="spellEnd"/>
      <w:r w:rsidR="00324D19" w:rsidRPr="00FD0BB8">
        <w:rPr>
          <w:rFonts w:ascii="Times New Roman" w:hAnsi="Times New Roman" w:cs="Times New Roman"/>
          <w:sz w:val="28"/>
          <w:szCs w:val="28"/>
        </w:rPr>
        <w:t xml:space="preserve"> – гость, позднее –</w:t>
      </w:r>
      <w:r w:rsidR="00AC380B" w:rsidRPr="00AC380B">
        <w:rPr>
          <w:rFonts w:ascii="Times New Roman" w:hAnsi="Times New Roman" w:cs="Times New Roman"/>
          <w:sz w:val="28"/>
          <w:szCs w:val="28"/>
        </w:rPr>
        <w:t xml:space="preserve"> </w:t>
      </w:r>
      <w:r w:rsidR="00324D19" w:rsidRPr="00FD0BB8">
        <w:rPr>
          <w:rFonts w:ascii="Times New Roman" w:hAnsi="Times New Roman" w:cs="Times New Roman"/>
          <w:sz w:val="28"/>
          <w:szCs w:val="28"/>
        </w:rPr>
        <w:t>хозяин,</w:t>
      </w:r>
      <w:r w:rsidR="00041A9F" w:rsidRPr="00FD0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A9F" w:rsidRPr="00AC380B">
        <w:rPr>
          <w:rFonts w:ascii="Times New Roman" w:hAnsi="Times New Roman" w:cs="Times New Roman"/>
          <w:i/>
          <w:sz w:val="28"/>
          <w:szCs w:val="28"/>
          <w:lang w:val="en-GB"/>
        </w:rPr>
        <w:t>hospis</w:t>
      </w:r>
      <w:proofErr w:type="spellEnd"/>
      <w:r w:rsidR="00AC380B">
        <w:rPr>
          <w:rFonts w:ascii="Times New Roman" w:hAnsi="Times New Roman" w:cs="Times New Roman"/>
          <w:sz w:val="28"/>
          <w:szCs w:val="28"/>
        </w:rPr>
        <w:t xml:space="preserve"> – приют,</w:t>
      </w:r>
      <w:r w:rsidR="00324D19" w:rsidRPr="00FD0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4E8" w:rsidRPr="00AC380B">
        <w:rPr>
          <w:rFonts w:ascii="Times New Roman" w:hAnsi="Times New Roman" w:cs="Times New Roman"/>
          <w:i/>
          <w:sz w:val="28"/>
          <w:szCs w:val="28"/>
          <w:lang w:val="en-GB"/>
        </w:rPr>
        <w:t>hospitium</w:t>
      </w:r>
      <w:proofErr w:type="spellEnd"/>
      <w:r w:rsidR="00AC380B">
        <w:rPr>
          <w:rFonts w:ascii="Times New Roman" w:hAnsi="Times New Roman" w:cs="Times New Roman"/>
          <w:sz w:val="28"/>
          <w:szCs w:val="28"/>
        </w:rPr>
        <w:t xml:space="preserve"> –</w:t>
      </w:r>
      <w:r w:rsidR="00B414E8" w:rsidRPr="00FD0BB8">
        <w:rPr>
          <w:rFonts w:ascii="Times New Roman" w:hAnsi="Times New Roman" w:cs="Times New Roman"/>
          <w:sz w:val="28"/>
          <w:szCs w:val="28"/>
        </w:rPr>
        <w:t xml:space="preserve"> гостеприимство, </w:t>
      </w:r>
      <w:r w:rsidR="00324D19" w:rsidRPr="00FD0BB8">
        <w:rPr>
          <w:rFonts w:ascii="Times New Roman" w:hAnsi="Times New Roman" w:cs="Times New Roman"/>
          <w:sz w:val="28"/>
          <w:szCs w:val="28"/>
        </w:rPr>
        <w:t>отсюда</w:t>
      </w:r>
      <w:r w:rsidR="00041A9F" w:rsidRPr="00FD0BB8">
        <w:rPr>
          <w:rFonts w:ascii="Times New Roman" w:hAnsi="Times New Roman" w:cs="Times New Roman"/>
          <w:sz w:val="28"/>
          <w:szCs w:val="28"/>
        </w:rPr>
        <w:t xml:space="preserve"> госпиталь –</w:t>
      </w:r>
      <w:r w:rsidR="00750614" w:rsidRPr="00FD0BB8">
        <w:rPr>
          <w:rFonts w:ascii="Times New Roman" w:hAnsi="Times New Roman" w:cs="Times New Roman"/>
          <w:sz w:val="28"/>
          <w:szCs w:val="28"/>
        </w:rPr>
        <w:t xml:space="preserve"> </w:t>
      </w:r>
      <w:r w:rsidR="00041A9F" w:rsidRPr="00FD0BB8">
        <w:rPr>
          <w:rFonts w:ascii="Times New Roman" w:hAnsi="Times New Roman" w:cs="Times New Roman"/>
          <w:sz w:val="28"/>
          <w:szCs w:val="28"/>
        </w:rPr>
        <w:t xml:space="preserve">гостеприимный. Существует также английская трактовка этого термина – </w:t>
      </w:r>
      <w:proofErr w:type="spellStart"/>
      <w:r w:rsidR="00041A9F" w:rsidRPr="00AC380B">
        <w:rPr>
          <w:rFonts w:ascii="Times New Roman" w:hAnsi="Times New Roman" w:cs="Times New Roman"/>
          <w:i/>
          <w:sz w:val="28"/>
          <w:szCs w:val="28"/>
          <w:lang w:val="en-GB"/>
        </w:rPr>
        <w:t>hous</w:t>
      </w:r>
      <w:proofErr w:type="spellEnd"/>
      <w:r w:rsidR="00041A9F" w:rsidRPr="00AC38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1A9F" w:rsidRPr="00AC380B">
        <w:rPr>
          <w:rFonts w:ascii="Times New Roman" w:hAnsi="Times New Roman" w:cs="Times New Roman"/>
          <w:i/>
          <w:sz w:val="28"/>
          <w:szCs w:val="28"/>
          <w:lang w:val="en-GB"/>
        </w:rPr>
        <w:t>peace</w:t>
      </w:r>
      <w:r w:rsidR="00041A9F" w:rsidRPr="00FD0BB8">
        <w:rPr>
          <w:rFonts w:ascii="Times New Roman" w:hAnsi="Times New Roman" w:cs="Times New Roman"/>
          <w:sz w:val="28"/>
          <w:szCs w:val="28"/>
        </w:rPr>
        <w:t xml:space="preserve">, дом мира. </w:t>
      </w:r>
      <w:r w:rsidR="00B414E8" w:rsidRPr="00FD0BB8">
        <w:rPr>
          <w:rFonts w:ascii="Times New Roman" w:hAnsi="Times New Roman" w:cs="Times New Roman"/>
          <w:sz w:val="28"/>
          <w:szCs w:val="28"/>
        </w:rPr>
        <w:t>В средние века монахи организуют дома призрения по дороге из Европы</w:t>
      </w:r>
      <w:r w:rsidR="00D95AF0" w:rsidRPr="00FD0BB8">
        <w:rPr>
          <w:rFonts w:ascii="Times New Roman" w:hAnsi="Times New Roman" w:cs="Times New Roman"/>
          <w:sz w:val="28"/>
          <w:szCs w:val="28"/>
        </w:rPr>
        <w:t xml:space="preserve"> </w:t>
      </w:r>
      <w:r w:rsidR="00AC380B">
        <w:rPr>
          <w:rFonts w:ascii="Times New Roman" w:hAnsi="Times New Roman" w:cs="Times New Roman"/>
          <w:sz w:val="28"/>
          <w:szCs w:val="28"/>
        </w:rPr>
        <w:t xml:space="preserve">в Иерусалим, где паломники могли получить воду, пищу, </w:t>
      </w:r>
      <w:r w:rsidR="00970D3F">
        <w:rPr>
          <w:rFonts w:ascii="Times New Roman" w:hAnsi="Times New Roman" w:cs="Times New Roman"/>
          <w:sz w:val="28"/>
          <w:szCs w:val="28"/>
        </w:rPr>
        <w:t>одежду</w:t>
      </w:r>
      <w:r w:rsidR="00AC380B">
        <w:rPr>
          <w:rFonts w:ascii="Times New Roman" w:hAnsi="Times New Roman" w:cs="Times New Roman"/>
          <w:sz w:val="28"/>
          <w:szCs w:val="28"/>
        </w:rPr>
        <w:t xml:space="preserve"> </w:t>
      </w:r>
      <w:r w:rsidR="00B414E8" w:rsidRPr="00FD0BB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414E8" w:rsidRPr="00FD0BB8">
        <w:rPr>
          <w:rFonts w:ascii="Times New Roman" w:hAnsi="Times New Roman" w:cs="Times New Roman"/>
          <w:sz w:val="28"/>
          <w:szCs w:val="28"/>
        </w:rPr>
        <w:t>паллиум</w:t>
      </w:r>
      <w:proofErr w:type="spellEnd"/>
      <w:r w:rsidR="00B414E8" w:rsidRPr="00FD0BB8">
        <w:rPr>
          <w:rFonts w:ascii="Times New Roman" w:hAnsi="Times New Roman" w:cs="Times New Roman"/>
          <w:sz w:val="28"/>
          <w:szCs w:val="28"/>
        </w:rPr>
        <w:t xml:space="preserve">). </w:t>
      </w:r>
      <w:r w:rsidR="00AC380B">
        <w:rPr>
          <w:rFonts w:ascii="Times New Roman" w:hAnsi="Times New Roman" w:cs="Times New Roman"/>
          <w:sz w:val="28"/>
          <w:szCs w:val="28"/>
        </w:rPr>
        <w:t>Уход за тяжелобольными</w:t>
      </w:r>
      <w:r w:rsidR="00041A9F" w:rsidRPr="00FD0BB8">
        <w:rPr>
          <w:rFonts w:ascii="Times New Roman" w:hAnsi="Times New Roman" w:cs="Times New Roman"/>
          <w:sz w:val="28"/>
          <w:szCs w:val="28"/>
        </w:rPr>
        <w:t xml:space="preserve"> и умирающими берут на себя монастырские приюты</w:t>
      </w:r>
      <w:r w:rsidR="00AC380B" w:rsidRPr="00AC380B">
        <w:rPr>
          <w:rFonts w:ascii="Times New Roman" w:hAnsi="Times New Roman" w:cs="Times New Roman"/>
          <w:sz w:val="28"/>
          <w:szCs w:val="28"/>
        </w:rPr>
        <w:t xml:space="preserve"> </w:t>
      </w:r>
      <w:r w:rsidR="00AC380B">
        <w:rPr>
          <w:rFonts w:ascii="Times New Roman" w:hAnsi="Times New Roman" w:cs="Times New Roman"/>
          <w:sz w:val="28"/>
          <w:szCs w:val="28"/>
        </w:rPr>
        <w:t>–</w:t>
      </w:r>
      <w:r w:rsidR="00041A9F" w:rsidRPr="00FD0BB8">
        <w:rPr>
          <w:rFonts w:ascii="Times New Roman" w:hAnsi="Times New Roman" w:cs="Times New Roman"/>
          <w:sz w:val="28"/>
          <w:szCs w:val="28"/>
        </w:rPr>
        <w:t xml:space="preserve"> хосписы, духовную поддержку оказывают служители религиозных культов. В хосписе св.</w:t>
      </w:r>
      <w:r w:rsidR="00AC380B" w:rsidRPr="00AC380B">
        <w:rPr>
          <w:rFonts w:ascii="Times New Roman" w:hAnsi="Times New Roman" w:cs="Times New Roman"/>
          <w:sz w:val="28"/>
          <w:szCs w:val="28"/>
        </w:rPr>
        <w:t xml:space="preserve"> </w:t>
      </w:r>
      <w:r w:rsidR="00041A9F" w:rsidRPr="00FD0BB8">
        <w:rPr>
          <w:rFonts w:ascii="Times New Roman" w:hAnsi="Times New Roman" w:cs="Times New Roman"/>
          <w:sz w:val="28"/>
          <w:szCs w:val="28"/>
        </w:rPr>
        <w:t>Луки</w:t>
      </w:r>
      <w:r w:rsidR="00A4524C" w:rsidRPr="00FD0BB8">
        <w:rPr>
          <w:rFonts w:ascii="Times New Roman" w:hAnsi="Times New Roman" w:cs="Times New Roman"/>
          <w:sz w:val="28"/>
          <w:szCs w:val="28"/>
        </w:rPr>
        <w:t xml:space="preserve"> </w:t>
      </w:r>
      <w:r w:rsidR="00041A9F" w:rsidRPr="00FD0BB8">
        <w:rPr>
          <w:rFonts w:ascii="Times New Roman" w:hAnsi="Times New Roman" w:cs="Times New Roman"/>
          <w:sz w:val="28"/>
          <w:szCs w:val="28"/>
        </w:rPr>
        <w:t>в Лондоне используется</w:t>
      </w:r>
      <w:r w:rsidR="00A4524C" w:rsidRPr="00FD0BB8">
        <w:rPr>
          <w:rFonts w:ascii="Times New Roman" w:hAnsi="Times New Roman" w:cs="Times New Roman"/>
          <w:sz w:val="28"/>
          <w:szCs w:val="28"/>
        </w:rPr>
        <w:t xml:space="preserve"> морфий, Жанна Гарнье</w:t>
      </w:r>
      <w:r w:rsidR="00970D3F">
        <w:rPr>
          <w:rFonts w:ascii="Times New Roman" w:hAnsi="Times New Roman" w:cs="Times New Roman"/>
          <w:sz w:val="28"/>
          <w:szCs w:val="28"/>
        </w:rPr>
        <w:t xml:space="preserve"> – молодая женщина, потерявшая детей и мужа,</w:t>
      </w:r>
      <w:r w:rsidR="00A4524C" w:rsidRPr="00FD0BB8">
        <w:rPr>
          <w:rFonts w:ascii="Times New Roman" w:hAnsi="Times New Roman" w:cs="Times New Roman"/>
          <w:sz w:val="28"/>
          <w:szCs w:val="28"/>
        </w:rPr>
        <w:t xml:space="preserve"> организует первый светский приют для умирающих</w:t>
      </w:r>
      <w:r w:rsidR="00AC380B">
        <w:rPr>
          <w:rFonts w:ascii="Times New Roman" w:hAnsi="Times New Roman" w:cs="Times New Roman"/>
          <w:sz w:val="28"/>
          <w:szCs w:val="28"/>
        </w:rPr>
        <w:t xml:space="preserve"> –</w:t>
      </w:r>
      <w:r w:rsidR="00A4524C" w:rsidRPr="00FD0BB8">
        <w:rPr>
          <w:rFonts w:ascii="Times New Roman" w:hAnsi="Times New Roman" w:cs="Times New Roman"/>
          <w:sz w:val="28"/>
          <w:szCs w:val="28"/>
        </w:rPr>
        <w:t xml:space="preserve"> хоспис</w:t>
      </w:r>
      <w:r w:rsidR="00871270">
        <w:rPr>
          <w:rFonts w:ascii="Times New Roman" w:hAnsi="Times New Roman" w:cs="Times New Roman"/>
          <w:sz w:val="28"/>
          <w:szCs w:val="28"/>
        </w:rPr>
        <w:t xml:space="preserve">, получивший имя «Голгофа» </w:t>
      </w:r>
      <w:r w:rsidR="00A4524C" w:rsidRPr="00FD0BB8">
        <w:rPr>
          <w:rFonts w:ascii="Times New Roman" w:hAnsi="Times New Roman" w:cs="Times New Roman"/>
          <w:sz w:val="28"/>
          <w:szCs w:val="28"/>
        </w:rPr>
        <w:lastRenderedPageBreak/>
        <w:t>в память о муках распятого на кресте Иисуса Христа</w:t>
      </w:r>
      <w:r w:rsidR="00D96E53" w:rsidRPr="00FD0BB8">
        <w:rPr>
          <w:rFonts w:ascii="Times New Roman" w:hAnsi="Times New Roman" w:cs="Times New Roman"/>
          <w:sz w:val="28"/>
          <w:szCs w:val="28"/>
        </w:rPr>
        <w:t xml:space="preserve">. </w:t>
      </w:r>
      <w:r w:rsidR="001F1B4F" w:rsidRPr="00FD0BB8">
        <w:rPr>
          <w:rFonts w:ascii="Times New Roman" w:hAnsi="Times New Roman" w:cs="Times New Roman"/>
          <w:sz w:val="28"/>
          <w:szCs w:val="28"/>
        </w:rPr>
        <w:t>В Х</w:t>
      </w:r>
      <w:proofErr w:type="gramStart"/>
      <w:r w:rsidR="0087127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1F1B4F" w:rsidRPr="00FD0BB8">
        <w:rPr>
          <w:rFonts w:ascii="Times New Roman" w:hAnsi="Times New Roman" w:cs="Times New Roman"/>
          <w:sz w:val="28"/>
          <w:szCs w:val="28"/>
        </w:rPr>
        <w:t>Х</w:t>
      </w:r>
      <w:r w:rsidR="00970D3F">
        <w:rPr>
          <w:rFonts w:ascii="Times New Roman" w:hAnsi="Times New Roman" w:cs="Times New Roman"/>
          <w:sz w:val="28"/>
          <w:szCs w:val="28"/>
        </w:rPr>
        <w:t xml:space="preserve"> веке</w:t>
      </w:r>
      <w:r w:rsidR="001F1B4F" w:rsidRPr="00FD0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B4F" w:rsidRPr="00FD0BB8">
        <w:rPr>
          <w:rFonts w:ascii="Times New Roman" w:hAnsi="Times New Roman" w:cs="Times New Roman"/>
          <w:sz w:val="28"/>
          <w:szCs w:val="28"/>
        </w:rPr>
        <w:t>хосписное</w:t>
      </w:r>
      <w:proofErr w:type="spellEnd"/>
      <w:r w:rsidR="001F1B4F" w:rsidRPr="00FD0BB8">
        <w:rPr>
          <w:rFonts w:ascii="Times New Roman" w:hAnsi="Times New Roman" w:cs="Times New Roman"/>
          <w:sz w:val="28"/>
          <w:szCs w:val="28"/>
        </w:rPr>
        <w:t xml:space="preserve"> движение охватывает Европу, </w:t>
      </w:r>
      <w:r w:rsidR="00871270" w:rsidRPr="00FD0BB8">
        <w:rPr>
          <w:rFonts w:ascii="Times New Roman" w:hAnsi="Times New Roman" w:cs="Times New Roman"/>
          <w:sz w:val="28"/>
          <w:szCs w:val="28"/>
        </w:rPr>
        <w:t>Америку</w:t>
      </w:r>
      <w:r w:rsidR="001F1B4F" w:rsidRPr="00FD0BB8">
        <w:rPr>
          <w:rFonts w:ascii="Times New Roman" w:hAnsi="Times New Roman" w:cs="Times New Roman"/>
          <w:sz w:val="28"/>
          <w:szCs w:val="28"/>
        </w:rPr>
        <w:t>, Австралию.</w:t>
      </w:r>
    </w:p>
    <w:p w:rsidR="00871270" w:rsidRPr="00DB4765" w:rsidRDefault="00D35E43" w:rsidP="00761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B8">
        <w:rPr>
          <w:rFonts w:ascii="Times New Roman" w:hAnsi="Times New Roman" w:cs="Times New Roman"/>
          <w:sz w:val="28"/>
          <w:szCs w:val="28"/>
        </w:rPr>
        <w:t>В 2017</w:t>
      </w:r>
      <w:r w:rsidR="00871270" w:rsidRPr="00871270">
        <w:rPr>
          <w:rFonts w:ascii="Times New Roman" w:hAnsi="Times New Roman" w:cs="Times New Roman"/>
          <w:sz w:val="28"/>
          <w:szCs w:val="28"/>
        </w:rPr>
        <w:t xml:space="preserve"> </w:t>
      </w:r>
      <w:r w:rsidRPr="00FD0BB8">
        <w:rPr>
          <w:rFonts w:ascii="Times New Roman" w:hAnsi="Times New Roman" w:cs="Times New Roman"/>
          <w:sz w:val="28"/>
          <w:szCs w:val="28"/>
        </w:rPr>
        <w:t xml:space="preserve">г. исполняется 50 лет от появления </w:t>
      </w:r>
      <w:r w:rsidR="00970D3F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Pr="00FD0BB8">
        <w:rPr>
          <w:rFonts w:ascii="Times New Roman" w:hAnsi="Times New Roman" w:cs="Times New Roman"/>
          <w:sz w:val="28"/>
          <w:szCs w:val="28"/>
        </w:rPr>
        <w:t>хосписа</w:t>
      </w:r>
      <w:r w:rsidR="00970D3F" w:rsidRPr="00970D3F">
        <w:rPr>
          <w:rFonts w:ascii="Times New Roman" w:hAnsi="Times New Roman" w:cs="Times New Roman"/>
          <w:sz w:val="28"/>
          <w:szCs w:val="28"/>
        </w:rPr>
        <w:t xml:space="preserve"> </w:t>
      </w:r>
      <w:r w:rsidR="00970D3F" w:rsidRPr="00FD0BB8">
        <w:rPr>
          <w:rFonts w:ascii="Times New Roman" w:hAnsi="Times New Roman" w:cs="Times New Roman"/>
          <w:sz w:val="28"/>
          <w:szCs w:val="28"/>
        </w:rPr>
        <w:t xml:space="preserve">европейского </w:t>
      </w:r>
      <w:r w:rsidR="00970D3F">
        <w:rPr>
          <w:rFonts w:ascii="Times New Roman" w:hAnsi="Times New Roman" w:cs="Times New Roman"/>
          <w:sz w:val="28"/>
          <w:szCs w:val="28"/>
        </w:rPr>
        <w:t>типа</w:t>
      </w:r>
      <w:r w:rsidRPr="00FD0BB8">
        <w:rPr>
          <w:rFonts w:ascii="Times New Roman" w:hAnsi="Times New Roman" w:cs="Times New Roman"/>
          <w:sz w:val="28"/>
          <w:szCs w:val="28"/>
        </w:rPr>
        <w:t xml:space="preserve">, стационарного медицинского учреждения </w:t>
      </w:r>
      <w:r w:rsidR="00871270">
        <w:rPr>
          <w:rFonts w:ascii="Times New Roman" w:hAnsi="Times New Roman" w:cs="Times New Roman"/>
          <w:sz w:val="28"/>
          <w:szCs w:val="28"/>
        </w:rPr>
        <w:t xml:space="preserve">для оказания паллиативной </w:t>
      </w:r>
      <w:r w:rsidRPr="00FD0BB8">
        <w:rPr>
          <w:rFonts w:ascii="Times New Roman" w:hAnsi="Times New Roman" w:cs="Times New Roman"/>
          <w:sz w:val="28"/>
          <w:szCs w:val="28"/>
        </w:rPr>
        <w:t xml:space="preserve">помощи. </w:t>
      </w:r>
      <w:r w:rsidR="001D1108" w:rsidRPr="00FD0BB8">
        <w:rPr>
          <w:rFonts w:ascii="Times New Roman" w:hAnsi="Times New Roman" w:cs="Times New Roman"/>
          <w:sz w:val="28"/>
          <w:szCs w:val="28"/>
        </w:rPr>
        <w:t>ВОЗ определяет п</w:t>
      </w:r>
      <w:r w:rsidR="00532657" w:rsidRPr="00FD0BB8">
        <w:rPr>
          <w:rFonts w:ascii="Times New Roman" w:hAnsi="Times New Roman" w:cs="Times New Roman"/>
          <w:sz w:val="28"/>
          <w:szCs w:val="28"/>
        </w:rPr>
        <w:t>аллиативн</w:t>
      </w:r>
      <w:r w:rsidR="00871270">
        <w:rPr>
          <w:rFonts w:ascii="Times New Roman" w:hAnsi="Times New Roman" w:cs="Times New Roman"/>
          <w:sz w:val="28"/>
          <w:szCs w:val="28"/>
        </w:rPr>
        <w:t>ую</w:t>
      </w:r>
      <w:r w:rsidR="00532657" w:rsidRPr="00FD0BB8">
        <w:rPr>
          <w:rFonts w:ascii="Times New Roman" w:hAnsi="Times New Roman" w:cs="Times New Roman"/>
          <w:sz w:val="28"/>
          <w:szCs w:val="28"/>
        </w:rPr>
        <w:t xml:space="preserve"> помощь (ПП) </w:t>
      </w:r>
      <w:r w:rsidR="001D1108" w:rsidRPr="00FD0BB8">
        <w:rPr>
          <w:rFonts w:ascii="Times New Roman" w:hAnsi="Times New Roman" w:cs="Times New Roman"/>
          <w:sz w:val="28"/>
          <w:szCs w:val="28"/>
        </w:rPr>
        <w:t>как «</w:t>
      </w:r>
      <w:r w:rsidR="00EA056F">
        <w:rPr>
          <w:rFonts w:ascii="Times New Roman" w:hAnsi="Times New Roman" w:cs="Times New Roman"/>
          <w:sz w:val="28"/>
          <w:szCs w:val="28"/>
        </w:rPr>
        <w:t>подход</w:t>
      </w:r>
      <w:r w:rsidR="001D1108" w:rsidRPr="00FD0BB8">
        <w:rPr>
          <w:rFonts w:ascii="Times New Roman" w:hAnsi="Times New Roman" w:cs="Times New Roman"/>
          <w:sz w:val="28"/>
          <w:szCs w:val="28"/>
        </w:rPr>
        <w:t xml:space="preserve">, </w:t>
      </w:r>
      <w:r w:rsidR="00EA056F">
        <w:rPr>
          <w:rFonts w:ascii="Times New Roman" w:hAnsi="Times New Roman" w:cs="Times New Roman"/>
          <w:sz w:val="28"/>
          <w:szCs w:val="28"/>
        </w:rPr>
        <w:t xml:space="preserve">который способствует улучшению КЖ пациентов и их семей, сталкивающихся с проблемами, связанными с угрожающей жизни болезнью, </w:t>
      </w:r>
      <w:r w:rsidR="001D1108" w:rsidRPr="00FD0BB8">
        <w:rPr>
          <w:rFonts w:ascii="Times New Roman" w:hAnsi="Times New Roman" w:cs="Times New Roman"/>
          <w:sz w:val="28"/>
          <w:szCs w:val="28"/>
        </w:rPr>
        <w:t xml:space="preserve"> </w:t>
      </w:r>
      <w:r w:rsidR="00EA056F">
        <w:rPr>
          <w:rFonts w:ascii="Times New Roman" w:hAnsi="Times New Roman" w:cs="Times New Roman"/>
          <w:sz w:val="28"/>
          <w:szCs w:val="28"/>
        </w:rPr>
        <w:t>благодаря</w:t>
      </w:r>
      <w:r w:rsidR="001D1108" w:rsidRPr="00FD0BB8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3912A2">
        <w:rPr>
          <w:rFonts w:ascii="Times New Roman" w:hAnsi="Times New Roman" w:cs="Times New Roman"/>
          <w:sz w:val="28"/>
          <w:szCs w:val="28"/>
        </w:rPr>
        <w:t>ю</w:t>
      </w:r>
      <w:r w:rsidR="00EA056F">
        <w:rPr>
          <w:rFonts w:ascii="Times New Roman" w:hAnsi="Times New Roman" w:cs="Times New Roman"/>
          <w:sz w:val="28"/>
          <w:szCs w:val="28"/>
        </w:rPr>
        <w:t xml:space="preserve"> и облегчению</w:t>
      </w:r>
      <w:r w:rsidR="001D1108" w:rsidRPr="00FD0BB8">
        <w:rPr>
          <w:rFonts w:ascii="Times New Roman" w:hAnsi="Times New Roman" w:cs="Times New Roman"/>
          <w:sz w:val="28"/>
          <w:szCs w:val="28"/>
        </w:rPr>
        <w:t xml:space="preserve"> страданий </w:t>
      </w:r>
      <w:r w:rsidR="00EA056F">
        <w:rPr>
          <w:rFonts w:ascii="Times New Roman" w:hAnsi="Times New Roman" w:cs="Times New Roman"/>
          <w:sz w:val="28"/>
          <w:szCs w:val="28"/>
        </w:rPr>
        <w:t>посредством раннего выявления, точной оценки и лечения боли и других страданий – физических, психосоциальных и духовных</w:t>
      </w:r>
      <w:r w:rsidR="001D1108" w:rsidRPr="00FD0BB8">
        <w:rPr>
          <w:rFonts w:ascii="Times New Roman" w:hAnsi="Times New Roman" w:cs="Times New Roman"/>
          <w:sz w:val="28"/>
          <w:szCs w:val="28"/>
        </w:rPr>
        <w:t>»</w:t>
      </w:r>
      <w:r w:rsidR="00DB4765">
        <w:rPr>
          <w:rFonts w:ascii="Times New Roman" w:hAnsi="Times New Roman" w:cs="Times New Roman"/>
          <w:sz w:val="28"/>
          <w:szCs w:val="28"/>
        </w:rPr>
        <w:t>.</w:t>
      </w:r>
    </w:p>
    <w:p w:rsidR="00871270" w:rsidRPr="00871270" w:rsidRDefault="00D35E43" w:rsidP="00761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B8">
        <w:rPr>
          <w:rFonts w:ascii="Times New Roman" w:hAnsi="Times New Roman" w:cs="Times New Roman"/>
          <w:sz w:val="28"/>
          <w:szCs w:val="28"/>
        </w:rPr>
        <w:t>В 1967</w:t>
      </w:r>
      <w:r w:rsidR="00871270" w:rsidRPr="00871270">
        <w:rPr>
          <w:rFonts w:ascii="Times New Roman" w:hAnsi="Times New Roman" w:cs="Times New Roman"/>
          <w:sz w:val="28"/>
          <w:szCs w:val="28"/>
        </w:rPr>
        <w:t xml:space="preserve"> </w:t>
      </w:r>
      <w:r w:rsidRPr="00FD0BB8">
        <w:rPr>
          <w:rFonts w:ascii="Times New Roman" w:hAnsi="Times New Roman" w:cs="Times New Roman"/>
          <w:sz w:val="28"/>
          <w:szCs w:val="28"/>
        </w:rPr>
        <w:t>г.</w:t>
      </w:r>
      <w:r w:rsidR="004A709A" w:rsidRPr="00FD0BB8">
        <w:rPr>
          <w:rFonts w:ascii="Times New Roman" w:hAnsi="Times New Roman" w:cs="Times New Roman"/>
          <w:sz w:val="28"/>
          <w:szCs w:val="28"/>
        </w:rPr>
        <w:t xml:space="preserve"> социальный работник, </w:t>
      </w:r>
      <w:r w:rsidRPr="00FD0BB8">
        <w:rPr>
          <w:rFonts w:ascii="Times New Roman" w:hAnsi="Times New Roman" w:cs="Times New Roman"/>
          <w:sz w:val="28"/>
          <w:szCs w:val="28"/>
        </w:rPr>
        <w:t xml:space="preserve">медицинская сестра, врач, писательница </w:t>
      </w:r>
      <w:proofErr w:type="spellStart"/>
      <w:r w:rsidRPr="00FD0BB8">
        <w:rPr>
          <w:rFonts w:ascii="Times New Roman" w:hAnsi="Times New Roman" w:cs="Times New Roman"/>
          <w:sz w:val="28"/>
          <w:szCs w:val="28"/>
        </w:rPr>
        <w:t>Сесилия</w:t>
      </w:r>
      <w:proofErr w:type="spellEnd"/>
      <w:r w:rsidRPr="00FD0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BB8">
        <w:rPr>
          <w:rFonts w:ascii="Times New Roman" w:hAnsi="Times New Roman" w:cs="Times New Roman"/>
          <w:sz w:val="28"/>
          <w:szCs w:val="28"/>
        </w:rPr>
        <w:t>Сондерс</w:t>
      </w:r>
      <w:proofErr w:type="spellEnd"/>
      <w:r w:rsidRPr="00FD0BB8">
        <w:rPr>
          <w:rFonts w:ascii="Times New Roman" w:hAnsi="Times New Roman" w:cs="Times New Roman"/>
          <w:sz w:val="28"/>
          <w:szCs w:val="28"/>
        </w:rPr>
        <w:t xml:space="preserve"> </w:t>
      </w:r>
      <w:r w:rsidR="00871270">
        <w:rPr>
          <w:rFonts w:ascii="Times New Roman" w:hAnsi="Times New Roman" w:cs="Times New Roman"/>
          <w:sz w:val="28"/>
          <w:szCs w:val="28"/>
        </w:rPr>
        <w:t>организовала</w:t>
      </w:r>
      <w:r w:rsidR="00022CFE" w:rsidRPr="00FD0BB8">
        <w:rPr>
          <w:rFonts w:ascii="Times New Roman" w:hAnsi="Times New Roman" w:cs="Times New Roman"/>
          <w:sz w:val="28"/>
          <w:szCs w:val="28"/>
        </w:rPr>
        <w:t xml:space="preserve"> в Лондоне хоспис св</w:t>
      </w:r>
      <w:r w:rsidR="00D33CFE" w:rsidRPr="00FD0BB8">
        <w:rPr>
          <w:rFonts w:ascii="Times New Roman" w:hAnsi="Times New Roman" w:cs="Times New Roman"/>
          <w:sz w:val="28"/>
          <w:szCs w:val="28"/>
        </w:rPr>
        <w:t>.</w:t>
      </w:r>
      <w:r w:rsidR="00C720C5" w:rsidRPr="00FD0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CFE" w:rsidRPr="00FD0BB8">
        <w:rPr>
          <w:rFonts w:ascii="Times New Roman" w:hAnsi="Times New Roman" w:cs="Times New Roman"/>
          <w:sz w:val="28"/>
          <w:szCs w:val="28"/>
        </w:rPr>
        <w:t>Христоф</w:t>
      </w:r>
      <w:r w:rsidR="004A709A" w:rsidRPr="00FD0BB8">
        <w:rPr>
          <w:rFonts w:ascii="Times New Roman" w:hAnsi="Times New Roman" w:cs="Times New Roman"/>
          <w:sz w:val="28"/>
          <w:szCs w:val="28"/>
        </w:rPr>
        <w:t>е</w:t>
      </w:r>
      <w:r w:rsidR="00022CFE" w:rsidRPr="00FD0BB8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022CFE" w:rsidRPr="00FD0BB8">
        <w:rPr>
          <w:rFonts w:ascii="Times New Roman" w:hAnsi="Times New Roman" w:cs="Times New Roman"/>
          <w:sz w:val="28"/>
          <w:szCs w:val="28"/>
        </w:rPr>
        <w:t xml:space="preserve"> в память о </w:t>
      </w:r>
      <w:r w:rsidR="009318EE" w:rsidRPr="00FD0BB8">
        <w:rPr>
          <w:rFonts w:ascii="Times New Roman" w:hAnsi="Times New Roman" w:cs="Times New Roman"/>
          <w:sz w:val="28"/>
          <w:szCs w:val="28"/>
        </w:rPr>
        <w:t xml:space="preserve">любимом </w:t>
      </w:r>
      <w:r w:rsidR="00022CFE" w:rsidRPr="00FD0BB8">
        <w:rPr>
          <w:rFonts w:ascii="Times New Roman" w:hAnsi="Times New Roman" w:cs="Times New Roman"/>
          <w:sz w:val="28"/>
          <w:szCs w:val="28"/>
        </w:rPr>
        <w:t>человек</w:t>
      </w:r>
      <w:r w:rsidR="004A709A" w:rsidRPr="00FD0BB8">
        <w:rPr>
          <w:rFonts w:ascii="Times New Roman" w:hAnsi="Times New Roman" w:cs="Times New Roman"/>
          <w:sz w:val="28"/>
          <w:szCs w:val="28"/>
        </w:rPr>
        <w:t>е</w:t>
      </w:r>
      <w:r w:rsidR="00871270">
        <w:rPr>
          <w:rFonts w:ascii="Times New Roman" w:hAnsi="Times New Roman" w:cs="Times New Roman"/>
          <w:sz w:val="28"/>
          <w:szCs w:val="28"/>
        </w:rPr>
        <w:t>, умершем</w:t>
      </w:r>
      <w:r w:rsidR="00022CFE" w:rsidRPr="00FD0BB8">
        <w:rPr>
          <w:rFonts w:ascii="Times New Roman" w:hAnsi="Times New Roman" w:cs="Times New Roman"/>
          <w:sz w:val="28"/>
          <w:szCs w:val="28"/>
        </w:rPr>
        <w:t xml:space="preserve"> в страданиях от злокачественной опухоли. В этом хосписе С.</w:t>
      </w:r>
      <w:r w:rsidR="00871270" w:rsidRPr="00871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CFE" w:rsidRPr="00FD0BB8">
        <w:rPr>
          <w:rFonts w:ascii="Times New Roman" w:hAnsi="Times New Roman" w:cs="Times New Roman"/>
          <w:sz w:val="28"/>
          <w:szCs w:val="28"/>
        </w:rPr>
        <w:t>Сондерс</w:t>
      </w:r>
      <w:proofErr w:type="spellEnd"/>
      <w:r w:rsidR="00022CFE" w:rsidRPr="00FD0BB8">
        <w:rPr>
          <w:rFonts w:ascii="Times New Roman" w:hAnsi="Times New Roman" w:cs="Times New Roman"/>
          <w:sz w:val="28"/>
          <w:szCs w:val="28"/>
        </w:rPr>
        <w:t xml:space="preserve"> </w:t>
      </w:r>
      <w:r w:rsidR="004A709A" w:rsidRPr="00FD0BB8">
        <w:rPr>
          <w:rFonts w:ascii="Times New Roman" w:hAnsi="Times New Roman" w:cs="Times New Roman"/>
          <w:sz w:val="28"/>
          <w:szCs w:val="28"/>
        </w:rPr>
        <w:t>в 2005</w:t>
      </w:r>
      <w:r w:rsidR="00871270" w:rsidRPr="00871270">
        <w:rPr>
          <w:rFonts w:ascii="Times New Roman" w:hAnsi="Times New Roman" w:cs="Times New Roman"/>
          <w:sz w:val="28"/>
          <w:szCs w:val="28"/>
        </w:rPr>
        <w:t xml:space="preserve"> </w:t>
      </w:r>
      <w:r w:rsidR="004A709A" w:rsidRPr="00FD0BB8">
        <w:rPr>
          <w:rFonts w:ascii="Times New Roman" w:hAnsi="Times New Roman" w:cs="Times New Roman"/>
          <w:sz w:val="28"/>
          <w:szCs w:val="28"/>
        </w:rPr>
        <w:t>г.</w:t>
      </w:r>
      <w:r w:rsidR="00CC7953" w:rsidRPr="00FD0BB8">
        <w:rPr>
          <w:rFonts w:ascii="Times New Roman" w:hAnsi="Times New Roman" w:cs="Times New Roman"/>
          <w:sz w:val="28"/>
          <w:szCs w:val="28"/>
        </w:rPr>
        <w:t xml:space="preserve"> </w:t>
      </w:r>
      <w:r w:rsidR="00022CFE" w:rsidRPr="00FD0BB8">
        <w:rPr>
          <w:rFonts w:ascii="Times New Roman" w:hAnsi="Times New Roman" w:cs="Times New Roman"/>
          <w:sz w:val="28"/>
          <w:szCs w:val="28"/>
        </w:rPr>
        <w:t>окончила свой жизненный путь.</w:t>
      </w:r>
      <w:r w:rsidR="0051755D" w:rsidRPr="00FD0BB8">
        <w:rPr>
          <w:rFonts w:ascii="Times New Roman" w:hAnsi="Times New Roman" w:cs="Times New Roman"/>
          <w:sz w:val="28"/>
          <w:szCs w:val="28"/>
        </w:rPr>
        <w:t xml:space="preserve"> </w:t>
      </w:r>
      <w:r w:rsidR="004A709A" w:rsidRPr="00FD0BB8">
        <w:rPr>
          <w:rFonts w:ascii="Times New Roman" w:hAnsi="Times New Roman" w:cs="Times New Roman"/>
          <w:sz w:val="28"/>
          <w:szCs w:val="28"/>
        </w:rPr>
        <w:t xml:space="preserve">Она заложила фундамент современной </w:t>
      </w:r>
      <w:proofErr w:type="spellStart"/>
      <w:r w:rsidR="004A709A" w:rsidRPr="00FD0BB8">
        <w:rPr>
          <w:rFonts w:ascii="Times New Roman" w:hAnsi="Times New Roman" w:cs="Times New Roman"/>
          <w:sz w:val="28"/>
          <w:szCs w:val="28"/>
        </w:rPr>
        <w:t>хосписной</w:t>
      </w:r>
      <w:proofErr w:type="spellEnd"/>
      <w:r w:rsidR="004A709A" w:rsidRPr="00FD0BB8">
        <w:rPr>
          <w:rFonts w:ascii="Times New Roman" w:hAnsi="Times New Roman" w:cs="Times New Roman"/>
          <w:sz w:val="28"/>
          <w:szCs w:val="28"/>
        </w:rPr>
        <w:t xml:space="preserve"> помощи: чёткий </w:t>
      </w:r>
      <w:r w:rsidR="0051755D" w:rsidRPr="00FD0BB8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4A709A" w:rsidRPr="00FD0BB8">
        <w:rPr>
          <w:rFonts w:ascii="Times New Roman" w:hAnsi="Times New Roman" w:cs="Times New Roman"/>
          <w:sz w:val="28"/>
          <w:szCs w:val="28"/>
        </w:rPr>
        <w:t>приём</w:t>
      </w:r>
      <w:r w:rsidR="0051755D" w:rsidRPr="00FD0BB8">
        <w:rPr>
          <w:rFonts w:ascii="Times New Roman" w:hAnsi="Times New Roman" w:cs="Times New Roman"/>
          <w:sz w:val="28"/>
          <w:szCs w:val="28"/>
        </w:rPr>
        <w:t>а морфина не по требованию, а по часам («Если боль постоянна, то и её контроль –</w:t>
      </w:r>
      <w:r w:rsidR="00CC7953" w:rsidRPr="00FD0BB8">
        <w:rPr>
          <w:rFonts w:ascii="Times New Roman" w:hAnsi="Times New Roman" w:cs="Times New Roman"/>
          <w:sz w:val="28"/>
          <w:szCs w:val="28"/>
        </w:rPr>
        <w:t xml:space="preserve"> </w:t>
      </w:r>
      <w:r w:rsidR="0051755D" w:rsidRPr="00FD0BB8">
        <w:rPr>
          <w:rFonts w:ascii="Times New Roman" w:hAnsi="Times New Roman" w:cs="Times New Roman"/>
          <w:sz w:val="28"/>
          <w:szCs w:val="28"/>
        </w:rPr>
        <w:t xml:space="preserve">постоянный»), исследовала хронический болевой синдром, сформулировала </w:t>
      </w:r>
      <w:r w:rsidR="00871270">
        <w:rPr>
          <w:rFonts w:ascii="Times New Roman" w:hAnsi="Times New Roman" w:cs="Times New Roman"/>
          <w:sz w:val="28"/>
          <w:szCs w:val="28"/>
        </w:rPr>
        <w:t xml:space="preserve">и развивала </w:t>
      </w:r>
      <w:r w:rsidR="0051755D" w:rsidRPr="00FD0BB8">
        <w:rPr>
          <w:rFonts w:ascii="Times New Roman" w:hAnsi="Times New Roman" w:cs="Times New Roman"/>
          <w:sz w:val="28"/>
          <w:szCs w:val="28"/>
        </w:rPr>
        <w:t xml:space="preserve">холистическое </w:t>
      </w:r>
      <w:r w:rsidR="00CC7953" w:rsidRPr="00FD0BB8">
        <w:rPr>
          <w:rFonts w:ascii="Times New Roman" w:hAnsi="Times New Roman" w:cs="Times New Roman"/>
          <w:sz w:val="28"/>
          <w:szCs w:val="28"/>
        </w:rPr>
        <w:t>представление об «общей» боли</w:t>
      </w:r>
      <w:r w:rsidR="0051755D" w:rsidRPr="00FD0BB8">
        <w:rPr>
          <w:rFonts w:ascii="Times New Roman" w:hAnsi="Times New Roman" w:cs="Times New Roman"/>
          <w:sz w:val="28"/>
          <w:szCs w:val="28"/>
        </w:rPr>
        <w:t xml:space="preserve"> </w:t>
      </w:r>
      <w:r w:rsidR="00871270">
        <w:rPr>
          <w:rFonts w:ascii="Times New Roman" w:hAnsi="Times New Roman" w:cs="Times New Roman"/>
          <w:sz w:val="28"/>
          <w:szCs w:val="28"/>
        </w:rPr>
        <w:t>–</w:t>
      </w:r>
      <w:r w:rsidR="0051755D" w:rsidRPr="00FD0BB8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CC7953" w:rsidRPr="00FD0BB8">
        <w:rPr>
          <w:rFonts w:ascii="Times New Roman" w:hAnsi="Times New Roman" w:cs="Times New Roman"/>
          <w:sz w:val="28"/>
          <w:szCs w:val="28"/>
        </w:rPr>
        <w:t>ой</w:t>
      </w:r>
      <w:r w:rsidR="0051755D" w:rsidRPr="00FD0BB8">
        <w:rPr>
          <w:rFonts w:ascii="Times New Roman" w:hAnsi="Times New Roman" w:cs="Times New Roman"/>
          <w:sz w:val="28"/>
          <w:szCs w:val="28"/>
        </w:rPr>
        <w:t>, эмоциональн</w:t>
      </w:r>
      <w:r w:rsidR="00CC7953" w:rsidRPr="00FD0BB8">
        <w:rPr>
          <w:rFonts w:ascii="Times New Roman" w:hAnsi="Times New Roman" w:cs="Times New Roman"/>
          <w:sz w:val="28"/>
          <w:szCs w:val="28"/>
        </w:rPr>
        <w:t>ой</w:t>
      </w:r>
      <w:r w:rsidR="0051755D" w:rsidRPr="00FD0BB8">
        <w:rPr>
          <w:rFonts w:ascii="Times New Roman" w:hAnsi="Times New Roman" w:cs="Times New Roman"/>
          <w:sz w:val="28"/>
          <w:szCs w:val="28"/>
        </w:rPr>
        <w:t>, социальн</w:t>
      </w:r>
      <w:r w:rsidR="00CC7953" w:rsidRPr="00FD0BB8">
        <w:rPr>
          <w:rFonts w:ascii="Times New Roman" w:hAnsi="Times New Roman" w:cs="Times New Roman"/>
          <w:sz w:val="28"/>
          <w:szCs w:val="28"/>
        </w:rPr>
        <w:t>ой</w:t>
      </w:r>
      <w:r w:rsidR="0051755D" w:rsidRPr="00FD0BB8">
        <w:rPr>
          <w:rFonts w:ascii="Times New Roman" w:hAnsi="Times New Roman" w:cs="Times New Roman"/>
          <w:sz w:val="28"/>
          <w:szCs w:val="28"/>
        </w:rPr>
        <w:t>, духовн</w:t>
      </w:r>
      <w:r w:rsidR="00CC7953" w:rsidRPr="00FD0BB8">
        <w:rPr>
          <w:rFonts w:ascii="Times New Roman" w:hAnsi="Times New Roman" w:cs="Times New Roman"/>
          <w:sz w:val="28"/>
          <w:szCs w:val="28"/>
        </w:rPr>
        <w:t>ой.</w:t>
      </w:r>
      <w:r w:rsidR="00871270" w:rsidRPr="008712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18EE" w:rsidRPr="00FD0BB8">
        <w:rPr>
          <w:rFonts w:ascii="Times New Roman" w:hAnsi="Times New Roman" w:cs="Times New Roman"/>
          <w:sz w:val="28"/>
          <w:szCs w:val="28"/>
        </w:rPr>
        <w:t>С.</w:t>
      </w:r>
      <w:r w:rsidR="00871270" w:rsidRPr="00871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270">
        <w:rPr>
          <w:rFonts w:ascii="Times New Roman" w:hAnsi="Times New Roman" w:cs="Times New Roman"/>
          <w:sz w:val="28"/>
          <w:szCs w:val="28"/>
        </w:rPr>
        <w:t>Сондерс</w:t>
      </w:r>
      <w:proofErr w:type="spellEnd"/>
      <w:r w:rsidR="00871270">
        <w:rPr>
          <w:rFonts w:ascii="Times New Roman" w:hAnsi="Times New Roman" w:cs="Times New Roman"/>
          <w:sz w:val="28"/>
          <w:szCs w:val="28"/>
        </w:rPr>
        <w:t xml:space="preserve"> утверждала, что «</w:t>
      </w:r>
      <w:r w:rsidR="009318EE" w:rsidRPr="00FD0BB8">
        <w:rPr>
          <w:rFonts w:ascii="Times New Roman" w:hAnsi="Times New Roman" w:cs="Times New Roman"/>
          <w:sz w:val="28"/>
          <w:szCs w:val="28"/>
        </w:rPr>
        <w:t>хоспис</w:t>
      </w:r>
      <w:r w:rsidR="00871270" w:rsidRPr="00871270">
        <w:rPr>
          <w:rFonts w:ascii="Times New Roman" w:hAnsi="Times New Roman" w:cs="Times New Roman"/>
          <w:sz w:val="28"/>
          <w:szCs w:val="28"/>
        </w:rPr>
        <w:t xml:space="preserve"> </w:t>
      </w:r>
      <w:r w:rsidR="00871270">
        <w:rPr>
          <w:rFonts w:ascii="Times New Roman" w:hAnsi="Times New Roman" w:cs="Times New Roman"/>
          <w:sz w:val="28"/>
          <w:szCs w:val="28"/>
        </w:rPr>
        <w:t>–</w:t>
      </w:r>
      <w:r w:rsidR="00970D3F">
        <w:rPr>
          <w:rFonts w:ascii="Times New Roman" w:hAnsi="Times New Roman" w:cs="Times New Roman"/>
          <w:sz w:val="28"/>
          <w:szCs w:val="28"/>
        </w:rPr>
        <w:t xml:space="preserve"> это философия, из которой</w:t>
      </w:r>
      <w:r w:rsidR="009318EE" w:rsidRPr="00FD0BB8">
        <w:rPr>
          <w:rFonts w:ascii="Times New Roman" w:hAnsi="Times New Roman" w:cs="Times New Roman"/>
          <w:sz w:val="28"/>
          <w:szCs w:val="28"/>
        </w:rPr>
        <w:t xml:space="preserve"> следует сложнейшая наука медицинской помощи умирающим и искусство ухода, в котором соче</w:t>
      </w:r>
      <w:r w:rsidR="00871270">
        <w:rPr>
          <w:rFonts w:ascii="Times New Roman" w:hAnsi="Times New Roman" w:cs="Times New Roman"/>
          <w:sz w:val="28"/>
          <w:szCs w:val="28"/>
        </w:rPr>
        <w:t>тается компетентность и любовь»</w:t>
      </w:r>
      <w:r w:rsidR="009318EE" w:rsidRPr="00FD0B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18EE" w:rsidRPr="00FD0BB8">
        <w:rPr>
          <w:rFonts w:ascii="Times New Roman" w:hAnsi="Times New Roman" w:cs="Times New Roman"/>
          <w:sz w:val="28"/>
          <w:szCs w:val="28"/>
        </w:rPr>
        <w:t xml:space="preserve"> В основе философии хосписа находится забота о личности, открытость разнообразному опыту, научная тщательность психологических, медицинских, социальных разработок </w:t>
      </w:r>
      <w:r w:rsidR="00871270">
        <w:rPr>
          <w:rFonts w:ascii="Times New Roman" w:hAnsi="Times New Roman" w:cs="Times New Roman"/>
          <w:sz w:val="28"/>
          <w:szCs w:val="28"/>
        </w:rPr>
        <w:t>[</w:t>
      </w:r>
      <w:r w:rsidR="000C3086" w:rsidRPr="00970D3F">
        <w:rPr>
          <w:rFonts w:ascii="Times New Roman" w:hAnsi="Times New Roman" w:cs="Times New Roman"/>
          <w:sz w:val="28"/>
          <w:szCs w:val="28"/>
        </w:rPr>
        <w:t>3</w:t>
      </w:r>
      <w:r w:rsidR="00871270" w:rsidRPr="00970D3F">
        <w:rPr>
          <w:rFonts w:ascii="Times New Roman" w:hAnsi="Times New Roman" w:cs="Times New Roman"/>
          <w:sz w:val="28"/>
          <w:szCs w:val="28"/>
        </w:rPr>
        <w:t>]</w:t>
      </w:r>
      <w:r w:rsidR="00871270" w:rsidRPr="00871270">
        <w:rPr>
          <w:rFonts w:ascii="Times New Roman" w:hAnsi="Times New Roman" w:cs="Times New Roman"/>
          <w:sz w:val="28"/>
          <w:szCs w:val="28"/>
        </w:rPr>
        <w:t>.</w:t>
      </w:r>
    </w:p>
    <w:p w:rsidR="00871270" w:rsidRPr="00262C16" w:rsidRDefault="009E5FD7" w:rsidP="00761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B8">
        <w:rPr>
          <w:rFonts w:ascii="Times New Roman" w:hAnsi="Times New Roman" w:cs="Times New Roman"/>
          <w:sz w:val="28"/>
          <w:szCs w:val="28"/>
        </w:rPr>
        <w:t>Идея необходимости облегчения страданий умирающему человеку з</w:t>
      </w:r>
      <w:r w:rsidR="00222D5B" w:rsidRPr="00FD0BB8">
        <w:rPr>
          <w:rFonts w:ascii="Times New Roman" w:hAnsi="Times New Roman" w:cs="Times New Roman"/>
          <w:sz w:val="28"/>
          <w:szCs w:val="28"/>
        </w:rPr>
        <w:t>а прошедшие 50 лет после появления первого хоспис</w:t>
      </w:r>
      <w:r w:rsidRPr="00FD0BB8">
        <w:rPr>
          <w:rFonts w:ascii="Times New Roman" w:hAnsi="Times New Roman" w:cs="Times New Roman"/>
          <w:sz w:val="28"/>
          <w:szCs w:val="28"/>
        </w:rPr>
        <w:t xml:space="preserve">а интенсивно и плодотворно развивается. У постели таких больных в течение многих веков </w:t>
      </w:r>
      <w:r w:rsidR="00CC7953" w:rsidRPr="00FD0BB8">
        <w:rPr>
          <w:rFonts w:ascii="Times New Roman" w:hAnsi="Times New Roman" w:cs="Times New Roman"/>
          <w:sz w:val="28"/>
          <w:szCs w:val="28"/>
        </w:rPr>
        <w:t xml:space="preserve">стояли </w:t>
      </w:r>
      <w:r w:rsidRPr="00FD0BB8">
        <w:rPr>
          <w:rFonts w:ascii="Times New Roman" w:hAnsi="Times New Roman" w:cs="Times New Roman"/>
          <w:sz w:val="28"/>
          <w:szCs w:val="28"/>
        </w:rPr>
        <w:t xml:space="preserve">священники, близкие, которые прилагали усилия, чтобы облегчить физические, духовные страдания, оказать моральную поддержку. В настоящее время разработана идеология и философия </w:t>
      </w:r>
      <w:r w:rsidR="0061720B" w:rsidRPr="00FD0BB8">
        <w:rPr>
          <w:rFonts w:ascii="Times New Roman" w:hAnsi="Times New Roman" w:cs="Times New Roman"/>
          <w:sz w:val="28"/>
          <w:szCs w:val="28"/>
        </w:rPr>
        <w:t xml:space="preserve">паллиативной медицины (ПМ), </w:t>
      </w:r>
      <w:r w:rsidR="0061720B" w:rsidRPr="00FD0BB8">
        <w:rPr>
          <w:rFonts w:ascii="Times New Roman" w:hAnsi="Times New Roman" w:cs="Times New Roman"/>
          <w:sz w:val="28"/>
          <w:szCs w:val="28"/>
        </w:rPr>
        <w:lastRenderedPageBreak/>
        <w:t>сформулированы принципы, задачи, выделены</w:t>
      </w:r>
      <w:r w:rsidR="00FD2B29" w:rsidRPr="00FD0BB8">
        <w:rPr>
          <w:rFonts w:ascii="Times New Roman" w:hAnsi="Times New Roman" w:cs="Times New Roman"/>
          <w:sz w:val="28"/>
          <w:szCs w:val="28"/>
        </w:rPr>
        <w:t xml:space="preserve"> уровни,</w:t>
      </w:r>
      <w:r w:rsidR="00871270">
        <w:rPr>
          <w:rFonts w:ascii="Times New Roman" w:hAnsi="Times New Roman" w:cs="Times New Roman"/>
          <w:sz w:val="28"/>
          <w:szCs w:val="28"/>
        </w:rPr>
        <w:t xml:space="preserve"> </w:t>
      </w:r>
      <w:r w:rsidR="0061720B" w:rsidRPr="00FD0BB8">
        <w:rPr>
          <w:rFonts w:ascii="Times New Roman" w:hAnsi="Times New Roman" w:cs="Times New Roman"/>
          <w:sz w:val="28"/>
          <w:szCs w:val="28"/>
        </w:rPr>
        <w:t>формы, организационные структуры</w:t>
      </w:r>
      <w:r w:rsidR="00FD2B29" w:rsidRPr="00FD0BB8">
        <w:rPr>
          <w:rFonts w:ascii="Times New Roman" w:hAnsi="Times New Roman" w:cs="Times New Roman"/>
          <w:sz w:val="28"/>
          <w:szCs w:val="28"/>
        </w:rPr>
        <w:t xml:space="preserve"> ПП</w:t>
      </w:r>
      <w:r w:rsidR="001F1B4F" w:rsidRPr="00FD0BB8">
        <w:rPr>
          <w:rFonts w:ascii="Times New Roman" w:hAnsi="Times New Roman" w:cs="Times New Roman"/>
          <w:sz w:val="28"/>
          <w:szCs w:val="28"/>
        </w:rPr>
        <w:t xml:space="preserve"> </w:t>
      </w:r>
      <w:r w:rsidR="00871270">
        <w:rPr>
          <w:rFonts w:ascii="Times New Roman" w:hAnsi="Times New Roman" w:cs="Times New Roman"/>
          <w:sz w:val="28"/>
          <w:szCs w:val="28"/>
        </w:rPr>
        <w:t>[</w:t>
      </w:r>
      <w:r w:rsidR="00871270" w:rsidRPr="00970D3F">
        <w:rPr>
          <w:rFonts w:ascii="Times New Roman" w:hAnsi="Times New Roman" w:cs="Times New Roman"/>
          <w:sz w:val="28"/>
          <w:szCs w:val="28"/>
        </w:rPr>
        <w:t>4</w:t>
      </w:r>
      <w:r w:rsidR="00496147" w:rsidRPr="00970D3F">
        <w:rPr>
          <w:rFonts w:ascii="Calibri" w:hAnsi="Calibri" w:cs="Calibri"/>
          <w:sz w:val="28"/>
          <w:szCs w:val="28"/>
        </w:rPr>
        <w:t>–</w:t>
      </w:r>
      <w:r w:rsidR="00496147" w:rsidRPr="00970D3F">
        <w:rPr>
          <w:rFonts w:ascii="Times New Roman" w:hAnsi="Times New Roman" w:cs="Times New Roman"/>
          <w:sz w:val="28"/>
          <w:szCs w:val="28"/>
        </w:rPr>
        <w:t>7</w:t>
      </w:r>
      <w:r w:rsidR="00871270">
        <w:rPr>
          <w:rFonts w:ascii="Times New Roman" w:hAnsi="Times New Roman" w:cs="Times New Roman"/>
          <w:sz w:val="28"/>
          <w:szCs w:val="28"/>
        </w:rPr>
        <w:t>]</w:t>
      </w:r>
      <w:r w:rsidR="00FD2B29" w:rsidRPr="00FD0BB8">
        <w:rPr>
          <w:rFonts w:ascii="Times New Roman" w:hAnsi="Times New Roman" w:cs="Times New Roman"/>
          <w:sz w:val="28"/>
          <w:szCs w:val="28"/>
        </w:rPr>
        <w:t>.</w:t>
      </w:r>
      <w:r w:rsidR="0061720B" w:rsidRPr="00FD0BB8">
        <w:rPr>
          <w:rFonts w:ascii="Times New Roman" w:hAnsi="Times New Roman" w:cs="Times New Roman"/>
          <w:sz w:val="28"/>
          <w:szCs w:val="28"/>
        </w:rPr>
        <w:t xml:space="preserve"> </w:t>
      </w:r>
      <w:r w:rsidR="00A61168" w:rsidRPr="00FD0BB8">
        <w:rPr>
          <w:rFonts w:ascii="Times New Roman" w:hAnsi="Times New Roman" w:cs="Times New Roman"/>
          <w:sz w:val="28"/>
          <w:szCs w:val="28"/>
        </w:rPr>
        <w:t>Европейская ассоциация паллиативной медицины в 2009-2010 г</w:t>
      </w:r>
      <w:r w:rsidR="00871270" w:rsidRPr="00871270">
        <w:rPr>
          <w:rFonts w:ascii="Times New Roman" w:hAnsi="Times New Roman" w:cs="Times New Roman"/>
          <w:sz w:val="28"/>
          <w:szCs w:val="28"/>
        </w:rPr>
        <w:t>.</w:t>
      </w:r>
      <w:r w:rsidR="00496147">
        <w:rPr>
          <w:rFonts w:ascii="Times New Roman" w:hAnsi="Times New Roman" w:cs="Times New Roman"/>
          <w:sz w:val="28"/>
          <w:szCs w:val="28"/>
        </w:rPr>
        <w:t xml:space="preserve"> </w:t>
      </w:r>
      <w:r w:rsidR="00A61168" w:rsidRPr="00FD0BB8">
        <w:rPr>
          <w:rFonts w:ascii="Times New Roman" w:hAnsi="Times New Roman" w:cs="Times New Roman"/>
          <w:sz w:val="28"/>
          <w:szCs w:val="28"/>
        </w:rPr>
        <w:t>г</w:t>
      </w:r>
      <w:r w:rsidR="00871270" w:rsidRPr="00871270">
        <w:rPr>
          <w:rFonts w:ascii="Times New Roman" w:hAnsi="Times New Roman" w:cs="Times New Roman"/>
          <w:sz w:val="28"/>
          <w:szCs w:val="28"/>
        </w:rPr>
        <w:t>.</w:t>
      </w:r>
      <w:r w:rsidR="00A61168" w:rsidRPr="00FD0BB8">
        <w:rPr>
          <w:rFonts w:ascii="Times New Roman" w:hAnsi="Times New Roman" w:cs="Times New Roman"/>
          <w:sz w:val="28"/>
          <w:szCs w:val="28"/>
        </w:rPr>
        <w:t xml:space="preserve"> опубликовала в Европейском журнале паллиативной помощи рекомендации по стандартам и нормам</w:t>
      </w:r>
      <w:r w:rsidR="00357CFB" w:rsidRPr="00FD0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168" w:rsidRPr="00FD0BB8">
        <w:rPr>
          <w:rFonts w:ascii="Times New Roman" w:hAnsi="Times New Roman" w:cs="Times New Roman"/>
          <w:sz w:val="28"/>
          <w:szCs w:val="28"/>
        </w:rPr>
        <w:t>хосписной</w:t>
      </w:r>
      <w:proofErr w:type="spellEnd"/>
      <w:r w:rsidR="00A61168" w:rsidRPr="00FD0BB8">
        <w:rPr>
          <w:rFonts w:ascii="Times New Roman" w:hAnsi="Times New Roman" w:cs="Times New Roman"/>
          <w:sz w:val="28"/>
          <w:szCs w:val="28"/>
        </w:rPr>
        <w:t xml:space="preserve"> и паллиативной помощи в Европе</w:t>
      </w:r>
      <w:r w:rsidR="00A54147" w:rsidRPr="00FD0BB8">
        <w:rPr>
          <w:rFonts w:ascii="Times New Roman" w:hAnsi="Times New Roman" w:cs="Times New Roman"/>
          <w:sz w:val="28"/>
          <w:szCs w:val="28"/>
        </w:rPr>
        <w:t xml:space="preserve"> по</w:t>
      </w:r>
      <w:r w:rsidR="00871270">
        <w:rPr>
          <w:rFonts w:ascii="Times New Roman" w:hAnsi="Times New Roman" w:cs="Times New Roman"/>
          <w:sz w:val="28"/>
          <w:szCs w:val="28"/>
        </w:rPr>
        <w:t>д</w:t>
      </w:r>
      <w:r w:rsidR="00A54147" w:rsidRPr="00FD0BB8">
        <w:rPr>
          <w:rFonts w:ascii="Times New Roman" w:hAnsi="Times New Roman" w:cs="Times New Roman"/>
          <w:sz w:val="28"/>
          <w:szCs w:val="28"/>
        </w:rPr>
        <w:t xml:space="preserve"> названием «Белая книга»</w:t>
      </w:r>
      <w:r w:rsidR="00871270">
        <w:rPr>
          <w:rFonts w:ascii="Times New Roman" w:hAnsi="Times New Roman" w:cs="Times New Roman"/>
          <w:sz w:val="28"/>
          <w:szCs w:val="28"/>
        </w:rPr>
        <w:t xml:space="preserve"> [</w:t>
      </w:r>
      <w:r w:rsidR="00970D3F" w:rsidRPr="00970D3F">
        <w:rPr>
          <w:rFonts w:ascii="Times New Roman" w:hAnsi="Times New Roman" w:cs="Times New Roman"/>
          <w:sz w:val="28"/>
          <w:szCs w:val="28"/>
        </w:rPr>
        <w:t>8</w:t>
      </w:r>
      <w:r w:rsidR="00871270" w:rsidRPr="00970D3F">
        <w:rPr>
          <w:rFonts w:ascii="Times New Roman" w:hAnsi="Times New Roman" w:cs="Times New Roman"/>
          <w:sz w:val="28"/>
          <w:szCs w:val="28"/>
        </w:rPr>
        <w:t>]</w:t>
      </w:r>
      <w:r w:rsidR="00FD2B29" w:rsidRPr="00FD0BB8">
        <w:rPr>
          <w:rFonts w:ascii="Times New Roman" w:hAnsi="Times New Roman" w:cs="Times New Roman"/>
          <w:sz w:val="28"/>
          <w:szCs w:val="28"/>
        </w:rPr>
        <w:t>.</w:t>
      </w:r>
    </w:p>
    <w:p w:rsidR="000C3086" w:rsidRPr="00574441" w:rsidRDefault="00574441" w:rsidP="00761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Интенсивно разрабатываются критерии оценки качества оказания ПП [</w:t>
      </w:r>
      <w:r w:rsidRPr="00970D3F">
        <w:rPr>
          <w:rFonts w:ascii="Times New Roman" w:hAnsi="Times New Roman" w:cs="Times New Roman"/>
          <w:sz w:val="28"/>
          <w:szCs w:val="28"/>
        </w:rPr>
        <w:t>9]</w:t>
      </w:r>
      <w:r>
        <w:rPr>
          <w:rFonts w:ascii="Times New Roman" w:hAnsi="Times New Roman" w:cs="Times New Roman"/>
          <w:sz w:val="28"/>
          <w:szCs w:val="28"/>
        </w:rPr>
        <w:t xml:space="preserve">. Предлагаются 56 </w:t>
      </w:r>
      <w:r w:rsidR="00970D3F">
        <w:rPr>
          <w:rFonts w:ascii="Times New Roman" w:hAnsi="Times New Roman" w:cs="Times New Roman"/>
          <w:sz w:val="28"/>
          <w:szCs w:val="28"/>
        </w:rPr>
        <w:t>индикаторов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4358B">
        <w:rPr>
          <w:rFonts w:ascii="Times New Roman" w:hAnsi="Times New Roman" w:cs="Times New Roman"/>
          <w:sz w:val="28"/>
          <w:szCs w:val="28"/>
        </w:rPr>
        <w:t xml:space="preserve">определяющих </w:t>
      </w:r>
      <w:r w:rsidR="00970D3F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34358B">
        <w:rPr>
          <w:rFonts w:ascii="Times New Roman" w:hAnsi="Times New Roman" w:cs="Times New Roman"/>
          <w:sz w:val="28"/>
          <w:szCs w:val="28"/>
        </w:rPr>
        <w:t>службы ПП, ее доступность, конкретные симптомы, персонал, методологию документирования клинических данных, качество и безопасность процедур, отчетность о клинических действиях, состояние образования в области ПП.</w:t>
      </w:r>
    </w:p>
    <w:p w:rsidR="00DB4765" w:rsidRPr="00DB4765" w:rsidRDefault="00970D3F" w:rsidP="00761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  <w:r w:rsidR="00DB4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 оказания</w:t>
      </w:r>
      <w:r w:rsidR="00DB4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ПП</w:t>
      </w:r>
      <w:r w:rsidR="00DB4765">
        <w:rPr>
          <w:rFonts w:ascii="Times New Roman" w:hAnsi="Times New Roman" w:cs="Times New Roman"/>
          <w:sz w:val="28"/>
          <w:szCs w:val="28"/>
        </w:rPr>
        <w:t xml:space="preserve"> заключается в том, что каждый человек имеет право на уважение, лечение и достойные условия жизни и смерти. Даже тогда, когда возможности интенсивного лечения исчерпаны и излечение </w:t>
      </w:r>
      <w:r>
        <w:rPr>
          <w:rFonts w:ascii="Times New Roman" w:hAnsi="Times New Roman" w:cs="Times New Roman"/>
          <w:sz w:val="28"/>
          <w:szCs w:val="28"/>
        </w:rPr>
        <w:t>невозможно</w:t>
      </w:r>
      <w:r w:rsidR="00DB4765">
        <w:rPr>
          <w:rFonts w:ascii="Times New Roman" w:hAnsi="Times New Roman" w:cs="Times New Roman"/>
          <w:sz w:val="28"/>
          <w:szCs w:val="28"/>
        </w:rPr>
        <w:t>, человек не должен оставаться без помощи и поддержки. Концепция паллиативной помощи состоит в том, что борьба с болью, решение психологических, социальных и духовных проблем больного</w:t>
      </w:r>
      <w:r>
        <w:rPr>
          <w:rFonts w:ascii="Times New Roman" w:hAnsi="Times New Roman" w:cs="Times New Roman"/>
          <w:sz w:val="28"/>
          <w:szCs w:val="28"/>
        </w:rPr>
        <w:t xml:space="preserve"> на этом этапе</w:t>
      </w:r>
      <w:r w:rsidR="00DB4765">
        <w:rPr>
          <w:rFonts w:ascii="Times New Roman" w:hAnsi="Times New Roman" w:cs="Times New Roman"/>
          <w:sz w:val="28"/>
          <w:szCs w:val="28"/>
        </w:rPr>
        <w:t xml:space="preserve"> приобретает первостепенное значение, и целью паллиативной помощи становится достижение максимально возможного</w:t>
      </w:r>
      <w:r w:rsidR="003912A2">
        <w:rPr>
          <w:rFonts w:ascii="Times New Roman" w:hAnsi="Times New Roman" w:cs="Times New Roman"/>
          <w:sz w:val="28"/>
          <w:szCs w:val="28"/>
        </w:rPr>
        <w:t xml:space="preserve"> в возникающей ситуации качества</w:t>
      </w:r>
      <w:r w:rsidR="00DB4765">
        <w:rPr>
          <w:rFonts w:ascii="Times New Roman" w:hAnsi="Times New Roman" w:cs="Times New Roman"/>
          <w:sz w:val="28"/>
          <w:szCs w:val="28"/>
        </w:rPr>
        <w:t xml:space="preserve"> жизни больных и их семей</w:t>
      </w:r>
      <w:r w:rsidR="00496147">
        <w:rPr>
          <w:rFonts w:ascii="Times New Roman" w:hAnsi="Times New Roman" w:cs="Times New Roman"/>
          <w:sz w:val="28"/>
          <w:szCs w:val="28"/>
        </w:rPr>
        <w:t xml:space="preserve"> [</w:t>
      </w:r>
      <w:r w:rsidR="00496147" w:rsidRPr="00970D3F">
        <w:rPr>
          <w:rFonts w:ascii="Times New Roman" w:hAnsi="Times New Roman" w:cs="Times New Roman"/>
          <w:sz w:val="28"/>
          <w:szCs w:val="28"/>
        </w:rPr>
        <w:t>1</w:t>
      </w:r>
      <w:r w:rsidR="00496147">
        <w:rPr>
          <w:rFonts w:ascii="Times New Roman" w:hAnsi="Times New Roman" w:cs="Times New Roman"/>
          <w:sz w:val="28"/>
          <w:szCs w:val="28"/>
        </w:rPr>
        <w:t>0]</w:t>
      </w:r>
      <w:r w:rsidR="00DB4765">
        <w:rPr>
          <w:rFonts w:ascii="Times New Roman" w:hAnsi="Times New Roman" w:cs="Times New Roman"/>
          <w:sz w:val="28"/>
          <w:szCs w:val="28"/>
        </w:rPr>
        <w:t>.</w:t>
      </w:r>
    </w:p>
    <w:p w:rsidR="00871270" w:rsidRDefault="00D40BF2" w:rsidP="00761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B8">
        <w:rPr>
          <w:rFonts w:ascii="Times New Roman" w:hAnsi="Times New Roman" w:cs="Times New Roman"/>
          <w:sz w:val="28"/>
          <w:szCs w:val="28"/>
        </w:rPr>
        <w:t>В основе философии П</w:t>
      </w:r>
      <w:r w:rsidR="00532657" w:rsidRPr="00FD0BB8">
        <w:rPr>
          <w:rFonts w:ascii="Times New Roman" w:hAnsi="Times New Roman" w:cs="Times New Roman"/>
          <w:sz w:val="28"/>
          <w:szCs w:val="28"/>
        </w:rPr>
        <w:t>М</w:t>
      </w:r>
      <w:r w:rsidRPr="00FD0BB8">
        <w:rPr>
          <w:rFonts w:ascii="Times New Roman" w:hAnsi="Times New Roman" w:cs="Times New Roman"/>
          <w:sz w:val="28"/>
          <w:szCs w:val="28"/>
        </w:rPr>
        <w:t xml:space="preserve"> находятся автономия пациента, уважение его достоинства, необходимость индивидуального планирования и принятия решений, холистический подход</w:t>
      </w:r>
      <w:r w:rsidR="00496147">
        <w:rPr>
          <w:rFonts w:ascii="Times New Roman" w:hAnsi="Times New Roman" w:cs="Times New Roman"/>
          <w:sz w:val="28"/>
          <w:szCs w:val="28"/>
        </w:rPr>
        <w:t xml:space="preserve"> [</w:t>
      </w:r>
      <w:r w:rsidR="00496147" w:rsidRPr="00970D3F">
        <w:rPr>
          <w:rFonts w:ascii="Times New Roman" w:hAnsi="Times New Roman" w:cs="Times New Roman"/>
          <w:sz w:val="28"/>
          <w:szCs w:val="28"/>
        </w:rPr>
        <w:t>11</w:t>
      </w:r>
      <w:r w:rsidR="00496147">
        <w:rPr>
          <w:rFonts w:ascii="Times New Roman" w:hAnsi="Times New Roman" w:cs="Times New Roman"/>
          <w:sz w:val="28"/>
          <w:szCs w:val="28"/>
        </w:rPr>
        <w:t>]</w:t>
      </w:r>
      <w:r w:rsidRPr="00FD0BB8">
        <w:rPr>
          <w:rFonts w:ascii="Times New Roman" w:hAnsi="Times New Roman" w:cs="Times New Roman"/>
          <w:sz w:val="28"/>
          <w:szCs w:val="28"/>
        </w:rPr>
        <w:t>.</w:t>
      </w:r>
    </w:p>
    <w:p w:rsidR="00871270" w:rsidRPr="00906807" w:rsidRDefault="0061720B" w:rsidP="00761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B8">
        <w:rPr>
          <w:rFonts w:ascii="Times New Roman" w:hAnsi="Times New Roman" w:cs="Times New Roman"/>
          <w:sz w:val="28"/>
          <w:szCs w:val="28"/>
        </w:rPr>
        <w:t>Принципы ПМ: избавление от боли и друг</w:t>
      </w:r>
      <w:r w:rsidR="00DB4765">
        <w:rPr>
          <w:rFonts w:ascii="Times New Roman" w:hAnsi="Times New Roman" w:cs="Times New Roman"/>
          <w:sz w:val="28"/>
          <w:szCs w:val="28"/>
        </w:rPr>
        <w:t>их тягостных проявлений болезни;</w:t>
      </w:r>
      <w:r w:rsidRPr="00FD0BB8">
        <w:rPr>
          <w:rFonts w:ascii="Times New Roman" w:hAnsi="Times New Roman" w:cs="Times New Roman"/>
          <w:sz w:val="28"/>
          <w:szCs w:val="28"/>
        </w:rPr>
        <w:t xml:space="preserve"> утверждение жизни</w:t>
      </w:r>
      <w:r w:rsidR="00DB4765">
        <w:rPr>
          <w:rFonts w:ascii="Times New Roman" w:hAnsi="Times New Roman" w:cs="Times New Roman"/>
          <w:sz w:val="28"/>
          <w:szCs w:val="28"/>
        </w:rPr>
        <w:t xml:space="preserve"> и</w:t>
      </w:r>
      <w:r w:rsidRPr="00FD0BB8">
        <w:rPr>
          <w:rFonts w:ascii="Times New Roman" w:hAnsi="Times New Roman" w:cs="Times New Roman"/>
          <w:sz w:val="28"/>
          <w:szCs w:val="28"/>
        </w:rPr>
        <w:t xml:space="preserve"> признание умирания естественным процессом, при котором не следует ни уско</w:t>
      </w:r>
      <w:r w:rsidR="00DB4765">
        <w:rPr>
          <w:rFonts w:ascii="Times New Roman" w:hAnsi="Times New Roman" w:cs="Times New Roman"/>
          <w:sz w:val="28"/>
          <w:szCs w:val="28"/>
        </w:rPr>
        <w:t xml:space="preserve">рять, ни замедлять его течение; </w:t>
      </w:r>
      <w:r w:rsidRPr="00FD0BB8">
        <w:rPr>
          <w:rFonts w:ascii="Times New Roman" w:hAnsi="Times New Roman" w:cs="Times New Roman"/>
          <w:sz w:val="28"/>
          <w:szCs w:val="28"/>
        </w:rPr>
        <w:t>начало оказания паллиативной помощи (ПП)</w:t>
      </w:r>
      <w:r w:rsidR="00A54147" w:rsidRPr="00FD0BB8">
        <w:rPr>
          <w:rFonts w:ascii="Times New Roman" w:hAnsi="Times New Roman" w:cs="Times New Roman"/>
          <w:sz w:val="28"/>
          <w:szCs w:val="28"/>
        </w:rPr>
        <w:t xml:space="preserve"> </w:t>
      </w:r>
      <w:r w:rsidR="00E22B63" w:rsidRPr="00FD0BB8">
        <w:rPr>
          <w:rFonts w:ascii="Times New Roman" w:hAnsi="Times New Roman" w:cs="Times New Roman"/>
          <w:sz w:val="28"/>
          <w:szCs w:val="28"/>
        </w:rPr>
        <w:t>в сочетании с другими методами лечения, направленными на продление жизни</w:t>
      </w:r>
      <w:r w:rsidRPr="00FD0BB8">
        <w:rPr>
          <w:rFonts w:ascii="Times New Roman" w:hAnsi="Times New Roman" w:cs="Times New Roman"/>
          <w:sz w:val="28"/>
          <w:szCs w:val="28"/>
        </w:rPr>
        <w:t xml:space="preserve"> на возможно ранних стадиях болезни, когда ус</w:t>
      </w:r>
      <w:r w:rsidR="00871270">
        <w:rPr>
          <w:rFonts w:ascii="Times New Roman" w:hAnsi="Times New Roman" w:cs="Times New Roman"/>
          <w:sz w:val="28"/>
          <w:szCs w:val="28"/>
        </w:rPr>
        <w:t xml:space="preserve">тановлены диагноз и прогноз </w:t>
      </w:r>
      <w:r w:rsidR="00970D3F" w:rsidRPr="00970D3F">
        <w:rPr>
          <w:rFonts w:ascii="Times New Roman" w:hAnsi="Times New Roman" w:cs="Times New Roman"/>
          <w:i/>
          <w:sz w:val="28"/>
          <w:szCs w:val="28"/>
          <w:lang w:val="en-US"/>
        </w:rPr>
        <w:t>quo</w:t>
      </w:r>
      <w:r w:rsidR="00970D3F" w:rsidRPr="00970D3F">
        <w:rPr>
          <w:rFonts w:ascii="Times New Roman" w:hAnsi="Times New Roman" w:cs="Times New Roman"/>
          <w:sz w:val="28"/>
          <w:szCs w:val="28"/>
        </w:rPr>
        <w:t xml:space="preserve"> </w:t>
      </w:r>
      <w:r w:rsidRPr="00871270">
        <w:rPr>
          <w:rFonts w:ascii="Times New Roman" w:hAnsi="Times New Roman" w:cs="Times New Roman"/>
          <w:i/>
          <w:sz w:val="28"/>
          <w:szCs w:val="28"/>
          <w:lang w:val="en-GB"/>
        </w:rPr>
        <w:t>ad</w:t>
      </w:r>
      <w:r w:rsidRPr="00871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1270">
        <w:rPr>
          <w:rFonts w:ascii="Times New Roman" w:hAnsi="Times New Roman" w:cs="Times New Roman"/>
          <w:i/>
          <w:sz w:val="28"/>
          <w:szCs w:val="28"/>
          <w:lang w:val="en-GB"/>
        </w:rPr>
        <w:t>vitam</w:t>
      </w:r>
      <w:proofErr w:type="spellEnd"/>
      <w:r w:rsidR="00871270">
        <w:rPr>
          <w:rFonts w:ascii="Times New Roman" w:hAnsi="Times New Roman" w:cs="Times New Roman"/>
          <w:sz w:val="28"/>
          <w:szCs w:val="28"/>
        </w:rPr>
        <w:t xml:space="preserve"> (</w:t>
      </w:r>
      <w:r w:rsidR="00E22B63" w:rsidRPr="00FD0BB8">
        <w:rPr>
          <w:rFonts w:ascii="Times New Roman" w:hAnsi="Times New Roman" w:cs="Times New Roman"/>
          <w:sz w:val="28"/>
          <w:szCs w:val="28"/>
        </w:rPr>
        <w:t>психологическая, духовная, социальная, экономическая поддержки, которые позволя</w:t>
      </w:r>
      <w:r w:rsidR="00871270">
        <w:rPr>
          <w:rFonts w:ascii="Times New Roman" w:hAnsi="Times New Roman" w:cs="Times New Roman"/>
          <w:sz w:val="28"/>
          <w:szCs w:val="28"/>
        </w:rPr>
        <w:t xml:space="preserve">ют пациенту и его близким жить </w:t>
      </w:r>
      <w:r w:rsidR="00E22B63" w:rsidRPr="00FD0BB8">
        <w:rPr>
          <w:rFonts w:ascii="Times New Roman" w:hAnsi="Times New Roman" w:cs="Times New Roman"/>
          <w:sz w:val="28"/>
          <w:szCs w:val="28"/>
        </w:rPr>
        <w:t xml:space="preserve">активно, сохраняя максимально возможный уровень качества </w:t>
      </w:r>
      <w:r w:rsidR="00E22B63" w:rsidRPr="00FD0BB8">
        <w:rPr>
          <w:rFonts w:ascii="Times New Roman" w:hAnsi="Times New Roman" w:cs="Times New Roman"/>
          <w:sz w:val="28"/>
          <w:szCs w:val="28"/>
        </w:rPr>
        <w:lastRenderedPageBreak/>
        <w:t>жизни</w:t>
      </w:r>
      <w:r w:rsidR="00871270">
        <w:rPr>
          <w:rFonts w:ascii="Times New Roman" w:hAnsi="Times New Roman" w:cs="Times New Roman"/>
          <w:sz w:val="28"/>
          <w:szCs w:val="28"/>
        </w:rPr>
        <w:t>)</w:t>
      </w:r>
      <w:r w:rsidR="00E22B63" w:rsidRPr="00FD0BB8">
        <w:rPr>
          <w:rFonts w:ascii="Times New Roman" w:hAnsi="Times New Roman" w:cs="Times New Roman"/>
          <w:sz w:val="28"/>
          <w:szCs w:val="28"/>
        </w:rPr>
        <w:t>; командный метод работы.</w:t>
      </w:r>
      <w:r w:rsidR="00DB4765">
        <w:rPr>
          <w:rFonts w:ascii="Times New Roman" w:hAnsi="Times New Roman" w:cs="Times New Roman"/>
          <w:sz w:val="28"/>
          <w:szCs w:val="28"/>
        </w:rPr>
        <w:t xml:space="preserve"> Смерть </w:t>
      </w:r>
      <w:r w:rsidR="00970D3F">
        <w:rPr>
          <w:rFonts w:ascii="Times New Roman" w:hAnsi="Times New Roman" w:cs="Times New Roman"/>
          <w:sz w:val="28"/>
          <w:szCs w:val="28"/>
        </w:rPr>
        <w:t>рассматривается как такое же по важности явление</w:t>
      </w:r>
      <w:r w:rsidR="00DB4765">
        <w:rPr>
          <w:rFonts w:ascii="Times New Roman" w:hAnsi="Times New Roman" w:cs="Times New Roman"/>
          <w:sz w:val="28"/>
          <w:szCs w:val="28"/>
        </w:rPr>
        <w:t>, как жизнь; она неотделима от жизни и является ее частью</w:t>
      </w:r>
      <w:r w:rsidR="00496147">
        <w:rPr>
          <w:rFonts w:ascii="Times New Roman" w:hAnsi="Times New Roman" w:cs="Times New Roman"/>
          <w:sz w:val="28"/>
          <w:szCs w:val="28"/>
        </w:rPr>
        <w:t xml:space="preserve"> [</w:t>
      </w:r>
      <w:r w:rsidR="00496147" w:rsidRPr="00970D3F">
        <w:rPr>
          <w:rFonts w:ascii="Times New Roman" w:hAnsi="Times New Roman" w:cs="Times New Roman"/>
          <w:sz w:val="28"/>
          <w:szCs w:val="28"/>
        </w:rPr>
        <w:t>1</w:t>
      </w:r>
      <w:r w:rsidR="00496147">
        <w:rPr>
          <w:rFonts w:ascii="Times New Roman" w:hAnsi="Times New Roman" w:cs="Times New Roman"/>
          <w:sz w:val="28"/>
          <w:szCs w:val="28"/>
        </w:rPr>
        <w:t>2]</w:t>
      </w:r>
      <w:r w:rsidR="00906807">
        <w:rPr>
          <w:rFonts w:ascii="Times New Roman" w:hAnsi="Times New Roman" w:cs="Times New Roman"/>
          <w:sz w:val="28"/>
          <w:szCs w:val="28"/>
        </w:rPr>
        <w:t>. Совершение актов эвтаназии н</w:t>
      </w:r>
      <w:r w:rsidR="003912A2">
        <w:rPr>
          <w:rFonts w:ascii="Times New Roman" w:hAnsi="Times New Roman" w:cs="Times New Roman"/>
          <w:sz w:val="28"/>
          <w:szCs w:val="28"/>
        </w:rPr>
        <w:t xml:space="preserve">е входит в круг задач ПМ. </w:t>
      </w:r>
      <w:r w:rsidR="00970D3F">
        <w:rPr>
          <w:rFonts w:ascii="Times New Roman" w:hAnsi="Times New Roman" w:cs="Times New Roman"/>
          <w:sz w:val="28"/>
          <w:szCs w:val="28"/>
        </w:rPr>
        <w:t>Эв</w:t>
      </w:r>
      <w:r w:rsidR="003912A2">
        <w:rPr>
          <w:rFonts w:ascii="Times New Roman" w:hAnsi="Times New Roman" w:cs="Times New Roman"/>
          <w:sz w:val="28"/>
          <w:szCs w:val="28"/>
        </w:rPr>
        <w:t>таназия (</w:t>
      </w:r>
      <w:r w:rsidR="003912A2">
        <w:rPr>
          <w:rFonts w:ascii="Times New Roman" w:hAnsi="Times New Roman" w:cs="Times New Roman"/>
          <w:sz w:val="28"/>
          <w:szCs w:val="28"/>
          <w:lang w:val="en-US"/>
        </w:rPr>
        <w:t>euthanasia</w:t>
      </w:r>
      <w:r w:rsidR="003912A2" w:rsidRPr="003912A2">
        <w:rPr>
          <w:rFonts w:ascii="Times New Roman" w:hAnsi="Times New Roman" w:cs="Times New Roman"/>
          <w:sz w:val="28"/>
          <w:szCs w:val="28"/>
        </w:rPr>
        <w:t xml:space="preserve"> </w:t>
      </w:r>
      <w:r w:rsidR="003912A2">
        <w:rPr>
          <w:rFonts w:ascii="Times New Roman" w:hAnsi="Times New Roman" w:cs="Times New Roman"/>
          <w:sz w:val="28"/>
          <w:szCs w:val="28"/>
        </w:rPr>
        <w:t>–</w:t>
      </w:r>
      <w:r w:rsidR="003912A2" w:rsidRPr="003912A2">
        <w:rPr>
          <w:rFonts w:ascii="Times New Roman" w:hAnsi="Times New Roman" w:cs="Times New Roman"/>
          <w:sz w:val="28"/>
          <w:szCs w:val="28"/>
        </w:rPr>
        <w:t xml:space="preserve"> </w:t>
      </w:r>
      <w:r w:rsidR="003912A2">
        <w:rPr>
          <w:rFonts w:ascii="Times New Roman" w:hAnsi="Times New Roman" w:cs="Times New Roman"/>
          <w:sz w:val="28"/>
          <w:szCs w:val="28"/>
        </w:rPr>
        <w:t>добрая смерть), преднамеренное прерыв</w:t>
      </w:r>
      <w:r w:rsidR="006F11A8">
        <w:rPr>
          <w:rFonts w:ascii="Times New Roman" w:hAnsi="Times New Roman" w:cs="Times New Roman"/>
          <w:sz w:val="28"/>
          <w:szCs w:val="28"/>
        </w:rPr>
        <w:t>а</w:t>
      </w:r>
      <w:r w:rsidR="003912A2">
        <w:rPr>
          <w:rFonts w:ascii="Times New Roman" w:hAnsi="Times New Roman" w:cs="Times New Roman"/>
          <w:sz w:val="28"/>
          <w:szCs w:val="28"/>
        </w:rPr>
        <w:t xml:space="preserve">ние жизни </w:t>
      </w:r>
      <w:r w:rsidR="006F11A8">
        <w:rPr>
          <w:rFonts w:ascii="Times New Roman" w:hAnsi="Times New Roman" w:cs="Times New Roman"/>
          <w:sz w:val="28"/>
          <w:szCs w:val="28"/>
        </w:rPr>
        <w:t>пациента с целью облегчения его страданий [</w:t>
      </w:r>
      <w:r w:rsidR="00496147" w:rsidRPr="00970D3F">
        <w:rPr>
          <w:rFonts w:ascii="Times New Roman" w:hAnsi="Times New Roman" w:cs="Times New Roman"/>
          <w:sz w:val="28"/>
          <w:szCs w:val="28"/>
        </w:rPr>
        <w:t>13</w:t>
      </w:r>
      <w:r w:rsidR="006F11A8" w:rsidRPr="00970D3F">
        <w:rPr>
          <w:rFonts w:ascii="Times New Roman" w:hAnsi="Times New Roman" w:cs="Times New Roman"/>
          <w:sz w:val="28"/>
          <w:szCs w:val="28"/>
        </w:rPr>
        <w:t>]</w:t>
      </w:r>
      <w:r w:rsidR="006F11A8">
        <w:rPr>
          <w:rFonts w:ascii="Times New Roman" w:hAnsi="Times New Roman" w:cs="Times New Roman"/>
          <w:sz w:val="28"/>
          <w:szCs w:val="28"/>
        </w:rPr>
        <w:t xml:space="preserve"> признается Всемирной Медицинской Ассоциацией (ВМА) неэтичной. Одна</w:t>
      </w:r>
      <w:r w:rsidR="00970D3F">
        <w:rPr>
          <w:rFonts w:ascii="Times New Roman" w:hAnsi="Times New Roman" w:cs="Times New Roman"/>
          <w:sz w:val="28"/>
          <w:szCs w:val="28"/>
        </w:rPr>
        <w:t>ко, в Декларации относительно эв</w:t>
      </w:r>
      <w:r w:rsidR="006F11A8">
        <w:rPr>
          <w:rFonts w:ascii="Times New Roman" w:hAnsi="Times New Roman" w:cs="Times New Roman"/>
          <w:sz w:val="28"/>
          <w:szCs w:val="28"/>
        </w:rPr>
        <w:t xml:space="preserve">таназии, принятой в 1987 г., уточняется, что это «не освобождает врача от принятия во внимание желания пациента, чтобы естественные процессы умирания шли своим ходом в заключительной стадии заболевания» </w:t>
      </w:r>
      <w:r w:rsidR="00496147">
        <w:rPr>
          <w:rFonts w:ascii="Times New Roman" w:hAnsi="Times New Roman" w:cs="Times New Roman"/>
          <w:sz w:val="28"/>
          <w:szCs w:val="28"/>
        </w:rPr>
        <w:t>[</w:t>
      </w:r>
      <w:r w:rsidR="00496147" w:rsidRPr="00970D3F">
        <w:rPr>
          <w:rFonts w:ascii="Times New Roman" w:hAnsi="Times New Roman" w:cs="Times New Roman"/>
          <w:sz w:val="28"/>
          <w:szCs w:val="28"/>
        </w:rPr>
        <w:t>14</w:t>
      </w:r>
      <w:r w:rsidR="00496147">
        <w:rPr>
          <w:rFonts w:ascii="Times New Roman" w:hAnsi="Times New Roman" w:cs="Times New Roman"/>
          <w:sz w:val="28"/>
          <w:szCs w:val="28"/>
        </w:rPr>
        <w:t>]</w:t>
      </w:r>
      <w:r w:rsidR="006F11A8">
        <w:rPr>
          <w:rFonts w:ascii="Times New Roman" w:hAnsi="Times New Roman" w:cs="Times New Roman"/>
          <w:sz w:val="28"/>
          <w:szCs w:val="28"/>
        </w:rPr>
        <w:t xml:space="preserve">. </w:t>
      </w:r>
      <w:r w:rsidR="006F11A8" w:rsidRPr="00A567D4">
        <w:rPr>
          <w:rFonts w:ascii="Times New Roman" w:hAnsi="Times New Roman" w:cs="Times New Roman"/>
          <w:sz w:val="28"/>
          <w:szCs w:val="28"/>
        </w:rPr>
        <w:t>Термины «хорошая смерть», «добрая смерть», «достойная смерть»</w:t>
      </w:r>
      <w:r w:rsidR="00A567D4" w:rsidRPr="00A567D4">
        <w:rPr>
          <w:rFonts w:ascii="Times New Roman" w:hAnsi="Times New Roman" w:cs="Times New Roman"/>
          <w:sz w:val="28"/>
          <w:szCs w:val="28"/>
        </w:rPr>
        <w:t>, которые</w:t>
      </w:r>
      <w:r w:rsidR="006F11A8" w:rsidRPr="00A567D4">
        <w:rPr>
          <w:rFonts w:ascii="Times New Roman" w:hAnsi="Times New Roman" w:cs="Times New Roman"/>
          <w:sz w:val="28"/>
          <w:szCs w:val="28"/>
        </w:rPr>
        <w:t xml:space="preserve"> широко испол</w:t>
      </w:r>
      <w:r w:rsidR="00970D3F" w:rsidRPr="00A567D4">
        <w:rPr>
          <w:rFonts w:ascii="Times New Roman" w:hAnsi="Times New Roman" w:cs="Times New Roman"/>
          <w:sz w:val="28"/>
          <w:szCs w:val="28"/>
        </w:rPr>
        <w:t>ьзуются в паллиативной медицине</w:t>
      </w:r>
      <w:r w:rsidR="00A567D4" w:rsidRPr="00A567D4">
        <w:rPr>
          <w:rFonts w:ascii="Times New Roman" w:hAnsi="Times New Roman" w:cs="Times New Roman"/>
          <w:sz w:val="28"/>
          <w:szCs w:val="28"/>
        </w:rPr>
        <w:t>, имеют совершенно иной, гуманистический смысл</w:t>
      </w:r>
      <w:r w:rsidR="00970D3F" w:rsidRPr="00A567D4">
        <w:rPr>
          <w:rFonts w:ascii="Times New Roman" w:hAnsi="Times New Roman" w:cs="Times New Roman"/>
          <w:sz w:val="28"/>
          <w:szCs w:val="28"/>
        </w:rPr>
        <w:t>.</w:t>
      </w:r>
      <w:r w:rsidR="006F11A8" w:rsidRPr="00A567D4">
        <w:rPr>
          <w:rFonts w:ascii="Times New Roman" w:hAnsi="Times New Roman" w:cs="Times New Roman"/>
          <w:sz w:val="28"/>
          <w:szCs w:val="28"/>
        </w:rPr>
        <w:t xml:space="preserve"> </w:t>
      </w:r>
      <w:r w:rsidR="00970D3F" w:rsidRPr="00A567D4">
        <w:rPr>
          <w:rFonts w:ascii="Times New Roman" w:hAnsi="Times New Roman" w:cs="Times New Roman"/>
          <w:sz w:val="28"/>
          <w:szCs w:val="28"/>
        </w:rPr>
        <w:t>У</w:t>
      </w:r>
      <w:r w:rsidR="006F11A8" w:rsidRPr="00A567D4">
        <w:rPr>
          <w:rFonts w:ascii="Times New Roman" w:hAnsi="Times New Roman" w:cs="Times New Roman"/>
          <w:sz w:val="28"/>
          <w:szCs w:val="28"/>
        </w:rPr>
        <w:t>спехи</w:t>
      </w:r>
      <w:r w:rsidR="00970D3F" w:rsidRPr="00A567D4">
        <w:rPr>
          <w:rFonts w:ascii="Times New Roman" w:hAnsi="Times New Roman" w:cs="Times New Roman"/>
          <w:sz w:val="28"/>
          <w:szCs w:val="28"/>
        </w:rPr>
        <w:t xml:space="preserve"> ПМ</w:t>
      </w:r>
      <w:r w:rsidR="006F11A8" w:rsidRPr="00A567D4">
        <w:rPr>
          <w:rFonts w:ascii="Times New Roman" w:hAnsi="Times New Roman" w:cs="Times New Roman"/>
          <w:sz w:val="28"/>
          <w:szCs w:val="28"/>
        </w:rPr>
        <w:t>, неуклонное расп</w:t>
      </w:r>
      <w:r w:rsidR="006F11A8">
        <w:rPr>
          <w:rFonts w:ascii="Times New Roman" w:hAnsi="Times New Roman" w:cs="Times New Roman"/>
          <w:sz w:val="28"/>
          <w:szCs w:val="28"/>
        </w:rPr>
        <w:t xml:space="preserve">ространение ее во всем мире, совершенствование методов </w:t>
      </w:r>
      <w:r w:rsidR="00970D3F">
        <w:rPr>
          <w:rFonts w:ascii="Times New Roman" w:hAnsi="Times New Roman" w:cs="Times New Roman"/>
          <w:sz w:val="28"/>
          <w:szCs w:val="28"/>
        </w:rPr>
        <w:t>обезболивания</w:t>
      </w:r>
      <w:r w:rsidR="006F11A8">
        <w:rPr>
          <w:rFonts w:ascii="Times New Roman" w:hAnsi="Times New Roman" w:cs="Times New Roman"/>
          <w:sz w:val="28"/>
          <w:szCs w:val="28"/>
        </w:rPr>
        <w:t xml:space="preserve"> сопровождаются уменьшением потребности в эвтаназии и в суициде пациентов, страдающих от неизлечимых болезней [</w:t>
      </w:r>
      <w:r w:rsidR="006F11A8" w:rsidRPr="00970D3F">
        <w:rPr>
          <w:rFonts w:ascii="Times New Roman" w:hAnsi="Times New Roman" w:cs="Times New Roman"/>
          <w:sz w:val="28"/>
          <w:szCs w:val="28"/>
        </w:rPr>
        <w:t>1</w:t>
      </w:r>
      <w:r w:rsidR="00496147" w:rsidRPr="00970D3F">
        <w:rPr>
          <w:rFonts w:ascii="Times New Roman" w:hAnsi="Times New Roman" w:cs="Times New Roman"/>
          <w:sz w:val="28"/>
          <w:szCs w:val="28"/>
        </w:rPr>
        <w:t>5</w:t>
      </w:r>
      <w:r w:rsidR="006F11A8">
        <w:rPr>
          <w:rFonts w:ascii="Times New Roman" w:hAnsi="Times New Roman" w:cs="Times New Roman"/>
          <w:sz w:val="28"/>
          <w:szCs w:val="28"/>
        </w:rPr>
        <w:t>]</w:t>
      </w:r>
      <w:r w:rsidR="00A466E1">
        <w:rPr>
          <w:rFonts w:ascii="Times New Roman" w:hAnsi="Times New Roman" w:cs="Times New Roman"/>
          <w:sz w:val="28"/>
          <w:szCs w:val="28"/>
        </w:rPr>
        <w:t>. Растет понимание ц</w:t>
      </w:r>
      <w:r w:rsidR="003912A2">
        <w:rPr>
          <w:rFonts w:ascii="Times New Roman" w:hAnsi="Times New Roman" w:cs="Times New Roman"/>
          <w:sz w:val="28"/>
          <w:szCs w:val="28"/>
        </w:rPr>
        <w:t>енно</w:t>
      </w:r>
      <w:r w:rsidR="00906807">
        <w:rPr>
          <w:rFonts w:ascii="Times New Roman" w:hAnsi="Times New Roman" w:cs="Times New Roman"/>
          <w:sz w:val="28"/>
          <w:szCs w:val="28"/>
        </w:rPr>
        <w:t>ст</w:t>
      </w:r>
      <w:r w:rsidR="00A466E1">
        <w:rPr>
          <w:rFonts w:ascii="Times New Roman" w:hAnsi="Times New Roman" w:cs="Times New Roman"/>
          <w:sz w:val="28"/>
          <w:szCs w:val="28"/>
        </w:rPr>
        <w:t>и</w:t>
      </w:r>
      <w:r w:rsidR="00906807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A466E1">
        <w:rPr>
          <w:rFonts w:ascii="Times New Roman" w:hAnsi="Times New Roman" w:cs="Times New Roman"/>
          <w:sz w:val="28"/>
          <w:szCs w:val="28"/>
        </w:rPr>
        <w:t xml:space="preserve"> во всех ее проявлениях</w:t>
      </w:r>
      <w:r w:rsidR="00906807">
        <w:rPr>
          <w:rFonts w:ascii="Times New Roman" w:hAnsi="Times New Roman" w:cs="Times New Roman"/>
          <w:sz w:val="28"/>
          <w:szCs w:val="28"/>
        </w:rPr>
        <w:t>, естественност</w:t>
      </w:r>
      <w:r w:rsidR="00A466E1">
        <w:rPr>
          <w:rFonts w:ascii="Times New Roman" w:hAnsi="Times New Roman" w:cs="Times New Roman"/>
          <w:sz w:val="28"/>
          <w:szCs w:val="28"/>
        </w:rPr>
        <w:t>и</w:t>
      </w:r>
      <w:r w:rsidR="00906807">
        <w:rPr>
          <w:rFonts w:ascii="Times New Roman" w:hAnsi="Times New Roman" w:cs="Times New Roman"/>
          <w:sz w:val="28"/>
          <w:szCs w:val="28"/>
        </w:rPr>
        <w:t xml:space="preserve"> процесса смерти</w:t>
      </w:r>
      <w:r w:rsidR="00A466E1">
        <w:rPr>
          <w:rFonts w:ascii="Times New Roman" w:hAnsi="Times New Roman" w:cs="Times New Roman"/>
          <w:sz w:val="28"/>
          <w:szCs w:val="28"/>
        </w:rPr>
        <w:t>,</w:t>
      </w:r>
      <w:r w:rsidR="00906807">
        <w:rPr>
          <w:rFonts w:ascii="Times New Roman" w:hAnsi="Times New Roman" w:cs="Times New Roman"/>
          <w:sz w:val="28"/>
          <w:szCs w:val="28"/>
        </w:rPr>
        <w:t xml:space="preserve"> осознание того, что и жизнь, и </w:t>
      </w:r>
      <w:r w:rsidR="00A466E1">
        <w:rPr>
          <w:rFonts w:ascii="Times New Roman" w:hAnsi="Times New Roman" w:cs="Times New Roman"/>
          <w:sz w:val="28"/>
          <w:szCs w:val="28"/>
        </w:rPr>
        <w:t>процесс умирания, и смерть</w:t>
      </w:r>
      <w:r w:rsidR="00906807">
        <w:rPr>
          <w:rFonts w:ascii="Times New Roman" w:hAnsi="Times New Roman" w:cs="Times New Roman"/>
          <w:sz w:val="28"/>
          <w:szCs w:val="28"/>
        </w:rPr>
        <w:t xml:space="preserve"> предоставляют человеку возможности для личностного роста и самор</w:t>
      </w:r>
      <w:r w:rsidR="00970D3F">
        <w:rPr>
          <w:rFonts w:ascii="Times New Roman" w:hAnsi="Times New Roman" w:cs="Times New Roman"/>
          <w:sz w:val="28"/>
          <w:szCs w:val="28"/>
        </w:rPr>
        <w:t>еализации</w:t>
      </w:r>
      <w:r w:rsidR="00906807" w:rsidRPr="00906807">
        <w:rPr>
          <w:rFonts w:ascii="Times New Roman" w:hAnsi="Times New Roman" w:cs="Times New Roman"/>
          <w:sz w:val="28"/>
          <w:szCs w:val="28"/>
        </w:rPr>
        <w:t>.</w:t>
      </w:r>
    </w:p>
    <w:p w:rsidR="00E12CEC" w:rsidRDefault="00E22B63" w:rsidP="00761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B8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970D3F">
        <w:rPr>
          <w:rFonts w:ascii="Times New Roman" w:hAnsi="Times New Roman" w:cs="Times New Roman"/>
          <w:sz w:val="28"/>
          <w:szCs w:val="28"/>
        </w:rPr>
        <w:t>ПМ</w:t>
      </w:r>
      <w:r w:rsidR="00E12CEC">
        <w:rPr>
          <w:rFonts w:ascii="Times New Roman" w:hAnsi="Times New Roman" w:cs="Times New Roman"/>
          <w:sz w:val="28"/>
          <w:szCs w:val="28"/>
        </w:rPr>
        <w:t xml:space="preserve"> стоят 7 ключевых задач</w:t>
      </w:r>
      <w:r w:rsidRPr="00FD0BB8">
        <w:rPr>
          <w:rFonts w:ascii="Times New Roman" w:hAnsi="Times New Roman" w:cs="Times New Roman"/>
          <w:sz w:val="28"/>
          <w:szCs w:val="28"/>
        </w:rPr>
        <w:t xml:space="preserve">: (1) уход </w:t>
      </w:r>
      <w:r w:rsidR="0066674B" w:rsidRPr="00FD0BB8">
        <w:rPr>
          <w:rFonts w:ascii="Times New Roman" w:hAnsi="Times New Roman" w:cs="Times New Roman"/>
          <w:sz w:val="28"/>
          <w:szCs w:val="28"/>
        </w:rPr>
        <w:t>за пациентом; (2) помощь членам его семьи; (3) помощь людям, осуществляющим уход; (4) психологическая поддержка; (5) духовная поддержка; (6) социальная поддер</w:t>
      </w:r>
      <w:r w:rsidR="00E12CEC">
        <w:rPr>
          <w:rFonts w:ascii="Times New Roman" w:hAnsi="Times New Roman" w:cs="Times New Roman"/>
          <w:sz w:val="28"/>
          <w:szCs w:val="28"/>
        </w:rPr>
        <w:t xml:space="preserve">жка; </w:t>
      </w:r>
      <w:proofErr w:type="gramStart"/>
      <w:r w:rsidR="00E12C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12CEC">
        <w:rPr>
          <w:rFonts w:ascii="Times New Roman" w:hAnsi="Times New Roman" w:cs="Times New Roman"/>
          <w:sz w:val="28"/>
          <w:szCs w:val="28"/>
        </w:rPr>
        <w:t>7) экономическая помощь</w:t>
      </w:r>
      <w:r w:rsidR="00496147">
        <w:rPr>
          <w:rFonts w:ascii="Times New Roman" w:hAnsi="Times New Roman" w:cs="Times New Roman"/>
          <w:sz w:val="28"/>
          <w:szCs w:val="28"/>
        </w:rPr>
        <w:t xml:space="preserve"> [</w:t>
      </w:r>
      <w:r w:rsidR="00496147" w:rsidRPr="00970D3F">
        <w:rPr>
          <w:rFonts w:ascii="Times New Roman" w:hAnsi="Times New Roman" w:cs="Times New Roman"/>
          <w:sz w:val="28"/>
          <w:szCs w:val="28"/>
        </w:rPr>
        <w:t>12</w:t>
      </w:r>
      <w:r w:rsidR="00496147">
        <w:rPr>
          <w:rFonts w:ascii="Times New Roman" w:hAnsi="Times New Roman" w:cs="Times New Roman"/>
          <w:sz w:val="28"/>
          <w:szCs w:val="28"/>
        </w:rPr>
        <w:t>]</w:t>
      </w:r>
      <w:r w:rsidR="00E12CEC">
        <w:rPr>
          <w:rFonts w:ascii="Times New Roman" w:hAnsi="Times New Roman" w:cs="Times New Roman"/>
          <w:sz w:val="28"/>
          <w:szCs w:val="28"/>
        </w:rPr>
        <w:t>.</w:t>
      </w:r>
    </w:p>
    <w:p w:rsidR="00E12CEC" w:rsidRDefault="0066674B" w:rsidP="00761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B8">
        <w:rPr>
          <w:rFonts w:ascii="Times New Roman" w:hAnsi="Times New Roman" w:cs="Times New Roman"/>
          <w:sz w:val="28"/>
          <w:szCs w:val="28"/>
        </w:rPr>
        <w:t xml:space="preserve">В настоящее время разработаны следующие формы ПП: помощь на дому, </w:t>
      </w:r>
      <w:r w:rsidR="00970D3F">
        <w:rPr>
          <w:rFonts w:ascii="Times New Roman" w:hAnsi="Times New Roman" w:cs="Times New Roman"/>
          <w:sz w:val="28"/>
          <w:szCs w:val="28"/>
        </w:rPr>
        <w:t xml:space="preserve">амбулаторная ПП, </w:t>
      </w:r>
      <w:r w:rsidRPr="00FD0BB8">
        <w:rPr>
          <w:rFonts w:ascii="Times New Roman" w:hAnsi="Times New Roman" w:cs="Times New Roman"/>
          <w:sz w:val="28"/>
          <w:szCs w:val="28"/>
        </w:rPr>
        <w:t>стационарная помощь</w:t>
      </w:r>
      <w:r w:rsidR="00144EAA" w:rsidRPr="00FD0BB8">
        <w:rPr>
          <w:rFonts w:ascii="Times New Roman" w:hAnsi="Times New Roman" w:cs="Times New Roman"/>
          <w:sz w:val="28"/>
          <w:szCs w:val="28"/>
        </w:rPr>
        <w:t xml:space="preserve"> (хосписы), </w:t>
      </w:r>
      <w:r w:rsidR="00970D3F">
        <w:rPr>
          <w:rFonts w:ascii="Times New Roman" w:hAnsi="Times New Roman" w:cs="Times New Roman"/>
          <w:sz w:val="28"/>
          <w:szCs w:val="28"/>
        </w:rPr>
        <w:t>ПП</w:t>
      </w:r>
      <w:r w:rsidR="00144EAA" w:rsidRPr="00FD0BB8">
        <w:rPr>
          <w:rFonts w:ascii="Times New Roman" w:hAnsi="Times New Roman" w:cs="Times New Roman"/>
          <w:sz w:val="28"/>
          <w:szCs w:val="28"/>
        </w:rPr>
        <w:t xml:space="preserve"> в специал</w:t>
      </w:r>
      <w:r w:rsidR="00E12CEC">
        <w:rPr>
          <w:rFonts w:ascii="Times New Roman" w:hAnsi="Times New Roman" w:cs="Times New Roman"/>
          <w:sz w:val="28"/>
          <w:szCs w:val="28"/>
        </w:rPr>
        <w:t>изированных отделениях больниц.</w:t>
      </w:r>
    </w:p>
    <w:p w:rsidR="00E12CEC" w:rsidRDefault="00E12CEC" w:rsidP="00761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ПП осуществляется</w:t>
      </w:r>
      <w:r w:rsidR="00144EAA" w:rsidRPr="00FD0BB8">
        <w:rPr>
          <w:rFonts w:ascii="Times New Roman" w:hAnsi="Times New Roman" w:cs="Times New Roman"/>
          <w:sz w:val="28"/>
          <w:szCs w:val="28"/>
        </w:rPr>
        <w:t xml:space="preserve"> различными службами: (1) неспециализированная служба – лица, о</w:t>
      </w:r>
      <w:r>
        <w:rPr>
          <w:rFonts w:ascii="Times New Roman" w:hAnsi="Times New Roman" w:cs="Times New Roman"/>
          <w:sz w:val="28"/>
          <w:szCs w:val="28"/>
        </w:rPr>
        <w:t>беспечивающие уход за больным (</w:t>
      </w:r>
      <w:r w:rsidR="00144EAA" w:rsidRPr="00FD0BB8">
        <w:rPr>
          <w:rFonts w:ascii="Times New Roman" w:hAnsi="Times New Roman" w:cs="Times New Roman"/>
          <w:sz w:val="28"/>
          <w:szCs w:val="28"/>
        </w:rPr>
        <w:t>родственники, участковые медсёстры, волонтёры, врачи общей практики, семейные врачи, участковые терапевты);</w:t>
      </w:r>
      <w:proofErr w:type="gramEnd"/>
      <w:r w:rsidR="00144EAA" w:rsidRPr="00FD0BB8">
        <w:rPr>
          <w:rFonts w:ascii="Times New Roman" w:hAnsi="Times New Roman" w:cs="Times New Roman"/>
          <w:sz w:val="28"/>
          <w:szCs w:val="28"/>
        </w:rPr>
        <w:t xml:space="preserve"> (2) специализированные службы – стационары ПП (хосписы), команды ПП, расположенные на базе поликлиник и больниц, стационары на </w:t>
      </w:r>
      <w:r w:rsidR="00144EAA" w:rsidRPr="00FD0BB8">
        <w:rPr>
          <w:rFonts w:ascii="Times New Roman" w:hAnsi="Times New Roman" w:cs="Times New Roman"/>
          <w:sz w:val="28"/>
          <w:szCs w:val="28"/>
        </w:rPr>
        <w:lastRenderedPageBreak/>
        <w:t>дому, отделения выездной патронажной службы, отделения (палаты) в специализированных медицинских учреждениях, кабинеты ПП,</w:t>
      </w:r>
      <w:r w:rsidR="00772F76" w:rsidRPr="00FD0BB8">
        <w:rPr>
          <w:rFonts w:ascii="Times New Roman" w:hAnsi="Times New Roman" w:cs="Times New Roman"/>
          <w:sz w:val="28"/>
          <w:szCs w:val="28"/>
        </w:rPr>
        <w:t xml:space="preserve"> </w:t>
      </w:r>
      <w:r w:rsidR="0021587D" w:rsidRPr="00FD0BB8">
        <w:rPr>
          <w:rFonts w:ascii="Times New Roman" w:hAnsi="Times New Roman" w:cs="Times New Roman"/>
          <w:sz w:val="28"/>
          <w:szCs w:val="28"/>
        </w:rPr>
        <w:t>службы срочного социального обслуживания, отделения сестринского ухода и домашнего сестринского ухода.</w:t>
      </w:r>
    </w:p>
    <w:p w:rsidR="00970D3F" w:rsidRDefault="001228E7" w:rsidP="00761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B8">
        <w:rPr>
          <w:rFonts w:ascii="Times New Roman" w:hAnsi="Times New Roman" w:cs="Times New Roman"/>
          <w:sz w:val="28"/>
          <w:szCs w:val="28"/>
        </w:rPr>
        <w:t xml:space="preserve">Выделяются </w:t>
      </w:r>
      <w:r w:rsidR="00C403C4" w:rsidRPr="00FD0BB8">
        <w:rPr>
          <w:rFonts w:ascii="Times New Roman" w:hAnsi="Times New Roman" w:cs="Times New Roman"/>
          <w:sz w:val="28"/>
          <w:szCs w:val="28"/>
        </w:rPr>
        <w:t>4</w:t>
      </w:r>
      <w:r w:rsidRPr="00FD0BB8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E12CEC">
        <w:rPr>
          <w:rFonts w:ascii="Times New Roman" w:hAnsi="Times New Roman" w:cs="Times New Roman"/>
          <w:sz w:val="28"/>
          <w:szCs w:val="28"/>
        </w:rPr>
        <w:t>я</w:t>
      </w:r>
      <w:r w:rsidRPr="00FD0BB8">
        <w:rPr>
          <w:rFonts w:ascii="Times New Roman" w:hAnsi="Times New Roman" w:cs="Times New Roman"/>
          <w:sz w:val="28"/>
          <w:szCs w:val="28"/>
        </w:rPr>
        <w:t xml:space="preserve"> ПП: паллиативный подход, </w:t>
      </w:r>
      <w:proofErr w:type="gramStart"/>
      <w:r w:rsidRPr="00FD0BB8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FD0BB8">
        <w:rPr>
          <w:rFonts w:ascii="Times New Roman" w:hAnsi="Times New Roman" w:cs="Times New Roman"/>
          <w:sz w:val="28"/>
          <w:szCs w:val="28"/>
        </w:rPr>
        <w:t xml:space="preserve"> ПП</w:t>
      </w:r>
      <w:r w:rsidR="00D33CFE" w:rsidRPr="00FD0BB8">
        <w:rPr>
          <w:rFonts w:ascii="Times New Roman" w:hAnsi="Times New Roman" w:cs="Times New Roman"/>
          <w:sz w:val="28"/>
          <w:szCs w:val="28"/>
        </w:rPr>
        <w:t>,</w:t>
      </w:r>
      <w:r w:rsidRPr="00FD0BB8">
        <w:rPr>
          <w:rFonts w:ascii="Times New Roman" w:hAnsi="Times New Roman" w:cs="Times New Roman"/>
          <w:sz w:val="28"/>
          <w:szCs w:val="28"/>
        </w:rPr>
        <w:t xml:space="preserve"> специализированная ПП, центр</w:t>
      </w:r>
      <w:r w:rsidR="00C73CA5" w:rsidRPr="00FD0BB8">
        <w:rPr>
          <w:rFonts w:ascii="Times New Roman" w:hAnsi="Times New Roman" w:cs="Times New Roman"/>
          <w:sz w:val="28"/>
          <w:szCs w:val="28"/>
        </w:rPr>
        <w:t>ы</w:t>
      </w:r>
      <w:r w:rsidR="00970D3F">
        <w:rPr>
          <w:rFonts w:ascii="Times New Roman" w:hAnsi="Times New Roman" w:cs="Times New Roman"/>
          <w:sz w:val="28"/>
          <w:szCs w:val="28"/>
        </w:rPr>
        <w:t xml:space="preserve"> передового опыта.</w:t>
      </w:r>
    </w:p>
    <w:p w:rsidR="00906807" w:rsidRPr="00906807" w:rsidRDefault="001228E7" w:rsidP="00761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B8">
        <w:rPr>
          <w:rFonts w:ascii="Times New Roman" w:hAnsi="Times New Roman" w:cs="Times New Roman"/>
          <w:sz w:val="28"/>
          <w:szCs w:val="28"/>
        </w:rPr>
        <w:t>Паллиативный подход состоит</w:t>
      </w:r>
      <w:r w:rsidR="00D33CFE" w:rsidRPr="00FD0BB8">
        <w:rPr>
          <w:rFonts w:ascii="Times New Roman" w:hAnsi="Times New Roman" w:cs="Times New Roman"/>
          <w:sz w:val="28"/>
          <w:szCs w:val="28"/>
        </w:rPr>
        <w:t xml:space="preserve"> в </w:t>
      </w:r>
      <w:r w:rsidR="00496147" w:rsidRPr="00496147">
        <w:rPr>
          <w:rFonts w:ascii="Times New Roman" w:hAnsi="Times New Roman" w:cs="Times New Roman"/>
          <w:sz w:val="28"/>
          <w:szCs w:val="28"/>
        </w:rPr>
        <w:t xml:space="preserve">применении </w:t>
      </w:r>
      <w:r w:rsidRPr="00496147">
        <w:rPr>
          <w:rFonts w:ascii="Times New Roman" w:hAnsi="Times New Roman" w:cs="Times New Roman"/>
          <w:sz w:val="28"/>
          <w:szCs w:val="28"/>
        </w:rPr>
        <w:t>/</w:t>
      </w:r>
      <w:r w:rsidR="00496147" w:rsidRPr="00496147">
        <w:rPr>
          <w:rFonts w:ascii="Times New Roman" w:hAnsi="Times New Roman" w:cs="Times New Roman"/>
          <w:sz w:val="28"/>
          <w:szCs w:val="28"/>
        </w:rPr>
        <w:t xml:space="preserve"> </w:t>
      </w:r>
      <w:r w:rsidRPr="00496147">
        <w:rPr>
          <w:rFonts w:ascii="Times New Roman" w:hAnsi="Times New Roman" w:cs="Times New Roman"/>
          <w:sz w:val="28"/>
          <w:szCs w:val="28"/>
        </w:rPr>
        <w:t>интеграции</w:t>
      </w:r>
      <w:r w:rsidRPr="00FD0BB8">
        <w:rPr>
          <w:rFonts w:ascii="Times New Roman" w:hAnsi="Times New Roman" w:cs="Times New Roman"/>
          <w:sz w:val="28"/>
          <w:szCs w:val="28"/>
        </w:rPr>
        <w:t xml:space="preserve"> принципов и методов</w:t>
      </w:r>
      <w:r w:rsidR="00C403C4" w:rsidRPr="00FD0BB8">
        <w:rPr>
          <w:rFonts w:ascii="Times New Roman" w:hAnsi="Times New Roman" w:cs="Times New Roman"/>
          <w:sz w:val="28"/>
          <w:szCs w:val="28"/>
        </w:rPr>
        <w:t xml:space="preserve"> ПП в учреждениях, не специализированных по оказанию ПП. Этот уровень используется семейными </w:t>
      </w:r>
      <w:r w:rsidR="00906807">
        <w:rPr>
          <w:rFonts w:ascii="Times New Roman" w:hAnsi="Times New Roman" w:cs="Times New Roman"/>
          <w:sz w:val="28"/>
          <w:szCs w:val="28"/>
        </w:rPr>
        <w:t>врачами, врачами общей практики</w:t>
      </w:r>
      <w:r w:rsidR="00906807" w:rsidRPr="00906807">
        <w:rPr>
          <w:rFonts w:ascii="Times New Roman" w:hAnsi="Times New Roman" w:cs="Times New Roman"/>
          <w:sz w:val="28"/>
          <w:szCs w:val="28"/>
        </w:rPr>
        <w:t>,</w:t>
      </w:r>
      <w:r w:rsidR="00C403C4" w:rsidRPr="00FD0BB8">
        <w:rPr>
          <w:rFonts w:ascii="Times New Roman" w:hAnsi="Times New Roman" w:cs="Times New Roman"/>
          <w:sz w:val="28"/>
          <w:szCs w:val="28"/>
        </w:rPr>
        <w:t xml:space="preserve"> сотрудниками больниц общего профиля,</w:t>
      </w:r>
      <w:r w:rsidR="00A54147" w:rsidRPr="00FD0BB8">
        <w:rPr>
          <w:rFonts w:ascii="Times New Roman" w:hAnsi="Times New Roman" w:cs="Times New Roman"/>
          <w:sz w:val="28"/>
          <w:szCs w:val="28"/>
        </w:rPr>
        <w:t xml:space="preserve"> </w:t>
      </w:r>
      <w:r w:rsidR="00C403C4" w:rsidRPr="00FD0BB8">
        <w:rPr>
          <w:rFonts w:ascii="Times New Roman" w:hAnsi="Times New Roman" w:cs="Times New Roman"/>
          <w:sz w:val="28"/>
          <w:szCs w:val="28"/>
        </w:rPr>
        <w:t>учреждениями сестринского ухода</w:t>
      </w:r>
      <w:r w:rsidR="00A54147" w:rsidRPr="00FD0BB8">
        <w:rPr>
          <w:rFonts w:ascii="Times New Roman" w:hAnsi="Times New Roman" w:cs="Times New Roman"/>
          <w:sz w:val="28"/>
          <w:szCs w:val="28"/>
        </w:rPr>
        <w:t>, домов-интернатов</w:t>
      </w:r>
      <w:r w:rsidR="00D33CFE" w:rsidRPr="00FD0BB8">
        <w:rPr>
          <w:rFonts w:ascii="Times New Roman" w:hAnsi="Times New Roman" w:cs="Times New Roman"/>
          <w:sz w:val="28"/>
          <w:szCs w:val="28"/>
        </w:rPr>
        <w:t xml:space="preserve"> и</w:t>
      </w:r>
      <w:r w:rsidR="00906807">
        <w:rPr>
          <w:rFonts w:ascii="Times New Roman" w:hAnsi="Times New Roman" w:cs="Times New Roman"/>
          <w:sz w:val="28"/>
          <w:szCs w:val="28"/>
        </w:rPr>
        <w:t xml:space="preserve"> </w:t>
      </w:r>
      <w:r w:rsidR="00A54147" w:rsidRPr="00FD0BB8">
        <w:rPr>
          <w:rFonts w:ascii="Times New Roman" w:hAnsi="Times New Roman" w:cs="Times New Roman"/>
          <w:sz w:val="28"/>
          <w:szCs w:val="28"/>
        </w:rPr>
        <w:t>должен включаться в программы базовой подготовки всех врачей, медсестёр,</w:t>
      </w:r>
      <w:r w:rsidR="00D33CFE" w:rsidRPr="00FD0BB8">
        <w:rPr>
          <w:rFonts w:ascii="Times New Roman" w:hAnsi="Times New Roman" w:cs="Times New Roman"/>
          <w:sz w:val="28"/>
          <w:szCs w:val="28"/>
        </w:rPr>
        <w:t xml:space="preserve"> </w:t>
      </w:r>
      <w:r w:rsidR="00A54147" w:rsidRPr="00FD0BB8">
        <w:rPr>
          <w:rFonts w:ascii="Times New Roman" w:hAnsi="Times New Roman" w:cs="Times New Roman"/>
          <w:sz w:val="28"/>
          <w:szCs w:val="28"/>
        </w:rPr>
        <w:t xml:space="preserve">других специалистов. В рекомендациях </w:t>
      </w:r>
      <w:r w:rsidR="00496147">
        <w:rPr>
          <w:rFonts w:ascii="Times New Roman" w:hAnsi="Times New Roman" w:cs="Times New Roman"/>
          <w:sz w:val="28"/>
          <w:szCs w:val="28"/>
        </w:rPr>
        <w:t>Совета Европы (</w:t>
      </w:r>
      <w:r w:rsidR="00A54147" w:rsidRPr="00FD0BB8">
        <w:rPr>
          <w:rFonts w:ascii="Times New Roman" w:hAnsi="Times New Roman" w:cs="Times New Roman"/>
          <w:sz w:val="28"/>
          <w:szCs w:val="28"/>
        </w:rPr>
        <w:t>СЕ</w:t>
      </w:r>
      <w:r w:rsidR="00496147">
        <w:rPr>
          <w:rFonts w:ascii="Times New Roman" w:hAnsi="Times New Roman" w:cs="Times New Roman"/>
          <w:sz w:val="28"/>
          <w:szCs w:val="28"/>
        </w:rPr>
        <w:t>)</w:t>
      </w:r>
      <w:r w:rsidR="00A54147" w:rsidRPr="00FD0BB8">
        <w:rPr>
          <w:rFonts w:ascii="Times New Roman" w:hAnsi="Times New Roman" w:cs="Times New Roman"/>
          <w:sz w:val="28"/>
          <w:szCs w:val="28"/>
        </w:rPr>
        <w:t xml:space="preserve"> утверждается, что все специалисты, работающие в сфере здравоохранения</w:t>
      </w:r>
      <w:r w:rsidR="00D33CFE" w:rsidRPr="00FD0BB8">
        <w:rPr>
          <w:rFonts w:ascii="Times New Roman" w:hAnsi="Times New Roman" w:cs="Times New Roman"/>
          <w:sz w:val="28"/>
          <w:szCs w:val="28"/>
        </w:rPr>
        <w:t>,</w:t>
      </w:r>
      <w:r w:rsidR="00A54147" w:rsidRPr="00FD0BB8">
        <w:rPr>
          <w:rFonts w:ascii="Times New Roman" w:hAnsi="Times New Roman" w:cs="Times New Roman"/>
          <w:sz w:val="28"/>
          <w:szCs w:val="28"/>
        </w:rPr>
        <w:t xml:space="preserve"> должны хорошо знать основные принципы ПП и уметь применять их на практике</w:t>
      </w:r>
      <w:r w:rsidR="001B76EB">
        <w:rPr>
          <w:rFonts w:ascii="Times New Roman" w:hAnsi="Times New Roman" w:cs="Times New Roman"/>
          <w:sz w:val="28"/>
          <w:szCs w:val="28"/>
        </w:rPr>
        <w:t xml:space="preserve"> [</w:t>
      </w:r>
      <w:r w:rsidR="001B76EB" w:rsidRPr="00970D3F">
        <w:rPr>
          <w:rFonts w:ascii="Times New Roman" w:hAnsi="Times New Roman" w:cs="Times New Roman"/>
          <w:sz w:val="28"/>
          <w:szCs w:val="28"/>
        </w:rPr>
        <w:t>16]</w:t>
      </w:r>
      <w:r w:rsidR="00A54147" w:rsidRPr="00FD0BB8">
        <w:rPr>
          <w:rFonts w:ascii="Times New Roman" w:hAnsi="Times New Roman" w:cs="Times New Roman"/>
          <w:sz w:val="28"/>
          <w:szCs w:val="28"/>
        </w:rPr>
        <w:t>.</w:t>
      </w:r>
    </w:p>
    <w:p w:rsidR="00906807" w:rsidRPr="00906807" w:rsidRDefault="00906807" w:rsidP="00761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ПП </w:t>
      </w:r>
      <w:r w:rsidR="00C73CA5" w:rsidRPr="00FD0BB8">
        <w:rPr>
          <w:rFonts w:ascii="Times New Roman" w:hAnsi="Times New Roman" w:cs="Times New Roman"/>
          <w:sz w:val="28"/>
          <w:szCs w:val="28"/>
        </w:rPr>
        <w:t>оказывается медработниками первичного звена медицинской помощи и специалистами,</w:t>
      </w:r>
      <w:r w:rsidR="00357CFB" w:rsidRPr="00FD0BB8">
        <w:rPr>
          <w:rFonts w:ascii="Times New Roman" w:hAnsi="Times New Roman" w:cs="Times New Roman"/>
          <w:sz w:val="28"/>
          <w:szCs w:val="28"/>
        </w:rPr>
        <w:t xml:space="preserve"> </w:t>
      </w:r>
      <w:r w:rsidR="00C73CA5" w:rsidRPr="00FD0BB8">
        <w:rPr>
          <w:rFonts w:ascii="Times New Roman" w:hAnsi="Times New Roman" w:cs="Times New Roman"/>
          <w:sz w:val="28"/>
          <w:szCs w:val="28"/>
        </w:rPr>
        <w:t xml:space="preserve">которые лечат больных с </w:t>
      </w:r>
      <w:proofErr w:type="spellStart"/>
      <w:r w:rsidR="00C73CA5" w:rsidRPr="00FD0BB8">
        <w:rPr>
          <w:rFonts w:ascii="Times New Roman" w:hAnsi="Times New Roman" w:cs="Times New Roman"/>
          <w:sz w:val="28"/>
          <w:szCs w:val="28"/>
        </w:rPr>
        <w:t>жизнеугрожающими</w:t>
      </w:r>
      <w:proofErr w:type="spellEnd"/>
      <w:r w:rsidR="00C73CA5" w:rsidRPr="00FD0BB8">
        <w:rPr>
          <w:rFonts w:ascii="Times New Roman" w:hAnsi="Times New Roman" w:cs="Times New Roman"/>
          <w:sz w:val="28"/>
          <w:szCs w:val="28"/>
        </w:rPr>
        <w:t xml:space="preserve"> болезнями, имеют хорошие навыки и знания основ паллиативной помощи:</w:t>
      </w:r>
      <w:r w:rsidR="00357CFB" w:rsidRPr="00FD0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онкологи, гериатры</w:t>
      </w:r>
      <w:r w:rsidR="00970D3F">
        <w:rPr>
          <w:rFonts w:ascii="Times New Roman" w:hAnsi="Times New Roman" w:cs="Times New Roman"/>
          <w:sz w:val="28"/>
          <w:szCs w:val="28"/>
        </w:rPr>
        <w:t xml:space="preserve"> и пр.</w:t>
      </w:r>
      <w:r>
        <w:rPr>
          <w:rFonts w:ascii="Times New Roman" w:hAnsi="Times New Roman" w:cs="Times New Roman"/>
          <w:sz w:val="28"/>
          <w:szCs w:val="28"/>
        </w:rPr>
        <w:t xml:space="preserve">, прошедшие </w:t>
      </w:r>
      <w:r w:rsidR="00C73CA5" w:rsidRPr="00FD0BB8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у по ПП.</w:t>
      </w:r>
    </w:p>
    <w:p w:rsidR="00970D3F" w:rsidRDefault="00C73CA5" w:rsidP="00761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B8">
        <w:rPr>
          <w:rFonts w:ascii="Times New Roman" w:hAnsi="Times New Roman" w:cs="Times New Roman"/>
          <w:sz w:val="28"/>
          <w:szCs w:val="28"/>
        </w:rPr>
        <w:t xml:space="preserve">Специализированная ПП осуществляется специалистами в области ПМ, </w:t>
      </w:r>
      <w:r w:rsidR="00D82DD5" w:rsidRPr="00FD0BB8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FD0BB8">
        <w:rPr>
          <w:rFonts w:ascii="Times New Roman" w:hAnsi="Times New Roman" w:cs="Times New Roman"/>
          <w:sz w:val="28"/>
          <w:szCs w:val="28"/>
        </w:rPr>
        <w:t>имеют высший уровень образования, готовы оказывать помощь пациентам с  комплексными и сло</w:t>
      </w:r>
      <w:r w:rsidR="00AC6E08">
        <w:rPr>
          <w:rFonts w:ascii="Times New Roman" w:hAnsi="Times New Roman" w:cs="Times New Roman"/>
          <w:sz w:val="28"/>
          <w:szCs w:val="28"/>
        </w:rPr>
        <w:t>жными проблемами</w:t>
      </w:r>
      <w:r w:rsidR="001B76EB">
        <w:rPr>
          <w:rFonts w:ascii="Times New Roman" w:hAnsi="Times New Roman" w:cs="Times New Roman"/>
          <w:sz w:val="28"/>
          <w:szCs w:val="28"/>
        </w:rPr>
        <w:t xml:space="preserve"> [</w:t>
      </w:r>
      <w:r w:rsidR="001B76EB" w:rsidRPr="00970D3F">
        <w:rPr>
          <w:rFonts w:ascii="Times New Roman" w:hAnsi="Times New Roman" w:cs="Times New Roman"/>
          <w:sz w:val="28"/>
          <w:szCs w:val="28"/>
        </w:rPr>
        <w:t>17</w:t>
      </w:r>
      <w:r w:rsidR="001B76EB">
        <w:rPr>
          <w:rFonts w:ascii="Times New Roman" w:hAnsi="Times New Roman" w:cs="Times New Roman"/>
          <w:sz w:val="28"/>
          <w:szCs w:val="28"/>
        </w:rPr>
        <w:t>]</w:t>
      </w:r>
      <w:r w:rsidR="00AC6E08">
        <w:rPr>
          <w:rFonts w:ascii="Times New Roman" w:hAnsi="Times New Roman" w:cs="Times New Roman"/>
          <w:sz w:val="28"/>
          <w:szCs w:val="28"/>
        </w:rPr>
        <w:t xml:space="preserve">. Этот уровень </w:t>
      </w:r>
      <w:r w:rsidRPr="00FD0BB8">
        <w:rPr>
          <w:rFonts w:ascii="Times New Roman" w:hAnsi="Times New Roman" w:cs="Times New Roman"/>
          <w:sz w:val="28"/>
          <w:szCs w:val="28"/>
        </w:rPr>
        <w:t>ПП требует большого количества специалистов и  дополнительных ресурсов.</w:t>
      </w:r>
    </w:p>
    <w:p w:rsidR="00906807" w:rsidRPr="00906807" w:rsidRDefault="00C73CA5" w:rsidP="00761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B8">
        <w:rPr>
          <w:rFonts w:ascii="Times New Roman" w:hAnsi="Times New Roman" w:cs="Times New Roman"/>
          <w:sz w:val="28"/>
          <w:szCs w:val="28"/>
        </w:rPr>
        <w:t xml:space="preserve">В центрах </w:t>
      </w:r>
      <w:r w:rsidR="00357CFB" w:rsidRPr="00FD0BB8">
        <w:rPr>
          <w:rFonts w:ascii="Times New Roman" w:hAnsi="Times New Roman" w:cs="Times New Roman"/>
          <w:sz w:val="28"/>
          <w:szCs w:val="28"/>
        </w:rPr>
        <w:t>передового опыта не только на высшем уровне оказывается ПП, но и проходят обучение, подготовку, специализацию врачи, медсёстры, социальные работники.</w:t>
      </w:r>
    </w:p>
    <w:p w:rsidR="009C613A" w:rsidRPr="009C613A" w:rsidRDefault="003D299E" w:rsidP="00761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B8">
        <w:rPr>
          <w:rFonts w:ascii="Times New Roman" w:hAnsi="Times New Roman" w:cs="Times New Roman"/>
          <w:sz w:val="28"/>
          <w:szCs w:val="28"/>
        </w:rPr>
        <w:t xml:space="preserve">ПМ утверждает жизнь, она не является </w:t>
      </w:r>
      <w:r w:rsidR="00CC4606" w:rsidRPr="00FD0BB8">
        <w:rPr>
          <w:rFonts w:ascii="Times New Roman" w:hAnsi="Times New Roman" w:cs="Times New Roman"/>
          <w:sz w:val="28"/>
          <w:szCs w:val="28"/>
        </w:rPr>
        <w:t>«</w:t>
      </w:r>
      <w:r w:rsidRPr="00FD0BB8">
        <w:rPr>
          <w:rFonts w:ascii="Times New Roman" w:hAnsi="Times New Roman" w:cs="Times New Roman"/>
          <w:sz w:val="28"/>
          <w:szCs w:val="28"/>
        </w:rPr>
        <w:t>медициной умирания</w:t>
      </w:r>
      <w:r w:rsidR="00CC4606" w:rsidRPr="00FD0BB8">
        <w:rPr>
          <w:rFonts w:ascii="Times New Roman" w:hAnsi="Times New Roman" w:cs="Times New Roman"/>
          <w:sz w:val="28"/>
          <w:szCs w:val="28"/>
        </w:rPr>
        <w:t>», однако, выступает против бессмысленных попыток лечения, которые трудно переносятся пациентом, усугубляют его страдания, нередко значительно снижают КЖ</w:t>
      </w:r>
      <w:r w:rsidR="001B76EB">
        <w:rPr>
          <w:rFonts w:ascii="Times New Roman" w:hAnsi="Times New Roman" w:cs="Times New Roman"/>
          <w:sz w:val="28"/>
          <w:szCs w:val="28"/>
        </w:rPr>
        <w:t xml:space="preserve"> [</w:t>
      </w:r>
      <w:r w:rsidR="001B76EB" w:rsidRPr="00B9463E">
        <w:rPr>
          <w:rFonts w:ascii="Times New Roman" w:hAnsi="Times New Roman" w:cs="Times New Roman"/>
          <w:sz w:val="28"/>
          <w:szCs w:val="28"/>
        </w:rPr>
        <w:t>18</w:t>
      </w:r>
      <w:r w:rsidR="001B76EB">
        <w:rPr>
          <w:rFonts w:ascii="Times New Roman" w:hAnsi="Times New Roman" w:cs="Times New Roman"/>
          <w:sz w:val="28"/>
          <w:szCs w:val="28"/>
        </w:rPr>
        <w:t>]</w:t>
      </w:r>
      <w:r w:rsidR="00CC4606" w:rsidRPr="00FD0BB8">
        <w:rPr>
          <w:rFonts w:ascii="Times New Roman" w:hAnsi="Times New Roman" w:cs="Times New Roman"/>
          <w:sz w:val="28"/>
          <w:szCs w:val="28"/>
        </w:rPr>
        <w:t>.</w:t>
      </w:r>
      <w:r w:rsidRPr="00FD0BB8">
        <w:rPr>
          <w:rFonts w:ascii="Times New Roman" w:hAnsi="Times New Roman" w:cs="Times New Roman"/>
          <w:sz w:val="28"/>
          <w:szCs w:val="28"/>
        </w:rPr>
        <w:t xml:space="preserve"> </w:t>
      </w:r>
      <w:r w:rsidR="00CC4606" w:rsidRPr="00FD0BB8">
        <w:rPr>
          <w:rFonts w:ascii="Times New Roman" w:hAnsi="Times New Roman" w:cs="Times New Roman"/>
          <w:sz w:val="28"/>
          <w:szCs w:val="28"/>
        </w:rPr>
        <w:t>ПМ способствует использованию пациентом оставши</w:t>
      </w:r>
      <w:r w:rsidR="00D82DD5" w:rsidRPr="00FD0BB8">
        <w:rPr>
          <w:rFonts w:ascii="Times New Roman" w:hAnsi="Times New Roman" w:cs="Times New Roman"/>
          <w:sz w:val="28"/>
          <w:szCs w:val="28"/>
        </w:rPr>
        <w:t>х</w:t>
      </w:r>
      <w:r w:rsidR="00CC4606" w:rsidRPr="00FD0BB8">
        <w:rPr>
          <w:rFonts w:ascii="Times New Roman" w:hAnsi="Times New Roman" w:cs="Times New Roman"/>
          <w:sz w:val="28"/>
          <w:szCs w:val="28"/>
        </w:rPr>
        <w:t xml:space="preserve">ся ему </w:t>
      </w:r>
      <w:r w:rsidR="00CC4606" w:rsidRPr="00FD0BB8">
        <w:rPr>
          <w:rFonts w:ascii="Times New Roman" w:hAnsi="Times New Roman" w:cs="Times New Roman"/>
          <w:sz w:val="28"/>
          <w:szCs w:val="28"/>
        </w:rPr>
        <w:lastRenderedPageBreak/>
        <w:t>дн</w:t>
      </w:r>
      <w:r w:rsidR="00D82DD5" w:rsidRPr="00FD0BB8">
        <w:rPr>
          <w:rFonts w:ascii="Times New Roman" w:hAnsi="Times New Roman" w:cs="Times New Roman"/>
          <w:sz w:val="28"/>
          <w:szCs w:val="28"/>
        </w:rPr>
        <w:t>ей</w:t>
      </w:r>
      <w:r w:rsidR="00CC4606" w:rsidRPr="00FD0BB8">
        <w:rPr>
          <w:rFonts w:ascii="Times New Roman" w:hAnsi="Times New Roman" w:cs="Times New Roman"/>
          <w:sz w:val="28"/>
          <w:szCs w:val="28"/>
        </w:rPr>
        <w:t xml:space="preserve"> жизни в </w:t>
      </w:r>
      <w:r w:rsidR="009C613A">
        <w:rPr>
          <w:rFonts w:ascii="Times New Roman" w:hAnsi="Times New Roman" w:cs="Times New Roman"/>
          <w:sz w:val="28"/>
          <w:szCs w:val="28"/>
        </w:rPr>
        <w:t>условиях максимально возможного</w:t>
      </w:r>
      <w:r w:rsidR="00CC4606" w:rsidRPr="00FD0BB8">
        <w:rPr>
          <w:rFonts w:ascii="Times New Roman" w:hAnsi="Times New Roman" w:cs="Times New Roman"/>
          <w:sz w:val="28"/>
          <w:szCs w:val="28"/>
        </w:rPr>
        <w:t xml:space="preserve"> КЖ, обеспечивает помощь страдающему человеку </w:t>
      </w:r>
      <w:r w:rsidR="00C22F4E" w:rsidRPr="00FD0BB8">
        <w:rPr>
          <w:rFonts w:ascii="Times New Roman" w:hAnsi="Times New Roman" w:cs="Times New Roman"/>
          <w:sz w:val="28"/>
          <w:szCs w:val="28"/>
        </w:rPr>
        <w:t xml:space="preserve">в конце жизни, «жизнь до самого конца». </w:t>
      </w:r>
      <w:r w:rsidR="009C613A" w:rsidRPr="00FD0BB8">
        <w:rPr>
          <w:rFonts w:ascii="Times New Roman" w:hAnsi="Times New Roman" w:cs="Times New Roman"/>
          <w:sz w:val="28"/>
          <w:szCs w:val="28"/>
        </w:rPr>
        <w:t>Согласно определению ВОЗ (1997</w:t>
      </w:r>
      <w:r w:rsidR="009C613A" w:rsidRPr="00906807">
        <w:rPr>
          <w:rFonts w:ascii="Times New Roman" w:hAnsi="Times New Roman" w:cs="Times New Roman"/>
          <w:sz w:val="28"/>
          <w:szCs w:val="28"/>
        </w:rPr>
        <w:t xml:space="preserve"> </w:t>
      </w:r>
      <w:r w:rsidR="009C613A" w:rsidRPr="00FD0BB8">
        <w:rPr>
          <w:rFonts w:ascii="Times New Roman" w:hAnsi="Times New Roman" w:cs="Times New Roman"/>
          <w:sz w:val="28"/>
          <w:szCs w:val="28"/>
        </w:rPr>
        <w:t xml:space="preserve">г.), КЖ – это индивидуальное соотнесение своего положения в социуме в контексте культуры, системы ценностей общества и целей данного индивидуума, его планов, возможностей, степени общего неустройства. Составляющие качества жизни представлены духовными, психологическими, социальными, медицинскими аспектами </w:t>
      </w:r>
      <w:r w:rsidR="009C613A">
        <w:rPr>
          <w:rFonts w:ascii="Times New Roman" w:hAnsi="Times New Roman" w:cs="Times New Roman"/>
          <w:sz w:val="28"/>
          <w:szCs w:val="28"/>
        </w:rPr>
        <w:t>[</w:t>
      </w:r>
      <w:r w:rsidR="001B76EB" w:rsidRPr="00B9463E">
        <w:rPr>
          <w:rFonts w:ascii="Times New Roman" w:hAnsi="Times New Roman" w:cs="Times New Roman"/>
          <w:sz w:val="28"/>
          <w:szCs w:val="28"/>
        </w:rPr>
        <w:t>19</w:t>
      </w:r>
      <w:r w:rsidR="009C613A">
        <w:rPr>
          <w:rFonts w:ascii="Times New Roman" w:hAnsi="Times New Roman" w:cs="Times New Roman"/>
          <w:sz w:val="28"/>
          <w:szCs w:val="28"/>
        </w:rPr>
        <w:t>]</w:t>
      </w:r>
      <w:r w:rsidR="009C613A" w:rsidRPr="00FD0BB8">
        <w:rPr>
          <w:rFonts w:ascii="Times New Roman" w:hAnsi="Times New Roman" w:cs="Times New Roman"/>
          <w:sz w:val="28"/>
          <w:szCs w:val="28"/>
        </w:rPr>
        <w:t xml:space="preserve">. Все эти аспекты исследуются ПМ при неизлечимых неуклонно прогрессирующих болезнях, злокачественных опухолях, </w:t>
      </w:r>
      <w:proofErr w:type="gramStart"/>
      <w:r w:rsidR="009C613A" w:rsidRPr="00FD0BB8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="009C613A" w:rsidRPr="00FD0BB8">
        <w:rPr>
          <w:rFonts w:ascii="Times New Roman" w:hAnsi="Times New Roman" w:cs="Times New Roman"/>
          <w:sz w:val="28"/>
          <w:szCs w:val="28"/>
        </w:rPr>
        <w:t xml:space="preserve"> заболеваниях в стадии исходов, сердечной недостаточности </w:t>
      </w:r>
      <w:r w:rsidR="009C61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C613A" w:rsidRPr="009C613A">
        <w:rPr>
          <w:rFonts w:ascii="Times New Roman" w:hAnsi="Times New Roman" w:cs="Times New Roman"/>
          <w:sz w:val="28"/>
          <w:szCs w:val="28"/>
        </w:rPr>
        <w:t xml:space="preserve"> </w:t>
      </w:r>
      <w:r w:rsidR="009C613A" w:rsidRPr="00FD0BB8">
        <w:rPr>
          <w:rFonts w:ascii="Times New Roman" w:hAnsi="Times New Roman" w:cs="Times New Roman"/>
          <w:sz w:val="28"/>
          <w:szCs w:val="28"/>
        </w:rPr>
        <w:t>ст.</w:t>
      </w:r>
      <w:r w:rsidR="009C613A">
        <w:rPr>
          <w:rFonts w:ascii="Times New Roman" w:hAnsi="Times New Roman" w:cs="Times New Roman"/>
          <w:sz w:val="28"/>
          <w:szCs w:val="28"/>
        </w:rPr>
        <w:t>, ХОЗЛ на последних стадиях</w:t>
      </w:r>
      <w:r w:rsidR="009C613A" w:rsidRPr="00FD0BB8">
        <w:rPr>
          <w:rFonts w:ascii="Times New Roman" w:hAnsi="Times New Roman" w:cs="Times New Roman"/>
          <w:sz w:val="28"/>
          <w:szCs w:val="28"/>
        </w:rPr>
        <w:t>, паркинсонизме, болезни Альцгеймера, постинсультных состояниях, тяжёлых болезнях печени, почек, СПИДе и др.</w:t>
      </w:r>
      <w:r w:rsidR="001B76EB">
        <w:rPr>
          <w:rFonts w:ascii="Times New Roman" w:hAnsi="Times New Roman" w:cs="Times New Roman"/>
          <w:sz w:val="28"/>
          <w:szCs w:val="28"/>
        </w:rPr>
        <w:t xml:space="preserve"> на основе принципов доказательной медицины [</w:t>
      </w:r>
      <w:r w:rsidR="001B76EB" w:rsidRPr="00B9463E">
        <w:rPr>
          <w:rFonts w:ascii="Times New Roman" w:hAnsi="Times New Roman" w:cs="Times New Roman"/>
          <w:sz w:val="28"/>
          <w:szCs w:val="28"/>
        </w:rPr>
        <w:t>20, 21</w:t>
      </w:r>
      <w:r w:rsidR="001B76EB">
        <w:rPr>
          <w:rFonts w:ascii="Times New Roman" w:hAnsi="Times New Roman" w:cs="Times New Roman"/>
          <w:sz w:val="28"/>
          <w:szCs w:val="28"/>
        </w:rPr>
        <w:t>].</w:t>
      </w:r>
    </w:p>
    <w:p w:rsidR="009C613A" w:rsidRDefault="00C22F4E" w:rsidP="00761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B8">
        <w:rPr>
          <w:rFonts w:ascii="Times New Roman" w:hAnsi="Times New Roman" w:cs="Times New Roman"/>
          <w:sz w:val="28"/>
          <w:szCs w:val="28"/>
        </w:rPr>
        <w:t>В центре внимания</w:t>
      </w:r>
      <w:r w:rsidR="00B9463E">
        <w:rPr>
          <w:rFonts w:ascii="Times New Roman" w:hAnsi="Times New Roman" w:cs="Times New Roman"/>
          <w:sz w:val="28"/>
          <w:szCs w:val="28"/>
        </w:rPr>
        <w:t xml:space="preserve"> ПМ и ПП</w:t>
      </w:r>
      <w:r w:rsidRPr="00FD0BB8">
        <w:rPr>
          <w:rFonts w:ascii="Times New Roman" w:hAnsi="Times New Roman" w:cs="Times New Roman"/>
          <w:sz w:val="28"/>
          <w:szCs w:val="28"/>
        </w:rPr>
        <w:t xml:space="preserve"> находится боль, которая лишает пациента человеческого достоинства, изменяет характер человека, его личность, отношение к окружающим и всему миру, делает больного особенно уязвимым, требовательным, эгоистичным, равнодушным к самым близким людям</w:t>
      </w:r>
      <w:r w:rsidR="001B76EB">
        <w:rPr>
          <w:rFonts w:ascii="Times New Roman" w:hAnsi="Times New Roman" w:cs="Times New Roman"/>
          <w:sz w:val="28"/>
          <w:szCs w:val="28"/>
        </w:rPr>
        <w:t xml:space="preserve"> [</w:t>
      </w:r>
      <w:r w:rsidR="001B76EB" w:rsidRPr="00B9463E">
        <w:rPr>
          <w:rFonts w:ascii="Times New Roman" w:hAnsi="Times New Roman" w:cs="Times New Roman"/>
          <w:sz w:val="28"/>
          <w:szCs w:val="28"/>
        </w:rPr>
        <w:t>22</w:t>
      </w:r>
      <w:r w:rsidR="001B76EB">
        <w:rPr>
          <w:rFonts w:ascii="Times New Roman" w:hAnsi="Times New Roman" w:cs="Times New Roman"/>
          <w:sz w:val="28"/>
          <w:szCs w:val="28"/>
        </w:rPr>
        <w:t>]</w:t>
      </w:r>
      <w:r w:rsidRPr="00FD0BB8">
        <w:rPr>
          <w:rFonts w:ascii="Times New Roman" w:hAnsi="Times New Roman" w:cs="Times New Roman"/>
          <w:sz w:val="28"/>
          <w:szCs w:val="28"/>
        </w:rPr>
        <w:t>. Боль зачастую недостаточно оценивается медицинскими работниками в качестве угрожающего жизни сим</w:t>
      </w:r>
      <w:r w:rsidR="009C613A">
        <w:rPr>
          <w:rFonts w:ascii="Times New Roman" w:hAnsi="Times New Roman" w:cs="Times New Roman"/>
          <w:sz w:val="28"/>
          <w:szCs w:val="28"/>
        </w:rPr>
        <w:t>птома, считается менее значимым, чем</w:t>
      </w:r>
      <w:r w:rsidRPr="00FD0BB8">
        <w:rPr>
          <w:rFonts w:ascii="Times New Roman" w:hAnsi="Times New Roman" w:cs="Times New Roman"/>
          <w:sz w:val="28"/>
          <w:szCs w:val="28"/>
        </w:rPr>
        <w:t xml:space="preserve"> рвота, отёки, больному предлагается «потерпеть» боль. </w:t>
      </w:r>
      <w:r w:rsidR="00937028" w:rsidRPr="00FD0BB8">
        <w:rPr>
          <w:rFonts w:ascii="Times New Roman" w:hAnsi="Times New Roman" w:cs="Times New Roman"/>
          <w:sz w:val="28"/>
          <w:szCs w:val="28"/>
        </w:rPr>
        <w:t xml:space="preserve">Помощь при боли не оказывается в полном объёме в связи с недостаточными знаниями </w:t>
      </w:r>
      <w:r w:rsidR="00937028" w:rsidRPr="001B76EB">
        <w:rPr>
          <w:rFonts w:ascii="Times New Roman" w:hAnsi="Times New Roman" w:cs="Times New Roman"/>
          <w:sz w:val="28"/>
          <w:szCs w:val="28"/>
        </w:rPr>
        <w:t>альгологии</w:t>
      </w:r>
      <w:r w:rsidR="00937028" w:rsidRPr="00FD0BB8">
        <w:rPr>
          <w:rFonts w:ascii="Times New Roman" w:hAnsi="Times New Roman" w:cs="Times New Roman"/>
          <w:sz w:val="28"/>
          <w:szCs w:val="28"/>
        </w:rPr>
        <w:t>, навыков оценки выраженности болевого синдрома, ограничение</w:t>
      </w:r>
      <w:r w:rsidR="00D94C3C" w:rsidRPr="00FD0BB8">
        <w:rPr>
          <w:rFonts w:ascii="Times New Roman" w:hAnsi="Times New Roman" w:cs="Times New Roman"/>
          <w:sz w:val="28"/>
          <w:szCs w:val="28"/>
        </w:rPr>
        <w:t xml:space="preserve">м </w:t>
      </w:r>
      <w:r w:rsidR="00937028" w:rsidRPr="00FD0BB8">
        <w:rPr>
          <w:rFonts w:ascii="Times New Roman" w:hAnsi="Times New Roman" w:cs="Times New Roman"/>
          <w:sz w:val="28"/>
          <w:szCs w:val="28"/>
        </w:rPr>
        <w:t>доступа к наркотическим аналгетикам, боязнь</w:t>
      </w:r>
      <w:r w:rsidR="00D94C3C" w:rsidRPr="00FD0BB8">
        <w:rPr>
          <w:rFonts w:ascii="Times New Roman" w:hAnsi="Times New Roman" w:cs="Times New Roman"/>
          <w:sz w:val="28"/>
          <w:szCs w:val="28"/>
        </w:rPr>
        <w:t>ю</w:t>
      </w:r>
      <w:r w:rsidR="00937028" w:rsidRPr="00FD0BB8">
        <w:rPr>
          <w:rFonts w:ascii="Times New Roman" w:hAnsi="Times New Roman" w:cs="Times New Roman"/>
          <w:sz w:val="28"/>
          <w:szCs w:val="28"/>
        </w:rPr>
        <w:t xml:space="preserve"> развития опиоидной зависимости, сложностя</w:t>
      </w:r>
      <w:r w:rsidR="00D94C3C" w:rsidRPr="00FD0BB8">
        <w:rPr>
          <w:rFonts w:ascii="Times New Roman" w:hAnsi="Times New Roman" w:cs="Times New Roman"/>
          <w:sz w:val="28"/>
          <w:szCs w:val="28"/>
        </w:rPr>
        <w:t xml:space="preserve">ми </w:t>
      </w:r>
      <w:r w:rsidR="00937028" w:rsidRPr="00FD0BB8">
        <w:rPr>
          <w:rFonts w:ascii="Times New Roman" w:hAnsi="Times New Roman" w:cs="Times New Roman"/>
          <w:sz w:val="28"/>
          <w:szCs w:val="28"/>
        </w:rPr>
        <w:t>назначения наркотических средств и обеспечении контроля, возможност</w:t>
      </w:r>
      <w:r w:rsidR="00D94C3C" w:rsidRPr="00FD0BB8">
        <w:rPr>
          <w:rFonts w:ascii="Times New Roman" w:hAnsi="Times New Roman" w:cs="Times New Roman"/>
          <w:sz w:val="28"/>
          <w:szCs w:val="28"/>
        </w:rPr>
        <w:t xml:space="preserve">ями </w:t>
      </w:r>
      <w:r w:rsidR="00937028" w:rsidRPr="00FD0BB8">
        <w:rPr>
          <w:rFonts w:ascii="Times New Roman" w:hAnsi="Times New Roman" w:cs="Times New Roman"/>
          <w:sz w:val="28"/>
          <w:szCs w:val="28"/>
        </w:rPr>
        <w:t>злоупотреблен</w:t>
      </w:r>
      <w:r w:rsidR="00D94C3C" w:rsidRPr="00FD0BB8">
        <w:rPr>
          <w:rFonts w:ascii="Times New Roman" w:hAnsi="Times New Roman" w:cs="Times New Roman"/>
          <w:sz w:val="28"/>
          <w:szCs w:val="28"/>
        </w:rPr>
        <w:t>и</w:t>
      </w:r>
      <w:r w:rsidR="00937028" w:rsidRPr="00FD0BB8">
        <w:rPr>
          <w:rFonts w:ascii="Times New Roman" w:hAnsi="Times New Roman" w:cs="Times New Roman"/>
          <w:sz w:val="28"/>
          <w:szCs w:val="28"/>
        </w:rPr>
        <w:t>й.</w:t>
      </w:r>
      <w:r w:rsidR="00E4005D" w:rsidRPr="00FD0BB8">
        <w:rPr>
          <w:rFonts w:ascii="Times New Roman" w:hAnsi="Times New Roman" w:cs="Times New Roman"/>
          <w:sz w:val="28"/>
          <w:szCs w:val="28"/>
        </w:rPr>
        <w:t xml:space="preserve"> Небрежное</w:t>
      </w:r>
      <w:r w:rsidR="00B9463E">
        <w:rPr>
          <w:rFonts w:ascii="Times New Roman" w:hAnsi="Times New Roman" w:cs="Times New Roman"/>
          <w:sz w:val="28"/>
          <w:szCs w:val="28"/>
        </w:rPr>
        <w:t>,</w:t>
      </w:r>
      <w:r w:rsidR="00E4005D" w:rsidRPr="00FD0BB8">
        <w:rPr>
          <w:rFonts w:ascii="Times New Roman" w:hAnsi="Times New Roman" w:cs="Times New Roman"/>
          <w:sz w:val="28"/>
          <w:szCs w:val="28"/>
        </w:rPr>
        <w:t xml:space="preserve"> пренебрежительное отношение медработников к боли пациента согласно этическим принципам свидетельствует о кризисе общественного здравоохранения. </w:t>
      </w:r>
      <w:proofErr w:type="gramStart"/>
      <w:r w:rsidR="009C613A">
        <w:rPr>
          <w:rFonts w:ascii="Times New Roman" w:hAnsi="Times New Roman" w:cs="Times New Roman"/>
          <w:sz w:val="28"/>
          <w:szCs w:val="28"/>
        </w:rPr>
        <w:t>ВОЗ</w:t>
      </w:r>
      <w:r w:rsidR="00937028" w:rsidRPr="00FD0BB8">
        <w:rPr>
          <w:rFonts w:ascii="Times New Roman" w:hAnsi="Times New Roman" w:cs="Times New Roman"/>
          <w:sz w:val="28"/>
          <w:szCs w:val="28"/>
        </w:rPr>
        <w:t xml:space="preserve"> высту</w:t>
      </w:r>
      <w:r w:rsidR="009C613A">
        <w:rPr>
          <w:rFonts w:ascii="Times New Roman" w:hAnsi="Times New Roman" w:cs="Times New Roman"/>
          <w:sz w:val="28"/>
          <w:szCs w:val="28"/>
        </w:rPr>
        <w:t xml:space="preserve">пила с декларацией о том, что </w:t>
      </w:r>
      <w:r w:rsidR="00937028" w:rsidRPr="00FD0BB8">
        <w:rPr>
          <w:rFonts w:ascii="Times New Roman" w:hAnsi="Times New Roman" w:cs="Times New Roman"/>
          <w:sz w:val="28"/>
          <w:szCs w:val="28"/>
        </w:rPr>
        <w:t xml:space="preserve">«каждый больной, который страдает от злокачественной опухоли, имеет право рассчитывать, </w:t>
      </w:r>
      <w:r w:rsidR="00B74349" w:rsidRPr="00FD0BB8">
        <w:rPr>
          <w:rFonts w:ascii="Times New Roman" w:hAnsi="Times New Roman" w:cs="Times New Roman"/>
          <w:sz w:val="28"/>
          <w:szCs w:val="28"/>
        </w:rPr>
        <w:t>что обезболивание станет обязательной составляющей б</w:t>
      </w:r>
      <w:r w:rsidR="009C613A">
        <w:rPr>
          <w:rFonts w:ascii="Times New Roman" w:hAnsi="Times New Roman" w:cs="Times New Roman"/>
          <w:sz w:val="28"/>
          <w:szCs w:val="28"/>
        </w:rPr>
        <w:t xml:space="preserve">орьбы с опухолевым процессом», </w:t>
      </w:r>
      <w:r w:rsidR="00B74349" w:rsidRPr="00FD0BB8">
        <w:rPr>
          <w:rFonts w:ascii="Times New Roman" w:hAnsi="Times New Roman" w:cs="Times New Roman"/>
          <w:sz w:val="28"/>
          <w:szCs w:val="28"/>
        </w:rPr>
        <w:t xml:space="preserve">предложены рекомендации </w:t>
      </w:r>
      <w:r w:rsidR="00B74349" w:rsidRPr="00FD0BB8">
        <w:rPr>
          <w:rFonts w:ascii="Times New Roman" w:hAnsi="Times New Roman" w:cs="Times New Roman"/>
          <w:sz w:val="28"/>
          <w:szCs w:val="28"/>
        </w:rPr>
        <w:lastRenderedPageBreak/>
        <w:t>по снижению интенсивности бо</w:t>
      </w:r>
      <w:r w:rsidR="009C613A">
        <w:rPr>
          <w:rFonts w:ascii="Times New Roman" w:hAnsi="Times New Roman" w:cs="Times New Roman"/>
          <w:sz w:val="28"/>
          <w:szCs w:val="28"/>
        </w:rPr>
        <w:t>ли,</w:t>
      </w:r>
      <w:r w:rsidR="00B74349" w:rsidRPr="00FD0BB8">
        <w:rPr>
          <w:rFonts w:ascii="Times New Roman" w:hAnsi="Times New Roman" w:cs="Times New Roman"/>
          <w:sz w:val="28"/>
          <w:szCs w:val="28"/>
        </w:rPr>
        <w:t xml:space="preserve"> «шкала ВОЗ», которая предусматривает 3 стадии аналгезии в зависимости от интенсивности боли, т.н. «лестница</w:t>
      </w:r>
      <w:r w:rsidR="009C613A" w:rsidRPr="009C613A">
        <w:rPr>
          <w:rFonts w:ascii="Times New Roman" w:hAnsi="Times New Roman" w:cs="Times New Roman"/>
          <w:sz w:val="28"/>
          <w:szCs w:val="28"/>
        </w:rPr>
        <w:t xml:space="preserve"> </w:t>
      </w:r>
      <w:r w:rsidR="009C613A">
        <w:rPr>
          <w:rFonts w:ascii="Times New Roman" w:hAnsi="Times New Roman" w:cs="Times New Roman"/>
          <w:sz w:val="28"/>
          <w:szCs w:val="28"/>
        </w:rPr>
        <w:t>ВОЗ</w:t>
      </w:r>
      <w:r w:rsidR="007620B3" w:rsidRPr="00FD0BB8">
        <w:rPr>
          <w:rFonts w:ascii="Times New Roman" w:hAnsi="Times New Roman" w:cs="Times New Roman"/>
          <w:sz w:val="28"/>
          <w:szCs w:val="28"/>
        </w:rPr>
        <w:t>»</w:t>
      </w:r>
      <w:r w:rsidR="009C613A">
        <w:rPr>
          <w:rFonts w:ascii="Times New Roman" w:hAnsi="Times New Roman" w:cs="Times New Roman"/>
          <w:sz w:val="28"/>
          <w:szCs w:val="28"/>
        </w:rPr>
        <w:t xml:space="preserve"> - программа ВОЗ по борьбе с болью</w:t>
      </w:r>
      <w:r w:rsidR="00B74349" w:rsidRPr="00FD0B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74349" w:rsidRPr="00FD0BB8">
        <w:rPr>
          <w:rFonts w:ascii="Times New Roman" w:hAnsi="Times New Roman" w:cs="Times New Roman"/>
          <w:sz w:val="28"/>
          <w:szCs w:val="28"/>
        </w:rPr>
        <w:t xml:space="preserve"> При лёгкой боли используются </w:t>
      </w:r>
      <w:proofErr w:type="spellStart"/>
      <w:r w:rsidR="00B74349" w:rsidRPr="00FD0BB8">
        <w:rPr>
          <w:rFonts w:ascii="Times New Roman" w:hAnsi="Times New Roman" w:cs="Times New Roman"/>
          <w:sz w:val="28"/>
          <w:szCs w:val="28"/>
        </w:rPr>
        <w:t>неопиоидные</w:t>
      </w:r>
      <w:proofErr w:type="spellEnd"/>
      <w:r w:rsidR="00B74349" w:rsidRPr="00FD0BB8">
        <w:rPr>
          <w:rFonts w:ascii="Times New Roman" w:hAnsi="Times New Roman" w:cs="Times New Roman"/>
          <w:sz w:val="28"/>
          <w:szCs w:val="28"/>
        </w:rPr>
        <w:t xml:space="preserve"> </w:t>
      </w:r>
      <w:r w:rsidR="007620B3" w:rsidRPr="00FD0BB8">
        <w:rPr>
          <w:rFonts w:ascii="Times New Roman" w:hAnsi="Times New Roman" w:cs="Times New Roman"/>
          <w:sz w:val="28"/>
          <w:szCs w:val="28"/>
        </w:rPr>
        <w:t>аналгетики, при умеренной</w:t>
      </w:r>
      <w:r w:rsidR="009C613A">
        <w:rPr>
          <w:rFonts w:ascii="Times New Roman" w:hAnsi="Times New Roman" w:cs="Times New Roman"/>
          <w:sz w:val="28"/>
          <w:szCs w:val="28"/>
        </w:rPr>
        <w:t xml:space="preserve"> боли рекомендуются «слабые» </w:t>
      </w:r>
      <w:proofErr w:type="spellStart"/>
      <w:r w:rsidR="009C613A">
        <w:rPr>
          <w:rFonts w:ascii="Times New Roman" w:hAnsi="Times New Roman" w:cs="Times New Roman"/>
          <w:sz w:val="28"/>
          <w:szCs w:val="28"/>
        </w:rPr>
        <w:t>опиоиды</w:t>
      </w:r>
      <w:proofErr w:type="spellEnd"/>
      <w:r w:rsidR="009C613A">
        <w:rPr>
          <w:rFonts w:ascii="Times New Roman" w:hAnsi="Times New Roman" w:cs="Times New Roman"/>
          <w:sz w:val="28"/>
          <w:szCs w:val="28"/>
        </w:rPr>
        <w:t xml:space="preserve"> </w:t>
      </w:r>
      <w:r w:rsidR="0098544E" w:rsidRPr="00FD0BB8">
        <w:rPr>
          <w:rFonts w:ascii="Times New Roman" w:hAnsi="Times New Roman" w:cs="Times New Roman"/>
          <w:sz w:val="28"/>
          <w:szCs w:val="28"/>
        </w:rPr>
        <w:t>в со</w:t>
      </w:r>
      <w:r w:rsidR="00D94C3C" w:rsidRPr="00FD0BB8">
        <w:rPr>
          <w:rFonts w:ascii="Times New Roman" w:hAnsi="Times New Roman" w:cs="Times New Roman"/>
          <w:sz w:val="28"/>
          <w:szCs w:val="28"/>
        </w:rPr>
        <w:t>ч</w:t>
      </w:r>
      <w:r w:rsidR="0098544E" w:rsidRPr="00FD0BB8">
        <w:rPr>
          <w:rFonts w:ascii="Times New Roman" w:hAnsi="Times New Roman" w:cs="Times New Roman"/>
          <w:sz w:val="28"/>
          <w:szCs w:val="28"/>
        </w:rPr>
        <w:t xml:space="preserve">етании с </w:t>
      </w:r>
      <w:proofErr w:type="spellStart"/>
      <w:r w:rsidR="0098544E" w:rsidRPr="00FD0BB8">
        <w:rPr>
          <w:rFonts w:ascii="Times New Roman" w:hAnsi="Times New Roman" w:cs="Times New Roman"/>
          <w:sz w:val="28"/>
          <w:szCs w:val="28"/>
        </w:rPr>
        <w:t>неопиоидными</w:t>
      </w:r>
      <w:proofErr w:type="spellEnd"/>
      <w:r w:rsidR="0098544E" w:rsidRPr="00FD0BB8">
        <w:rPr>
          <w:rFonts w:ascii="Times New Roman" w:hAnsi="Times New Roman" w:cs="Times New Roman"/>
          <w:sz w:val="28"/>
          <w:szCs w:val="28"/>
        </w:rPr>
        <w:t xml:space="preserve"> аналгетиками; </w:t>
      </w:r>
      <w:r w:rsidR="008D0839" w:rsidRPr="00FD0BB8">
        <w:rPr>
          <w:rFonts w:ascii="Times New Roman" w:hAnsi="Times New Roman" w:cs="Times New Roman"/>
          <w:sz w:val="28"/>
          <w:szCs w:val="28"/>
        </w:rPr>
        <w:t xml:space="preserve">при сильной боли </w:t>
      </w:r>
      <w:r w:rsidR="009C613A">
        <w:rPr>
          <w:rFonts w:ascii="Times New Roman" w:hAnsi="Times New Roman" w:cs="Times New Roman"/>
          <w:sz w:val="28"/>
          <w:szCs w:val="28"/>
        </w:rPr>
        <w:t xml:space="preserve">назначаются «сильные» </w:t>
      </w:r>
      <w:proofErr w:type="spellStart"/>
      <w:r w:rsidR="009C613A">
        <w:rPr>
          <w:rFonts w:ascii="Times New Roman" w:hAnsi="Times New Roman" w:cs="Times New Roman"/>
          <w:sz w:val="28"/>
          <w:szCs w:val="28"/>
        </w:rPr>
        <w:t>опиоиды</w:t>
      </w:r>
      <w:proofErr w:type="spellEnd"/>
      <w:r w:rsidR="009C61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D0839" w:rsidRPr="00FD0BB8">
        <w:rPr>
          <w:rFonts w:ascii="Times New Roman" w:hAnsi="Times New Roman" w:cs="Times New Roman"/>
          <w:sz w:val="28"/>
          <w:szCs w:val="28"/>
        </w:rPr>
        <w:t>таблетированные</w:t>
      </w:r>
      <w:proofErr w:type="spellEnd"/>
      <w:r w:rsidR="008D0839" w:rsidRPr="00FD0BB8">
        <w:rPr>
          <w:rFonts w:ascii="Times New Roman" w:hAnsi="Times New Roman" w:cs="Times New Roman"/>
          <w:sz w:val="28"/>
          <w:szCs w:val="28"/>
        </w:rPr>
        <w:t xml:space="preserve"> формы морфина гидрохлорида) на фоне продолжающейся терапии </w:t>
      </w:r>
      <w:proofErr w:type="spellStart"/>
      <w:r w:rsidR="008D0839" w:rsidRPr="00FD0BB8">
        <w:rPr>
          <w:rFonts w:ascii="Times New Roman" w:hAnsi="Times New Roman" w:cs="Times New Roman"/>
          <w:sz w:val="28"/>
          <w:szCs w:val="28"/>
        </w:rPr>
        <w:t>неопиоидными</w:t>
      </w:r>
      <w:proofErr w:type="spellEnd"/>
      <w:r w:rsidR="008D0839" w:rsidRPr="00FD0BB8">
        <w:rPr>
          <w:rFonts w:ascii="Times New Roman" w:hAnsi="Times New Roman" w:cs="Times New Roman"/>
          <w:sz w:val="28"/>
          <w:szCs w:val="28"/>
        </w:rPr>
        <w:t xml:space="preserve"> аналгетиками</w:t>
      </w:r>
      <w:r w:rsidR="00EE2BC7" w:rsidRPr="00FD0BB8">
        <w:rPr>
          <w:rFonts w:ascii="Times New Roman" w:hAnsi="Times New Roman" w:cs="Times New Roman"/>
          <w:sz w:val="28"/>
          <w:szCs w:val="28"/>
        </w:rPr>
        <w:t>. Приём препаратов должен быть пероральным, осуществляться «по часам», непрерывно</w:t>
      </w:r>
      <w:r w:rsidR="00D94C3C" w:rsidRPr="00FD0BB8">
        <w:rPr>
          <w:rFonts w:ascii="Times New Roman" w:hAnsi="Times New Roman" w:cs="Times New Roman"/>
          <w:sz w:val="28"/>
          <w:szCs w:val="28"/>
        </w:rPr>
        <w:t xml:space="preserve"> </w:t>
      </w:r>
      <w:r w:rsidR="00EE2BC7" w:rsidRPr="00FD0BB8">
        <w:rPr>
          <w:rFonts w:ascii="Times New Roman" w:hAnsi="Times New Roman" w:cs="Times New Roman"/>
          <w:sz w:val="28"/>
          <w:szCs w:val="28"/>
        </w:rPr>
        <w:t>в определённые врачом промежутки времени, по схеме.</w:t>
      </w:r>
      <w:r w:rsidR="00D94C3C" w:rsidRPr="00FD0BB8">
        <w:rPr>
          <w:rFonts w:ascii="Times New Roman" w:hAnsi="Times New Roman" w:cs="Times New Roman"/>
          <w:sz w:val="28"/>
          <w:szCs w:val="28"/>
        </w:rPr>
        <w:t xml:space="preserve"> </w:t>
      </w:r>
      <w:r w:rsidR="008D0839" w:rsidRPr="00FD0BB8">
        <w:rPr>
          <w:rFonts w:ascii="Times New Roman" w:hAnsi="Times New Roman" w:cs="Times New Roman"/>
          <w:sz w:val="28"/>
          <w:szCs w:val="28"/>
        </w:rPr>
        <w:t xml:space="preserve">Интенсивность боли может определяться по аналого-визуальной шкале </w:t>
      </w:r>
      <w:r w:rsidR="008D0839" w:rsidRPr="00FD0BB8">
        <w:rPr>
          <w:rFonts w:ascii="Times New Roman" w:hAnsi="Times New Roman" w:cs="Times New Roman"/>
          <w:sz w:val="28"/>
          <w:szCs w:val="28"/>
          <w:lang w:val="en-GB"/>
        </w:rPr>
        <w:t>VAC</w:t>
      </w:r>
      <w:r w:rsidR="009C613A">
        <w:rPr>
          <w:rFonts w:ascii="Times New Roman" w:hAnsi="Times New Roman" w:cs="Times New Roman"/>
          <w:sz w:val="28"/>
          <w:szCs w:val="28"/>
        </w:rPr>
        <w:t>, вербальной оценке и пр.</w:t>
      </w:r>
    </w:p>
    <w:p w:rsidR="009C613A" w:rsidRDefault="008D0839" w:rsidP="00761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B8">
        <w:rPr>
          <w:rFonts w:ascii="Times New Roman" w:hAnsi="Times New Roman" w:cs="Times New Roman"/>
          <w:sz w:val="28"/>
          <w:szCs w:val="28"/>
        </w:rPr>
        <w:t>В большинстве стран облегчение боли признано законным правом пациента, а наличие полноценной терапии морфином – социальной ответственностью</w:t>
      </w:r>
      <w:r w:rsidR="009C613A">
        <w:rPr>
          <w:rFonts w:ascii="Times New Roman" w:hAnsi="Times New Roman" w:cs="Times New Roman"/>
          <w:sz w:val="28"/>
          <w:szCs w:val="28"/>
        </w:rPr>
        <w:t xml:space="preserve"> [</w:t>
      </w:r>
      <w:r w:rsidR="001B76EB" w:rsidRPr="00B9463E">
        <w:rPr>
          <w:rFonts w:ascii="Times New Roman" w:hAnsi="Times New Roman" w:cs="Times New Roman"/>
          <w:sz w:val="28"/>
          <w:szCs w:val="28"/>
        </w:rPr>
        <w:t>23, 24</w:t>
      </w:r>
      <w:r w:rsidR="009C613A">
        <w:rPr>
          <w:rFonts w:ascii="Times New Roman" w:hAnsi="Times New Roman" w:cs="Times New Roman"/>
          <w:sz w:val="28"/>
          <w:szCs w:val="28"/>
        </w:rPr>
        <w:t>]</w:t>
      </w:r>
      <w:r w:rsidRPr="00FD0BB8">
        <w:rPr>
          <w:rFonts w:ascii="Times New Roman" w:hAnsi="Times New Roman" w:cs="Times New Roman"/>
          <w:sz w:val="28"/>
          <w:szCs w:val="28"/>
        </w:rPr>
        <w:t xml:space="preserve">. Высказывается мнение, что седативные и опиоидные препараты ускоряют наступление смерти («терминальное успокоение», </w:t>
      </w:r>
      <w:r w:rsidR="00C720C5" w:rsidRPr="00FD0BB8">
        <w:rPr>
          <w:rFonts w:ascii="Times New Roman" w:hAnsi="Times New Roman" w:cs="Times New Roman"/>
          <w:sz w:val="28"/>
          <w:szCs w:val="28"/>
        </w:rPr>
        <w:t xml:space="preserve">«двойной эффект»). </w:t>
      </w:r>
      <w:r w:rsidR="00510146" w:rsidRPr="00FD0BB8">
        <w:rPr>
          <w:rFonts w:ascii="Times New Roman" w:hAnsi="Times New Roman" w:cs="Times New Roman"/>
          <w:sz w:val="28"/>
          <w:szCs w:val="28"/>
        </w:rPr>
        <w:t>Компетентные врачи должны критически относиться к таким высказываниям, убеждать близких, пациента в необходимости снятия боли, тем более что существуют клинические исследования, доказывающие, что в условиях полноценной  паллиативной помощи больные живут дольше</w:t>
      </w:r>
      <w:r w:rsidR="00357CFB" w:rsidRPr="00FD0BB8">
        <w:rPr>
          <w:rFonts w:ascii="Times New Roman" w:hAnsi="Times New Roman" w:cs="Times New Roman"/>
          <w:sz w:val="28"/>
          <w:szCs w:val="28"/>
        </w:rPr>
        <w:t>, а болезнь протекает менее агрессивно, снижается уровень депрессии, повышается КЖ</w:t>
      </w:r>
      <w:r w:rsidR="009C613A">
        <w:rPr>
          <w:rFonts w:ascii="Times New Roman" w:hAnsi="Times New Roman" w:cs="Times New Roman"/>
          <w:sz w:val="28"/>
          <w:szCs w:val="28"/>
        </w:rPr>
        <w:t xml:space="preserve"> [</w:t>
      </w:r>
      <w:r w:rsidR="001B76EB" w:rsidRPr="00B9463E">
        <w:rPr>
          <w:rFonts w:ascii="Times New Roman" w:hAnsi="Times New Roman" w:cs="Times New Roman"/>
          <w:sz w:val="28"/>
          <w:szCs w:val="28"/>
        </w:rPr>
        <w:t>25</w:t>
      </w:r>
      <w:r w:rsidR="009C613A">
        <w:rPr>
          <w:rFonts w:ascii="Times New Roman" w:hAnsi="Times New Roman" w:cs="Times New Roman"/>
          <w:sz w:val="28"/>
          <w:szCs w:val="28"/>
        </w:rPr>
        <w:t>]</w:t>
      </w:r>
      <w:r w:rsidR="00357CFB" w:rsidRPr="00FD0BB8">
        <w:rPr>
          <w:rFonts w:ascii="Times New Roman" w:hAnsi="Times New Roman" w:cs="Times New Roman"/>
          <w:sz w:val="28"/>
          <w:szCs w:val="28"/>
        </w:rPr>
        <w:t>.</w:t>
      </w:r>
      <w:r w:rsidR="00510146" w:rsidRPr="00FD0BB8">
        <w:rPr>
          <w:rFonts w:ascii="Times New Roman" w:hAnsi="Times New Roman" w:cs="Times New Roman"/>
          <w:sz w:val="28"/>
          <w:szCs w:val="28"/>
        </w:rPr>
        <w:t xml:space="preserve"> Проблема боли, отношения к ней медперсонала, лиц, осуществляющих уход за пациентом</w:t>
      </w:r>
      <w:r w:rsidR="00D94C3C" w:rsidRPr="00FD0BB8">
        <w:rPr>
          <w:rFonts w:ascii="Times New Roman" w:hAnsi="Times New Roman" w:cs="Times New Roman"/>
          <w:sz w:val="28"/>
          <w:szCs w:val="28"/>
        </w:rPr>
        <w:t xml:space="preserve">, </w:t>
      </w:r>
      <w:r w:rsidR="00510146" w:rsidRPr="00FD0BB8">
        <w:rPr>
          <w:rFonts w:ascii="Times New Roman" w:hAnsi="Times New Roman" w:cs="Times New Roman"/>
          <w:sz w:val="28"/>
          <w:szCs w:val="28"/>
        </w:rPr>
        <w:t>является одной из важнейших этически</w:t>
      </w:r>
      <w:r w:rsidR="009C613A">
        <w:rPr>
          <w:rFonts w:ascii="Times New Roman" w:hAnsi="Times New Roman" w:cs="Times New Roman"/>
          <w:sz w:val="28"/>
          <w:szCs w:val="28"/>
        </w:rPr>
        <w:t>х проблем паллиативной медицины [</w:t>
      </w:r>
      <w:r w:rsidR="001B76EB" w:rsidRPr="00B9463E">
        <w:rPr>
          <w:rFonts w:ascii="Times New Roman" w:hAnsi="Times New Roman" w:cs="Times New Roman"/>
          <w:sz w:val="28"/>
          <w:szCs w:val="28"/>
        </w:rPr>
        <w:t>26</w:t>
      </w:r>
      <w:r w:rsidR="009C613A">
        <w:rPr>
          <w:rFonts w:ascii="Times New Roman" w:hAnsi="Times New Roman" w:cs="Times New Roman"/>
          <w:sz w:val="28"/>
          <w:szCs w:val="28"/>
        </w:rPr>
        <w:t>].</w:t>
      </w:r>
    </w:p>
    <w:p w:rsidR="001B76EB" w:rsidRPr="00CB1332" w:rsidRDefault="005D20A4" w:rsidP="00761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B8">
        <w:rPr>
          <w:rFonts w:ascii="Times New Roman" w:hAnsi="Times New Roman" w:cs="Times New Roman"/>
          <w:sz w:val="28"/>
          <w:szCs w:val="28"/>
        </w:rPr>
        <w:t xml:space="preserve">Необходимо помнить, что </w:t>
      </w:r>
      <w:r w:rsidR="00B9463E">
        <w:rPr>
          <w:rFonts w:ascii="Times New Roman" w:hAnsi="Times New Roman" w:cs="Times New Roman"/>
          <w:sz w:val="28"/>
          <w:szCs w:val="28"/>
        </w:rPr>
        <w:t xml:space="preserve">паллиативный </w:t>
      </w:r>
      <w:r w:rsidRPr="00FD0BB8">
        <w:rPr>
          <w:rFonts w:ascii="Times New Roman" w:hAnsi="Times New Roman" w:cs="Times New Roman"/>
          <w:sz w:val="28"/>
          <w:szCs w:val="28"/>
        </w:rPr>
        <w:t xml:space="preserve">пациент и его семья находятся в тяжёлом проблемном поле, требующем этического подхода: тревожность, страх смерти, беспокойство, уязвимость, зависимость от окружающих, инфекции, анорексия, резкая слабость, умственные нарушения. </w:t>
      </w:r>
      <w:r w:rsidR="009C613A">
        <w:rPr>
          <w:rFonts w:ascii="Times New Roman" w:hAnsi="Times New Roman" w:cs="Times New Roman"/>
          <w:sz w:val="28"/>
          <w:szCs w:val="28"/>
        </w:rPr>
        <w:t xml:space="preserve">Этический </w:t>
      </w:r>
      <w:r w:rsidR="001A3B08" w:rsidRPr="00FD0BB8">
        <w:rPr>
          <w:rFonts w:ascii="Times New Roman" w:hAnsi="Times New Roman" w:cs="Times New Roman"/>
          <w:sz w:val="28"/>
          <w:szCs w:val="28"/>
        </w:rPr>
        <w:t>принцип автономии пациента</w:t>
      </w:r>
      <w:r w:rsidR="006438E9" w:rsidRPr="00FD0BB8"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r w:rsidR="001A3B08" w:rsidRPr="00FD0BB8">
        <w:rPr>
          <w:rFonts w:ascii="Times New Roman" w:hAnsi="Times New Roman" w:cs="Times New Roman"/>
          <w:sz w:val="28"/>
          <w:szCs w:val="28"/>
        </w:rPr>
        <w:t>необходимо</w:t>
      </w:r>
      <w:r w:rsidR="009C613A">
        <w:rPr>
          <w:rFonts w:ascii="Times New Roman" w:hAnsi="Times New Roman" w:cs="Times New Roman"/>
          <w:sz w:val="28"/>
          <w:szCs w:val="28"/>
        </w:rPr>
        <w:t>сть</w:t>
      </w:r>
      <w:r w:rsidR="001A3B08" w:rsidRPr="00FD0BB8">
        <w:rPr>
          <w:rFonts w:ascii="Times New Roman" w:hAnsi="Times New Roman" w:cs="Times New Roman"/>
          <w:sz w:val="28"/>
          <w:szCs w:val="28"/>
        </w:rPr>
        <w:t xml:space="preserve"> учитывать его отношение к своему состоянию, его мнение при принятии решений, сохранять достоинство врача и пациента</w:t>
      </w:r>
      <w:r w:rsidR="006438E9" w:rsidRPr="00FD0BB8">
        <w:rPr>
          <w:rFonts w:ascii="Times New Roman" w:hAnsi="Times New Roman" w:cs="Times New Roman"/>
          <w:sz w:val="28"/>
          <w:szCs w:val="28"/>
        </w:rPr>
        <w:t xml:space="preserve"> исходя из концепции осознанного согласия и правдивости.</w:t>
      </w:r>
      <w:r w:rsidR="00D94C3C" w:rsidRPr="00FD0BB8">
        <w:rPr>
          <w:rFonts w:ascii="Times New Roman" w:hAnsi="Times New Roman" w:cs="Times New Roman"/>
          <w:sz w:val="28"/>
          <w:szCs w:val="28"/>
        </w:rPr>
        <w:t xml:space="preserve"> </w:t>
      </w:r>
      <w:r w:rsidR="006438E9" w:rsidRPr="00FD0BB8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обсуждать с пациентом и его </w:t>
      </w:r>
      <w:proofErr w:type="gramStart"/>
      <w:r w:rsidR="006438E9" w:rsidRPr="00FD0BB8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="006438E9" w:rsidRPr="00FD0BB8">
        <w:rPr>
          <w:rFonts w:ascii="Times New Roman" w:hAnsi="Times New Roman" w:cs="Times New Roman"/>
          <w:sz w:val="28"/>
          <w:szCs w:val="28"/>
        </w:rPr>
        <w:t xml:space="preserve"> их представления о неизбеж</w:t>
      </w:r>
      <w:r w:rsidR="00D74D3C">
        <w:rPr>
          <w:rFonts w:ascii="Times New Roman" w:hAnsi="Times New Roman" w:cs="Times New Roman"/>
          <w:sz w:val="28"/>
          <w:szCs w:val="28"/>
        </w:rPr>
        <w:t>ности ухода из жизни,</w:t>
      </w:r>
      <w:r w:rsidR="006438E9" w:rsidRPr="00FD0BB8">
        <w:rPr>
          <w:rFonts w:ascii="Times New Roman" w:hAnsi="Times New Roman" w:cs="Times New Roman"/>
          <w:sz w:val="28"/>
          <w:szCs w:val="28"/>
        </w:rPr>
        <w:t xml:space="preserve"> достойной смерти. С точки зрения этики конца жизни, терминальн</w:t>
      </w:r>
      <w:r w:rsidR="00D74D3C">
        <w:rPr>
          <w:rFonts w:ascii="Times New Roman" w:hAnsi="Times New Roman" w:cs="Times New Roman"/>
          <w:sz w:val="28"/>
          <w:szCs w:val="28"/>
        </w:rPr>
        <w:t xml:space="preserve">ой помощи, ухода за больным на </w:t>
      </w:r>
      <w:r w:rsidR="006438E9" w:rsidRPr="00FD0BB8">
        <w:rPr>
          <w:rFonts w:ascii="Times New Roman" w:hAnsi="Times New Roman" w:cs="Times New Roman"/>
          <w:sz w:val="28"/>
          <w:szCs w:val="28"/>
        </w:rPr>
        <w:t>конечном этапом жи</w:t>
      </w:r>
      <w:r w:rsidR="00D74D3C">
        <w:rPr>
          <w:rFonts w:ascii="Times New Roman" w:hAnsi="Times New Roman" w:cs="Times New Roman"/>
          <w:sz w:val="28"/>
          <w:szCs w:val="28"/>
        </w:rPr>
        <w:t>зни, оптимальным представляется</w:t>
      </w:r>
      <w:r w:rsidR="006438E9" w:rsidRPr="00FD0BB8">
        <w:rPr>
          <w:rFonts w:ascii="Times New Roman" w:hAnsi="Times New Roman" w:cs="Times New Roman"/>
          <w:sz w:val="28"/>
          <w:szCs w:val="28"/>
        </w:rPr>
        <w:t xml:space="preserve"> вариант, когда пациент встречает безболезненный конец в своём доме, в кругу семьи. </w:t>
      </w:r>
      <w:r w:rsidR="00E4005D" w:rsidRPr="00FD0BB8">
        <w:rPr>
          <w:rFonts w:ascii="Times New Roman" w:hAnsi="Times New Roman" w:cs="Times New Roman"/>
          <w:sz w:val="28"/>
          <w:szCs w:val="28"/>
        </w:rPr>
        <w:t xml:space="preserve">Специалисты по ПМ должны </w:t>
      </w:r>
      <w:r w:rsidR="00CC7953" w:rsidRPr="00FD0BB8">
        <w:rPr>
          <w:rFonts w:ascii="Times New Roman" w:hAnsi="Times New Roman" w:cs="Times New Roman"/>
          <w:sz w:val="28"/>
          <w:szCs w:val="28"/>
        </w:rPr>
        <w:t xml:space="preserve">помочь </w:t>
      </w:r>
      <w:r w:rsidR="00D74D3C">
        <w:rPr>
          <w:rFonts w:ascii="Times New Roman" w:hAnsi="Times New Roman" w:cs="Times New Roman"/>
          <w:sz w:val="28"/>
          <w:szCs w:val="28"/>
        </w:rPr>
        <w:t>близким и</w:t>
      </w:r>
      <w:r w:rsidR="00E4005D" w:rsidRPr="00FD0BB8">
        <w:rPr>
          <w:rFonts w:ascii="Times New Roman" w:hAnsi="Times New Roman" w:cs="Times New Roman"/>
          <w:sz w:val="28"/>
          <w:szCs w:val="28"/>
        </w:rPr>
        <w:t xml:space="preserve"> обществу в целом вырабатывать современные модели поведения при встрече со </w:t>
      </w:r>
      <w:r w:rsidR="001931D2" w:rsidRPr="00FD0BB8">
        <w:rPr>
          <w:rFonts w:ascii="Times New Roman" w:hAnsi="Times New Roman" w:cs="Times New Roman"/>
          <w:sz w:val="28"/>
          <w:szCs w:val="28"/>
        </w:rPr>
        <w:t>смертью</w:t>
      </w:r>
      <w:r w:rsidR="00E4005D" w:rsidRPr="00FD0BB8">
        <w:rPr>
          <w:rFonts w:ascii="Times New Roman" w:hAnsi="Times New Roman" w:cs="Times New Roman"/>
          <w:sz w:val="28"/>
          <w:szCs w:val="28"/>
        </w:rPr>
        <w:t>, приемлемые для новых поколений</w:t>
      </w:r>
      <w:r w:rsidR="00D74D3C">
        <w:rPr>
          <w:rFonts w:ascii="Times New Roman" w:hAnsi="Times New Roman" w:cs="Times New Roman"/>
          <w:sz w:val="28"/>
          <w:szCs w:val="28"/>
        </w:rPr>
        <w:t>,</w:t>
      </w:r>
      <w:r w:rsidR="001931D2" w:rsidRPr="00FD0BB8">
        <w:rPr>
          <w:rFonts w:ascii="Times New Roman" w:hAnsi="Times New Roman" w:cs="Times New Roman"/>
          <w:sz w:val="28"/>
          <w:szCs w:val="28"/>
        </w:rPr>
        <w:t xml:space="preserve"> </w:t>
      </w:r>
      <w:r w:rsidR="00E4005D" w:rsidRPr="00FD0BB8">
        <w:rPr>
          <w:rFonts w:ascii="Times New Roman" w:hAnsi="Times New Roman" w:cs="Times New Roman"/>
          <w:sz w:val="28"/>
          <w:szCs w:val="28"/>
        </w:rPr>
        <w:t>с учётом мнения и желаний умирающего</w:t>
      </w:r>
      <w:r w:rsidR="001931D2" w:rsidRPr="00FD0BB8">
        <w:rPr>
          <w:rFonts w:ascii="Times New Roman" w:hAnsi="Times New Roman" w:cs="Times New Roman"/>
          <w:sz w:val="28"/>
          <w:szCs w:val="28"/>
        </w:rPr>
        <w:t xml:space="preserve"> </w:t>
      </w:r>
      <w:r w:rsidR="00E4005D" w:rsidRPr="00FD0BB8">
        <w:rPr>
          <w:rFonts w:ascii="Times New Roman" w:hAnsi="Times New Roman" w:cs="Times New Roman"/>
          <w:sz w:val="28"/>
          <w:szCs w:val="28"/>
        </w:rPr>
        <w:t>и его близких.</w:t>
      </w:r>
      <w:r w:rsidR="001931D2" w:rsidRPr="00FD0BB8">
        <w:rPr>
          <w:rFonts w:ascii="Times New Roman" w:hAnsi="Times New Roman" w:cs="Times New Roman"/>
          <w:sz w:val="28"/>
          <w:szCs w:val="28"/>
        </w:rPr>
        <w:t xml:space="preserve"> </w:t>
      </w:r>
      <w:r w:rsidR="001B76EB">
        <w:rPr>
          <w:rFonts w:ascii="Times New Roman" w:hAnsi="Times New Roman" w:cs="Times New Roman"/>
          <w:sz w:val="28"/>
          <w:szCs w:val="28"/>
        </w:rPr>
        <w:t>ПП начинается с момента установления диагноза болезни, ограничивающей жизнь, осуществляется одновременно с продолжающимся лечением</w:t>
      </w:r>
      <w:r w:rsidR="00CB1332">
        <w:rPr>
          <w:rFonts w:ascii="Times New Roman" w:hAnsi="Times New Roman" w:cs="Times New Roman"/>
          <w:sz w:val="28"/>
          <w:szCs w:val="28"/>
        </w:rPr>
        <w:t xml:space="preserve"> совместно с другими врачами, обеспечивая д</w:t>
      </w:r>
      <w:r w:rsidR="00B9463E">
        <w:rPr>
          <w:rFonts w:ascii="Times New Roman" w:hAnsi="Times New Roman" w:cs="Times New Roman"/>
          <w:sz w:val="28"/>
          <w:szCs w:val="28"/>
        </w:rPr>
        <w:t xml:space="preserve">ополнительный уровень поддержки. </w:t>
      </w:r>
      <w:proofErr w:type="spellStart"/>
      <w:r w:rsidR="00B9463E">
        <w:rPr>
          <w:rFonts w:ascii="Times New Roman" w:hAnsi="Times New Roman" w:cs="Times New Roman"/>
          <w:sz w:val="28"/>
          <w:szCs w:val="28"/>
        </w:rPr>
        <w:t>Х</w:t>
      </w:r>
      <w:r w:rsidR="00CB1332">
        <w:rPr>
          <w:rFonts w:ascii="Times New Roman" w:hAnsi="Times New Roman" w:cs="Times New Roman"/>
          <w:sz w:val="28"/>
          <w:szCs w:val="28"/>
        </w:rPr>
        <w:t>осписная</w:t>
      </w:r>
      <w:proofErr w:type="spellEnd"/>
      <w:r w:rsidR="00CB1332">
        <w:rPr>
          <w:rFonts w:ascii="Times New Roman" w:hAnsi="Times New Roman" w:cs="Times New Roman"/>
          <w:sz w:val="28"/>
          <w:szCs w:val="28"/>
        </w:rPr>
        <w:t xml:space="preserve"> помощь осуществляется после окончания лечения самой болезни, когда становится ясным, что неутешительный прогноз </w:t>
      </w:r>
      <w:r w:rsidR="00CB1332" w:rsidRPr="00B9463E">
        <w:rPr>
          <w:rFonts w:ascii="Times New Roman" w:hAnsi="Times New Roman" w:cs="Times New Roman"/>
          <w:i/>
          <w:sz w:val="28"/>
          <w:szCs w:val="28"/>
        </w:rPr>
        <w:t>«</w:t>
      </w:r>
      <w:r w:rsidR="00CB1332" w:rsidRPr="00B9463E">
        <w:rPr>
          <w:rFonts w:ascii="Times New Roman" w:hAnsi="Times New Roman" w:cs="Times New Roman"/>
          <w:i/>
          <w:sz w:val="28"/>
          <w:szCs w:val="28"/>
          <w:lang w:val="en-US"/>
        </w:rPr>
        <w:t>quo</w:t>
      </w:r>
      <w:r w:rsidR="00CB1332" w:rsidRPr="00B94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1332" w:rsidRPr="00B9463E">
        <w:rPr>
          <w:rFonts w:ascii="Times New Roman" w:hAnsi="Times New Roman" w:cs="Times New Roman"/>
          <w:i/>
          <w:sz w:val="28"/>
          <w:szCs w:val="28"/>
          <w:lang w:val="en-US"/>
        </w:rPr>
        <w:t>ad</w:t>
      </w:r>
      <w:r w:rsidR="00CB1332" w:rsidRPr="00B946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B1332" w:rsidRPr="00B9463E">
        <w:rPr>
          <w:rFonts w:ascii="Times New Roman" w:hAnsi="Times New Roman" w:cs="Times New Roman"/>
          <w:i/>
          <w:sz w:val="28"/>
          <w:szCs w:val="28"/>
          <w:lang w:val="en-US"/>
        </w:rPr>
        <w:t>vit</w:t>
      </w:r>
      <w:proofErr w:type="spellEnd"/>
      <w:proofErr w:type="gramStart"/>
      <w:r w:rsidR="00B9463E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CB1332" w:rsidRPr="00B9463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CB1332" w:rsidRPr="00B9463E">
        <w:rPr>
          <w:rFonts w:ascii="Times New Roman" w:hAnsi="Times New Roman" w:cs="Times New Roman"/>
          <w:i/>
          <w:sz w:val="28"/>
          <w:szCs w:val="28"/>
        </w:rPr>
        <w:t>»</w:t>
      </w:r>
      <w:r w:rsidR="00CB1332">
        <w:rPr>
          <w:rFonts w:ascii="Times New Roman" w:hAnsi="Times New Roman" w:cs="Times New Roman"/>
          <w:sz w:val="28"/>
          <w:szCs w:val="28"/>
        </w:rPr>
        <w:t xml:space="preserve"> не превышает 6 месяцев, </w:t>
      </w:r>
      <w:r w:rsidR="00B9463E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CB1332">
        <w:rPr>
          <w:rFonts w:ascii="Times New Roman" w:hAnsi="Times New Roman" w:cs="Times New Roman"/>
          <w:sz w:val="28"/>
          <w:szCs w:val="28"/>
        </w:rPr>
        <w:t>специалисты по ПП и семейные врачи</w:t>
      </w:r>
      <w:r w:rsidR="00B9463E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CB1332">
        <w:rPr>
          <w:rFonts w:ascii="Times New Roman" w:hAnsi="Times New Roman" w:cs="Times New Roman"/>
          <w:sz w:val="28"/>
          <w:szCs w:val="28"/>
        </w:rPr>
        <w:t xml:space="preserve"> должны быть готовы ответить на вопрос пациента</w:t>
      </w:r>
      <w:r w:rsidR="00B9463E">
        <w:rPr>
          <w:rFonts w:ascii="Times New Roman" w:hAnsi="Times New Roman" w:cs="Times New Roman"/>
          <w:sz w:val="28"/>
          <w:szCs w:val="28"/>
        </w:rPr>
        <w:t>:</w:t>
      </w:r>
      <w:r w:rsidR="00CB1332">
        <w:rPr>
          <w:rFonts w:ascii="Times New Roman" w:hAnsi="Times New Roman" w:cs="Times New Roman"/>
          <w:sz w:val="28"/>
          <w:szCs w:val="28"/>
        </w:rPr>
        <w:t xml:space="preserve"> «Доктор, а сколько мне осталось?» </w:t>
      </w:r>
      <w:r w:rsidR="00B9463E">
        <w:rPr>
          <w:rFonts w:ascii="Calibri" w:hAnsi="Calibri" w:cs="Calibri"/>
          <w:sz w:val="28"/>
          <w:szCs w:val="28"/>
        </w:rPr>
        <w:t>–</w:t>
      </w:r>
      <w:r w:rsidR="00B9463E">
        <w:rPr>
          <w:rFonts w:ascii="Times New Roman" w:hAnsi="Times New Roman" w:cs="Times New Roman"/>
          <w:sz w:val="28"/>
          <w:szCs w:val="28"/>
        </w:rPr>
        <w:t xml:space="preserve"> </w:t>
      </w:r>
      <w:r w:rsidR="00CB1332">
        <w:rPr>
          <w:rFonts w:ascii="Times New Roman" w:hAnsi="Times New Roman" w:cs="Times New Roman"/>
          <w:sz w:val="28"/>
          <w:szCs w:val="28"/>
        </w:rPr>
        <w:t xml:space="preserve">на основании четких прогностических критериев. Такие критерии будут способствовать правильному принятию решений, планированию формы и объема помощи, ухода за пациентом. </w:t>
      </w:r>
      <w:r w:rsidR="00B9463E">
        <w:rPr>
          <w:rFonts w:ascii="Times New Roman" w:hAnsi="Times New Roman" w:cs="Times New Roman"/>
          <w:sz w:val="28"/>
          <w:szCs w:val="28"/>
        </w:rPr>
        <w:t>С</w:t>
      </w:r>
      <w:r w:rsidR="00CB1332">
        <w:rPr>
          <w:rFonts w:ascii="Times New Roman" w:hAnsi="Times New Roman" w:cs="Times New Roman"/>
          <w:sz w:val="28"/>
          <w:szCs w:val="28"/>
        </w:rPr>
        <w:t xml:space="preserve">пециалистам в области ПМ отводится лидерство в </w:t>
      </w:r>
      <w:r w:rsidR="00B9463E">
        <w:rPr>
          <w:rFonts w:ascii="Times New Roman" w:hAnsi="Times New Roman" w:cs="Times New Roman"/>
          <w:sz w:val="28"/>
          <w:szCs w:val="28"/>
        </w:rPr>
        <w:t>их разработке</w:t>
      </w:r>
      <w:r w:rsidR="00CB1332">
        <w:rPr>
          <w:rFonts w:ascii="Times New Roman" w:hAnsi="Times New Roman" w:cs="Times New Roman"/>
          <w:sz w:val="28"/>
          <w:szCs w:val="28"/>
        </w:rPr>
        <w:t xml:space="preserve"> [</w:t>
      </w:r>
      <w:r w:rsidR="00CB1332" w:rsidRPr="00B9463E">
        <w:rPr>
          <w:rFonts w:ascii="Times New Roman" w:hAnsi="Times New Roman" w:cs="Times New Roman"/>
          <w:sz w:val="28"/>
          <w:szCs w:val="28"/>
        </w:rPr>
        <w:t>2</w:t>
      </w:r>
      <w:r w:rsidR="000E2D3D" w:rsidRPr="00B9463E">
        <w:rPr>
          <w:rFonts w:ascii="Times New Roman" w:hAnsi="Times New Roman" w:cs="Times New Roman"/>
          <w:sz w:val="28"/>
          <w:szCs w:val="28"/>
        </w:rPr>
        <w:t>7</w:t>
      </w:r>
      <w:r w:rsidR="00CB1332">
        <w:rPr>
          <w:rFonts w:ascii="Times New Roman" w:hAnsi="Times New Roman" w:cs="Times New Roman"/>
          <w:sz w:val="28"/>
          <w:szCs w:val="28"/>
        </w:rPr>
        <w:t>].</w:t>
      </w:r>
    </w:p>
    <w:p w:rsidR="00D74D3C" w:rsidRDefault="005651CF" w:rsidP="00761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B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9463E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FD0BB8">
        <w:rPr>
          <w:rFonts w:ascii="Times New Roman" w:hAnsi="Times New Roman" w:cs="Times New Roman"/>
          <w:sz w:val="28"/>
          <w:szCs w:val="28"/>
        </w:rPr>
        <w:t>разви</w:t>
      </w:r>
      <w:r w:rsidR="00B9463E">
        <w:rPr>
          <w:rFonts w:ascii="Times New Roman" w:hAnsi="Times New Roman" w:cs="Times New Roman"/>
          <w:sz w:val="28"/>
          <w:szCs w:val="28"/>
        </w:rPr>
        <w:t>тию устойчивости</w:t>
      </w:r>
      <w:r w:rsidRPr="00FD0BB8">
        <w:rPr>
          <w:rFonts w:ascii="Times New Roman" w:hAnsi="Times New Roman" w:cs="Times New Roman"/>
          <w:sz w:val="28"/>
          <w:szCs w:val="28"/>
        </w:rPr>
        <w:t xml:space="preserve"> больного к создавшейся ситуации, способност</w:t>
      </w:r>
      <w:r w:rsidR="00B9463E">
        <w:rPr>
          <w:rFonts w:ascii="Times New Roman" w:hAnsi="Times New Roman" w:cs="Times New Roman"/>
          <w:sz w:val="28"/>
          <w:szCs w:val="28"/>
        </w:rPr>
        <w:t>и</w:t>
      </w:r>
      <w:r w:rsidRPr="00FD0BB8">
        <w:rPr>
          <w:rFonts w:ascii="Times New Roman" w:hAnsi="Times New Roman" w:cs="Times New Roman"/>
          <w:sz w:val="28"/>
          <w:szCs w:val="28"/>
        </w:rPr>
        <w:t xml:space="preserve"> жить с неизлечимым прогрессирующим заболеванием, преодолевать возникающие проблемы, принимать не</w:t>
      </w:r>
      <w:r w:rsidR="00D74D3C">
        <w:rPr>
          <w:rFonts w:ascii="Times New Roman" w:hAnsi="Times New Roman" w:cs="Times New Roman"/>
          <w:sz w:val="28"/>
          <w:szCs w:val="28"/>
        </w:rPr>
        <w:t>обходимость изменения жизненных</w:t>
      </w:r>
      <w:r w:rsidRPr="00FD0BB8">
        <w:rPr>
          <w:rFonts w:ascii="Times New Roman" w:hAnsi="Times New Roman" w:cs="Times New Roman"/>
          <w:sz w:val="28"/>
          <w:szCs w:val="28"/>
        </w:rPr>
        <w:t xml:space="preserve"> планов. Психологическую установку пациента на неприятности, потери, сосредоточенность на болезненных симптомах следует изменить на устойчивость, использование имеющихся ресурсов</w:t>
      </w:r>
      <w:r w:rsidR="00E70F07" w:rsidRPr="00FD0BB8">
        <w:rPr>
          <w:rFonts w:ascii="Times New Roman" w:hAnsi="Times New Roman" w:cs="Times New Roman"/>
          <w:sz w:val="28"/>
          <w:szCs w:val="28"/>
        </w:rPr>
        <w:t>, приветствовать надежду, веру в чудо, которая таится в глубине души даже самых тяжёлых пациентов</w:t>
      </w:r>
      <w:r w:rsidR="000E2D3D">
        <w:rPr>
          <w:rFonts w:ascii="Times New Roman" w:hAnsi="Times New Roman" w:cs="Times New Roman"/>
          <w:sz w:val="28"/>
          <w:szCs w:val="28"/>
        </w:rPr>
        <w:t xml:space="preserve"> [</w:t>
      </w:r>
      <w:r w:rsidR="000E2D3D" w:rsidRPr="00B9463E">
        <w:rPr>
          <w:rFonts w:ascii="Times New Roman" w:hAnsi="Times New Roman" w:cs="Times New Roman"/>
          <w:sz w:val="28"/>
          <w:szCs w:val="28"/>
        </w:rPr>
        <w:t>28, 29</w:t>
      </w:r>
      <w:r w:rsidR="000E2D3D">
        <w:rPr>
          <w:rFonts w:ascii="Times New Roman" w:hAnsi="Times New Roman" w:cs="Times New Roman"/>
          <w:sz w:val="28"/>
          <w:szCs w:val="28"/>
        </w:rPr>
        <w:t>]</w:t>
      </w:r>
      <w:r w:rsidR="00E70F07" w:rsidRPr="00FD0BB8">
        <w:rPr>
          <w:rFonts w:ascii="Times New Roman" w:hAnsi="Times New Roman" w:cs="Times New Roman"/>
          <w:sz w:val="28"/>
          <w:szCs w:val="28"/>
        </w:rPr>
        <w:t>.</w:t>
      </w:r>
    </w:p>
    <w:p w:rsidR="00D74D3C" w:rsidRDefault="00EC41C0" w:rsidP="00761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B8">
        <w:rPr>
          <w:rFonts w:ascii="Times New Roman" w:hAnsi="Times New Roman" w:cs="Times New Roman"/>
          <w:sz w:val="28"/>
          <w:szCs w:val="28"/>
        </w:rPr>
        <w:t xml:space="preserve">К задачам </w:t>
      </w:r>
      <w:r w:rsidR="005651CF" w:rsidRPr="00FD0BB8">
        <w:rPr>
          <w:rFonts w:ascii="Times New Roman" w:hAnsi="Times New Roman" w:cs="Times New Roman"/>
          <w:sz w:val="28"/>
          <w:szCs w:val="28"/>
        </w:rPr>
        <w:t xml:space="preserve"> </w:t>
      </w:r>
      <w:r w:rsidR="00FD2B29" w:rsidRPr="00FD0BB8">
        <w:rPr>
          <w:rFonts w:ascii="Times New Roman" w:hAnsi="Times New Roman" w:cs="Times New Roman"/>
          <w:sz w:val="28"/>
          <w:szCs w:val="28"/>
        </w:rPr>
        <w:t xml:space="preserve">ПМ </w:t>
      </w:r>
      <w:r w:rsidRPr="00FD0BB8">
        <w:rPr>
          <w:rFonts w:ascii="Times New Roman" w:hAnsi="Times New Roman" w:cs="Times New Roman"/>
          <w:sz w:val="28"/>
          <w:szCs w:val="28"/>
        </w:rPr>
        <w:t>относится оценка потребностей</w:t>
      </w:r>
      <w:r w:rsidR="00FF5B53" w:rsidRPr="00FD0BB8">
        <w:rPr>
          <w:rFonts w:ascii="Times New Roman" w:hAnsi="Times New Roman" w:cs="Times New Roman"/>
          <w:sz w:val="28"/>
          <w:szCs w:val="28"/>
        </w:rPr>
        <w:t xml:space="preserve"> в ПП</w:t>
      </w:r>
      <w:r w:rsidRPr="00FD0BB8">
        <w:rPr>
          <w:rFonts w:ascii="Times New Roman" w:hAnsi="Times New Roman" w:cs="Times New Roman"/>
          <w:sz w:val="28"/>
          <w:szCs w:val="28"/>
        </w:rPr>
        <w:t>, определение охвата населения ПП, её качество</w:t>
      </w:r>
      <w:r w:rsidR="00FF5B53" w:rsidRPr="00FD0BB8">
        <w:rPr>
          <w:rFonts w:ascii="Times New Roman" w:hAnsi="Times New Roman" w:cs="Times New Roman"/>
          <w:sz w:val="28"/>
          <w:szCs w:val="28"/>
        </w:rPr>
        <w:t>.</w:t>
      </w:r>
      <w:r w:rsidRPr="00FD0BB8">
        <w:rPr>
          <w:rFonts w:ascii="Times New Roman" w:hAnsi="Times New Roman" w:cs="Times New Roman"/>
          <w:sz w:val="28"/>
          <w:szCs w:val="28"/>
        </w:rPr>
        <w:t xml:space="preserve"> ПМ разрабатывает мероприятия по внедрению специальных услуг, улучшения традиционных услуг, оптимизацию основ </w:t>
      </w:r>
      <w:r w:rsidRPr="00FD0BB8">
        <w:rPr>
          <w:rFonts w:ascii="Times New Roman" w:hAnsi="Times New Roman" w:cs="Times New Roman"/>
          <w:sz w:val="28"/>
          <w:szCs w:val="28"/>
        </w:rPr>
        <w:lastRenderedPageBreak/>
        <w:t>законодательства, стандартов,</w:t>
      </w:r>
      <w:r w:rsidR="00FF5B53" w:rsidRPr="00FD0BB8">
        <w:rPr>
          <w:rFonts w:ascii="Times New Roman" w:hAnsi="Times New Roman" w:cs="Times New Roman"/>
          <w:sz w:val="28"/>
          <w:szCs w:val="28"/>
        </w:rPr>
        <w:t xml:space="preserve"> протоколов, </w:t>
      </w:r>
      <w:r w:rsidRPr="00FD0BB8">
        <w:rPr>
          <w:rFonts w:ascii="Times New Roman" w:hAnsi="Times New Roman" w:cs="Times New Roman"/>
          <w:sz w:val="28"/>
          <w:szCs w:val="28"/>
        </w:rPr>
        <w:t>систем финансирования, бюджета, пок</w:t>
      </w:r>
      <w:r w:rsidR="00D74D3C">
        <w:rPr>
          <w:rFonts w:ascii="Times New Roman" w:hAnsi="Times New Roman" w:cs="Times New Roman"/>
          <w:sz w:val="28"/>
          <w:szCs w:val="28"/>
        </w:rPr>
        <w:t>азателей функционирования служб</w:t>
      </w:r>
      <w:r w:rsidRPr="00FD0BB8">
        <w:rPr>
          <w:rFonts w:ascii="Times New Roman" w:hAnsi="Times New Roman" w:cs="Times New Roman"/>
          <w:sz w:val="28"/>
          <w:szCs w:val="28"/>
        </w:rPr>
        <w:t xml:space="preserve"> ПП</w:t>
      </w:r>
      <w:r w:rsidR="00FF5B53" w:rsidRPr="00FD0BB8">
        <w:rPr>
          <w:rFonts w:ascii="Times New Roman" w:hAnsi="Times New Roman" w:cs="Times New Roman"/>
          <w:sz w:val="28"/>
          <w:szCs w:val="28"/>
        </w:rPr>
        <w:t xml:space="preserve">. </w:t>
      </w:r>
      <w:r w:rsidR="00D74D3C">
        <w:rPr>
          <w:rFonts w:ascii="Times New Roman" w:hAnsi="Times New Roman" w:cs="Times New Roman"/>
          <w:sz w:val="28"/>
          <w:szCs w:val="28"/>
        </w:rPr>
        <w:t>ПМ</w:t>
      </w:r>
      <w:r w:rsidRPr="00FD0BB8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4D468D" w:rsidRPr="00FD0BB8">
        <w:rPr>
          <w:rFonts w:ascii="Times New Roman" w:hAnsi="Times New Roman" w:cs="Times New Roman"/>
          <w:sz w:val="28"/>
          <w:szCs w:val="28"/>
        </w:rPr>
        <w:t>ует</w:t>
      </w:r>
      <w:r w:rsidRPr="00FD0BB8">
        <w:rPr>
          <w:rFonts w:ascii="Times New Roman" w:hAnsi="Times New Roman" w:cs="Times New Roman"/>
          <w:sz w:val="28"/>
          <w:szCs w:val="28"/>
        </w:rPr>
        <w:t xml:space="preserve"> специально</w:t>
      </w:r>
      <w:r w:rsidR="004D468D" w:rsidRPr="00FD0BB8">
        <w:rPr>
          <w:rFonts w:ascii="Times New Roman" w:hAnsi="Times New Roman" w:cs="Times New Roman"/>
          <w:sz w:val="28"/>
          <w:szCs w:val="28"/>
        </w:rPr>
        <w:t>е</w:t>
      </w:r>
      <w:r w:rsidRPr="00FD0BB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D468D" w:rsidRPr="00FD0BB8">
        <w:rPr>
          <w:rFonts w:ascii="Times New Roman" w:hAnsi="Times New Roman" w:cs="Times New Roman"/>
          <w:sz w:val="28"/>
          <w:szCs w:val="28"/>
        </w:rPr>
        <w:t>е</w:t>
      </w:r>
      <w:r w:rsidRPr="00FD0BB8">
        <w:rPr>
          <w:rFonts w:ascii="Times New Roman" w:hAnsi="Times New Roman" w:cs="Times New Roman"/>
          <w:sz w:val="28"/>
          <w:szCs w:val="28"/>
        </w:rPr>
        <w:t>, обучени</w:t>
      </w:r>
      <w:r w:rsidR="004D468D" w:rsidRPr="00FD0BB8">
        <w:rPr>
          <w:rFonts w:ascii="Times New Roman" w:hAnsi="Times New Roman" w:cs="Times New Roman"/>
          <w:sz w:val="28"/>
          <w:szCs w:val="28"/>
        </w:rPr>
        <w:t>е</w:t>
      </w:r>
      <w:r w:rsidR="00D74D3C">
        <w:rPr>
          <w:rFonts w:ascii="Times New Roman" w:hAnsi="Times New Roman" w:cs="Times New Roman"/>
          <w:sz w:val="28"/>
          <w:szCs w:val="28"/>
        </w:rPr>
        <w:t>,</w:t>
      </w:r>
      <w:r w:rsidRPr="00FD0BB8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4D468D" w:rsidRPr="00FD0BB8">
        <w:rPr>
          <w:rFonts w:ascii="Times New Roman" w:hAnsi="Times New Roman" w:cs="Times New Roman"/>
          <w:sz w:val="28"/>
          <w:szCs w:val="28"/>
        </w:rPr>
        <w:t>е</w:t>
      </w:r>
      <w:r w:rsidRPr="00FD0BB8">
        <w:rPr>
          <w:rFonts w:ascii="Times New Roman" w:hAnsi="Times New Roman" w:cs="Times New Roman"/>
          <w:sz w:val="28"/>
          <w:szCs w:val="28"/>
        </w:rPr>
        <w:t xml:space="preserve"> клинических исследований, проводит оценку и повышение качества ПП</w:t>
      </w:r>
      <w:r w:rsidR="00FF5B53" w:rsidRPr="00FD0BB8">
        <w:rPr>
          <w:rFonts w:ascii="Times New Roman" w:hAnsi="Times New Roman" w:cs="Times New Roman"/>
          <w:sz w:val="28"/>
          <w:szCs w:val="28"/>
        </w:rPr>
        <w:t>, реализацию и перераспределение ресурсов</w:t>
      </w:r>
      <w:r w:rsidR="00515D20">
        <w:rPr>
          <w:rFonts w:ascii="Times New Roman" w:hAnsi="Times New Roman" w:cs="Times New Roman"/>
          <w:sz w:val="28"/>
          <w:szCs w:val="28"/>
        </w:rPr>
        <w:t xml:space="preserve"> [</w:t>
      </w:r>
      <w:r w:rsidR="00515D20" w:rsidRPr="00B9463E">
        <w:rPr>
          <w:rFonts w:ascii="Times New Roman" w:hAnsi="Times New Roman" w:cs="Times New Roman"/>
          <w:sz w:val="28"/>
          <w:szCs w:val="28"/>
        </w:rPr>
        <w:t>30]</w:t>
      </w:r>
      <w:r w:rsidR="00FF5B53" w:rsidRPr="00FD0BB8">
        <w:rPr>
          <w:rFonts w:ascii="Times New Roman" w:hAnsi="Times New Roman" w:cs="Times New Roman"/>
          <w:sz w:val="28"/>
          <w:szCs w:val="28"/>
        </w:rPr>
        <w:t xml:space="preserve">, </w:t>
      </w:r>
      <w:r w:rsidR="009A2AC0" w:rsidRPr="00FD0BB8">
        <w:rPr>
          <w:rFonts w:ascii="Times New Roman" w:hAnsi="Times New Roman" w:cs="Times New Roman"/>
          <w:sz w:val="28"/>
          <w:szCs w:val="28"/>
        </w:rPr>
        <w:t xml:space="preserve">изучает </w:t>
      </w:r>
      <w:r w:rsidR="00FF5B53" w:rsidRPr="00FD0BB8">
        <w:rPr>
          <w:rFonts w:ascii="Times New Roman" w:hAnsi="Times New Roman" w:cs="Times New Roman"/>
          <w:sz w:val="28"/>
          <w:szCs w:val="28"/>
        </w:rPr>
        <w:t>правовые аспекты ПП</w:t>
      </w:r>
      <w:r w:rsidR="000E2D3D">
        <w:rPr>
          <w:rFonts w:ascii="Times New Roman" w:hAnsi="Times New Roman" w:cs="Times New Roman"/>
          <w:sz w:val="28"/>
          <w:szCs w:val="28"/>
        </w:rPr>
        <w:t xml:space="preserve"> [</w:t>
      </w:r>
      <w:r w:rsidR="000E2D3D" w:rsidRPr="00B9463E">
        <w:rPr>
          <w:rFonts w:ascii="Times New Roman" w:hAnsi="Times New Roman" w:cs="Times New Roman"/>
          <w:sz w:val="28"/>
          <w:szCs w:val="28"/>
        </w:rPr>
        <w:t>3</w:t>
      </w:r>
      <w:r w:rsidR="00515D20" w:rsidRPr="00B9463E">
        <w:rPr>
          <w:rFonts w:ascii="Times New Roman" w:hAnsi="Times New Roman" w:cs="Times New Roman"/>
          <w:sz w:val="28"/>
          <w:szCs w:val="28"/>
        </w:rPr>
        <w:t>1</w:t>
      </w:r>
      <w:r w:rsidR="000E2D3D">
        <w:rPr>
          <w:rFonts w:ascii="Times New Roman" w:hAnsi="Times New Roman" w:cs="Times New Roman"/>
          <w:sz w:val="28"/>
          <w:szCs w:val="28"/>
        </w:rPr>
        <w:t>]</w:t>
      </w:r>
      <w:r w:rsidR="00FF5B53" w:rsidRPr="00FD0BB8">
        <w:rPr>
          <w:rFonts w:ascii="Times New Roman" w:hAnsi="Times New Roman" w:cs="Times New Roman"/>
          <w:sz w:val="28"/>
          <w:szCs w:val="28"/>
        </w:rPr>
        <w:t>.</w:t>
      </w:r>
    </w:p>
    <w:p w:rsidR="00D74D3C" w:rsidRDefault="002F75FE" w:rsidP="00761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B8">
        <w:rPr>
          <w:rFonts w:ascii="Times New Roman" w:hAnsi="Times New Roman" w:cs="Times New Roman"/>
          <w:sz w:val="28"/>
          <w:szCs w:val="28"/>
        </w:rPr>
        <w:t>В М</w:t>
      </w:r>
      <w:r w:rsidR="00D40BF2" w:rsidRPr="00FD0BB8">
        <w:rPr>
          <w:rFonts w:ascii="Times New Roman" w:hAnsi="Times New Roman" w:cs="Times New Roman"/>
          <w:sz w:val="28"/>
          <w:szCs w:val="28"/>
        </w:rPr>
        <w:t>еждународн</w:t>
      </w:r>
      <w:r w:rsidR="00515D20">
        <w:rPr>
          <w:rFonts w:ascii="Times New Roman" w:hAnsi="Times New Roman" w:cs="Times New Roman"/>
          <w:sz w:val="28"/>
          <w:szCs w:val="28"/>
        </w:rPr>
        <w:t>ом</w:t>
      </w:r>
      <w:r w:rsidR="00D40BF2" w:rsidRPr="00FD0BB8">
        <w:rPr>
          <w:rFonts w:ascii="Times New Roman" w:hAnsi="Times New Roman" w:cs="Times New Roman"/>
          <w:sz w:val="28"/>
          <w:szCs w:val="28"/>
        </w:rPr>
        <w:t xml:space="preserve"> пакт</w:t>
      </w:r>
      <w:r w:rsidRPr="00FD0BB8">
        <w:rPr>
          <w:rFonts w:ascii="Times New Roman" w:hAnsi="Times New Roman" w:cs="Times New Roman"/>
          <w:sz w:val="28"/>
          <w:szCs w:val="28"/>
        </w:rPr>
        <w:t>е</w:t>
      </w:r>
      <w:r w:rsidR="00D40BF2" w:rsidRPr="00FD0BB8">
        <w:rPr>
          <w:rFonts w:ascii="Times New Roman" w:hAnsi="Times New Roman" w:cs="Times New Roman"/>
          <w:sz w:val="28"/>
          <w:szCs w:val="28"/>
        </w:rPr>
        <w:t xml:space="preserve"> о гражданских правах (1966</w:t>
      </w:r>
      <w:r w:rsidR="00D74D3C">
        <w:rPr>
          <w:rFonts w:ascii="Times New Roman" w:hAnsi="Times New Roman" w:cs="Times New Roman"/>
          <w:sz w:val="28"/>
          <w:szCs w:val="28"/>
        </w:rPr>
        <w:t xml:space="preserve"> </w:t>
      </w:r>
      <w:r w:rsidR="00D40BF2" w:rsidRPr="00FD0BB8">
        <w:rPr>
          <w:rFonts w:ascii="Times New Roman" w:hAnsi="Times New Roman" w:cs="Times New Roman"/>
          <w:sz w:val="28"/>
          <w:szCs w:val="28"/>
        </w:rPr>
        <w:t>г.) ещё раз подчёркивает</w:t>
      </w:r>
      <w:r w:rsidR="00D74D3C">
        <w:rPr>
          <w:rFonts w:ascii="Times New Roman" w:hAnsi="Times New Roman" w:cs="Times New Roman"/>
          <w:sz w:val="28"/>
          <w:szCs w:val="28"/>
        </w:rPr>
        <w:t>ся</w:t>
      </w:r>
      <w:r w:rsidR="00D40BF2" w:rsidRPr="00FD0BB8">
        <w:rPr>
          <w:rFonts w:ascii="Times New Roman" w:hAnsi="Times New Roman" w:cs="Times New Roman"/>
          <w:sz w:val="28"/>
          <w:szCs w:val="28"/>
        </w:rPr>
        <w:t xml:space="preserve">, что право на жизнь является неотъемлемым </w:t>
      </w:r>
      <w:r w:rsidRPr="00FD0BB8">
        <w:rPr>
          <w:rFonts w:ascii="Times New Roman" w:hAnsi="Times New Roman" w:cs="Times New Roman"/>
          <w:sz w:val="28"/>
          <w:szCs w:val="28"/>
        </w:rPr>
        <w:t>и важнейшим правом человека. Всемирная медицинская ассоциация (ВМА) оставляет за человеком право на «достойную смер</w:t>
      </w:r>
      <w:r w:rsidR="00D74D3C">
        <w:rPr>
          <w:rFonts w:ascii="Times New Roman" w:hAnsi="Times New Roman" w:cs="Times New Roman"/>
          <w:sz w:val="28"/>
          <w:szCs w:val="28"/>
        </w:rPr>
        <w:t>ть»</w:t>
      </w:r>
      <w:r w:rsidR="000E2D3D">
        <w:rPr>
          <w:rFonts w:ascii="Times New Roman" w:hAnsi="Times New Roman" w:cs="Times New Roman"/>
          <w:sz w:val="28"/>
          <w:szCs w:val="28"/>
        </w:rPr>
        <w:t xml:space="preserve"> [</w:t>
      </w:r>
      <w:r w:rsidR="000E2D3D" w:rsidRPr="00B9463E">
        <w:rPr>
          <w:rFonts w:ascii="Times New Roman" w:hAnsi="Times New Roman" w:cs="Times New Roman"/>
          <w:sz w:val="28"/>
          <w:szCs w:val="28"/>
        </w:rPr>
        <w:t>32</w:t>
      </w:r>
      <w:r w:rsidR="000E2D3D">
        <w:rPr>
          <w:rFonts w:ascii="Times New Roman" w:hAnsi="Times New Roman" w:cs="Times New Roman"/>
          <w:sz w:val="28"/>
          <w:szCs w:val="28"/>
        </w:rPr>
        <w:t>]</w:t>
      </w:r>
      <w:r w:rsidR="00D74D3C">
        <w:rPr>
          <w:rFonts w:ascii="Times New Roman" w:hAnsi="Times New Roman" w:cs="Times New Roman"/>
          <w:sz w:val="28"/>
          <w:szCs w:val="28"/>
        </w:rPr>
        <w:t>. Парламентская ассамблея СЕ</w:t>
      </w:r>
      <w:r w:rsidRPr="00FD0BB8">
        <w:rPr>
          <w:rFonts w:ascii="Times New Roman" w:hAnsi="Times New Roman" w:cs="Times New Roman"/>
          <w:sz w:val="28"/>
          <w:szCs w:val="28"/>
        </w:rPr>
        <w:t xml:space="preserve"> в резолюции «По правам больных и умирающих людей</w:t>
      </w:r>
      <w:r w:rsidR="00131CE5">
        <w:rPr>
          <w:rFonts w:ascii="Times New Roman" w:hAnsi="Times New Roman" w:cs="Times New Roman"/>
          <w:sz w:val="28"/>
          <w:szCs w:val="28"/>
        </w:rPr>
        <w:t>»</w:t>
      </w:r>
      <w:r w:rsidRPr="00FD0BB8">
        <w:rPr>
          <w:rFonts w:ascii="Times New Roman" w:hAnsi="Times New Roman" w:cs="Times New Roman"/>
          <w:sz w:val="28"/>
          <w:szCs w:val="28"/>
        </w:rPr>
        <w:t xml:space="preserve"> (1999</w:t>
      </w:r>
      <w:r w:rsidR="00D74D3C">
        <w:rPr>
          <w:rFonts w:ascii="Times New Roman" w:hAnsi="Times New Roman" w:cs="Times New Roman"/>
          <w:sz w:val="28"/>
          <w:szCs w:val="28"/>
        </w:rPr>
        <w:t xml:space="preserve"> г.</w:t>
      </w:r>
      <w:r w:rsidRPr="00FD0BB8">
        <w:rPr>
          <w:rFonts w:ascii="Times New Roman" w:hAnsi="Times New Roman" w:cs="Times New Roman"/>
          <w:sz w:val="28"/>
          <w:szCs w:val="28"/>
        </w:rPr>
        <w:t xml:space="preserve">) отмечает, что «истинные интересы больного не всегда могут быть учтены путём чрезмерного применения самых современных техник, продлевающих жизнь». </w:t>
      </w:r>
      <w:r w:rsidR="00A466E1">
        <w:rPr>
          <w:rFonts w:ascii="Times New Roman" w:hAnsi="Times New Roman" w:cs="Times New Roman"/>
          <w:sz w:val="28"/>
          <w:szCs w:val="28"/>
        </w:rPr>
        <w:t xml:space="preserve">В Венецианской декларации относительно неизлечимых заболеваний указывается, что врач должен воздерживаться от применения экстраординарных средств, если они не приносят пользу пациенту, однако это не освобождает врача от обязанности </w:t>
      </w:r>
      <w:r w:rsidR="00131CE5">
        <w:rPr>
          <w:rFonts w:ascii="Times New Roman" w:hAnsi="Times New Roman" w:cs="Times New Roman"/>
          <w:sz w:val="28"/>
          <w:szCs w:val="28"/>
        </w:rPr>
        <w:t>использовать</w:t>
      </w:r>
      <w:r w:rsidR="00A466E1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131CE5">
        <w:rPr>
          <w:rFonts w:ascii="Times New Roman" w:hAnsi="Times New Roman" w:cs="Times New Roman"/>
          <w:sz w:val="28"/>
          <w:szCs w:val="28"/>
        </w:rPr>
        <w:t>ые медикаменты с целью облегчения заключительной фазы</w:t>
      </w:r>
      <w:r w:rsidR="00A466E1">
        <w:rPr>
          <w:rFonts w:ascii="Times New Roman" w:hAnsi="Times New Roman" w:cs="Times New Roman"/>
          <w:sz w:val="28"/>
          <w:szCs w:val="28"/>
        </w:rPr>
        <w:t xml:space="preserve"> его болезни [</w:t>
      </w:r>
      <w:r w:rsidR="00515D20" w:rsidRPr="00131CE5">
        <w:rPr>
          <w:rFonts w:ascii="Times New Roman" w:hAnsi="Times New Roman" w:cs="Times New Roman"/>
          <w:sz w:val="28"/>
          <w:szCs w:val="28"/>
        </w:rPr>
        <w:t>33</w:t>
      </w:r>
      <w:r w:rsidR="00A466E1">
        <w:rPr>
          <w:rFonts w:ascii="Times New Roman" w:hAnsi="Times New Roman" w:cs="Times New Roman"/>
          <w:sz w:val="28"/>
          <w:szCs w:val="28"/>
        </w:rPr>
        <w:t xml:space="preserve">]. </w:t>
      </w:r>
      <w:r w:rsidRPr="00FD0BB8">
        <w:rPr>
          <w:rFonts w:ascii="Times New Roman" w:hAnsi="Times New Roman" w:cs="Times New Roman"/>
          <w:sz w:val="28"/>
          <w:szCs w:val="28"/>
        </w:rPr>
        <w:t xml:space="preserve">В большинстве случаев люди предпочитают уходить из жизни в комфортных условиях, мирно и спокойно, в окружении родных и друзей </w:t>
      </w:r>
      <w:r w:rsidR="004A5A23" w:rsidRPr="00FD0BB8">
        <w:rPr>
          <w:rFonts w:ascii="Times New Roman" w:hAnsi="Times New Roman" w:cs="Times New Roman"/>
          <w:sz w:val="28"/>
          <w:szCs w:val="28"/>
        </w:rPr>
        <w:t>без тягостной бесконечной и бесполезной борьбы. Высказывается мнение, что право на достойную смерть определяет новое КЖ пациента</w:t>
      </w:r>
      <w:r w:rsidR="00D74D3C">
        <w:rPr>
          <w:rFonts w:ascii="Times New Roman" w:hAnsi="Times New Roman" w:cs="Times New Roman"/>
          <w:sz w:val="28"/>
          <w:szCs w:val="28"/>
        </w:rPr>
        <w:t xml:space="preserve"> [</w:t>
      </w:r>
      <w:r w:rsidR="00515D20" w:rsidRPr="00131CE5">
        <w:rPr>
          <w:rFonts w:ascii="Times New Roman" w:hAnsi="Times New Roman" w:cs="Times New Roman"/>
          <w:sz w:val="28"/>
          <w:szCs w:val="28"/>
        </w:rPr>
        <w:t>34</w:t>
      </w:r>
      <w:r w:rsidR="00D74D3C">
        <w:rPr>
          <w:rFonts w:ascii="Times New Roman" w:hAnsi="Times New Roman" w:cs="Times New Roman"/>
          <w:sz w:val="28"/>
          <w:szCs w:val="28"/>
        </w:rPr>
        <w:t>]</w:t>
      </w:r>
      <w:r w:rsidR="006335BB" w:rsidRPr="00FD0BB8">
        <w:rPr>
          <w:rFonts w:ascii="Times New Roman" w:hAnsi="Times New Roman" w:cs="Times New Roman"/>
          <w:sz w:val="28"/>
          <w:szCs w:val="28"/>
        </w:rPr>
        <w:t>. Платон называл умение готовиться к смерти главной добродетелью мудреца.</w:t>
      </w:r>
      <w:r w:rsidR="00D74D3C">
        <w:rPr>
          <w:rFonts w:ascii="Times New Roman" w:hAnsi="Times New Roman" w:cs="Times New Roman"/>
          <w:sz w:val="28"/>
          <w:szCs w:val="28"/>
        </w:rPr>
        <w:t xml:space="preserve"> Изучение физиологии и социологии смерти доказывает необходимость дальнейшего развития и совершенствования паллиативной медицины [</w:t>
      </w:r>
      <w:r w:rsidR="00515D20" w:rsidRPr="00131CE5">
        <w:rPr>
          <w:rFonts w:ascii="Times New Roman" w:hAnsi="Times New Roman" w:cs="Times New Roman"/>
          <w:sz w:val="28"/>
          <w:szCs w:val="28"/>
        </w:rPr>
        <w:t>35</w:t>
      </w:r>
      <w:r w:rsidR="00D74D3C">
        <w:rPr>
          <w:rFonts w:ascii="Times New Roman" w:hAnsi="Times New Roman" w:cs="Times New Roman"/>
          <w:sz w:val="28"/>
          <w:szCs w:val="28"/>
        </w:rPr>
        <w:t>].</w:t>
      </w:r>
    </w:p>
    <w:p w:rsidR="004C5140" w:rsidRDefault="004C4338" w:rsidP="00761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B8">
        <w:rPr>
          <w:rFonts w:ascii="Times New Roman" w:hAnsi="Times New Roman" w:cs="Times New Roman"/>
          <w:sz w:val="28"/>
          <w:szCs w:val="28"/>
        </w:rPr>
        <w:t>Согласно оценкам ВОЗ 60% лиц, страдающих хроническими неизлечимыми болезнями в активной фазе</w:t>
      </w:r>
      <w:r w:rsidR="008F6ADF" w:rsidRPr="00FD0BB8">
        <w:rPr>
          <w:rFonts w:ascii="Times New Roman" w:hAnsi="Times New Roman" w:cs="Times New Roman"/>
          <w:sz w:val="28"/>
          <w:szCs w:val="28"/>
        </w:rPr>
        <w:t xml:space="preserve"> </w:t>
      </w:r>
      <w:r w:rsidRPr="00FD0BB8">
        <w:rPr>
          <w:rFonts w:ascii="Times New Roman" w:hAnsi="Times New Roman" w:cs="Times New Roman"/>
          <w:sz w:val="28"/>
          <w:szCs w:val="28"/>
        </w:rPr>
        <w:t>при прогнозе ограниченности предстоящей продолжительности</w:t>
      </w:r>
      <w:r w:rsidR="00D74D3C">
        <w:rPr>
          <w:rFonts w:ascii="Times New Roman" w:hAnsi="Times New Roman" w:cs="Times New Roman"/>
          <w:sz w:val="28"/>
          <w:szCs w:val="28"/>
        </w:rPr>
        <w:t xml:space="preserve"> жизни (</w:t>
      </w:r>
      <w:r w:rsidR="008F6ADF" w:rsidRPr="00FD0BB8">
        <w:rPr>
          <w:rFonts w:ascii="Times New Roman" w:hAnsi="Times New Roman" w:cs="Times New Roman"/>
          <w:sz w:val="28"/>
          <w:szCs w:val="28"/>
        </w:rPr>
        <w:t>месяцы, недели)</w:t>
      </w:r>
      <w:r w:rsidR="001228E7" w:rsidRPr="00FD0BB8">
        <w:rPr>
          <w:rFonts w:ascii="Times New Roman" w:hAnsi="Times New Roman" w:cs="Times New Roman"/>
          <w:sz w:val="28"/>
          <w:szCs w:val="28"/>
        </w:rPr>
        <w:t xml:space="preserve"> ну</w:t>
      </w:r>
      <w:r w:rsidR="008F6ADF" w:rsidRPr="00FD0BB8">
        <w:rPr>
          <w:rFonts w:ascii="Times New Roman" w:hAnsi="Times New Roman" w:cs="Times New Roman"/>
          <w:sz w:val="28"/>
          <w:szCs w:val="28"/>
        </w:rPr>
        <w:t>ждаются в особой специализированной помощи в финальном периоде жизни. В Украине та</w:t>
      </w:r>
      <w:r w:rsidR="00D74D3C">
        <w:rPr>
          <w:rFonts w:ascii="Times New Roman" w:hAnsi="Times New Roman" w:cs="Times New Roman"/>
          <w:sz w:val="28"/>
          <w:szCs w:val="28"/>
        </w:rPr>
        <w:t>ких пациентов более 450 тысяч и</w:t>
      </w:r>
      <w:r w:rsidR="008F6ADF" w:rsidRPr="00FD0BB8">
        <w:rPr>
          <w:rFonts w:ascii="Times New Roman" w:hAnsi="Times New Roman" w:cs="Times New Roman"/>
          <w:sz w:val="28"/>
          <w:szCs w:val="28"/>
        </w:rPr>
        <w:t xml:space="preserve"> более миллиона близких им людей. По мнению директора Института паллиативной и </w:t>
      </w:r>
      <w:proofErr w:type="spellStart"/>
      <w:r w:rsidR="008F6ADF" w:rsidRPr="00FD0BB8">
        <w:rPr>
          <w:rFonts w:ascii="Times New Roman" w:hAnsi="Times New Roman" w:cs="Times New Roman"/>
          <w:sz w:val="28"/>
          <w:szCs w:val="28"/>
        </w:rPr>
        <w:t>хосписной</w:t>
      </w:r>
      <w:proofErr w:type="spellEnd"/>
      <w:r w:rsidR="008F6ADF" w:rsidRPr="00FD0BB8">
        <w:rPr>
          <w:rFonts w:ascii="Times New Roman" w:hAnsi="Times New Roman" w:cs="Times New Roman"/>
          <w:sz w:val="28"/>
          <w:szCs w:val="28"/>
        </w:rPr>
        <w:t xml:space="preserve"> помощи члена-корреспондента </w:t>
      </w:r>
      <w:proofErr w:type="gramStart"/>
      <w:r w:rsidR="008F6ADF" w:rsidRPr="00FD0BB8">
        <w:rPr>
          <w:rFonts w:ascii="Times New Roman" w:hAnsi="Times New Roman" w:cs="Times New Roman"/>
          <w:sz w:val="28"/>
          <w:szCs w:val="28"/>
        </w:rPr>
        <w:lastRenderedPageBreak/>
        <w:t>НАМНУ Ю.И.</w:t>
      </w:r>
      <w:r w:rsidR="00D74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ADF" w:rsidRPr="00FD0BB8">
        <w:rPr>
          <w:rFonts w:ascii="Times New Roman" w:hAnsi="Times New Roman" w:cs="Times New Roman"/>
          <w:sz w:val="28"/>
          <w:szCs w:val="28"/>
        </w:rPr>
        <w:t>Губского</w:t>
      </w:r>
      <w:proofErr w:type="spellEnd"/>
      <w:r w:rsidR="008F6ADF" w:rsidRPr="00FD0BB8">
        <w:rPr>
          <w:rFonts w:ascii="Times New Roman" w:hAnsi="Times New Roman" w:cs="Times New Roman"/>
          <w:sz w:val="28"/>
          <w:szCs w:val="28"/>
        </w:rPr>
        <w:t xml:space="preserve"> оказание паллиативной помощ</w:t>
      </w:r>
      <w:r w:rsidR="00D74D3C">
        <w:rPr>
          <w:rFonts w:ascii="Times New Roman" w:hAnsi="Times New Roman" w:cs="Times New Roman"/>
          <w:sz w:val="28"/>
          <w:szCs w:val="28"/>
        </w:rPr>
        <w:t>и в Украине находится</w:t>
      </w:r>
      <w:proofErr w:type="gramEnd"/>
      <w:r w:rsidR="00D74D3C">
        <w:rPr>
          <w:rFonts w:ascii="Times New Roman" w:hAnsi="Times New Roman" w:cs="Times New Roman"/>
          <w:sz w:val="28"/>
          <w:szCs w:val="28"/>
        </w:rPr>
        <w:t xml:space="preserve"> на стадии</w:t>
      </w:r>
      <w:r w:rsidR="008F6ADF" w:rsidRPr="00FD0BB8">
        <w:rPr>
          <w:rFonts w:ascii="Times New Roman" w:hAnsi="Times New Roman" w:cs="Times New Roman"/>
          <w:sz w:val="28"/>
          <w:szCs w:val="28"/>
        </w:rPr>
        <w:t xml:space="preserve"> «активного пробуждения»</w:t>
      </w:r>
      <w:r w:rsidR="00D74D3C">
        <w:rPr>
          <w:rFonts w:ascii="Times New Roman" w:hAnsi="Times New Roman" w:cs="Times New Roman"/>
          <w:sz w:val="28"/>
          <w:szCs w:val="28"/>
        </w:rPr>
        <w:t xml:space="preserve"> [</w:t>
      </w:r>
      <w:r w:rsidR="00515D20">
        <w:rPr>
          <w:rFonts w:ascii="Times New Roman" w:hAnsi="Times New Roman" w:cs="Times New Roman"/>
          <w:sz w:val="28"/>
          <w:szCs w:val="28"/>
        </w:rPr>
        <w:t>3</w:t>
      </w:r>
      <w:r w:rsidR="00131CE5">
        <w:rPr>
          <w:rFonts w:ascii="Times New Roman" w:hAnsi="Times New Roman" w:cs="Times New Roman"/>
          <w:sz w:val="28"/>
          <w:szCs w:val="28"/>
        </w:rPr>
        <w:t>6</w:t>
      </w:r>
      <w:r w:rsidR="00D74D3C">
        <w:rPr>
          <w:rFonts w:ascii="Times New Roman" w:hAnsi="Times New Roman" w:cs="Times New Roman"/>
          <w:sz w:val="28"/>
          <w:szCs w:val="28"/>
        </w:rPr>
        <w:t>]</w:t>
      </w:r>
      <w:r w:rsidR="008F6ADF" w:rsidRPr="00FD0BB8">
        <w:rPr>
          <w:rFonts w:ascii="Times New Roman" w:hAnsi="Times New Roman" w:cs="Times New Roman"/>
          <w:sz w:val="28"/>
          <w:szCs w:val="28"/>
        </w:rPr>
        <w:t xml:space="preserve">: изучается опыт зарубежных коллег, растёт сеть хосписов, </w:t>
      </w:r>
      <w:r w:rsidR="00131CE5">
        <w:rPr>
          <w:rFonts w:ascii="Times New Roman" w:hAnsi="Times New Roman" w:cs="Times New Roman"/>
          <w:sz w:val="28"/>
          <w:szCs w:val="28"/>
        </w:rPr>
        <w:t xml:space="preserve">увеличивается </w:t>
      </w:r>
      <w:r w:rsidR="008F6ADF" w:rsidRPr="00FD0BB8">
        <w:rPr>
          <w:rFonts w:ascii="Times New Roman" w:hAnsi="Times New Roman" w:cs="Times New Roman"/>
          <w:sz w:val="28"/>
          <w:szCs w:val="28"/>
        </w:rPr>
        <w:t xml:space="preserve">количество отделений и палат паллиативной помощи, </w:t>
      </w:r>
      <w:r w:rsidR="00093CC5" w:rsidRPr="00FD0BB8">
        <w:rPr>
          <w:rFonts w:ascii="Times New Roman" w:hAnsi="Times New Roman" w:cs="Times New Roman"/>
          <w:sz w:val="28"/>
          <w:szCs w:val="28"/>
        </w:rPr>
        <w:t xml:space="preserve">осуществляется мониторинг соблюдения прав пациентов, получающих ПП и </w:t>
      </w:r>
      <w:proofErr w:type="spellStart"/>
      <w:r w:rsidR="00093CC5" w:rsidRPr="00FD0BB8">
        <w:rPr>
          <w:rFonts w:ascii="Times New Roman" w:hAnsi="Times New Roman" w:cs="Times New Roman"/>
          <w:sz w:val="28"/>
          <w:szCs w:val="28"/>
        </w:rPr>
        <w:t>хосписную</w:t>
      </w:r>
      <w:proofErr w:type="spellEnd"/>
      <w:r w:rsidR="00093CC5" w:rsidRPr="00FD0BB8">
        <w:rPr>
          <w:rFonts w:ascii="Times New Roman" w:hAnsi="Times New Roman" w:cs="Times New Roman"/>
          <w:sz w:val="28"/>
          <w:szCs w:val="28"/>
        </w:rPr>
        <w:t xml:space="preserve"> помощь. </w:t>
      </w:r>
      <w:r w:rsidR="00B11461" w:rsidRPr="00FD0BB8">
        <w:rPr>
          <w:rFonts w:ascii="Times New Roman" w:hAnsi="Times New Roman" w:cs="Times New Roman"/>
          <w:sz w:val="28"/>
          <w:szCs w:val="28"/>
        </w:rPr>
        <w:t>В 2008 г. дв</w:t>
      </w:r>
      <w:r w:rsidR="00D74D3C">
        <w:rPr>
          <w:rFonts w:ascii="Times New Roman" w:hAnsi="Times New Roman" w:cs="Times New Roman"/>
          <w:sz w:val="28"/>
          <w:szCs w:val="28"/>
        </w:rPr>
        <w:t>умя общественными организациями</w:t>
      </w:r>
      <w:r w:rsidR="00131CE5">
        <w:rPr>
          <w:rFonts w:ascii="Times New Roman" w:hAnsi="Times New Roman" w:cs="Times New Roman"/>
          <w:sz w:val="28"/>
          <w:szCs w:val="28"/>
        </w:rPr>
        <w:t>:</w:t>
      </w:r>
      <w:r w:rsidR="00B11461" w:rsidRPr="00FD0BB8">
        <w:rPr>
          <w:rFonts w:ascii="Times New Roman" w:hAnsi="Times New Roman" w:cs="Times New Roman"/>
          <w:sz w:val="28"/>
          <w:szCs w:val="28"/>
        </w:rPr>
        <w:t xml:space="preserve"> Всеукраинским советом защиты прав и безопасности пациентов» и Всеукраинской ассоциацией паллиативной помощи» при поддержке Международного фонда «</w:t>
      </w:r>
      <w:r w:rsidR="00B11461" w:rsidRPr="00FD0BB8">
        <w:rPr>
          <w:rFonts w:ascii="Times New Roman" w:hAnsi="Times New Roman" w:cs="Times New Roman"/>
          <w:sz w:val="28"/>
          <w:szCs w:val="28"/>
          <w:lang w:val="uk-UA"/>
        </w:rPr>
        <w:t xml:space="preserve">Відродження» </w:t>
      </w:r>
      <w:r w:rsidR="00131CE5">
        <w:rPr>
          <w:rFonts w:ascii="Calibri" w:hAnsi="Calibri" w:cs="Calibri"/>
          <w:sz w:val="28"/>
          <w:szCs w:val="28"/>
          <w:lang w:val="uk-UA"/>
        </w:rPr>
        <w:t>–</w:t>
      </w:r>
      <w:r w:rsidR="00131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461" w:rsidRPr="00131CE5">
        <w:rPr>
          <w:rFonts w:ascii="Times New Roman" w:hAnsi="Times New Roman" w:cs="Times New Roman"/>
          <w:sz w:val="28"/>
          <w:szCs w:val="28"/>
        </w:rPr>
        <w:t>разработана</w:t>
      </w:r>
      <w:r w:rsidR="00B11461" w:rsidRPr="00FD0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461" w:rsidRPr="00FD0BB8">
        <w:rPr>
          <w:rFonts w:ascii="Times New Roman" w:hAnsi="Times New Roman" w:cs="Times New Roman"/>
          <w:sz w:val="28"/>
          <w:szCs w:val="28"/>
        </w:rPr>
        <w:t>концепция развития ПП в Украине</w:t>
      </w:r>
      <w:r w:rsidR="00D74D3C">
        <w:rPr>
          <w:rFonts w:ascii="Times New Roman" w:hAnsi="Times New Roman" w:cs="Times New Roman"/>
          <w:sz w:val="28"/>
          <w:szCs w:val="28"/>
        </w:rPr>
        <w:t>.</w:t>
      </w:r>
      <w:r w:rsidR="00B11461" w:rsidRPr="00FD0BB8">
        <w:rPr>
          <w:rFonts w:ascii="Times New Roman" w:hAnsi="Times New Roman" w:cs="Times New Roman"/>
          <w:sz w:val="28"/>
          <w:szCs w:val="28"/>
        </w:rPr>
        <w:t xml:space="preserve"> </w:t>
      </w:r>
      <w:r w:rsidR="00D74D3C">
        <w:rPr>
          <w:rFonts w:ascii="Times New Roman" w:hAnsi="Times New Roman" w:cs="Times New Roman"/>
          <w:sz w:val="28"/>
          <w:szCs w:val="28"/>
        </w:rPr>
        <w:t>В</w:t>
      </w:r>
      <w:r w:rsidR="00213EE5" w:rsidRPr="00FD0BB8">
        <w:rPr>
          <w:rFonts w:ascii="Times New Roman" w:hAnsi="Times New Roman" w:cs="Times New Roman"/>
          <w:sz w:val="28"/>
          <w:szCs w:val="28"/>
        </w:rPr>
        <w:t xml:space="preserve"> 2009</w:t>
      </w:r>
      <w:r w:rsidR="00D74D3C">
        <w:rPr>
          <w:rFonts w:ascii="Times New Roman" w:hAnsi="Times New Roman" w:cs="Times New Roman"/>
          <w:sz w:val="28"/>
          <w:szCs w:val="28"/>
        </w:rPr>
        <w:t xml:space="preserve"> </w:t>
      </w:r>
      <w:r w:rsidR="00213EE5" w:rsidRPr="00FD0BB8">
        <w:rPr>
          <w:rFonts w:ascii="Times New Roman" w:hAnsi="Times New Roman" w:cs="Times New Roman"/>
          <w:sz w:val="28"/>
          <w:szCs w:val="28"/>
        </w:rPr>
        <w:t>г. делегация Верховной Рады Украины приняла участие в работе Парламентской ассамблеи СЕ</w:t>
      </w:r>
      <w:r w:rsidR="00E22D9C" w:rsidRPr="00FD0BB8">
        <w:rPr>
          <w:rFonts w:ascii="Times New Roman" w:hAnsi="Times New Roman" w:cs="Times New Roman"/>
          <w:sz w:val="28"/>
          <w:szCs w:val="28"/>
        </w:rPr>
        <w:t xml:space="preserve">, где обсуждался вопрос </w:t>
      </w:r>
      <w:r w:rsidR="00213EE5" w:rsidRPr="00FD0BB8">
        <w:rPr>
          <w:rFonts w:ascii="Times New Roman" w:hAnsi="Times New Roman" w:cs="Times New Roman"/>
          <w:sz w:val="28"/>
          <w:szCs w:val="28"/>
        </w:rPr>
        <w:t>«</w:t>
      </w:r>
      <w:r w:rsidR="00E22D9C" w:rsidRPr="00FD0BB8">
        <w:rPr>
          <w:rFonts w:ascii="Times New Roman" w:hAnsi="Times New Roman" w:cs="Times New Roman"/>
          <w:sz w:val="28"/>
          <w:szCs w:val="28"/>
        </w:rPr>
        <w:t xml:space="preserve">Паллиативное лечение: модель инновационной политики в сфере здравоохранения и в обществе», в </w:t>
      </w:r>
      <w:r w:rsidR="00B11461" w:rsidRPr="00FD0BB8">
        <w:rPr>
          <w:rFonts w:ascii="Times New Roman" w:hAnsi="Times New Roman" w:cs="Times New Roman"/>
          <w:sz w:val="28"/>
          <w:szCs w:val="28"/>
        </w:rPr>
        <w:t>2011</w:t>
      </w:r>
      <w:r w:rsidR="00D74D3C">
        <w:rPr>
          <w:rFonts w:ascii="Times New Roman" w:hAnsi="Times New Roman" w:cs="Times New Roman"/>
          <w:sz w:val="28"/>
          <w:szCs w:val="28"/>
        </w:rPr>
        <w:t xml:space="preserve"> </w:t>
      </w:r>
      <w:r w:rsidR="00B11461" w:rsidRPr="00FD0BB8">
        <w:rPr>
          <w:rFonts w:ascii="Times New Roman" w:hAnsi="Times New Roman" w:cs="Times New Roman"/>
          <w:sz w:val="28"/>
          <w:szCs w:val="28"/>
        </w:rPr>
        <w:t xml:space="preserve">г. разработан блок «Паллиативная помощь» </w:t>
      </w:r>
      <w:r w:rsidR="003C4737" w:rsidRPr="00FD0BB8">
        <w:rPr>
          <w:rFonts w:ascii="Times New Roman" w:hAnsi="Times New Roman" w:cs="Times New Roman"/>
          <w:sz w:val="28"/>
          <w:szCs w:val="28"/>
        </w:rPr>
        <w:t>для проекта общегосударственной программы развития зд</w:t>
      </w:r>
      <w:r w:rsidR="00D74D3C">
        <w:rPr>
          <w:rFonts w:ascii="Times New Roman" w:hAnsi="Times New Roman" w:cs="Times New Roman"/>
          <w:sz w:val="28"/>
          <w:szCs w:val="28"/>
        </w:rPr>
        <w:t>равоохранения в Украине «</w:t>
      </w:r>
      <w:proofErr w:type="spellStart"/>
      <w:r w:rsidR="00D74D3C">
        <w:rPr>
          <w:rFonts w:ascii="Times New Roman" w:hAnsi="Times New Roman" w:cs="Times New Roman"/>
          <w:sz w:val="28"/>
          <w:szCs w:val="28"/>
        </w:rPr>
        <w:t>Здоров</w:t>
      </w:r>
      <w:r w:rsidR="00D74D3C" w:rsidRPr="00D74D3C">
        <w:rPr>
          <w:rFonts w:ascii="Times New Roman" w:hAnsi="Times New Roman" w:cs="Times New Roman"/>
          <w:sz w:val="28"/>
          <w:szCs w:val="28"/>
        </w:rPr>
        <w:t>’</w:t>
      </w:r>
      <w:r w:rsidR="00D74D3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74D3C">
        <w:rPr>
          <w:rFonts w:ascii="Times New Roman" w:hAnsi="Times New Roman" w:cs="Times New Roman"/>
          <w:sz w:val="28"/>
          <w:szCs w:val="28"/>
        </w:rPr>
        <w:t xml:space="preserve"> </w:t>
      </w:r>
      <w:r w:rsidR="00D74D3C">
        <w:rPr>
          <w:rFonts w:ascii="Calibri" w:hAnsi="Calibri" w:cs="Calibri"/>
          <w:sz w:val="28"/>
          <w:szCs w:val="28"/>
        </w:rPr>
        <w:t>–</w:t>
      </w:r>
      <w:r w:rsidR="00D74D3C">
        <w:rPr>
          <w:rFonts w:ascii="Times New Roman" w:hAnsi="Times New Roman" w:cs="Times New Roman"/>
          <w:sz w:val="28"/>
          <w:szCs w:val="28"/>
        </w:rPr>
        <w:t xml:space="preserve"> </w:t>
      </w:r>
      <w:r w:rsidR="003C4737" w:rsidRPr="00FD0BB8">
        <w:rPr>
          <w:rFonts w:ascii="Times New Roman" w:hAnsi="Times New Roman" w:cs="Times New Roman"/>
          <w:sz w:val="28"/>
          <w:szCs w:val="28"/>
        </w:rPr>
        <w:t>2020».</w:t>
      </w:r>
      <w:r w:rsidR="00093CC5" w:rsidRPr="00FD0B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737" w:rsidRPr="00FD0BB8">
        <w:rPr>
          <w:rFonts w:ascii="Times New Roman" w:hAnsi="Times New Roman" w:cs="Times New Roman"/>
          <w:sz w:val="28"/>
          <w:szCs w:val="28"/>
        </w:rPr>
        <w:t>Понятие «Паллиативная помощ</w:t>
      </w:r>
      <w:r w:rsidR="00D74D3C">
        <w:rPr>
          <w:rFonts w:ascii="Times New Roman" w:hAnsi="Times New Roman" w:cs="Times New Roman"/>
          <w:sz w:val="28"/>
          <w:szCs w:val="28"/>
        </w:rPr>
        <w:t>ь» как отдельного, особого вида</w:t>
      </w:r>
      <w:r w:rsidR="003C4737" w:rsidRPr="00FD0BB8">
        <w:rPr>
          <w:rFonts w:ascii="Times New Roman" w:hAnsi="Times New Roman" w:cs="Times New Roman"/>
          <w:sz w:val="28"/>
          <w:szCs w:val="28"/>
        </w:rPr>
        <w:t xml:space="preserve"> медицинской помощи</w:t>
      </w:r>
      <w:r w:rsidR="00131CE5">
        <w:rPr>
          <w:rFonts w:ascii="Times New Roman" w:hAnsi="Times New Roman" w:cs="Times New Roman"/>
          <w:sz w:val="28"/>
          <w:szCs w:val="28"/>
        </w:rPr>
        <w:t>,</w:t>
      </w:r>
      <w:r w:rsidR="003C4737" w:rsidRPr="00FD0BB8">
        <w:rPr>
          <w:rFonts w:ascii="Times New Roman" w:hAnsi="Times New Roman" w:cs="Times New Roman"/>
          <w:sz w:val="28"/>
          <w:szCs w:val="28"/>
        </w:rPr>
        <w:t xml:space="preserve"> включено в Закон «</w:t>
      </w:r>
      <w:r w:rsidR="003C4737" w:rsidRPr="00FD0BB8">
        <w:rPr>
          <w:rFonts w:ascii="Times New Roman" w:hAnsi="Times New Roman" w:cs="Times New Roman"/>
          <w:sz w:val="28"/>
          <w:szCs w:val="28"/>
          <w:lang w:val="uk-UA"/>
        </w:rPr>
        <w:t>Про внесення змін до Основ законода</w:t>
      </w:r>
      <w:r w:rsidR="00D74D3C">
        <w:rPr>
          <w:rFonts w:ascii="Times New Roman" w:hAnsi="Times New Roman" w:cs="Times New Roman"/>
          <w:sz w:val="28"/>
          <w:szCs w:val="28"/>
          <w:lang w:val="uk-UA"/>
        </w:rPr>
        <w:t>вства України</w:t>
      </w:r>
      <w:r w:rsidR="00641F29" w:rsidRPr="00641F29">
        <w:rPr>
          <w:rFonts w:ascii="Times New Roman" w:hAnsi="Times New Roman" w:cs="Times New Roman"/>
          <w:sz w:val="28"/>
          <w:szCs w:val="28"/>
        </w:rPr>
        <w:t xml:space="preserve"> </w:t>
      </w:r>
      <w:r w:rsidR="00D74D3C">
        <w:rPr>
          <w:rFonts w:ascii="Times New Roman" w:hAnsi="Times New Roman" w:cs="Times New Roman"/>
          <w:sz w:val="28"/>
          <w:szCs w:val="28"/>
          <w:lang w:val="uk-UA"/>
        </w:rPr>
        <w:t xml:space="preserve">про охорону </w:t>
      </w:r>
      <w:proofErr w:type="spellStart"/>
      <w:r w:rsidR="00D74D3C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="00D74D3C" w:rsidRPr="00D74D3C">
        <w:rPr>
          <w:rFonts w:ascii="Times New Roman" w:hAnsi="Times New Roman" w:cs="Times New Roman"/>
          <w:sz w:val="28"/>
          <w:szCs w:val="28"/>
        </w:rPr>
        <w:t>’</w:t>
      </w:r>
      <w:r w:rsidR="003C4737" w:rsidRPr="00FD0BB8">
        <w:rPr>
          <w:rFonts w:ascii="Times New Roman" w:hAnsi="Times New Roman" w:cs="Times New Roman"/>
          <w:sz w:val="28"/>
          <w:szCs w:val="28"/>
          <w:lang w:val="uk-UA"/>
        </w:rPr>
        <w:t>я щодо удосконалення надання медичної допом</w:t>
      </w:r>
      <w:r w:rsidR="00641F29">
        <w:rPr>
          <w:rFonts w:ascii="Times New Roman" w:hAnsi="Times New Roman" w:cs="Times New Roman"/>
          <w:sz w:val="28"/>
          <w:szCs w:val="28"/>
          <w:lang w:val="uk-UA"/>
        </w:rPr>
        <w:t xml:space="preserve">оги», </w:t>
      </w:r>
      <w:r w:rsidR="00641F29" w:rsidRPr="00641F29">
        <w:rPr>
          <w:rFonts w:ascii="Times New Roman" w:hAnsi="Times New Roman" w:cs="Times New Roman"/>
          <w:sz w:val="28"/>
          <w:szCs w:val="28"/>
        </w:rPr>
        <w:t>который вступил</w:t>
      </w:r>
      <w:r w:rsidR="00641F29">
        <w:rPr>
          <w:rFonts w:ascii="Times New Roman" w:hAnsi="Times New Roman" w:cs="Times New Roman"/>
          <w:sz w:val="28"/>
          <w:szCs w:val="28"/>
          <w:lang w:val="uk-UA"/>
        </w:rPr>
        <w:t xml:space="preserve"> в силу 01</w:t>
      </w:r>
      <w:r w:rsidR="00641F29" w:rsidRPr="00641F29">
        <w:rPr>
          <w:rFonts w:ascii="Times New Roman" w:hAnsi="Times New Roman" w:cs="Times New Roman"/>
          <w:sz w:val="28"/>
          <w:szCs w:val="28"/>
        </w:rPr>
        <w:t>.</w:t>
      </w:r>
      <w:r w:rsidR="003C4737" w:rsidRPr="00FD0BB8">
        <w:rPr>
          <w:rFonts w:ascii="Times New Roman" w:hAnsi="Times New Roman" w:cs="Times New Roman"/>
          <w:sz w:val="28"/>
          <w:szCs w:val="28"/>
          <w:lang w:val="uk-UA"/>
        </w:rPr>
        <w:t>01.2012</w:t>
      </w:r>
      <w:r w:rsidR="00641F29" w:rsidRPr="00641F29">
        <w:rPr>
          <w:rFonts w:ascii="Times New Roman" w:hAnsi="Times New Roman" w:cs="Times New Roman"/>
          <w:sz w:val="28"/>
          <w:szCs w:val="28"/>
        </w:rPr>
        <w:t xml:space="preserve"> </w:t>
      </w:r>
      <w:r w:rsidR="003C4737" w:rsidRPr="00FD0BB8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="00213EE5" w:rsidRPr="00FD0BB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C4737" w:rsidRPr="00FD0BB8">
        <w:rPr>
          <w:rFonts w:ascii="Times New Roman" w:hAnsi="Times New Roman" w:cs="Times New Roman"/>
          <w:sz w:val="28"/>
          <w:szCs w:val="28"/>
        </w:rPr>
        <w:t xml:space="preserve"> </w:t>
      </w:r>
      <w:r w:rsidR="00450117" w:rsidRPr="00FD0BB8">
        <w:rPr>
          <w:rFonts w:ascii="Times New Roman" w:hAnsi="Times New Roman" w:cs="Times New Roman"/>
          <w:sz w:val="28"/>
          <w:szCs w:val="28"/>
        </w:rPr>
        <w:t>2015</w:t>
      </w:r>
      <w:r w:rsidR="00641F29" w:rsidRPr="00262C16">
        <w:rPr>
          <w:rFonts w:ascii="Times New Roman" w:hAnsi="Times New Roman" w:cs="Times New Roman"/>
          <w:sz w:val="28"/>
          <w:szCs w:val="28"/>
        </w:rPr>
        <w:t xml:space="preserve"> </w:t>
      </w:r>
      <w:r w:rsidR="00450117" w:rsidRPr="00FD0BB8">
        <w:rPr>
          <w:rFonts w:ascii="Times New Roman" w:hAnsi="Times New Roman" w:cs="Times New Roman"/>
          <w:sz w:val="28"/>
          <w:szCs w:val="28"/>
        </w:rPr>
        <w:t>г.</w:t>
      </w:r>
      <w:r w:rsidR="00641F29" w:rsidRPr="00641F29">
        <w:rPr>
          <w:rFonts w:ascii="Times New Roman" w:hAnsi="Times New Roman" w:cs="Times New Roman"/>
          <w:sz w:val="28"/>
          <w:szCs w:val="28"/>
        </w:rPr>
        <w:t xml:space="preserve"> </w:t>
      </w:r>
      <w:r w:rsidR="00131CE5">
        <w:rPr>
          <w:rFonts w:ascii="Times New Roman" w:hAnsi="Times New Roman" w:cs="Times New Roman"/>
          <w:sz w:val="28"/>
          <w:szCs w:val="28"/>
        </w:rPr>
        <w:t xml:space="preserve">в Украине </w:t>
      </w:r>
      <w:r w:rsidR="00450117" w:rsidRPr="00FD0BB8">
        <w:rPr>
          <w:rFonts w:ascii="Times New Roman" w:hAnsi="Times New Roman" w:cs="Times New Roman"/>
          <w:sz w:val="28"/>
          <w:szCs w:val="28"/>
        </w:rPr>
        <w:t>состоялся круглый стол «Обеспечение прав человека при предоставлении паллиативной помощи» при участии меж</w:t>
      </w:r>
      <w:r w:rsidR="00641F29">
        <w:rPr>
          <w:rFonts w:ascii="Times New Roman" w:hAnsi="Times New Roman" w:cs="Times New Roman"/>
          <w:sz w:val="28"/>
          <w:szCs w:val="28"/>
        </w:rPr>
        <w:t>дународного фонда «Возрождение»</w:t>
      </w:r>
      <w:r w:rsidR="00450117" w:rsidRPr="00FD0B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0117" w:rsidRPr="00FD0BB8">
        <w:rPr>
          <w:rFonts w:ascii="Times New Roman" w:hAnsi="Times New Roman" w:cs="Times New Roman"/>
          <w:sz w:val="28"/>
          <w:szCs w:val="28"/>
        </w:rPr>
        <w:t xml:space="preserve"> Обсуждались актуальные вопросы национального законодательства, организации дост</w:t>
      </w:r>
      <w:r w:rsidR="00515D20">
        <w:rPr>
          <w:rFonts w:ascii="Times New Roman" w:hAnsi="Times New Roman" w:cs="Times New Roman"/>
          <w:sz w:val="28"/>
          <w:szCs w:val="28"/>
        </w:rPr>
        <w:t>упа к обезболиванию, реализации</w:t>
      </w:r>
      <w:r w:rsidR="00450117" w:rsidRPr="00FD0BB8">
        <w:rPr>
          <w:rFonts w:ascii="Times New Roman" w:hAnsi="Times New Roman" w:cs="Times New Roman"/>
          <w:sz w:val="28"/>
          <w:szCs w:val="28"/>
        </w:rPr>
        <w:t xml:space="preserve"> механизмов взаимодействия субъектов, оказывающих социальные услуги паллиативного ухода </w:t>
      </w:r>
      <w:proofErr w:type="spellStart"/>
      <w:r w:rsidR="00450117" w:rsidRPr="00FD0BB8">
        <w:rPr>
          <w:rFonts w:ascii="Times New Roman" w:hAnsi="Times New Roman" w:cs="Times New Roman"/>
          <w:sz w:val="28"/>
          <w:szCs w:val="28"/>
        </w:rPr>
        <w:t>инкурабельных</w:t>
      </w:r>
      <w:proofErr w:type="spellEnd"/>
      <w:r w:rsidR="00450117" w:rsidRPr="00FD0BB8">
        <w:rPr>
          <w:rFonts w:ascii="Times New Roman" w:hAnsi="Times New Roman" w:cs="Times New Roman"/>
          <w:sz w:val="28"/>
          <w:szCs w:val="28"/>
        </w:rPr>
        <w:t xml:space="preserve"> больных, трудности координации различных </w:t>
      </w:r>
      <w:proofErr w:type="gramStart"/>
      <w:r w:rsidR="00450117" w:rsidRPr="00FD0BB8">
        <w:rPr>
          <w:rFonts w:ascii="Times New Roman" w:hAnsi="Times New Roman" w:cs="Times New Roman"/>
          <w:sz w:val="28"/>
          <w:szCs w:val="28"/>
        </w:rPr>
        <w:t>медико-социальных</w:t>
      </w:r>
      <w:proofErr w:type="gramEnd"/>
      <w:r w:rsidR="00450117" w:rsidRPr="00FD0BB8">
        <w:rPr>
          <w:rFonts w:ascii="Times New Roman" w:hAnsi="Times New Roman" w:cs="Times New Roman"/>
          <w:sz w:val="28"/>
          <w:szCs w:val="28"/>
        </w:rPr>
        <w:t xml:space="preserve"> служб. </w:t>
      </w:r>
      <w:r w:rsidR="00B35611" w:rsidRPr="00FD0BB8">
        <w:rPr>
          <w:rFonts w:ascii="Times New Roman" w:hAnsi="Times New Roman" w:cs="Times New Roman"/>
          <w:sz w:val="28"/>
          <w:szCs w:val="28"/>
        </w:rPr>
        <w:t>Создана и функционирует кафедра паллиативной медицины в Национальной медицинской академии последипломного образования им. П.</w:t>
      </w:r>
      <w:r w:rsidR="00641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611" w:rsidRPr="00FD0BB8">
        <w:rPr>
          <w:rFonts w:ascii="Times New Roman" w:hAnsi="Times New Roman" w:cs="Times New Roman"/>
          <w:sz w:val="28"/>
          <w:szCs w:val="28"/>
        </w:rPr>
        <w:t>Шупика</w:t>
      </w:r>
      <w:proofErr w:type="spellEnd"/>
      <w:r w:rsidR="00641F29">
        <w:rPr>
          <w:rFonts w:ascii="Times New Roman" w:hAnsi="Times New Roman" w:cs="Times New Roman"/>
          <w:sz w:val="28"/>
          <w:szCs w:val="28"/>
        </w:rPr>
        <w:t>. В 2015 г. в план обучения магистров-медсестер впервые введен курс паллиативная/</w:t>
      </w:r>
      <w:proofErr w:type="spellStart"/>
      <w:r w:rsidR="00641F29">
        <w:rPr>
          <w:rFonts w:ascii="Times New Roman" w:hAnsi="Times New Roman" w:cs="Times New Roman"/>
          <w:sz w:val="28"/>
          <w:szCs w:val="28"/>
        </w:rPr>
        <w:t>хосписная</w:t>
      </w:r>
      <w:proofErr w:type="spellEnd"/>
      <w:r w:rsidR="00641F29">
        <w:rPr>
          <w:rFonts w:ascii="Times New Roman" w:hAnsi="Times New Roman" w:cs="Times New Roman"/>
          <w:sz w:val="28"/>
          <w:szCs w:val="28"/>
        </w:rPr>
        <w:t xml:space="preserve"> медицина.</w:t>
      </w:r>
      <w:r w:rsidR="00B35611" w:rsidRPr="00FD0BB8">
        <w:rPr>
          <w:rFonts w:ascii="Times New Roman" w:hAnsi="Times New Roman" w:cs="Times New Roman"/>
          <w:sz w:val="28"/>
          <w:szCs w:val="28"/>
        </w:rPr>
        <w:t xml:space="preserve"> </w:t>
      </w:r>
      <w:r w:rsidR="00641F29" w:rsidRPr="00FD0BB8">
        <w:rPr>
          <w:rFonts w:ascii="Times New Roman" w:hAnsi="Times New Roman" w:cs="Times New Roman"/>
          <w:sz w:val="28"/>
          <w:szCs w:val="28"/>
        </w:rPr>
        <w:t>П</w:t>
      </w:r>
      <w:r w:rsidR="00B35611" w:rsidRPr="00FD0BB8">
        <w:rPr>
          <w:rFonts w:ascii="Times New Roman" w:hAnsi="Times New Roman" w:cs="Times New Roman"/>
          <w:sz w:val="28"/>
          <w:szCs w:val="28"/>
        </w:rPr>
        <w:t xml:space="preserve">роходят повышение квалификации по ПП медработники и волонтёры в отделении последипломного образования медицинских колледжей в </w:t>
      </w:r>
      <w:r w:rsidR="00B35611" w:rsidRPr="00FD0BB8">
        <w:rPr>
          <w:rFonts w:ascii="Times New Roman" w:hAnsi="Times New Roman" w:cs="Times New Roman"/>
          <w:sz w:val="28"/>
          <w:szCs w:val="28"/>
        </w:rPr>
        <w:lastRenderedPageBreak/>
        <w:t>Херсонской и Полтавской областях</w:t>
      </w:r>
      <w:r w:rsidR="00D82DD5" w:rsidRPr="00FD0BB8">
        <w:rPr>
          <w:rFonts w:ascii="Times New Roman" w:hAnsi="Times New Roman" w:cs="Times New Roman"/>
          <w:sz w:val="28"/>
          <w:szCs w:val="28"/>
        </w:rPr>
        <w:t xml:space="preserve">, </w:t>
      </w:r>
      <w:r w:rsidR="004C5140" w:rsidRPr="00FD0BB8">
        <w:rPr>
          <w:rFonts w:ascii="Times New Roman" w:hAnsi="Times New Roman" w:cs="Times New Roman"/>
          <w:sz w:val="28"/>
          <w:szCs w:val="28"/>
        </w:rPr>
        <w:t xml:space="preserve">принята </w:t>
      </w:r>
      <w:r w:rsidR="00641F29">
        <w:rPr>
          <w:rFonts w:ascii="Times New Roman" w:hAnsi="Times New Roman" w:cs="Times New Roman"/>
          <w:sz w:val="28"/>
          <w:szCs w:val="28"/>
        </w:rPr>
        <w:t>«Национальная стратегия</w:t>
      </w:r>
      <w:r w:rsidR="004C5140" w:rsidRPr="00FD0BB8">
        <w:rPr>
          <w:rFonts w:ascii="Times New Roman" w:hAnsi="Times New Roman" w:cs="Times New Roman"/>
          <w:sz w:val="28"/>
          <w:szCs w:val="28"/>
        </w:rPr>
        <w:t xml:space="preserve"> развития паллиативной и </w:t>
      </w:r>
      <w:proofErr w:type="spellStart"/>
      <w:r w:rsidR="004C5140" w:rsidRPr="00FD0BB8">
        <w:rPr>
          <w:rFonts w:ascii="Times New Roman" w:hAnsi="Times New Roman" w:cs="Times New Roman"/>
          <w:sz w:val="28"/>
          <w:szCs w:val="28"/>
        </w:rPr>
        <w:t>хосписной</w:t>
      </w:r>
      <w:proofErr w:type="spellEnd"/>
      <w:r w:rsidR="004C5140" w:rsidRPr="00FD0BB8">
        <w:rPr>
          <w:rFonts w:ascii="Times New Roman" w:hAnsi="Times New Roman" w:cs="Times New Roman"/>
          <w:sz w:val="28"/>
          <w:szCs w:val="28"/>
        </w:rPr>
        <w:t xml:space="preserve"> помощи до 2022г.».</w:t>
      </w:r>
    </w:p>
    <w:p w:rsidR="00641F29" w:rsidRDefault="00641F29" w:rsidP="00761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Европейской ассоциации паллиативной помощи (ЕАПП) по разработке образовательных программ по паллиативной медицине предусматрива</w:t>
      </w:r>
      <w:r w:rsidR="004304B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трехуровневый подход в </w:t>
      </w:r>
      <w:r w:rsidR="00A466E1">
        <w:rPr>
          <w:rFonts w:ascii="Times New Roman" w:hAnsi="Times New Roman" w:cs="Times New Roman"/>
          <w:sz w:val="28"/>
          <w:szCs w:val="28"/>
        </w:rPr>
        <w:t>подготовке специалистов по оказанию паллиативной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F29" w:rsidRDefault="00641F29" w:rsidP="00761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уровень обучения предназначен для студентов, врачей общей практики, сотрудников больниц общего профиля, учреждений семейного ухода и сотрудников домов-интернатов. Курс может быть включен в программы базового образования медицинских работников или непрерывного профессионального образования.</w:t>
      </w:r>
    </w:p>
    <w:p w:rsidR="00641F29" w:rsidRDefault="00641F29" w:rsidP="00761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уровень предназначен для студентов и медицинских работников, которым часто приходится оказывать паллиативную помощь (онкологи, неврологи и др.), но это не является основным содержанием их работы. Курс может быть включен в программы базового </w:t>
      </w:r>
      <w:r w:rsidR="00BE43DC">
        <w:rPr>
          <w:rFonts w:ascii="Times New Roman" w:hAnsi="Times New Roman" w:cs="Times New Roman"/>
          <w:sz w:val="28"/>
          <w:szCs w:val="28"/>
        </w:rPr>
        <w:t xml:space="preserve">медицинского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BE43DC">
        <w:rPr>
          <w:rFonts w:ascii="Times New Roman" w:hAnsi="Times New Roman" w:cs="Times New Roman"/>
          <w:sz w:val="28"/>
          <w:szCs w:val="28"/>
        </w:rPr>
        <w:t>, а также в программы последипломного образования.</w:t>
      </w:r>
    </w:p>
    <w:p w:rsidR="00BE43DC" w:rsidRDefault="00BE43DC" w:rsidP="00761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E1">
        <w:rPr>
          <w:rFonts w:ascii="Times New Roman" w:hAnsi="Times New Roman" w:cs="Times New Roman"/>
          <w:sz w:val="28"/>
          <w:szCs w:val="28"/>
        </w:rPr>
        <w:t xml:space="preserve">Третий уровень предусматривает </w:t>
      </w:r>
      <w:r w:rsidR="004304BD">
        <w:rPr>
          <w:rFonts w:ascii="Times New Roman" w:hAnsi="Times New Roman" w:cs="Times New Roman"/>
          <w:sz w:val="28"/>
          <w:szCs w:val="28"/>
        </w:rPr>
        <w:t>подготовку по специализированной медицинской помощи</w:t>
      </w:r>
      <w:r w:rsidRPr="00A466E1">
        <w:rPr>
          <w:rFonts w:ascii="Times New Roman" w:hAnsi="Times New Roman" w:cs="Times New Roman"/>
          <w:sz w:val="28"/>
          <w:szCs w:val="28"/>
        </w:rPr>
        <w:t xml:space="preserve">, </w:t>
      </w:r>
      <w:r w:rsidR="004304BD">
        <w:rPr>
          <w:rFonts w:ascii="Times New Roman" w:hAnsi="Times New Roman" w:cs="Times New Roman"/>
          <w:sz w:val="28"/>
          <w:szCs w:val="28"/>
        </w:rPr>
        <w:t>которую</w:t>
      </w:r>
      <w:r w:rsidRPr="00A466E1">
        <w:rPr>
          <w:rFonts w:ascii="Times New Roman" w:hAnsi="Times New Roman" w:cs="Times New Roman"/>
          <w:sz w:val="28"/>
          <w:szCs w:val="28"/>
        </w:rPr>
        <w:t xml:space="preserve"> специалисты </w:t>
      </w:r>
      <w:r w:rsidR="004304BD">
        <w:rPr>
          <w:rFonts w:ascii="Times New Roman" w:hAnsi="Times New Roman" w:cs="Times New Roman"/>
          <w:sz w:val="28"/>
          <w:szCs w:val="28"/>
        </w:rPr>
        <w:t>проходят</w:t>
      </w:r>
      <w:r w:rsidRPr="00A466E1">
        <w:rPr>
          <w:rFonts w:ascii="Times New Roman" w:hAnsi="Times New Roman" w:cs="Times New Roman"/>
          <w:sz w:val="28"/>
          <w:szCs w:val="28"/>
        </w:rPr>
        <w:t xml:space="preserve"> в последипломном образовании.</w:t>
      </w:r>
      <w:r>
        <w:rPr>
          <w:rFonts w:ascii="Times New Roman" w:hAnsi="Times New Roman" w:cs="Times New Roman"/>
          <w:sz w:val="28"/>
          <w:szCs w:val="28"/>
        </w:rPr>
        <w:t xml:space="preserve"> Возможны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межпрофессиональные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со специальными модулями для различных специалистов [</w:t>
      </w:r>
      <w:r w:rsidR="000715C1" w:rsidRPr="004304BD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E56ACC" w:rsidRDefault="00E22D9C" w:rsidP="00761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B8">
        <w:rPr>
          <w:rFonts w:ascii="Times New Roman" w:hAnsi="Times New Roman" w:cs="Times New Roman"/>
          <w:sz w:val="28"/>
          <w:szCs w:val="28"/>
        </w:rPr>
        <w:t xml:space="preserve">В настоящее время в Украине функционируют 2 центра паллиативной и </w:t>
      </w:r>
      <w:proofErr w:type="spellStart"/>
      <w:r w:rsidRPr="00FD0BB8">
        <w:rPr>
          <w:rFonts w:ascii="Times New Roman" w:hAnsi="Times New Roman" w:cs="Times New Roman"/>
          <w:sz w:val="28"/>
          <w:szCs w:val="28"/>
        </w:rPr>
        <w:t>хосписной</w:t>
      </w:r>
      <w:proofErr w:type="spellEnd"/>
      <w:r w:rsidRPr="00FD0BB8">
        <w:rPr>
          <w:rFonts w:ascii="Times New Roman" w:hAnsi="Times New Roman" w:cs="Times New Roman"/>
          <w:sz w:val="28"/>
          <w:szCs w:val="28"/>
        </w:rPr>
        <w:t xml:space="preserve"> помощи (ПХП), 7 хосписов, 60 отделений на 1,5</w:t>
      </w:r>
      <w:r w:rsidR="00BE43DC">
        <w:rPr>
          <w:rFonts w:ascii="Times New Roman" w:hAnsi="Times New Roman" w:cs="Times New Roman"/>
          <w:sz w:val="28"/>
          <w:szCs w:val="28"/>
        </w:rPr>
        <w:t xml:space="preserve"> </w:t>
      </w:r>
      <w:r w:rsidRPr="00FD0BB8">
        <w:rPr>
          <w:rFonts w:ascii="Times New Roman" w:hAnsi="Times New Roman" w:cs="Times New Roman"/>
          <w:sz w:val="28"/>
          <w:szCs w:val="28"/>
        </w:rPr>
        <w:t xml:space="preserve">тыс. коек </w:t>
      </w:r>
      <w:r w:rsidR="004304BD">
        <w:rPr>
          <w:rFonts w:ascii="Times New Roman" w:hAnsi="Times New Roman" w:cs="Times New Roman"/>
          <w:sz w:val="28"/>
          <w:szCs w:val="28"/>
        </w:rPr>
        <w:t>(</w:t>
      </w:r>
      <w:r w:rsidRPr="00FD0BB8">
        <w:rPr>
          <w:rFonts w:ascii="Times New Roman" w:hAnsi="Times New Roman" w:cs="Times New Roman"/>
          <w:sz w:val="28"/>
          <w:szCs w:val="28"/>
        </w:rPr>
        <w:t>при минимальной потребности 4,5 тыс.</w:t>
      </w:r>
      <w:r w:rsidR="004304BD">
        <w:rPr>
          <w:rFonts w:ascii="Times New Roman" w:hAnsi="Times New Roman" w:cs="Times New Roman"/>
          <w:sz w:val="28"/>
          <w:szCs w:val="28"/>
        </w:rPr>
        <w:t>).</w:t>
      </w:r>
      <w:r w:rsidR="00EB065A" w:rsidRPr="00FD0B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0BB8">
        <w:rPr>
          <w:rFonts w:ascii="Times New Roman" w:hAnsi="Times New Roman" w:cs="Times New Roman"/>
          <w:sz w:val="28"/>
          <w:szCs w:val="28"/>
        </w:rPr>
        <w:t xml:space="preserve">Лидером в Украине по оказанию ПХП, внедрению программ </w:t>
      </w:r>
      <w:r w:rsidR="00BE43DC">
        <w:rPr>
          <w:rFonts w:ascii="Times New Roman" w:hAnsi="Times New Roman" w:cs="Times New Roman"/>
          <w:sz w:val="28"/>
          <w:szCs w:val="28"/>
        </w:rPr>
        <w:t>реабилитации</w:t>
      </w:r>
      <w:r w:rsidRPr="00FD0BB8">
        <w:rPr>
          <w:rFonts w:ascii="Times New Roman" w:hAnsi="Times New Roman" w:cs="Times New Roman"/>
          <w:sz w:val="28"/>
          <w:szCs w:val="28"/>
        </w:rPr>
        <w:t xml:space="preserve"> признан Х</w:t>
      </w:r>
      <w:r w:rsidR="00EB065A" w:rsidRPr="00FD0BB8">
        <w:rPr>
          <w:rFonts w:ascii="Times New Roman" w:hAnsi="Times New Roman" w:cs="Times New Roman"/>
          <w:sz w:val="28"/>
          <w:szCs w:val="28"/>
        </w:rPr>
        <w:t>а</w:t>
      </w:r>
      <w:r w:rsidRPr="00FD0BB8">
        <w:rPr>
          <w:rFonts w:ascii="Times New Roman" w:hAnsi="Times New Roman" w:cs="Times New Roman"/>
          <w:sz w:val="28"/>
          <w:szCs w:val="28"/>
        </w:rPr>
        <w:t>рьков</w:t>
      </w:r>
      <w:r w:rsidR="00EB065A" w:rsidRPr="00FD0BB8">
        <w:rPr>
          <w:rFonts w:ascii="Times New Roman" w:hAnsi="Times New Roman" w:cs="Times New Roman"/>
          <w:sz w:val="28"/>
          <w:szCs w:val="28"/>
        </w:rPr>
        <w:t>, где функционирует Харьковский областной центр паллиативной медицины «Хоспис»</w:t>
      </w:r>
      <w:r w:rsidR="00652A2C" w:rsidRPr="00FD0BB8">
        <w:rPr>
          <w:rFonts w:ascii="Times New Roman" w:hAnsi="Times New Roman" w:cs="Times New Roman"/>
          <w:sz w:val="28"/>
          <w:szCs w:val="28"/>
        </w:rPr>
        <w:t xml:space="preserve"> (главный врач В.</w:t>
      </w:r>
      <w:r w:rsidR="00BE43DC">
        <w:rPr>
          <w:rFonts w:ascii="Times New Roman" w:hAnsi="Times New Roman" w:cs="Times New Roman"/>
          <w:sz w:val="28"/>
          <w:szCs w:val="28"/>
        </w:rPr>
        <w:t xml:space="preserve"> </w:t>
      </w:r>
      <w:r w:rsidR="00652A2C" w:rsidRPr="00FD0BB8">
        <w:rPr>
          <w:rFonts w:ascii="Times New Roman" w:hAnsi="Times New Roman" w:cs="Times New Roman"/>
          <w:sz w:val="28"/>
          <w:szCs w:val="28"/>
        </w:rPr>
        <w:t>Экзархов)</w:t>
      </w:r>
      <w:r w:rsidR="00EB065A" w:rsidRPr="00FD0BB8">
        <w:rPr>
          <w:rFonts w:ascii="Times New Roman" w:hAnsi="Times New Roman" w:cs="Times New Roman"/>
          <w:sz w:val="28"/>
          <w:szCs w:val="28"/>
        </w:rPr>
        <w:t xml:space="preserve">, учебно-методический </w:t>
      </w:r>
      <w:proofErr w:type="spellStart"/>
      <w:r w:rsidR="00EB065A" w:rsidRPr="00FD0BB8">
        <w:rPr>
          <w:rFonts w:ascii="Times New Roman" w:hAnsi="Times New Roman" w:cs="Times New Roman"/>
          <w:sz w:val="28"/>
          <w:szCs w:val="28"/>
        </w:rPr>
        <w:t>тренинговый</w:t>
      </w:r>
      <w:proofErr w:type="spellEnd"/>
      <w:r w:rsidR="00EB065A" w:rsidRPr="00FD0BB8">
        <w:rPr>
          <w:rFonts w:ascii="Times New Roman" w:hAnsi="Times New Roman" w:cs="Times New Roman"/>
          <w:sz w:val="28"/>
          <w:szCs w:val="28"/>
        </w:rPr>
        <w:t xml:space="preserve"> центр по оказанию </w:t>
      </w:r>
      <w:r w:rsidR="00FF5B53" w:rsidRPr="00FD0BB8">
        <w:rPr>
          <w:rFonts w:ascii="Times New Roman" w:hAnsi="Times New Roman" w:cs="Times New Roman"/>
          <w:sz w:val="28"/>
          <w:szCs w:val="28"/>
        </w:rPr>
        <w:t xml:space="preserve">паллиативной и </w:t>
      </w:r>
      <w:proofErr w:type="spellStart"/>
      <w:r w:rsidR="00FF5B53" w:rsidRPr="00FD0BB8">
        <w:rPr>
          <w:rFonts w:ascii="Times New Roman" w:hAnsi="Times New Roman" w:cs="Times New Roman"/>
          <w:sz w:val="28"/>
          <w:szCs w:val="28"/>
        </w:rPr>
        <w:t>хосписной</w:t>
      </w:r>
      <w:proofErr w:type="spellEnd"/>
      <w:r w:rsidR="00FF5B53" w:rsidRPr="00FD0BB8">
        <w:rPr>
          <w:rFonts w:ascii="Times New Roman" w:hAnsi="Times New Roman" w:cs="Times New Roman"/>
          <w:sz w:val="28"/>
          <w:szCs w:val="28"/>
        </w:rPr>
        <w:t xml:space="preserve"> помощи (</w:t>
      </w:r>
      <w:r w:rsidR="00EB065A" w:rsidRPr="00FD0BB8">
        <w:rPr>
          <w:rFonts w:ascii="Times New Roman" w:hAnsi="Times New Roman" w:cs="Times New Roman"/>
          <w:sz w:val="28"/>
          <w:szCs w:val="28"/>
        </w:rPr>
        <w:t>ПХП</w:t>
      </w:r>
      <w:r w:rsidR="00FF5B53" w:rsidRPr="00FD0BB8">
        <w:rPr>
          <w:rFonts w:ascii="Times New Roman" w:hAnsi="Times New Roman" w:cs="Times New Roman"/>
          <w:sz w:val="28"/>
          <w:szCs w:val="28"/>
        </w:rPr>
        <w:t>)</w:t>
      </w:r>
      <w:r w:rsidR="00EB065A" w:rsidRPr="00FD0BB8">
        <w:rPr>
          <w:rFonts w:ascii="Times New Roman" w:hAnsi="Times New Roman" w:cs="Times New Roman"/>
          <w:sz w:val="28"/>
          <w:szCs w:val="28"/>
        </w:rPr>
        <w:t>, осу</w:t>
      </w:r>
      <w:r w:rsidR="004304BD">
        <w:rPr>
          <w:rFonts w:ascii="Times New Roman" w:hAnsi="Times New Roman" w:cs="Times New Roman"/>
          <w:sz w:val="28"/>
          <w:szCs w:val="28"/>
        </w:rPr>
        <w:t xml:space="preserve">ществляющий </w:t>
      </w:r>
      <w:r w:rsidR="00BE43DC">
        <w:rPr>
          <w:rFonts w:ascii="Times New Roman" w:hAnsi="Times New Roman" w:cs="Times New Roman"/>
          <w:sz w:val="28"/>
          <w:szCs w:val="28"/>
        </w:rPr>
        <w:t xml:space="preserve">подготовку врачей </w:t>
      </w:r>
      <w:r w:rsidR="00EB065A" w:rsidRPr="00FD0BB8">
        <w:rPr>
          <w:rFonts w:ascii="Times New Roman" w:hAnsi="Times New Roman" w:cs="Times New Roman"/>
          <w:sz w:val="28"/>
          <w:szCs w:val="28"/>
        </w:rPr>
        <w:t>семейной медицины, онкологов, врачей других специальностей, медсестёр и бакалавров медсестринства, социальных работников, волонтёров, родственников пациентов</w:t>
      </w:r>
      <w:r w:rsidR="000715C1">
        <w:rPr>
          <w:rFonts w:ascii="Times New Roman" w:hAnsi="Times New Roman" w:cs="Times New Roman"/>
          <w:sz w:val="28"/>
          <w:szCs w:val="28"/>
        </w:rPr>
        <w:t xml:space="preserve"> [</w:t>
      </w:r>
      <w:r w:rsidR="000715C1" w:rsidRPr="004304BD">
        <w:rPr>
          <w:rFonts w:ascii="Times New Roman" w:hAnsi="Times New Roman" w:cs="Times New Roman"/>
          <w:sz w:val="28"/>
          <w:szCs w:val="28"/>
        </w:rPr>
        <w:t>38</w:t>
      </w:r>
      <w:r w:rsidR="000715C1">
        <w:rPr>
          <w:rFonts w:ascii="Times New Roman" w:hAnsi="Times New Roman" w:cs="Times New Roman"/>
          <w:sz w:val="28"/>
          <w:szCs w:val="28"/>
        </w:rPr>
        <w:t>]</w:t>
      </w:r>
      <w:r w:rsidR="00652A2C" w:rsidRPr="00FD0B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2A2C" w:rsidRPr="00FD0BB8">
        <w:rPr>
          <w:rFonts w:ascii="Times New Roman" w:hAnsi="Times New Roman" w:cs="Times New Roman"/>
          <w:sz w:val="28"/>
          <w:szCs w:val="28"/>
        </w:rPr>
        <w:t xml:space="preserve"> При центре «Хоспис» работает выездная служба </w:t>
      </w:r>
      <w:r w:rsidR="00652A2C" w:rsidRPr="00FD0BB8">
        <w:rPr>
          <w:rFonts w:ascii="Times New Roman" w:hAnsi="Times New Roman" w:cs="Times New Roman"/>
          <w:sz w:val="28"/>
          <w:szCs w:val="28"/>
        </w:rPr>
        <w:lastRenderedPageBreak/>
        <w:t xml:space="preserve">Харьковского областного благотворительного фонда «Социальная служба </w:t>
      </w:r>
      <w:r w:rsidR="00BE43DC">
        <w:rPr>
          <w:rFonts w:ascii="Times New Roman" w:hAnsi="Times New Roman" w:cs="Times New Roman"/>
          <w:sz w:val="28"/>
          <w:szCs w:val="28"/>
        </w:rPr>
        <w:t>помощи»</w:t>
      </w:r>
      <w:r w:rsidR="00652A2C" w:rsidRPr="00FD0BB8">
        <w:rPr>
          <w:rFonts w:ascii="Times New Roman" w:hAnsi="Times New Roman" w:cs="Times New Roman"/>
          <w:sz w:val="28"/>
          <w:szCs w:val="28"/>
        </w:rPr>
        <w:t>. В состав выездной бригады входят семейный врач, невролог, психолог, медсестра, социальный работник, волонтёры. На базе 17</w:t>
      </w:r>
      <w:r w:rsidR="00BE43DC">
        <w:rPr>
          <w:rFonts w:ascii="Times New Roman" w:hAnsi="Times New Roman" w:cs="Times New Roman"/>
          <w:sz w:val="28"/>
          <w:szCs w:val="28"/>
        </w:rPr>
        <w:t xml:space="preserve">-й городской </w:t>
      </w:r>
      <w:r w:rsidR="00652A2C" w:rsidRPr="00FD0BB8">
        <w:rPr>
          <w:rFonts w:ascii="Times New Roman" w:hAnsi="Times New Roman" w:cs="Times New Roman"/>
          <w:sz w:val="28"/>
          <w:szCs w:val="28"/>
        </w:rPr>
        <w:t xml:space="preserve">клинической больницы функционирует отделение паллиативной </w:t>
      </w:r>
      <w:r w:rsidR="00F002A6" w:rsidRPr="00FD0BB8">
        <w:rPr>
          <w:rFonts w:ascii="Times New Roman" w:hAnsi="Times New Roman" w:cs="Times New Roman"/>
          <w:sz w:val="28"/>
          <w:szCs w:val="28"/>
        </w:rPr>
        <w:t>медицины</w:t>
      </w:r>
      <w:r w:rsidR="00BE43DC">
        <w:rPr>
          <w:rFonts w:ascii="Times New Roman" w:hAnsi="Times New Roman" w:cs="Times New Roman"/>
          <w:sz w:val="28"/>
          <w:szCs w:val="28"/>
        </w:rPr>
        <w:t>.</w:t>
      </w:r>
      <w:r w:rsidR="00EB065A" w:rsidRPr="00FD0BB8">
        <w:rPr>
          <w:rFonts w:ascii="Times New Roman" w:hAnsi="Times New Roman" w:cs="Times New Roman"/>
          <w:sz w:val="28"/>
          <w:szCs w:val="28"/>
        </w:rPr>
        <w:t xml:space="preserve"> </w:t>
      </w:r>
      <w:r w:rsidR="00F002A6" w:rsidRPr="00FD0BB8">
        <w:rPr>
          <w:rFonts w:ascii="Times New Roman" w:hAnsi="Times New Roman" w:cs="Times New Roman"/>
          <w:sz w:val="28"/>
          <w:szCs w:val="28"/>
        </w:rPr>
        <w:t>В Харькове в 2016</w:t>
      </w:r>
      <w:r w:rsidR="00BE43DC">
        <w:rPr>
          <w:rFonts w:ascii="Times New Roman" w:hAnsi="Times New Roman" w:cs="Times New Roman"/>
          <w:sz w:val="28"/>
          <w:szCs w:val="28"/>
        </w:rPr>
        <w:t xml:space="preserve"> </w:t>
      </w:r>
      <w:r w:rsidR="00F002A6" w:rsidRPr="00FD0BB8">
        <w:rPr>
          <w:rFonts w:ascii="Times New Roman" w:hAnsi="Times New Roman" w:cs="Times New Roman"/>
          <w:sz w:val="28"/>
          <w:szCs w:val="28"/>
        </w:rPr>
        <w:t>г. состоялась научно-практическая конференция</w:t>
      </w:r>
      <w:r w:rsidR="00EB065A" w:rsidRPr="00FD0BB8">
        <w:rPr>
          <w:rFonts w:ascii="Times New Roman" w:hAnsi="Times New Roman" w:cs="Times New Roman"/>
          <w:sz w:val="28"/>
          <w:szCs w:val="28"/>
        </w:rPr>
        <w:t xml:space="preserve"> </w:t>
      </w:r>
      <w:r w:rsidR="00F002A6" w:rsidRPr="00FD0BB8">
        <w:rPr>
          <w:rFonts w:ascii="Times New Roman" w:hAnsi="Times New Roman" w:cs="Times New Roman"/>
          <w:sz w:val="28"/>
          <w:szCs w:val="28"/>
        </w:rPr>
        <w:t>с международным участием, посвящённая проблемам ПХП.</w:t>
      </w:r>
      <w:r w:rsidR="00EB065A" w:rsidRPr="00FD0BB8">
        <w:rPr>
          <w:rFonts w:ascii="Times New Roman" w:hAnsi="Times New Roman" w:cs="Times New Roman"/>
          <w:sz w:val="28"/>
          <w:szCs w:val="28"/>
        </w:rPr>
        <w:t xml:space="preserve"> </w:t>
      </w:r>
      <w:r w:rsidR="004C5140" w:rsidRPr="00FD0BB8">
        <w:rPr>
          <w:rFonts w:ascii="Times New Roman" w:hAnsi="Times New Roman" w:cs="Times New Roman"/>
          <w:sz w:val="28"/>
          <w:szCs w:val="28"/>
        </w:rPr>
        <w:t>На конференции отмечена необходимость дальнейшего развития и совершенствования ПХП: оптимизация законодательной базы, разработка и утверждение национальных стандартов, протоколов, подготовка методических рекомендаций и инструкций для специалистов, оказание ПХП в учреждениях здравоохранения</w:t>
      </w:r>
      <w:proofErr w:type="gramStart"/>
      <w:r w:rsidRPr="00FD0BB8">
        <w:rPr>
          <w:rFonts w:ascii="Times New Roman" w:hAnsi="Times New Roman" w:cs="Times New Roman"/>
          <w:sz w:val="28"/>
          <w:szCs w:val="28"/>
        </w:rPr>
        <w:t xml:space="preserve"> </w:t>
      </w:r>
      <w:r w:rsidR="004C5140" w:rsidRPr="00FD0B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C5140" w:rsidRPr="00FD0BB8">
        <w:rPr>
          <w:rFonts w:ascii="Times New Roman" w:hAnsi="Times New Roman" w:cs="Times New Roman"/>
          <w:sz w:val="28"/>
          <w:szCs w:val="28"/>
        </w:rPr>
        <w:t>социальной защиты. Подчёркивалась роль семейных врачей</w:t>
      </w:r>
      <w:r w:rsidR="004304BD">
        <w:rPr>
          <w:rFonts w:ascii="Times New Roman" w:hAnsi="Times New Roman" w:cs="Times New Roman"/>
          <w:sz w:val="28"/>
          <w:szCs w:val="28"/>
        </w:rPr>
        <w:t xml:space="preserve"> </w:t>
      </w:r>
      <w:r w:rsidR="00245B96" w:rsidRPr="00FD0BB8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="00245B96" w:rsidRPr="00FD0BB8">
        <w:rPr>
          <w:rFonts w:ascii="Times New Roman" w:hAnsi="Times New Roman" w:cs="Times New Roman"/>
          <w:sz w:val="28"/>
          <w:szCs w:val="28"/>
        </w:rPr>
        <w:t>врачей</w:t>
      </w:r>
      <w:proofErr w:type="gramEnd"/>
      <w:r w:rsidR="00245B96" w:rsidRPr="00FD0BB8">
        <w:rPr>
          <w:rFonts w:ascii="Times New Roman" w:hAnsi="Times New Roman" w:cs="Times New Roman"/>
          <w:sz w:val="28"/>
          <w:szCs w:val="28"/>
        </w:rPr>
        <w:t xml:space="preserve"> общей практики в оказании ПХП, особенно в сельской местности, где отсутствует доступность к стационарным учреждениям и выездным бригадам ПХП, определены основные задачи</w:t>
      </w:r>
      <w:r w:rsidR="002B634C" w:rsidRPr="00FD0BB8">
        <w:rPr>
          <w:rFonts w:ascii="Times New Roman" w:hAnsi="Times New Roman" w:cs="Times New Roman"/>
          <w:sz w:val="28"/>
          <w:szCs w:val="28"/>
        </w:rPr>
        <w:t xml:space="preserve"> семейного врача: симптоматическое/ паллиативное</w:t>
      </w:r>
      <w:r w:rsidR="00245B96" w:rsidRPr="00FD0BB8">
        <w:rPr>
          <w:rFonts w:ascii="Times New Roman" w:hAnsi="Times New Roman" w:cs="Times New Roman"/>
          <w:sz w:val="28"/>
          <w:szCs w:val="28"/>
        </w:rPr>
        <w:t xml:space="preserve"> лечение, контроль боли, психическая, социальная, духовная поддержка, обеспечение максимально доступной активной жизни и КЖ,</w:t>
      </w:r>
      <w:r w:rsidR="002B634C" w:rsidRPr="00FD0BB8">
        <w:rPr>
          <w:rFonts w:ascii="Times New Roman" w:hAnsi="Times New Roman" w:cs="Times New Roman"/>
          <w:sz w:val="28"/>
          <w:szCs w:val="28"/>
        </w:rPr>
        <w:t xml:space="preserve"> обеспечение пациенту права на автономию и принятие решений,</w:t>
      </w:r>
      <w:r w:rsidR="00245B96" w:rsidRPr="00FD0BB8">
        <w:rPr>
          <w:rFonts w:ascii="Times New Roman" w:hAnsi="Times New Roman" w:cs="Times New Roman"/>
          <w:sz w:val="28"/>
          <w:szCs w:val="28"/>
        </w:rPr>
        <w:t xml:space="preserve"> обучение членов семьи</w:t>
      </w:r>
      <w:r w:rsidR="002B634C" w:rsidRPr="00FD0BB8">
        <w:rPr>
          <w:rFonts w:ascii="Times New Roman" w:hAnsi="Times New Roman" w:cs="Times New Roman"/>
          <w:sz w:val="28"/>
          <w:szCs w:val="28"/>
        </w:rPr>
        <w:t xml:space="preserve"> уходу за пациентом</w:t>
      </w:r>
      <w:r w:rsidR="00245B96" w:rsidRPr="00FD0BB8">
        <w:rPr>
          <w:rFonts w:ascii="Times New Roman" w:hAnsi="Times New Roman" w:cs="Times New Roman"/>
          <w:sz w:val="28"/>
          <w:szCs w:val="28"/>
        </w:rPr>
        <w:t xml:space="preserve">, установление партнёрских отношений </w:t>
      </w:r>
      <w:r w:rsidR="002B634C" w:rsidRPr="00FD0BB8">
        <w:rPr>
          <w:rFonts w:ascii="Times New Roman" w:hAnsi="Times New Roman" w:cs="Times New Roman"/>
          <w:sz w:val="28"/>
          <w:szCs w:val="28"/>
        </w:rPr>
        <w:t>между пациентом, его семьёй, другими лицами, медицинская помощь близким в период утраты</w:t>
      </w:r>
      <w:r w:rsidR="000715C1">
        <w:rPr>
          <w:rFonts w:ascii="Times New Roman" w:hAnsi="Times New Roman" w:cs="Times New Roman"/>
          <w:sz w:val="28"/>
          <w:szCs w:val="28"/>
        </w:rPr>
        <w:t xml:space="preserve"> [</w:t>
      </w:r>
      <w:r w:rsidR="000715C1" w:rsidRPr="004304BD">
        <w:rPr>
          <w:rFonts w:ascii="Times New Roman" w:hAnsi="Times New Roman" w:cs="Times New Roman"/>
          <w:sz w:val="28"/>
          <w:szCs w:val="28"/>
        </w:rPr>
        <w:t>39</w:t>
      </w:r>
      <w:r w:rsidR="000715C1">
        <w:rPr>
          <w:rFonts w:ascii="Times New Roman" w:hAnsi="Times New Roman" w:cs="Times New Roman"/>
          <w:sz w:val="28"/>
          <w:szCs w:val="28"/>
        </w:rPr>
        <w:t>]</w:t>
      </w:r>
      <w:r w:rsidR="002B634C" w:rsidRPr="00FD0BB8">
        <w:rPr>
          <w:rFonts w:ascii="Times New Roman" w:hAnsi="Times New Roman" w:cs="Times New Roman"/>
          <w:sz w:val="28"/>
          <w:szCs w:val="28"/>
        </w:rPr>
        <w:t xml:space="preserve">. Обсуждалась роль церкви в осуществлении </w:t>
      </w:r>
      <w:r w:rsidR="009E1B88" w:rsidRPr="00FD0BB8">
        <w:rPr>
          <w:rFonts w:ascii="Times New Roman" w:hAnsi="Times New Roman" w:cs="Times New Roman"/>
          <w:sz w:val="28"/>
          <w:szCs w:val="28"/>
        </w:rPr>
        <w:t xml:space="preserve">пастырского попечения, </w:t>
      </w:r>
      <w:r w:rsidR="002B634C" w:rsidRPr="00FD0BB8">
        <w:rPr>
          <w:rFonts w:ascii="Times New Roman" w:hAnsi="Times New Roman" w:cs="Times New Roman"/>
          <w:sz w:val="28"/>
          <w:szCs w:val="28"/>
        </w:rPr>
        <w:t>опеки, духовной поддержке пациентов, необходимость объединения усилий государства, общества, образовательных учреждений в нравственном воспитании молодёжи</w:t>
      </w:r>
      <w:r w:rsidR="000715C1">
        <w:rPr>
          <w:rFonts w:ascii="Times New Roman" w:hAnsi="Times New Roman" w:cs="Times New Roman"/>
          <w:sz w:val="28"/>
          <w:szCs w:val="28"/>
        </w:rPr>
        <w:t xml:space="preserve"> [</w:t>
      </w:r>
      <w:r w:rsidR="000715C1" w:rsidRPr="004304BD">
        <w:rPr>
          <w:rFonts w:ascii="Times New Roman" w:hAnsi="Times New Roman" w:cs="Times New Roman"/>
          <w:sz w:val="28"/>
          <w:szCs w:val="28"/>
        </w:rPr>
        <w:t>40</w:t>
      </w:r>
      <w:r w:rsidR="000715C1">
        <w:rPr>
          <w:rFonts w:ascii="Times New Roman" w:hAnsi="Times New Roman" w:cs="Times New Roman"/>
          <w:sz w:val="28"/>
          <w:szCs w:val="28"/>
        </w:rPr>
        <w:t>]</w:t>
      </w:r>
      <w:r w:rsidR="009E1B88" w:rsidRPr="00FD0BB8">
        <w:rPr>
          <w:rFonts w:ascii="Times New Roman" w:hAnsi="Times New Roman" w:cs="Times New Roman"/>
          <w:sz w:val="28"/>
          <w:szCs w:val="28"/>
        </w:rPr>
        <w:t>.</w:t>
      </w:r>
    </w:p>
    <w:p w:rsidR="00E56ACC" w:rsidRDefault="00E56ACC" w:rsidP="00761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развитие паллиативной медицины достигло такого уровня, что она уже </w:t>
      </w:r>
      <w:r w:rsidR="004304BD"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самостоятельной медицинской специальностью. Самостоятельной медицинской специальностью паллиативная медицина была </w:t>
      </w:r>
      <w:r w:rsidR="00A466E1">
        <w:rPr>
          <w:rFonts w:ascii="Times New Roman" w:hAnsi="Times New Roman" w:cs="Times New Roman"/>
          <w:sz w:val="28"/>
          <w:szCs w:val="28"/>
        </w:rPr>
        <w:t>признана</w:t>
      </w:r>
      <w:r>
        <w:rPr>
          <w:rFonts w:ascii="Times New Roman" w:hAnsi="Times New Roman" w:cs="Times New Roman"/>
          <w:sz w:val="28"/>
          <w:szCs w:val="28"/>
        </w:rPr>
        <w:t xml:space="preserve"> в Великобритании в 1987 г., в США – </w:t>
      </w:r>
      <w:r w:rsidR="00A466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1996 г., Швеции и Польше – в 1999 г., Румынии – в 2000 г., Австрии и Словакии – в 2005 г., Германии – в 2006 г., Франции – в 2007 г.</w:t>
      </w:r>
    </w:p>
    <w:p w:rsidR="00B8096F" w:rsidRPr="00FD0BB8" w:rsidRDefault="00E56ACC" w:rsidP="00761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B35611" w:rsidRPr="00FD0BB8">
        <w:rPr>
          <w:rFonts w:ascii="Times New Roman" w:hAnsi="Times New Roman" w:cs="Times New Roman"/>
          <w:sz w:val="28"/>
          <w:szCs w:val="28"/>
        </w:rPr>
        <w:t xml:space="preserve">Всеукраинской ассоциации паллиативной помощи потребность в полноценной </w:t>
      </w:r>
      <w:proofErr w:type="spellStart"/>
      <w:r w:rsidR="00B35611" w:rsidRPr="00FD0BB8">
        <w:rPr>
          <w:rFonts w:ascii="Times New Roman" w:hAnsi="Times New Roman" w:cs="Times New Roman"/>
          <w:sz w:val="28"/>
          <w:szCs w:val="28"/>
        </w:rPr>
        <w:t>аналгетической</w:t>
      </w:r>
      <w:proofErr w:type="spellEnd"/>
      <w:r w:rsidR="00B35611" w:rsidRPr="00FD0BB8">
        <w:rPr>
          <w:rFonts w:ascii="Times New Roman" w:hAnsi="Times New Roman" w:cs="Times New Roman"/>
          <w:sz w:val="28"/>
          <w:szCs w:val="28"/>
        </w:rPr>
        <w:t xml:space="preserve"> помощи </w:t>
      </w:r>
      <w:r w:rsidR="003B7BBA" w:rsidRPr="00FD0BB8">
        <w:rPr>
          <w:rFonts w:ascii="Times New Roman" w:hAnsi="Times New Roman" w:cs="Times New Roman"/>
          <w:sz w:val="28"/>
          <w:szCs w:val="28"/>
        </w:rPr>
        <w:t xml:space="preserve">удовлетворяется в </w:t>
      </w:r>
      <w:r w:rsidR="003B7BBA" w:rsidRPr="00FD0BB8">
        <w:rPr>
          <w:rFonts w:ascii="Times New Roman" w:hAnsi="Times New Roman" w:cs="Times New Roman"/>
          <w:sz w:val="28"/>
          <w:szCs w:val="28"/>
        </w:rPr>
        <w:lastRenderedPageBreak/>
        <w:t>Укра</w:t>
      </w:r>
      <w:r>
        <w:rPr>
          <w:rFonts w:ascii="Times New Roman" w:hAnsi="Times New Roman" w:cs="Times New Roman"/>
          <w:sz w:val="28"/>
          <w:szCs w:val="28"/>
        </w:rPr>
        <w:t>ине на 10%, а по экспертной оценке Международной</w:t>
      </w:r>
      <w:r w:rsidR="003B7BBA" w:rsidRPr="00FD0BB8">
        <w:rPr>
          <w:rFonts w:ascii="Times New Roman" w:hAnsi="Times New Roman" w:cs="Times New Roman"/>
          <w:sz w:val="28"/>
          <w:szCs w:val="28"/>
        </w:rPr>
        <w:t xml:space="preserve"> инициативы паллиативной медицины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B7BBA" w:rsidRPr="00FD0BB8">
        <w:rPr>
          <w:rFonts w:ascii="Times New Roman" w:hAnsi="Times New Roman" w:cs="Times New Roman"/>
          <w:sz w:val="28"/>
          <w:szCs w:val="28"/>
        </w:rPr>
        <w:t xml:space="preserve"> не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B7BBA" w:rsidRPr="00FD0BB8">
        <w:rPr>
          <w:rFonts w:ascii="Times New Roman" w:hAnsi="Times New Roman" w:cs="Times New Roman"/>
          <w:sz w:val="28"/>
          <w:szCs w:val="28"/>
        </w:rPr>
        <w:t xml:space="preserve"> чем на 5%. Суточная доза морфина гидрохлорида для больного в Украине ограничивается </w:t>
      </w:r>
      <w:r w:rsidR="00844B37" w:rsidRPr="00FD0BB8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BBA" w:rsidRPr="00FD0BB8">
        <w:rPr>
          <w:rFonts w:ascii="Times New Roman" w:hAnsi="Times New Roman" w:cs="Times New Roman"/>
          <w:sz w:val="28"/>
          <w:szCs w:val="28"/>
        </w:rPr>
        <w:t>мг</w:t>
      </w:r>
      <w:r w:rsidR="00B8096F" w:rsidRPr="00FD0BB8">
        <w:rPr>
          <w:rFonts w:ascii="Times New Roman" w:hAnsi="Times New Roman" w:cs="Times New Roman"/>
          <w:sz w:val="28"/>
          <w:szCs w:val="28"/>
        </w:rPr>
        <w:t xml:space="preserve"> (таких ограничений нет ни в одной стране)</w:t>
      </w:r>
      <w:r w:rsidR="003B7BBA" w:rsidRPr="00FD0BB8">
        <w:rPr>
          <w:rFonts w:ascii="Times New Roman" w:hAnsi="Times New Roman" w:cs="Times New Roman"/>
          <w:sz w:val="28"/>
          <w:szCs w:val="28"/>
        </w:rPr>
        <w:t xml:space="preserve">, отсутствуют </w:t>
      </w:r>
      <w:proofErr w:type="spellStart"/>
      <w:r w:rsidR="003B7BBA" w:rsidRPr="00FD0BB8">
        <w:rPr>
          <w:rFonts w:ascii="Times New Roman" w:hAnsi="Times New Roman" w:cs="Times New Roman"/>
          <w:sz w:val="28"/>
          <w:szCs w:val="28"/>
        </w:rPr>
        <w:t>таблетированные</w:t>
      </w:r>
      <w:proofErr w:type="spellEnd"/>
      <w:r w:rsidR="003B7BBA" w:rsidRPr="00FD0BB8">
        <w:rPr>
          <w:rFonts w:ascii="Times New Roman" w:hAnsi="Times New Roman" w:cs="Times New Roman"/>
          <w:sz w:val="28"/>
          <w:szCs w:val="28"/>
        </w:rPr>
        <w:t xml:space="preserve"> формы препарата, что значительно снижает возможность полноценной аналгезии. Потребление лекарственного морфина </w:t>
      </w:r>
      <w:r w:rsidR="00844B37" w:rsidRPr="00FD0BB8">
        <w:rPr>
          <w:rFonts w:ascii="Times New Roman" w:hAnsi="Times New Roman" w:cs="Times New Roman"/>
          <w:sz w:val="28"/>
          <w:szCs w:val="28"/>
        </w:rPr>
        <w:t>гидрохлорида с лечебной целью в 2007г. в Украине составило 1,18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B37" w:rsidRPr="00FD0BB8">
        <w:rPr>
          <w:rFonts w:ascii="Times New Roman" w:hAnsi="Times New Roman" w:cs="Times New Roman"/>
          <w:sz w:val="28"/>
          <w:szCs w:val="28"/>
        </w:rPr>
        <w:t xml:space="preserve">мг на душу населения, в Европе </w:t>
      </w:r>
      <w:r>
        <w:rPr>
          <w:rFonts w:ascii="Calibri" w:hAnsi="Calibri" w:cs="Calibri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B37" w:rsidRPr="00FD0BB8">
        <w:rPr>
          <w:rFonts w:ascii="Times New Roman" w:hAnsi="Times New Roman" w:cs="Times New Roman"/>
          <w:sz w:val="28"/>
          <w:szCs w:val="28"/>
        </w:rPr>
        <w:t xml:space="preserve">10,56 мг, общемировой показатель </w:t>
      </w:r>
      <w:r>
        <w:rPr>
          <w:rFonts w:ascii="Calibri" w:hAnsi="Calibri" w:cs="Calibri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5,85мг.</w:t>
      </w:r>
    </w:p>
    <w:p w:rsidR="00E56ACC" w:rsidRDefault="00E56ACC" w:rsidP="00761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9 октября человечество отмечает</w:t>
      </w:r>
      <w:r w:rsidR="004A5A23" w:rsidRPr="00FD0BB8">
        <w:rPr>
          <w:rFonts w:ascii="Times New Roman" w:hAnsi="Times New Roman" w:cs="Times New Roman"/>
          <w:sz w:val="28"/>
          <w:szCs w:val="28"/>
        </w:rPr>
        <w:t xml:space="preserve"> Всемирный день </w:t>
      </w:r>
      <w:proofErr w:type="spellStart"/>
      <w:r w:rsidR="004A5A23" w:rsidRPr="00FD0BB8">
        <w:rPr>
          <w:rFonts w:ascii="Times New Roman" w:hAnsi="Times New Roman" w:cs="Times New Roman"/>
          <w:sz w:val="28"/>
          <w:szCs w:val="28"/>
        </w:rPr>
        <w:t>хосписной</w:t>
      </w:r>
      <w:proofErr w:type="spellEnd"/>
      <w:r w:rsidR="004A5A23" w:rsidRPr="00FD0BB8">
        <w:rPr>
          <w:rFonts w:ascii="Times New Roman" w:hAnsi="Times New Roman" w:cs="Times New Roman"/>
          <w:sz w:val="28"/>
          <w:szCs w:val="28"/>
        </w:rPr>
        <w:t xml:space="preserve"> и паллиативной помощи.</w:t>
      </w:r>
      <w:r w:rsidR="00B8096F" w:rsidRPr="00FD0BB8">
        <w:rPr>
          <w:rFonts w:ascii="Times New Roman" w:hAnsi="Times New Roman" w:cs="Times New Roman"/>
          <w:sz w:val="28"/>
          <w:szCs w:val="28"/>
        </w:rPr>
        <w:t xml:space="preserve"> ПХП требует немалых финансовых затрат</w:t>
      </w:r>
      <w:r>
        <w:rPr>
          <w:rFonts w:ascii="Times New Roman" w:hAnsi="Times New Roman" w:cs="Times New Roman"/>
          <w:sz w:val="28"/>
          <w:szCs w:val="28"/>
        </w:rPr>
        <w:t>, инвестиций бюджетных и частных структур, благотворительных организаций и</w:t>
      </w:r>
      <w:r w:rsidR="00B8096F" w:rsidRPr="00FD0BB8">
        <w:rPr>
          <w:rFonts w:ascii="Times New Roman" w:hAnsi="Times New Roman" w:cs="Times New Roman"/>
          <w:sz w:val="28"/>
          <w:szCs w:val="28"/>
        </w:rPr>
        <w:t xml:space="preserve"> меценатов. </w:t>
      </w:r>
      <w:r w:rsidR="004304BD">
        <w:rPr>
          <w:rFonts w:ascii="Times New Roman" w:hAnsi="Times New Roman" w:cs="Times New Roman"/>
          <w:sz w:val="28"/>
          <w:szCs w:val="28"/>
        </w:rPr>
        <w:t>З</w:t>
      </w:r>
      <w:r w:rsidR="00864290" w:rsidRPr="00FD0BB8">
        <w:rPr>
          <w:rFonts w:ascii="Times New Roman" w:hAnsi="Times New Roman" w:cs="Times New Roman"/>
          <w:sz w:val="28"/>
          <w:szCs w:val="28"/>
        </w:rPr>
        <w:t>арубежные исследования свидетельствую</w:t>
      </w:r>
      <w:r>
        <w:rPr>
          <w:rFonts w:ascii="Times New Roman" w:hAnsi="Times New Roman" w:cs="Times New Roman"/>
          <w:sz w:val="28"/>
          <w:szCs w:val="28"/>
        </w:rPr>
        <w:t xml:space="preserve">т о том, </w:t>
      </w:r>
      <w:r w:rsidR="00A466E1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ПХП приносит обществу экономическую выгоду</w:t>
      </w:r>
      <w:r w:rsidR="00864290" w:rsidRPr="00FD0BB8">
        <w:rPr>
          <w:rFonts w:ascii="Times New Roman" w:hAnsi="Times New Roman" w:cs="Times New Roman"/>
          <w:sz w:val="28"/>
          <w:szCs w:val="28"/>
        </w:rPr>
        <w:t xml:space="preserve">: родственники пациента, обеспеченного </w:t>
      </w:r>
      <w:proofErr w:type="gramStart"/>
      <w:r w:rsidR="00864290" w:rsidRPr="00FD0BB8">
        <w:rPr>
          <w:rFonts w:ascii="Times New Roman" w:hAnsi="Times New Roman" w:cs="Times New Roman"/>
          <w:sz w:val="28"/>
          <w:szCs w:val="28"/>
        </w:rPr>
        <w:t>полноценной</w:t>
      </w:r>
      <w:proofErr w:type="gramEnd"/>
      <w:r w:rsidR="00864290" w:rsidRPr="00FD0BB8">
        <w:rPr>
          <w:rFonts w:ascii="Times New Roman" w:hAnsi="Times New Roman" w:cs="Times New Roman"/>
          <w:sz w:val="28"/>
          <w:szCs w:val="28"/>
        </w:rPr>
        <w:t xml:space="preserve"> ПХП, пол</w:t>
      </w:r>
      <w:r>
        <w:rPr>
          <w:rFonts w:ascii="Times New Roman" w:hAnsi="Times New Roman" w:cs="Times New Roman"/>
          <w:sz w:val="28"/>
          <w:szCs w:val="28"/>
        </w:rPr>
        <w:t xml:space="preserve">учают возможность трудиться и </w:t>
      </w:r>
      <w:r w:rsidR="00864290" w:rsidRPr="00FD0BB8">
        <w:rPr>
          <w:rFonts w:ascii="Times New Roman" w:hAnsi="Times New Roman" w:cs="Times New Roman"/>
          <w:sz w:val="28"/>
          <w:szCs w:val="28"/>
        </w:rPr>
        <w:t xml:space="preserve">увеличивают валовый национальный продукт. </w:t>
      </w:r>
      <w:r w:rsidR="00D21EE3" w:rsidRPr="00FD0BB8">
        <w:rPr>
          <w:rFonts w:ascii="Times New Roman" w:hAnsi="Times New Roman" w:cs="Times New Roman"/>
          <w:sz w:val="28"/>
          <w:szCs w:val="28"/>
          <w:lang w:val="uk-UA"/>
        </w:rPr>
        <w:t xml:space="preserve">Необходимость квалифицированной помощи родственникам умирающего обосновывается с точки зрения сохранения экономического и трудового </w:t>
      </w:r>
      <w:r w:rsidR="00D21EE3" w:rsidRPr="00E56ACC">
        <w:rPr>
          <w:rFonts w:ascii="Times New Roman" w:hAnsi="Times New Roman" w:cs="Times New Roman"/>
          <w:sz w:val="28"/>
          <w:szCs w:val="28"/>
        </w:rPr>
        <w:t>потенциала страны.</w:t>
      </w:r>
    </w:p>
    <w:p w:rsidR="008F5F03" w:rsidRDefault="00E56ACC" w:rsidP="00761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466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наконец, главное: сама</w:t>
      </w:r>
      <w:r w:rsidR="00864290" w:rsidRPr="00FD0BB8">
        <w:rPr>
          <w:rFonts w:ascii="Times New Roman" w:hAnsi="Times New Roman" w:cs="Times New Roman"/>
          <w:sz w:val="28"/>
          <w:szCs w:val="28"/>
        </w:rPr>
        <w:t xml:space="preserve"> постановка вопроса о необходимости паллиативной </w:t>
      </w:r>
      <w:r w:rsidR="009A2AC0" w:rsidRPr="00FD0BB8">
        <w:rPr>
          <w:rFonts w:ascii="Times New Roman" w:hAnsi="Times New Roman" w:cs="Times New Roman"/>
          <w:sz w:val="28"/>
          <w:szCs w:val="28"/>
        </w:rPr>
        <w:t>медицины</w:t>
      </w:r>
      <w:r w:rsidR="001D67CF" w:rsidRPr="00FD0BB8">
        <w:rPr>
          <w:rFonts w:ascii="Times New Roman" w:hAnsi="Times New Roman" w:cs="Times New Roman"/>
          <w:sz w:val="28"/>
          <w:szCs w:val="28"/>
        </w:rPr>
        <w:t>, её развитие</w:t>
      </w:r>
      <w:r>
        <w:rPr>
          <w:rFonts w:ascii="Times New Roman" w:hAnsi="Times New Roman" w:cs="Times New Roman"/>
          <w:sz w:val="28"/>
          <w:szCs w:val="28"/>
        </w:rPr>
        <w:t>, совершенствование ПП</w:t>
      </w:r>
      <w:r w:rsidR="00864290" w:rsidRPr="00FD0BB8">
        <w:rPr>
          <w:rFonts w:ascii="Times New Roman" w:hAnsi="Times New Roman" w:cs="Times New Roman"/>
          <w:sz w:val="28"/>
          <w:szCs w:val="28"/>
        </w:rPr>
        <w:t xml:space="preserve"> </w:t>
      </w:r>
      <w:r w:rsidR="009F5F40" w:rsidRPr="00FD0BB8">
        <w:rPr>
          <w:rFonts w:ascii="Times New Roman" w:hAnsi="Times New Roman" w:cs="Times New Roman"/>
          <w:sz w:val="28"/>
          <w:szCs w:val="28"/>
        </w:rPr>
        <w:t>убедительно доказывает</w:t>
      </w:r>
      <w:r w:rsidR="00864290" w:rsidRPr="00FD0BB8">
        <w:rPr>
          <w:rFonts w:ascii="Times New Roman" w:hAnsi="Times New Roman" w:cs="Times New Roman"/>
          <w:sz w:val="28"/>
          <w:szCs w:val="28"/>
        </w:rPr>
        <w:t xml:space="preserve">, что человечество становится мудрее, милосерднее, </w:t>
      </w:r>
      <w:r w:rsidR="00B03042" w:rsidRPr="00FD0BB8">
        <w:rPr>
          <w:rFonts w:ascii="Times New Roman" w:hAnsi="Times New Roman" w:cs="Times New Roman"/>
          <w:sz w:val="28"/>
          <w:szCs w:val="28"/>
        </w:rPr>
        <w:t xml:space="preserve">несмотря на все катаклизмы, с которыми оно сталкивается на пути своего развития. </w:t>
      </w:r>
      <w:proofErr w:type="spellStart"/>
      <w:r w:rsidR="009567B2" w:rsidRPr="00AC6E08">
        <w:rPr>
          <w:rFonts w:ascii="Times New Roman" w:hAnsi="Times New Roman" w:cs="Times New Roman"/>
          <w:i/>
          <w:sz w:val="28"/>
          <w:szCs w:val="28"/>
          <w:lang w:val="en-GB"/>
        </w:rPr>
        <w:t>Viam</w:t>
      </w:r>
      <w:proofErr w:type="spellEnd"/>
      <w:r w:rsidR="009567B2" w:rsidRPr="00AC6E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567B2" w:rsidRPr="00AC6E08">
        <w:rPr>
          <w:rFonts w:ascii="Times New Roman" w:hAnsi="Times New Roman" w:cs="Times New Roman"/>
          <w:i/>
          <w:sz w:val="28"/>
          <w:szCs w:val="28"/>
          <w:lang w:val="en-GB"/>
        </w:rPr>
        <w:t>supervadet</w:t>
      </w:r>
      <w:proofErr w:type="spellEnd"/>
      <w:r w:rsidR="009567B2" w:rsidRPr="00AC6E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567B2" w:rsidRPr="00AC6E08">
        <w:rPr>
          <w:rFonts w:ascii="Times New Roman" w:hAnsi="Times New Roman" w:cs="Times New Roman"/>
          <w:i/>
          <w:sz w:val="28"/>
          <w:szCs w:val="28"/>
          <w:lang w:val="en-GB"/>
        </w:rPr>
        <w:t>vadens</w:t>
      </w:r>
      <w:proofErr w:type="spellEnd"/>
      <w:r w:rsidR="009567B2" w:rsidRPr="00FD0BB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7B2" w:rsidRPr="00FD0BB8">
        <w:rPr>
          <w:rFonts w:ascii="Times New Roman" w:hAnsi="Times New Roman" w:cs="Times New Roman"/>
          <w:sz w:val="28"/>
          <w:szCs w:val="28"/>
        </w:rPr>
        <w:t>дорогу осилит идущий! Эти слова, пришедшие из глубокой древности, несут нам надежду и уверенность в том, что Божественная искра, которая делает нас лю</w:t>
      </w:r>
      <w:r>
        <w:rPr>
          <w:rFonts w:ascii="Times New Roman" w:hAnsi="Times New Roman" w:cs="Times New Roman"/>
          <w:sz w:val="28"/>
          <w:szCs w:val="28"/>
        </w:rPr>
        <w:t>дьми, не угаснет.</w:t>
      </w:r>
    </w:p>
    <w:p w:rsidR="005C0919" w:rsidRDefault="005C0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0F62" w:rsidRPr="000A072D" w:rsidRDefault="00C10F62" w:rsidP="00C10F62">
      <w:pPr>
        <w:pStyle w:val="a6"/>
        <w:spacing w:after="0" w:line="36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C10F62" w:rsidRDefault="00C10F62" w:rsidP="00C10F62">
      <w:pPr>
        <w:pStyle w:val="a6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76FDB">
        <w:rPr>
          <w:rFonts w:ascii="Times New Roman" w:hAnsi="Times New Roman" w:cs="Times New Roman"/>
          <w:sz w:val="28"/>
          <w:szCs w:val="28"/>
        </w:rPr>
        <w:t>Поттер</w:t>
      </w:r>
      <w:r w:rsidRPr="009C3448">
        <w:rPr>
          <w:rFonts w:ascii="Times New Roman" w:hAnsi="Times New Roman" w:cs="Times New Roman"/>
          <w:sz w:val="28"/>
          <w:szCs w:val="28"/>
        </w:rPr>
        <w:t xml:space="preserve"> </w:t>
      </w:r>
      <w:r w:rsidRPr="00276FDB">
        <w:rPr>
          <w:rFonts w:ascii="Times New Roman" w:hAnsi="Times New Roman" w:cs="Times New Roman"/>
          <w:sz w:val="28"/>
          <w:szCs w:val="28"/>
        </w:rPr>
        <w:t>В</w:t>
      </w:r>
      <w:r w:rsidRPr="009C3448">
        <w:rPr>
          <w:rFonts w:ascii="Times New Roman" w:hAnsi="Times New Roman" w:cs="Times New Roman"/>
          <w:sz w:val="28"/>
          <w:szCs w:val="28"/>
        </w:rPr>
        <w:t>.</w:t>
      </w:r>
      <w:r w:rsidRPr="00276FDB">
        <w:rPr>
          <w:rFonts w:ascii="Times New Roman" w:hAnsi="Times New Roman" w:cs="Times New Roman"/>
          <w:sz w:val="28"/>
          <w:szCs w:val="28"/>
        </w:rPr>
        <w:t>Р</w:t>
      </w:r>
      <w:r w:rsidRPr="009C3448">
        <w:rPr>
          <w:rFonts w:ascii="Times New Roman" w:hAnsi="Times New Roman" w:cs="Times New Roman"/>
          <w:sz w:val="28"/>
          <w:szCs w:val="28"/>
        </w:rPr>
        <w:t xml:space="preserve">. </w:t>
      </w:r>
      <w:r w:rsidRPr="00276FDB">
        <w:rPr>
          <w:rFonts w:ascii="Times New Roman" w:hAnsi="Times New Roman" w:cs="Times New Roman"/>
          <w:sz w:val="28"/>
          <w:szCs w:val="28"/>
        </w:rPr>
        <w:t>Биоэтика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C3448">
        <w:rPr>
          <w:rFonts w:ascii="Times New Roman" w:hAnsi="Times New Roman" w:cs="Times New Roman"/>
          <w:sz w:val="28"/>
          <w:szCs w:val="28"/>
        </w:rPr>
        <w:t xml:space="preserve"> </w:t>
      </w:r>
      <w:r w:rsidRPr="00276FDB">
        <w:rPr>
          <w:rFonts w:ascii="Times New Roman" w:hAnsi="Times New Roman" w:cs="Times New Roman"/>
          <w:sz w:val="28"/>
          <w:szCs w:val="28"/>
        </w:rPr>
        <w:t>мост</w:t>
      </w:r>
      <w:r w:rsidRPr="009C3448">
        <w:rPr>
          <w:rFonts w:ascii="Times New Roman" w:hAnsi="Times New Roman" w:cs="Times New Roman"/>
          <w:sz w:val="28"/>
          <w:szCs w:val="28"/>
        </w:rPr>
        <w:t xml:space="preserve"> </w:t>
      </w:r>
      <w:r w:rsidRPr="00276FDB">
        <w:rPr>
          <w:rFonts w:ascii="Times New Roman" w:hAnsi="Times New Roman" w:cs="Times New Roman"/>
          <w:sz w:val="28"/>
          <w:szCs w:val="28"/>
        </w:rPr>
        <w:t>в</w:t>
      </w:r>
      <w:r w:rsidRPr="009C3448">
        <w:rPr>
          <w:rFonts w:ascii="Times New Roman" w:hAnsi="Times New Roman" w:cs="Times New Roman"/>
          <w:sz w:val="28"/>
          <w:szCs w:val="28"/>
        </w:rPr>
        <w:t xml:space="preserve"> </w:t>
      </w:r>
      <w:r w:rsidRPr="00276FDB">
        <w:rPr>
          <w:rFonts w:ascii="Times New Roman" w:hAnsi="Times New Roman" w:cs="Times New Roman"/>
          <w:sz w:val="28"/>
          <w:szCs w:val="28"/>
        </w:rPr>
        <w:t>будущее</w:t>
      </w:r>
      <w:r w:rsidRPr="009C3448">
        <w:rPr>
          <w:rFonts w:ascii="Times New Roman" w:hAnsi="Times New Roman" w:cs="Times New Roman"/>
          <w:sz w:val="28"/>
          <w:szCs w:val="28"/>
        </w:rPr>
        <w:t>.</w:t>
      </w:r>
      <w:r w:rsidRPr="009C3448">
        <w:rPr>
          <w:rFonts w:ascii="Calibri" w:hAnsi="Calibri" w:cs="Calibri"/>
          <w:sz w:val="28"/>
          <w:szCs w:val="28"/>
        </w:rPr>
        <w:t>–</w:t>
      </w:r>
      <w:r w:rsidRPr="009C3448">
        <w:rPr>
          <w:rFonts w:ascii="Times New Roman" w:hAnsi="Times New Roman" w:cs="Times New Roman"/>
          <w:sz w:val="28"/>
          <w:szCs w:val="28"/>
        </w:rPr>
        <w:t xml:space="preserve"> </w:t>
      </w:r>
      <w:r w:rsidRPr="00276FDB">
        <w:rPr>
          <w:rFonts w:ascii="Times New Roman" w:hAnsi="Times New Roman" w:cs="Times New Roman"/>
          <w:sz w:val="28"/>
          <w:szCs w:val="28"/>
        </w:rPr>
        <w:t>Киев</w:t>
      </w:r>
      <w:r w:rsidRPr="00363268">
        <w:rPr>
          <w:rFonts w:ascii="Times New Roman" w:hAnsi="Times New Roman" w:cs="Times New Roman"/>
          <w:sz w:val="28"/>
          <w:szCs w:val="28"/>
        </w:rPr>
        <w:t>, 2002.</w:t>
      </w:r>
      <w:r w:rsidRPr="00363268">
        <w:rPr>
          <w:rFonts w:ascii="Calibri" w:hAnsi="Calibri" w:cs="Calibri"/>
          <w:sz w:val="28"/>
          <w:szCs w:val="28"/>
        </w:rPr>
        <w:t>–</w:t>
      </w:r>
      <w:r w:rsidRPr="00363268">
        <w:rPr>
          <w:rFonts w:ascii="Times New Roman" w:hAnsi="Times New Roman" w:cs="Times New Roman"/>
          <w:sz w:val="28"/>
          <w:szCs w:val="28"/>
        </w:rPr>
        <w:t xml:space="preserve"> 216 </w:t>
      </w:r>
      <w:r w:rsidRPr="00276FDB">
        <w:rPr>
          <w:rFonts w:ascii="Times New Roman" w:hAnsi="Times New Roman" w:cs="Times New Roman"/>
          <w:sz w:val="28"/>
          <w:szCs w:val="28"/>
        </w:rPr>
        <w:t>с</w:t>
      </w:r>
      <w:r w:rsidR="005C0919">
        <w:rPr>
          <w:rFonts w:ascii="Times New Roman" w:hAnsi="Times New Roman" w:cs="Times New Roman"/>
          <w:sz w:val="28"/>
          <w:szCs w:val="28"/>
        </w:rPr>
        <w:t>.</w:t>
      </w:r>
      <w:r w:rsidR="009A22FA" w:rsidRPr="009A22FA">
        <w:rPr>
          <w:rFonts w:ascii="Times New Roman" w:hAnsi="Times New Roman" w:cs="Times New Roman"/>
          <w:sz w:val="28"/>
          <w:szCs w:val="28"/>
        </w:rPr>
        <w:t xml:space="preserve"> [</w:t>
      </w:r>
      <w:hyperlink r:id="rId7" w:history="1">
        <w:r w:rsidR="009A22FA" w:rsidRPr="00D840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9A22FA" w:rsidRPr="009A22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9A22FA" w:rsidRPr="00D840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biospace</w:t>
        </w:r>
        <w:proofErr w:type="spellEnd"/>
        <w:r w:rsidR="009A22FA" w:rsidRPr="009A22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A22FA" w:rsidRPr="00D840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nw</w:t>
        </w:r>
        <w:proofErr w:type="spellEnd"/>
        <w:r w:rsidR="009A22FA" w:rsidRPr="009A22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A22FA" w:rsidRPr="00D840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9A22FA" w:rsidRPr="009A22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9A22FA" w:rsidRPr="00D840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evoeco</w:t>
        </w:r>
        <w:proofErr w:type="spellEnd"/>
        <w:r w:rsidR="009A22FA" w:rsidRPr="009A22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9A22FA" w:rsidRPr="00D840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index</w:t>
        </w:r>
        <w:r w:rsidR="009A22FA" w:rsidRPr="009A22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A22FA" w:rsidRPr="00D840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</w:t>
        </w:r>
        <w:proofErr w:type="spellEnd"/>
      </w:hyperlink>
      <w:r w:rsidR="009A22FA" w:rsidRPr="009A22FA">
        <w:rPr>
          <w:rFonts w:ascii="Times New Roman" w:hAnsi="Times New Roman" w:cs="Times New Roman"/>
          <w:sz w:val="28"/>
          <w:szCs w:val="28"/>
        </w:rPr>
        <w:t>].</w:t>
      </w:r>
    </w:p>
    <w:p w:rsidR="00C10F62" w:rsidRPr="005C0919" w:rsidRDefault="00C10F62" w:rsidP="00C10F62">
      <w:pPr>
        <w:pStyle w:val="a6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Inbadas</w:t>
      </w:r>
      <w:proofErr w:type="spellEnd"/>
      <w:r w:rsidRPr="005C09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C091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C0919" w:rsidRPr="005C091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C0919">
        <w:rPr>
          <w:rFonts w:ascii="Times New Roman" w:hAnsi="Times New Roman" w:cs="Times New Roman"/>
          <w:sz w:val="28"/>
          <w:szCs w:val="28"/>
          <w:lang w:val="en-US"/>
        </w:rPr>
        <w:t>Gillies</w:t>
      </w:r>
      <w:proofErr w:type="spellEnd"/>
      <w:r w:rsidR="005C0919" w:rsidRPr="005C09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091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C0919" w:rsidRPr="005C0919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="005C0919">
        <w:rPr>
          <w:rFonts w:ascii="Times New Roman" w:hAnsi="Times New Roman" w:cs="Times New Roman"/>
          <w:sz w:val="28"/>
          <w:szCs w:val="28"/>
          <w:lang w:val="en-US"/>
        </w:rPr>
        <w:t>Clark</w:t>
      </w:r>
      <w:r w:rsidR="005C0919" w:rsidRPr="005C09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091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C0919" w:rsidRPr="005C091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C09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Scottish</w:t>
      </w:r>
      <w:r w:rsidRPr="005C09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Atlas</w:t>
      </w:r>
      <w:r w:rsidRPr="005C09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C09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Palliative</w:t>
      </w:r>
      <w:r w:rsidRPr="005C09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Care</w:t>
      </w:r>
      <w:r w:rsidR="005C091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C091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5C09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C09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Glasgow</w:t>
      </w:r>
      <w:r w:rsidRPr="005C0919">
        <w:rPr>
          <w:rFonts w:ascii="Times New Roman" w:hAnsi="Times New Roman" w:cs="Times New Roman"/>
          <w:sz w:val="28"/>
          <w:szCs w:val="28"/>
          <w:lang w:val="en-US"/>
        </w:rPr>
        <w:t xml:space="preserve">, 2016. – 52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C091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10F62" w:rsidRPr="005C0919" w:rsidRDefault="00C10F62" w:rsidP="00C10F62">
      <w:pPr>
        <w:pStyle w:val="a6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76FDB">
        <w:rPr>
          <w:rFonts w:ascii="Times New Roman" w:hAnsi="Times New Roman" w:cs="Times New Roman"/>
          <w:sz w:val="28"/>
          <w:szCs w:val="28"/>
        </w:rPr>
        <w:t>Сондерс</w:t>
      </w:r>
      <w:proofErr w:type="spellEnd"/>
      <w:r w:rsidRPr="005C0919">
        <w:rPr>
          <w:rFonts w:ascii="Times New Roman" w:hAnsi="Times New Roman" w:cs="Times New Roman"/>
          <w:sz w:val="28"/>
          <w:szCs w:val="28"/>
        </w:rPr>
        <w:t xml:space="preserve"> </w:t>
      </w:r>
      <w:r w:rsidRPr="00276FDB">
        <w:rPr>
          <w:rFonts w:ascii="Times New Roman" w:hAnsi="Times New Roman" w:cs="Times New Roman"/>
          <w:sz w:val="28"/>
          <w:szCs w:val="28"/>
        </w:rPr>
        <w:t>С</w:t>
      </w:r>
      <w:r w:rsidRPr="005C0919">
        <w:rPr>
          <w:rFonts w:ascii="Times New Roman" w:hAnsi="Times New Roman" w:cs="Times New Roman"/>
          <w:sz w:val="28"/>
          <w:szCs w:val="28"/>
        </w:rPr>
        <w:t xml:space="preserve">. </w:t>
      </w:r>
      <w:r w:rsidRPr="00276FDB">
        <w:rPr>
          <w:rFonts w:ascii="Times New Roman" w:hAnsi="Times New Roman" w:cs="Times New Roman"/>
          <w:sz w:val="28"/>
          <w:szCs w:val="28"/>
        </w:rPr>
        <w:t>Помощь</w:t>
      </w:r>
      <w:r w:rsidRPr="005C0919">
        <w:rPr>
          <w:rFonts w:ascii="Times New Roman" w:hAnsi="Times New Roman" w:cs="Times New Roman"/>
          <w:sz w:val="28"/>
          <w:szCs w:val="28"/>
        </w:rPr>
        <w:t xml:space="preserve"> </w:t>
      </w:r>
      <w:r w:rsidRPr="00276FDB">
        <w:rPr>
          <w:rFonts w:ascii="Times New Roman" w:hAnsi="Times New Roman" w:cs="Times New Roman"/>
          <w:sz w:val="28"/>
          <w:szCs w:val="28"/>
        </w:rPr>
        <w:t>умирающим</w:t>
      </w:r>
      <w:r w:rsidRPr="005C0919">
        <w:rPr>
          <w:rFonts w:ascii="Times New Roman" w:hAnsi="Times New Roman" w:cs="Times New Roman"/>
          <w:sz w:val="28"/>
          <w:szCs w:val="28"/>
        </w:rPr>
        <w:t xml:space="preserve"> // </w:t>
      </w:r>
      <w:r w:rsidRPr="00276FDB">
        <w:rPr>
          <w:rFonts w:ascii="Times New Roman" w:hAnsi="Times New Roman" w:cs="Times New Roman"/>
          <w:sz w:val="28"/>
          <w:szCs w:val="28"/>
        </w:rPr>
        <w:t>Здоровье</w:t>
      </w:r>
      <w:r w:rsidRPr="005C0919">
        <w:rPr>
          <w:rFonts w:ascii="Times New Roman" w:hAnsi="Times New Roman" w:cs="Times New Roman"/>
          <w:sz w:val="28"/>
          <w:szCs w:val="28"/>
        </w:rPr>
        <w:t xml:space="preserve"> </w:t>
      </w:r>
      <w:r w:rsidRPr="00276FDB">
        <w:rPr>
          <w:rFonts w:ascii="Times New Roman" w:hAnsi="Times New Roman" w:cs="Times New Roman"/>
          <w:sz w:val="28"/>
          <w:szCs w:val="28"/>
        </w:rPr>
        <w:t>мира</w:t>
      </w:r>
      <w:r w:rsidRPr="005C0919">
        <w:rPr>
          <w:rFonts w:ascii="Times New Roman" w:hAnsi="Times New Roman" w:cs="Times New Roman"/>
          <w:sz w:val="28"/>
          <w:szCs w:val="28"/>
        </w:rPr>
        <w:t xml:space="preserve">. </w:t>
      </w:r>
      <w:r w:rsidRPr="005C0919">
        <w:rPr>
          <w:rFonts w:ascii="Calibri" w:hAnsi="Calibri" w:cs="Calibri"/>
          <w:sz w:val="28"/>
          <w:szCs w:val="28"/>
        </w:rPr>
        <w:t>–</w:t>
      </w:r>
      <w:r w:rsidRPr="005C0919">
        <w:rPr>
          <w:rFonts w:ascii="Times New Roman" w:hAnsi="Times New Roman" w:cs="Times New Roman"/>
          <w:sz w:val="28"/>
          <w:szCs w:val="28"/>
        </w:rPr>
        <w:t xml:space="preserve"> 1982. </w:t>
      </w:r>
      <w:r w:rsidRPr="005C0919">
        <w:rPr>
          <w:rFonts w:ascii="Calibri" w:hAnsi="Calibri" w:cs="Calibri"/>
          <w:sz w:val="28"/>
          <w:szCs w:val="28"/>
        </w:rPr>
        <w:t xml:space="preserve">– </w:t>
      </w:r>
      <w:r w:rsidRPr="005C0919">
        <w:rPr>
          <w:rFonts w:ascii="Times New Roman" w:hAnsi="Times New Roman" w:cs="Times New Roman"/>
          <w:sz w:val="28"/>
          <w:szCs w:val="28"/>
        </w:rPr>
        <w:t>№ 1.</w:t>
      </w:r>
      <w:proofErr w:type="gramEnd"/>
      <w:r w:rsidRPr="005C0919">
        <w:rPr>
          <w:rFonts w:ascii="Times New Roman" w:hAnsi="Times New Roman" w:cs="Times New Roman"/>
          <w:sz w:val="28"/>
          <w:szCs w:val="28"/>
        </w:rPr>
        <w:t xml:space="preserve"> </w:t>
      </w:r>
      <w:r w:rsidRPr="005C0919">
        <w:rPr>
          <w:rFonts w:ascii="Calibri" w:hAnsi="Calibri" w:cs="Calibri"/>
          <w:sz w:val="28"/>
          <w:szCs w:val="28"/>
        </w:rPr>
        <w:t>–</w:t>
      </w:r>
      <w:r w:rsidRPr="005C0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0919">
        <w:rPr>
          <w:rFonts w:ascii="Times New Roman" w:hAnsi="Times New Roman" w:cs="Times New Roman"/>
          <w:sz w:val="28"/>
          <w:szCs w:val="28"/>
        </w:rPr>
        <w:t>. 16.</w:t>
      </w:r>
    </w:p>
    <w:p w:rsidR="00C10F62" w:rsidRDefault="009A22FA" w:rsidP="00C10F62">
      <w:pPr>
        <w:pStyle w:val="a6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10F62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Connor</w:t>
      </w:r>
      <w:r w:rsidRPr="00C10F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10F62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en-US"/>
        </w:rPr>
        <w:t>Aranda</w:t>
      </w:r>
      <w:r w:rsidRPr="00C10F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10F6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10F62" w:rsidRPr="005C09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0F62">
        <w:rPr>
          <w:rFonts w:ascii="Times New Roman" w:hAnsi="Times New Roman" w:cs="Times New Roman"/>
          <w:sz w:val="28"/>
          <w:szCs w:val="28"/>
          <w:lang w:val="en-US"/>
        </w:rPr>
        <w:t>Palliative Care Nursing: A Guide to Practice</w:t>
      </w:r>
      <w:r w:rsidR="00C10F62" w:rsidRPr="00932C0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10F62" w:rsidRPr="007853F8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C10F62">
        <w:rPr>
          <w:rFonts w:ascii="Times New Roman" w:hAnsi="Times New Roman" w:cs="Times New Roman"/>
          <w:sz w:val="28"/>
          <w:szCs w:val="28"/>
          <w:lang w:val="en-US"/>
        </w:rPr>
        <w:t xml:space="preserve">2d ed. </w:t>
      </w:r>
      <w:r w:rsidR="00C10F62">
        <w:rPr>
          <w:rFonts w:ascii="Calibri" w:hAnsi="Calibri" w:cs="Calibri"/>
          <w:sz w:val="28"/>
          <w:szCs w:val="28"/>
          <w:lang w:val="en-US"/>
        </w:rPr>
        <w:t>–</w:t>
      </w:r>
      <w:r w:rsidR="00C10F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Boca Raton: CRC Press Taylor &amp; Francis Group</w:t>
      </w:r>
      <w:r w:rsidR="00C10F62">
        <w:rPr>
          <w:rFonts w:ascii="Times New Roman" w:hAnsi="Times New Roman" w:cs="Times New Roman"/>
          <w:sz w:val="28"/>
          <w:szCs w:val="28"/>
          <w:lang w:val="en-US"/>
        </w:rPr>
        <w:t>, 2003. – 388 p.</w:t>
      </w:r>
    </w:p>
    <w:p w:rsidR="00C10F62" w:rsidRDefault="00C10F62" w:rsidP="00C10F62">
      <w:pPr>
        <w:pStyle w:val="a6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Watson M.</w:t>
      </w:r>
      <w:r w:rsidR="005C0919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0919">
        <w:rPr>
          <w:rFonts w:ascii="Times New Roman" w:hAnsi="Times New Roman" w:cs="Times New Roman"/>
          <w:sz w:val="28"/>
          <w:szCs w:val="28"/>
          <w:lang w:val="en-US"/>
        </w:rPr>
        <w:t>Lucas C.</w:t>
      </w:r>
      <w:r w:rsidR="009A22FA">
        <w:rPr>
          <w:rFonts w:ascii="Times New Roman" w:hAnsi="Times New Roman" w:cs="Times New Roman"/>
          <w:sz w:val="28"/>
          <w:szCs w:val="28"/>
          <w:lang w:val="en-US"/>
        </w:rPr>
        <w:t xml:space="preserve">, Hoy A.M. </w:t>
      </w:r>
      <w:proofErr w:type="spellStart"/>
      <w:r w:rsidR="009A22FA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spellEnd"/>
      <w:r w:rsidR="009A22FA">
        <w:rPr>
          <w:rFonts w:ascii="Times New Roman" w:hAnsi="Times New Roman" w:cs="Times New Roman"/>
          <w:sz w:val="28"/>
          <w:szCs w:val="28"/>
          <w:lang w:val="en-US"/>
        </w:rPr>
        <w:t xml:space="preserve"> al.</w:t>
      </w:r>
      <w:r w:rsidR="005C0919" w:rsidRPr="00932C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Oxford Handbook of Palliative Care</w:t>
      </w:r>
      <w:r w:rsidRPr="00755CF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USA: Oxford University Press, 2005. – 864 p.</w:t>
      </w:r>
    </w:p>
    <w:p w:rsidR="00C10F62" w:rsidRDefault="009A22FA" w:rsidP="00C10F62">
      <w:pPr>
        <w:pStyle w:val="a6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Faull C.,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Caestecker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S., Nicolson A. et al. </w:t>
      </w:r>
      <w:r w:rsidR="00C10F62">
        <w:rPr>
          <w:rFonts w:ascii="Times New Roman" w:hAnsi="Times New Roman" w:cs="Times New Roman"/>
          <w:sz w:val="28"/>
          <w:szCs w:val="28"/>
          <w:lang w:val="en-US"/>
        </w:rPr>
        <w:t>Handbook of Palliative Care</w:t>
      </w:r>
      <w:r>
        <w:rPr>
          <w:rFonts w:ascii="Times New Roman" w:hAnsi="Times New Roman" w:cs="Times New Roman"/>
          <w:sz w:val="28"/>
          <w:szCs w:val="28"/>
          <w:lang w:val="en-US"/>
        </w:rPr>
        <w:t>: 3d ed</w:t>
      </w:r>
      <w:r w:rsidR="00C10F62" w:rsidRPr="00755CF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10F6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Hoboken: Wiley-Blackwell</w:t>
      </w:r>
      <w:r w:rsidR="00C10F62">
        <w:rPr>
          <w:rFonts w:ascii="Times New Roman" w:hAnsi="Times New Roman" w:cs="Times New Roman"/>
          <w:sz w:val="28"/>
          <w:szCs w:val="28"/>
          <w:lang w:val="en-US"/>
        </w:rPr>
        <w:t>, 20</w:t>
      </w: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C10F62">
        <w:rPr>
          <w:rFonts w:ascii="Times New Roman" w:hAnsi="Times New Roman" w:cs="Times New Roman"/>
          <w:sz w:val="28"/>
          <w:szCs w:val="28"/>
          <w:lang w:val="en-US"/>
        </w:rPr>
        <w:t>. – 504 p.</w:t>
      </w:r>
    </w:p>
    <w:p w:rsidR="00C10F62" w:rsidRDefault="00C10F62" w:rsidP="00C10F62">
      <w:pPr>
        <w:pStyle w:val="a6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Stevens E., Jackson S., Milligan S. Palliative Nursing: Across the Spectrum of Care. – Wiley-Blackwell, 2009. – 352 p.</w:t>
      </w:r>
    </w:p>
    <w:p w:rsidR="00C10F62" w:rsidRDefault="009A22FA" w:rsidP="00C10F62">
      <w:pPr>
        <w:pStyle w:val="a6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02407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Radbruch</w:t>
      </w:r>
      <w:proofErr w:type="spellEnd"/>
      <w:r w:rsidRPr="00802407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L.</w:t>
      </w:r>
      <w:r w:rsidRPr="00802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802407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Payne S.</w:t>
      </w:r>
      <w:r w:rsidRPr="00802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10F62">
        <w:rPr>
          <w:rFonts w:ascii="Times New Roman" w:hAnsi="Times New Roman" w:cs="Times New Roman"/>
          <w:sz w:val="28"/>
          <w:szCs w:val="28"/>
          <w:lang w:val="en-US"/>
        </w:rPr>
        <w:t xml:space="preserve">White Paper of standards and norms of hospice and palliative care in Europe: part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10F62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="00C10F62">
        <w:rPr>
          <w:rFonts w:ascii="Times New Roman" w:hAnsi="Times New Roman" w:cs="Times New Roman"/>
          <w:sz w:val="28"/>
          <w:szCs w:val="28"/>
          <w:lang w:val="en-US"/>
        </w:rPr>
        <w:t>Europ</w:t>
      </w:r>
      <w:proofErr w:type="spellEnd"/>
      <w:r w:rsidR="00C10F6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C10F62">
        <w:rPr>
          <w:rFonts w:ascii="Times New Roman" w:hAnsi="Times New Roman" w:cs="Times New Roman"/>
          <w:sz w:val="28"/>
          <w:szCs w:val="28"/>
          <w:lang w:val="en-US"/>
        </w:rPr>
        <w:t>Journ</w:t>
      </w:r>
      <w:proofErr w:type="spellEnd"/>
      <w:r w:rsidR="00C10F6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C10F62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="00C10F62">
        <w:rPr>
          <w:rFonts w:ascii="Times New Roman" w:hAnsi="Times New Roman" w:cs="Times New Roman"/>
          <w:sz w:val="28"/>
          <w:szCs w:val="28"/>
          <w:lang w:val="en-US"/>
        </w:rPr>
        <w:t xml:space="preserve"> Palliative Care. – 20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C10F62">
        <w:rPr>
          <w:rFonts w:ascii="Times New Roman" w:hAnsi="Times New Roman" w:cs="Times New Roman"/>
          <w:sz w:val="28"/>
          <w:szCs w:val="28"/>
          <w:lang w:val="en-US"/>
        </w:rPr>
        <w:t xml:space="preserve">. – Vol. </w:t>
      </w:r>
      <w:r>
        <w:rPr>
          <w:rFonts w:ascii="Times New Roman" w:hAnsi="Times New Roman" w:cs="Times New Roman"/>
          <w:sz w:val="28"/>
          <w:szCs w:val="28"/>
          <w:lang w:val="en-US"/>
        </w:rPr>
        <w:t>17 (1</w:t>
      </w:r>
      <w:r w:rsidR="00C10F62">
        <w:rPr>
          <w:rFonts w:ascii="Times New Roman" w:hAnsi="Times New Roman" w:cs="Times New Roman"/>
          <w:sz w:val="28"/>
          <w:szCs w:val="28"/>
          <w:lang w:val="en-US"/>
        </w:rPr>
        <w:t xml:space="preserve">). – P. </w:t>
      </w: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C10F62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C10F6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10F62" w:rsidRPr="003276E7" w:rsidRDefault="00C10F62" w:rsidP="00C10F62">
      <w:pPr>
        <w:pStyle w:val="a6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Woitha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K., Van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K., Ahmed N.</w:t>
      </w:r>
      <w:r w:rsidR="009A22FA">
        <w:rPr>
          <w:rFonts w:ascii="Times New Roman" w:hAnsi="Times New Roman" w:cs="Times New Roman"/>
          <w:sz w:val="28"/>
          <w:szCs w:val="28"/>
          <w:lang w:val="en-US"/>
        </w:rPr>
        <w:t xml:space="preserve"> et al.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Validation of quality indicators for organization of palliative care: A modified RAND Delphi study in </w:t>
      </w:r>
      <w:r w:rsidRPr="000C3086">
        <w:rPr>
          <w:rFonts w:ascii="Times New Roman" w:hAnsi="Times New Roman" w:cs="Times New Roman"/>
          <w:sz w:val="28"/>
          <w:szCs w:val="28"/>
          <w:lang w:val="en-US"/>
        </w:rPr>
        <w:t>seven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European countries (the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Europall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project)</w:t>
      </w:r>
      <w:r w:rsidRPr="00DB55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// Palliative Medicine. – 2014. – Vol.</w:t>
      </w:r>
      <w:r w:rsidR="005C09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28 (2). – P. 121-129</w:t>
      </w:r>
      <w:r w:rsidRPr="00556BF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10F62" w:rsidRDefault="00C10F62" w:rsidP="00C10F62">
      <w:pPr>
        <w:pStyle w:val="a6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Boyd K. Palliative Care Pocket Guidelines. – Palliative Care Service, Royal Infirmary of Edinburg, 3d ed. – 2010. – 72 p.</w:t>
      </w:r>
    </w:p>
    <w:p w:rsidR="00C10F62" w:rsidRPr="00192DCD" w:rsidRDefault="00C10F62" w:rsidP="00C10F62">
      <w:pPr>
        <w:pStyle w:val="a6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Mohanti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B.K. Ethics in Palliative Care // </w:t>
      </w:r>
      <w:r w:rsidR="00847354" w:rsidRPr="00847354">
        <w:rPr>
          <w:rFonts w:ascii="Times New Roman" w:hAnsi="Times New Roman" w:cs="Times New Roman"/>
          <w:sz w:val="28"/>
          <w:szCs w:val="28"/>
          <w:lang w:val="en-US"/>
        </w:rPr>
        <w:t>Indian Journal of Palliative Care</w:t>
      </w:r>
      <w:r>
        <w:rPr>
          <w:rFonts w:ascii="Times New Roman" w:hAnsi="Times New Roman" w:cs="Times New Roman"/>
          <w:sz w:val="28"/>
          <w:szCs w:val="28"/>
          <w:lang w:val="en-US"/>
        </w:rPr>
        <w:t>. – 2009. – Vol. 15 (2). – P. 89-92.</w:t>
      </w:r>
    </w:p>
    <w:p w:rsidR="00C10F62" w:rsidRDefault="009A22FA" w:rsidP="00C10F62">
      <w:pPr>
        <w:pStyle w:val="a6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28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Graham F., David C. </w:t>
      </w:r>
      <w:r w:rsidR="00C10F62">
        <w:rPr>
          <w:rFonts w:ascii="Times New Roman" w:hAnsi="Times New Roman" w:cs="Times New Roman"/>
          <w:sz w:val="28"/>
          <w:szCs w:val="28"/>
          <w:lang w:val="en-US"/>
        </w:rPr>
        <w:t xml:space="preserve">WHO Definition of Palliative Care. // </w:t>
      </w:r>
      <w:r w:rsidR="001400B8">
        <w:rPr>
          <w:rFonts w:ascii="Times New Roman" w:hAnsi="Times New Roman" w:cs="Times New Roman"/>
          <w:sz w:val="28"/>
          <w:szCs w:val="28"/>
          <w:lang w:val="en-US"/>
        </w:rPr>
        <w:t>Medicine. – 2008. – Vol 2 (36). – P. 89-92</w:t>
      </w:r>
      <w:r w:rsidR="00C10F62" w:rsidRPr="00A3280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10F62" w:rsidRDefault="00847354" w:rsidP="00C10F62">
      <w:pPr>
        <w:pStyle w:val="a6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136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Heide van der A., </w:t>
      </w:r>
      <w:proofErr w:type="spellStart"/>
      <w:r w:rsidRPr="0025136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Onwuteaka-Philipsen</w:t>
      </w:r>
      <w:proofErr w:type="spellEnd"/>
      <w:r w:rsidRPr="0025136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B.D., </w:t>
      </w:r>
      <w:proofErr w:type="spellStart"/>
      <w:r w:rsidRPr="0025136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Rurup</w:t>
      </w:r>
      <w:proofErr w:type="spellEnd"/>
      <w:r w:rsidRPr="0025136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M.L.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et al. </w:t>
      </w:r>
      <w:r w:rsidR="00C10F62">
        <w:rPr>
          <w:rFonts w:ascii="Times New Roman" w:hAnsi="Times New Roman" w:cs="Times New Roman"/>
          <w:sz w:val="28"/>
          <w:szCs w:val="28"/>
          <w:lang w:val="en-US"/>
        </w:rPr>
        <w:t xml:space="preserve">End-of-life practice in Nederland under the euthanasia act // </w:t>
      </w:r>
      <w:r w:rsidRPr="0025136F">
        <w:rPr>
          <w:rFonts w:ascii="Times New Roman" w:hAnsi="Times New Roman" w:cs="Times New Roman"/>
          <w:sz w:val="28"/>
          <w:szCs w:val="28"/>
          <w:lang w:val="en-US"/>
        </w:rPr>
        <w:t>The New England Journal of Medicine</w:t>
      </w:r>
      <w:r w:rsidR="00C10F62">
        <w:rPr>
          <w:rFonts w:ascii="Times New Roman" w:hAnsi="Times New Roman" w:cs="Times New Roman"/>
          <w:sz w:val="28"/>
          <w:szCs w:val="28"/>
          <w:lang w:val="en-US"/>
        </w:rPr>
        <w:t>. – 2007. – Vol. 356 (19). – P. 1957-1965.</w:t>
      </w:r>
    </w:p>
    <w:p w:rsidR="00C10F62" w:rsidRPr="00C51358" w:rsidRDefault="00C10F62" w:rsidP="00C10F62">
      <w:pPr>
        <w:pStyle w:val="a6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Декларация</w:t>
      </w:r>
      <w:r w:rsidRPr="00BB1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относительно</w:t>
      </w:r>
      <w:r w:rsidRPr="00BB124D">
        <w:rPr>
          <w:rFonts w:ascii="Times New Roman" w:hAnsi="Times New Roman" w:cs="Times New Roman"/>
          <w:sz w:val="28"/>
          <w:szCs w:val="28"/>
        </w:rPr>
        <w:t xml:space="preserve"> </w:t>
      </w:r>
      <w:r w:rsidR="00B249F7">
        <w:rPr>
          <w:rFonts w:ascii="Times New Roman" w:hAnsi="Times New Roman" w:cs="Times New Roman"/>
          <w:sz w:val="28"/>
          <w:szCs w:val="28"/>
        </w:rPr>
        <w:t>эвтаназии</w:t>
      </w:r>
      <w:r>
        <w:rPr>
          <w:rFonts w:ascii="Times New Roman" w:hAnsi="Times New Roman" w:cs="Times New Roman"/>
          <w:sz w:val="28"/>
          <w:szCs w:val="28"/>
        </w:rPr>
        <w:t xml:space="preserve"> – права человека и профессиональная ответственность врача в документах международных организаций. – Киев: «Сфера», 1998. – С. 33.</w:t>
      </w:r>
    </w:p>
    <w:p w:rsidR="00C10F62" w:rsidRPr="00CC1FE6" w:rsidRDefault="00847354" w:rsidP="00C10F62">
      <w:pPr>
        <w:pStyle w:val="a6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Materstvedt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L.J., Clark D.,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Ellershaw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 </w:t>
      </w:r>
      <w:proofErr w:type="spellStart"/>
      <w:r w:rsidR="00C10F62">
        <w:rPr>
          <w:rFonts w:ascii="Times New Roman" w:hAnsi="Times New Roman" w:cs="Times New Roman"/>
          <w:sz w:val="28"/>
          <w:szCs w:val="28"/>
          <w:lang w:val="en-US"/>
        </w:rPr>
        <w:t>Eutanasia</w:t>
      </w:r>
      <w:proofErr w:type="spellEnd"/>
      <w:r w:rsidR="00C10F62">
        <w:rPr>
          <w:rFonts w:ascii="Times New Roman" w:hAnsi="Times New Roman" w:cs="Times New Roman"/>
          <w:sz w:val="28"/>
          <w:szCs w:val="28"/>
          <w:lang w:val="en-US"/>
        </w:rPr>
        <w:t xml:space="preserve"> and physician assisted suicide: a view from EAPC Ethics Task force // Palliat</w:t>
      </w:r>
      <w:r>
        <w:rPr>
          <w:rFonts w:ascii="Times New Roman" w:hAnsi="Times New Roman" w:cs="Times New Roman"/>
          <w:sz w:val="28"/>
          <w:szCs w:val="28"/>
          <w:lang w:val="en-US"/>
        </w:rPr>
        <w:t>ive</w:t>
      </w:r>
      <w:r w:rsidR="00C10F62">
        <w:rPr>
          <w:rFonts w:ascii="Times New Roman" w:hAnsi="Times New Roman" w:cs="Times New Roman"/>
          <w:sz w:val="28"/>
          <w:szCs w:val="28"/>
          <w:lang w:val="en-US"/>
        </w:rPr>
        <w:t xml:space="preserve"> Med</w:t>
      </w:r>
      <w:r>
        <w:rPr>
          <w:rFonts w:ascii="Times New Roman" w:hAnsi="Times New Roman" w:cs="Times New Roman"/>
          <w:sz w:val="28"/>
          <w:szCs w:val="28"/>
          <w:lang w:val="en-US"/>
        </w:rPr>
        <w:t>icine</w:t>
      </w:r>
      <w:r w:rsidR="00C10F62">
        <w:rPr>
          <w:rFonts w:ascii="Times New Roman" w:hAnsi="Times New Roman" w:cs="Times New Roman"/>
          <w:sz w:val="28"/>
          <w:szCs w:val="28"/>
          <w:lang w:val="en-US"/>
        </w:rPr>
        <w:t>. – 2003. – Vol. 17. – P. 97-101.</w:t>
      </w:r>
    </w:p>
    <w:p w:rsidR="00C10F62" w:rsidRPr="00C51358" w:rsidRDefault="00C10F62" w:rsidP="00C10F62">
      <w:pPr>
        <w:pStyle w:val="a6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Recommendation</w:t>
      </w:r>
      <w:r w:rsidRPr="00CC1FE6">
        <w:rPr>
          <w:rFonts w:ascii="Times New Roman" w:hAnsi="Times New Roman" w:cs="Times New Roman"/>
          <w:sz w:val="28"/>
          <w:szCs w:val="28"/>
          <w:lang w:val="en-US"/>
        </w:rPr>
        <w:t xml:space="preserve"> REC (2003) 24 of </w:t>
      </w:r>
      <w:r>
        <w:rPr>
          <w:rFonts w:ascii="Times New Roman" w:hAnsi="Times New Roman" w:cs="Times New Roman"/>
          <w:sz w:val="28"/>
          <w:szCs w:val="28"/>
          <w:lang w:val="en-US"/>
        </w:rPr>
        <w:t>the Committee of Ministers</w:t>
      </w:r>
      <w:r w:rsidRPr="00CC1FE6">
        <w:rPr>
          <w:rFonts w:ascii="Times New Roman" w:hAnsi="Times New Roman" w:cs="Times New Roman"/>
          <w:sz w:val="28"/>
          <w:szCs w:val="28"/>
          <w:lang w:val="en-US"/>
        </w:rPr>
        <w:t xml:space="preserve"> to member states 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organization of palliative care. </w:t>
      </w:r>
      <w:r w:rsidR="00847354">
        <w:rPr>
          <w:rFonts w:ascii="Times New Roman" w:hAnsi="Times New Roman" w:cs="Times New Roman"/>
          <w:sz w:val="28"/>
          <w:szCs w:val="28"/>
          <w:lang w:val="en-US"/>
        </w:rPr>
        <w:t>Committee of Ministers, Stockholm, 12 November, 2003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10F62" w:rsidRDefault="00C10F62" w:rsidP="00C10F62">
      <w:pPr>
        <w:pStyle w:val="a6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Radbruch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L. Was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seziell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spezialisierten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Palliativversorgung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Gemeinsame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Bundesausschusslegt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Beschlussezur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spezialisierten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ambulance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Palliavversorgung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/ L.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Radbruch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//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Schmerz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– 2008. – Vol. 22. – P. 7-8.</w:t>
      </w:r>
    </w:p>
    <w:p w:rsidR="00C10F62" w:rsidRDefault="00847354" w:rsidP="00C10F62">
      <w:pPr>
        <w:pStyle w:val="a6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Ferrell B.,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Dahlin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C., Welsh S et al. </w:t>
      </w:r>
      <w:r w:rsidR="00C10F62" w:rsidRPr="0057079C">
        <w:rPr>
          <w:rFonts w:ascii="Times New Roman" w:hAnsi="Times New Roman" w:cs="Times New Roman"/>
          <w:sz w:val="28"/>
          <w:szCs w:val="28"/>
          <w:lang w:val="en-US"/>
        </w:rPr>
        <w:t>The National Consensus Project Clinical Practice Guidelines for Quality Palliat</w:t>
      </w:r>
      <w:r w:rsidR="00C10F62">
        <w:rPr>
          <w:rFonts w:ascii="Times New Roman" w:hAnsi="Times New Roman" w:cs="Times New Roman"/>
          <w:sz w:val="28"/>
          <w:szCs w:val="28"/>
          <w:lang w:val="en-US"/>
        </w:rPr>
        <w:t>ive Care, 3</w:t>
      </w:r>
      <w:r w:rsidR="00C10F62" w:rsidRPr="0057079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="00C10F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edition.</w:t>
      </w:r>
      <w:r w:rsidR="00C10F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 2013</w:t>
      </w:r>
      <w:r w:rsidR="00C10F6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10F62" w:rsidRPr="00F16EB6" w:rsidRDefault="00C10F62" w:rsidP="00C10F62">
      <w:pPr>
        <w:pStyle w:val="a6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B6FB6">
        <w:rPr>
          <w:rFonts w:ascii="Times New Roman" w:hAnsi="Times New Roman" w:cs="Times New Roman"/>
          <w:sz w:val="28"/>
          <w:szCs w:val="28"/>
        </w:rPr>
        <w:t>Новик</w:t>
      </w:r>
      <w:r w:rsidRPr="00F16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6E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6EB6">
        <w:rPr>
          <w:rFonts w:ascii="Times New Roman" w:hAnsi="Times New Roman" w:cs="Times New Roman"/>
          <w:sz w:val="28"/>
          <w:szCs w:val="28"/>
        </w:rPr>
        <w:t>.</w:t>
      </w:r>
      <w:r w:rsidR="00847354" w:rsidRPr="00847354">
        <w:rPr>
          <w:rFonts w:ascii="Times New Roman" w:hAnsi="Times New Roman" w:cs="Times New Roman"/>
          <w:sz w:val="28"/>
          <w:szCs w:val="28"/>
        </w:rPr>
        <w:t>,</w:t>
      </w:r>
      <w:r w:rsidRPr="00F16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354" w:rsidRPr="00DB6FB6"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 w:rsidR="00847354" w:rsidRPr="00DB6FB6">
        <w:rPr>
          <w:rFonts w:ascii="Times New Roman" w:hAnsi="Times New Roman" w:cs="Times New Roman"/>
          <w:sz w:val="28"/>
          <w:szCs w:val="28"/>
        </w:rPr>
        <w:t xml:space="preserve"> Т. И.</w:t>
      </w:r>
      <w:r w:rsidR="00847354" w:rsidRPr="00F16EB6">
        <w:rPr>
          <w:rFonts w:ascii="Times New Roman" w:hAnsi="Times New Roman" w:cs="Times New Roman"/>
          <w:sz w:val="28"/>
          <w:szCs w:val="28"/>
        </w:rPr>
        <w:t xml:space="preserve"> </w:t>
      </w:r>
      <w:r w:rsidRPr="00DB6FB6">
        <w:rPr>
          <w:rFonts w:ascii="Times New Roman" w:hAnsi="Times New Roman" w:cs="Times New Roman"/>
          <w:sz w:val="28"/>
          <w:szCs w:val="28"/>
        </w:rPr>
        <w:t>Руководство</w:t>
      </w:r>
      <w:r w:rsidRPr="00F16EB6">
        <w:rPr>
          <w:rFonts w:ascii="Times New Roman" w:hAnsi="Times New Roman" w:cs="Times New Roman"/>
          <w:sz w:val="28"/>
          <w:szCs w:val="28"/>
        </w:rPr>
        <w:t xml:space="preserve"> </w:t>
      </w:r>
      <w:r w:rsidRPr="00DB6FB6">
        <w:rPr>
          <w:rFonts w:ascii="Times New Roman" w:hAnsi="Times New Roman" w:cs="Times New Roman"/>
          <w:sz w:val="28"/>
          <w:szCs w:val="28"/>
        </w:rPr>
        <w:t>по</w:t>
      </w:r>
      <w:r w:rsidRPr="00F16EB6">
        <w:rPr>
          <w:rFonts w:ascii="Times New Roman" w:hAnsi="Times New Roman" w:cs="Times New Roman"/>
          <w:sz w:val="28"/>
          <w:szCs w:val="28"/>
        </w:rPr>
        <w:t xml:space="preserve"> </w:t>
      </w:r>
      <w:r w:rsidRPr="00DB6FB6">
        <w:rPr>
          <w:rFonts w:ascii="Times New Roman" w:hAnsi="Times New Roman" w:cs="Times New Roman"/>
          <w:sz w:val="28"/>
          <w:szCs w:val="28"/>
        </w:rPr>
        <w:t>исследованию</w:t>
      </w:r>
      <w:r w:rsidRPr="00F16EB6">
        <w:rPr>
          <w:rFonts w:ascii="Times New Roman" w:hAnsi="Times New Roman" w:cs="Times New Roman"/>
          <w:sz w:val="28"/>
          <w:szCs w:val="28"/>
        </w:rPr>
        <w:t xml:space="preserve"> </w:t>
      </w:r>
      <w:r w:rsidRPr="00DB6FB6">
        <w:rPr>
          <w:rFonts w:ascii="Times New Roman" w:hAnsi="Times New Roman" w:cs="Times New Roman"/>
          <w:sz w:val="28"/>
          <w:szCs w:val="28"/>
        </w:rPr>
        <w:t>качества</w:t>
      </w:r>
      <w:r w:rsidRPr="00F16EB6">
        <w:rPr>
          <w:rFonts w:ascii="Times New Roman" w:hAnsi="Times New Roman" w:cs="Times New Roman"/>
          <w:sz w:val="28"/>
          <w:szCs w:val="28"/>
        </w:rPr>
        <w:t xml:space="preserve"> </w:t>
      </w:r>
      <w:r w:rsidRPr="00DB6FB6">
        <w:rPr>
          <w:rFonts w:ascii="Times New Roman" w:hAnsi="Times New Roman" w:cs="Times New Roman"/>
          <w:sz w:val="28"/>
          <w:szCs w:val="28"/>
        </w:rPr>
        <w:t>жизни</w:t>
      </w:r>
      <w:r w:rsidRPr="00F16EB6">
        <w:rPr>
          <w:rFonts w:ascii="Times New Roman" w:hAnsi="Times New Roman" w:cs="Times New Roman"/>
          <w:sz w:val="28"/>
          <w:szCs w:val="28"/>
        </w:rPr>
        <w:t xml:space="preserve"> </w:t>
      </w:r>
      <w:r w:rsidRPr="00DB6FB6">
        <w:rPr>
          <w:rFonts w:ascii="Times New Roman" w:hAnsi="Times New Roman" w:cs="Times New Roman"/>
          <w:sz w:val="28"/>
          <w:szCs w:val="28"/>
        </w:rPr>
        <w:t>в</w:t>
      </w:r>
      <w:r w:rsidRPr="00F16EB6">
        <w:rPr>
          <w:rFonts w:ascii="Times New Roman" w:hAnsi="Times New Roman" w:cs="Times New Roman"/>
          <w:sz w:val="28"/>
          <w:szCs w:val="28"/>
        </w:rPr>
        <w:t xml:space="preserve"> </w:t>
      </w:r>
      <w:r w:rsidRPr="00DB6FB6">
        <w:rPr>
          <w:rFonts w:ascii="Times New Roman" w:hAnsi="Times New Roman" w:cs="Times New Roman"/>
          <w:sz w:val="28"/>
          <w:szCs w:val="28"/>
        </w:rPr>
        <w:t>медицине.</w:t>
      </w:r>
      <w:r w:rsidRPr="00F16EB6">
        <w:rPr>
          <w:rFonts w:ascii="Times New Roman" w:hAnsi="Times New Roman" w:cs="Times New Roman"/>
          <w:sz w:val="28"/>
          <w:szCs w:val="28"/>
        </w:rPr>
        <w:t xml:space="preserve"> </w:t>
      </w:r>
      <w:r w:rsidRPr="00DB6FB6">
        <w:rPr>
          <w:rFonts w:ascii="Times New Roman" w:hAnsi="Times New Roman" w:cs="Times New Roman"/>
          <w:sz w:val="28"/>
          <w:szCs w:val="28"/>
        </w:rPr>
        <w:t>2-е издание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B6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6FB6">
        <w:rPr>
          <w:rFonts w:ascii="Times New Roman" w:hAnsi="Times New Roman" w:cs="Times New Roman"/>
          <w:sz w:val="28"/>
          <w:szCs w:val="28"/>
        </w:rPr>
        <w:t>од</w:t>
      </w:r>
      <w:proofErr w:type="gramStart"/>
      <w:r w:rsidRPr="00F16E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6E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F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6FB6">
        <w:rPr>
          <w:rFonts w:ascii="Times New Roman" w:hAnsi="Times New Roman" w:cs="Times New Roman"/>
          <w:sz w:val="28"/>
          <w:szCs w:val="28"/>
        </w:rPr>
        <w:t>ед</w:t>
      </w:r>
      <w:r w:rsidRPr="00F16EB6">
        <w:rPr>
          <w:rFonts w:ascii="Times New Roman" w:hAnsi="Times New Roman" w:cs="Times New Roman"/>
          <w:sz w:val="28"/>
          <w:szCs w:val="28"/>
        </w:rPr>
        <w:t xml:space="preserve">. </w:t>
      </w:r>
      <w:r w:rsidRPr="00DB6FB6">
        <w:rPr>
          <w:rFonts w:ascii="Times New Roman" w:hAnsi="Times New Roman" w:cs="Times New Roman"/>
          <w:sz w:val="28"/>
          <w:szCs w:val="28"/>
        </w:rPr>
        <w:t>акад</w:t>
      </w:r>
      <w:r w:rsidRPr="00F16EB6">
        <w:rPr>
          <w:rFonts w:ascii="Times New Roman" w:hAnsi="Times New Roman" w:cs="Times New Roman"/>
          <w:sz w:val="28"/>
          <w:szCs w:val="28"/>
        </w:rPr>
        <w:t xml:space="preserve">. </w:t>
      </w:r>
      <w:r w:rsidRPr="00DB6FB6">
        <w:rPr>
          <w:rFonts w:ascii="Times New Roman" w:hAnsi="Times New Roman" w:cs="Times New Roman"/>
          <w:sz w:val="28"/>
          <w:szCs w:val="28"/>
        </w:rPr>
        <w:t>РАМН</w:t>
      </w:r>
      <w:r w:rsidRPr="00F16EB6">
        <w:rPr>
          <w:rFonts w:ascii="Times New Roman" w:hAnsi="Times New Roman" w:cs="Times New Roman"/>
          <w:sz w:val="28"/>
          <w:szCs w:val="28"/>
        </w:rPr>
        <w:t xml:space="preserve"> </w:t>
      </w:r>
      <w:r w:rsidRPr="00DB6FB6">
        <w:rPr>
          <w:rFonts w:ascii="Times New Roman" w:hAnsi="Times New Roman" w:cs="Times New Roman"/>
          <w:sz w:val="28"/>
          <w:szCs w:val="28"/>
        </w:rPr>
        <w:t>Ю</w:t>
      </w:r>
      <w:r w:rsidRPr="00F16EB6">
        <w:rPr>
          <w:rFonts w:ascii="Times New Roman" w:hAnsi="Times New Roman" w:cs="Times New Roman"/>
          <w:sz w:val="28"/>
          <w:szCs w:val="28"/>
        </w:rPr>
        <w:t>.</w:t>
      </w:r>
      <w:r w:rsidRPr="00DB6FB6">
        <w:rPr>
          <w:rFonts w:ascii="Times New Roman" w:hAnsi="Times New Roman" w:cs="Times New Roman"/>
          <w:sz w:val="28"/>
          <w:szCs w:val="28"/>
        </w:rPr>
        <w:t>Л</w:t>
      </w:r>
      <w:r w:rsidRPr="00F16EB6">
        <w:rPr>
          <w:rFonts w:ascii="Times New Roman" w:hAnsi="Times New Roman" w:cs="Times New Roman"/>
          <w:sz w:val="28"/>
          <w:szCs w:val="28"/>
        </w:rPr>
        <w:t xml:space="preserve">. </w:t>
      </w:r>
      <w:r w:rsidRPr="00DB6FB6">
        <w:rPr>
          <w:rFonts w:ascii="Times New Roman" w:hAnsi="Times New Roman" w:cs="Times New Roman"/>
          <w:sz w:val="28"/>
          <w:szCs w:val="28"/>
        </w:rPr>
        <w:t>Шевченко</w:t>
      </w:r>
      <w:r w:rsidRPr="00F16E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EB6">
        <w:rPr>
          <w:rFonts w:ascii="Times New Roman" w:hAnsi="Times New Roman" w:cs="Times New Roman"/>
          <w:sz w:val="28"/>
          <w:szCs w:val="28"/>
        </w:rPr>
        <w:t xml:space="preserve">– </w:t>
      </w:r>
      <w:r w:rsidRPr="00DB6FB6">
        <w:rPr>
          <w:rFonts w:ascii="Times New Roman" w:hAnsi="Times New Roman" w:cs="Times New Roman"/>
          <w:sz w:val="28"/>
          <w:szCs w:val="28"/>
        </w:rPr>
        <w:t>М</w:t>
      </w:r>
      <w:r w:rsidRPr="00F16EB6">
        <w:rPr>
          <w:rFonts w:ascii="Times New Roman" w:hAnsi="Times New Roman" w:cs="Times New Roman"/>
          <w:sz w:val="28"/>
          <w:szCs w:val="28"/>
        </w:rPr>
        <w:t>.:</w:t>
      </w:r>
      <w:r w:rsidRPr="00DB6FB6">
        <w:rPr>
          <w:rFonts w:ascii="Times New Roman" w:hAnsi="Times New Roman" w:cs="Times New Roman"/>
          <w:sz w:val="28"/>
          <w:szCs w:val="28"/>
        </w:rPr>
        <w:t>ЗАО</w:t>
      </w:r>
      <w:r w:rsidRPr="00F16EB6">
        <w:rPr>
          <w:rFonts w:ascii="Times New Roman" w:hAnsi="Times New Roman" w:cs="Times New Roman"/>
          <w:sz w:val="28"/>
          <w:szCs w:val="28"/>
        </w:rPr>
        <w:t xml:space="preserve"> «</w:t>
      </w:r>
      <w:r w:rsidRPr="00DB6FB6">
        <w:rPr>
          <w:rFonts w:ascii="Times New Roman" w:hAnsi="Times New Roman" w:cs="Times New Roman"/>
          <w:sz w:val="28"/>
          <w:szCs w:val="28"/>
        </w:rPr>
        <w:t>ОЛМА</w:t>
      </w:r>
      <w:r w:rsidRPr="00F16EB6">
        <w:rPr>
          <w:rFonts w:ascii="Times New Roman" w:hAnsi="Times New Roman" w:cs="Times New Roman"/>
          <w:sz w:val="28"/>
          <w:szCs w:val="28"/>
        </w:rPr>
        <w:t xml:space="preserve"> </w:t>
      </w:r>
      <w:r w:rsidRPr="00DB6FB6">
        <w:rPr>
          <w:rFonts w:ascii="Times New Roman" w:hAnsi="Times New Roman" w:cs="Times New Roman"/>
          <w:sz w:val="28"/>
          <w:szCs w:val="28"/>
        </w:rPr>
        <w:t>Медиа</w:t>
      </w:r>
      <w:r w:rsidRPr="00F16EB6">
        <w:rPr>
          <w:rFonts w:ascii="Times New Roman" w:hAnsi="Times New Roman" w:cs="Times New Roman"/>
          <w:sz w:val="28"/>
          <w:szCs w:val="28"/>
        </w:rPr>
        <w:t xml:space="preserve"> </w:t>
      </w:r>
      <w:r w:rsidRPr="00DB6FB6">
        <w:rPr>
          <w:rFonts w:ascii="Times New Roman" w:hAnsi="Times New Roman" w:cs="Times New Roman"/>
          <w:sz w:val="28"/>
          <w:szCs w:val="28"/>
        </w:rPr>
        <w:t>Групп</w:t>
      </w:r>
      <w:r w:rsidRPr="00F16EB6">
        <w:rPr>
          <w:rFonts w:ascii="Times New Roman" w:hAnsi="Times New Roman" w:cs="Times New Roman"/>
          <w:sz w:val="28"/>
          <w:szCs w:val="28"/>
        </w:rPr>
        <w:t xml:space="preserve">», 2007. – 320 </w:t>
      </w:r>
      <w:r w:rsidRPr="00DB6FB6">
        <w:rPr>
          <w:rFonts w:ascii="Times New Roman" w:hAnsi="Times New Roman" w:cs="Times New Roman"/>
          <w:sz w:val="28"/>
          <w:szCs w:val="28"/>
        </w:rPr>
        <w:t>с</w:t>
      </w:r>
      <w:r w:rsidRPr="00F16EB6">
        <w:rPr>
          <w:rFonts w:ascii="Times New Roman" w:hAnsi="Times New Roman" w:cs="Times New Roman"/>
          <w:sz w:val="28"/>
          <w:szCs w:val="28"/>
        </w:rPr>
        <w:t>.</w:t>
      </w:r>
    </w:p>
    <w:p w:rsidR="00C10F62" w:rsidRPr="0003300B" w:rsidRDefault="00C10F62" w:rsidP="00C10F62">
      <w:pPr>
        <w:pStyle w:val="a6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Buckley J. Palliative Care: An Integrated Approach. – </w:t>
      </w:r>
      <w:r w:rsidR="00847354">
        <w:rPr>
          <w:rFonts w:ascii="Times New Roman" w:hAnsi="Times New Roman" w:cs="Times New Roman"/>
          <w:sz w:val="28"/>
          <w:szCs w:val="28"/>
          <w:lang w:val="en-US"/>
        </w:rPr>
        <w:t xml:space="preserve">Hoboken: </w:t>
      </w:r>
      <w:r>
        <w:rPr>
          <w:rFonts w:ascii="Times New Roman" w:hAnsi="Times New Roman" w:cs="Times New Roman"/>
          <w:sz w:val="28"/>
          <w:szCs w:val="28"/>
          <w:lang w:val="en-US"/>
        </w:rPr>
        <w:t>Wiley-Blackwell, 2008. – 350 p.</w:t>
      </w:r>
    </w:p>
    <w:p w:rsidR="00C10F62" w:rsidRDefault="00C10F62" w:rsidP="00C10F62">
      <w:pPr>
        <w:pStyle w:val="a6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Grinyer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A. Palliative and End of life Care for Children and Yong P</w:t>
      </w:r>
      <w:r w:rsidR="009B0898">
        <w:rPr>
          <w:rFonts w:ascii="Times New Roman" w:hAnsi="Times New Roman" w:cs="Times New Roman"/>
          <w:sz w:val="28"/>
          <w:szCs w:val="28"/>
          <w:lang w:val="en-US"/>
        </w:rPr>
        <w:t>eople: Home, Hospice, Hospital</w:t>
      </w:r>
      <w:r>
        <w:rPr>
          <w:rFonts w:ascii="Times New Roman" w:hAnsi="Times New Roman" w:cs="Times New Roman"/>
          <w:sz w:val="28"/>
          <w:szCs w:val="28"/>
          <w:lang w:val="en-US"/>
        </w:rPr>
        <w:t>. – Wiley-Blackwell, 2012. – 200 p.</w:t>
      </w:r>
    </w:p>
    <w:p w:rsidR="00C10F62" w:rsidRDefault="00C10F62" w:rsidP="00C10F62">
      <w:pPr>
        <w:pStyle w:val="a6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 А.Б.</w:t>
      </w:r>
      <w:r w:rsidR="009B0898" w:rsidRPr="009B0898">
        <w:rPr>
          <w:rFonts w:ascii="Times New Roman" w:hAnsi="Times New Roman" w:cs="Times New Roman"/>
          <w:sz w:val="28"/>
          <w:szCs w:val="28"/>
        </w:rPr>
        <w:t xml:space="preserve">, </w:t>
      </w:r>
      <w:r w:rsidR="009B0898">
        <w:rPr>
          <w:rFonts w:ascii="Times New Roman" w:hAnsi="Times New Roman" w:cs="Times New Roman"/>
          <w:sz w:val="28"/>
          <w:szCs w:val="28"/>
        </w:rPr>
        <w:t>Данилов А.Б.</w:t>
      </w:r>
      <w:r>
        <w:rPr>
          <w:rFonts w:ascii="Times New Roman" w:hAnsi="Times New Roman" w:cs="Times New Roman"/>
          <w:sz w:val="28"/>
          <w:szCs w:val="28"/>
        </w:rPr>
        <w:t xml:space="preserve"> Управление болью.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Биопсихосоциальный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</w:t>
      </w:r>
      <w:r w:rsidRPr="00CF6CB9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А.Б.</w:t>
      </w:r>
      <w:r w:rsidRPr="00CF6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Данилов</w:t>
      </w:r>
      <w:r w:rsidRPr="00CF6C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А.Б.</w:t>
      </w:r>
      <w:r w:rsidRPr="00CF6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Данилов. –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F6CB9">
        <w:rPr>
          <w:rFonts w:ascii="Times New Roman" w:hAnsi="Times New Roman" w:cs="Times New Roman"/>
          <w:sz w:val="28"/>
          <w:szCs w:val="28"/>
        </w:rPr>
        <w:t>.:</w:t>
      </w:r>
      <w:r w:rsidRPr="00F01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АММ ПРЕСС, 2012. – 568 с.</w:t>
      </w:r>
    </w:p>
    <w:p w:rsidR="00C10F62" w:rsidRPr="001D3385" w:rsidRDefault="009B0898" w:rsidP="00C10F62">
      <w:pPr>
        <w:pStyle w:val="a6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76FDB">
        <w:rPr>
          <w:rFonts w:ascii="Times New Roman" w:hAnsi="Times New Roman" w:cs="Times New Roman"/>
          <w:sz w:val="28"/>
          <w:szCs w:val="28"/>
          <w:lang w:val="en-GB"/>
        </w:rPr>
        <w:t>Heinze</w:t>
      </w:r>
      <w:proofErr w:type="spellEnd"/>
      <w:r w:rsidRPr="00E36C7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76FDB">
        <w:rPr>
          <w:rFonts w:ascii="Times New Roman" w:hAnsi="Times New Roman" w:cs="Times New Roman"/>
          <w:sz w:val="28"/>
          <w:szCs w:val="28"/>
          <w:lang w:val="en-GB"/>
        </w:rPr>
        <w:t>K</w:t>
      </w:r>
      <w:r w:rsidRPr="00276FD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76FDB">
        <w:rPr>
          <w:rFonts w:ascii="Times New Roman" w:hAnsi="Times New Roman" w:cs="Times New Roman"/>
          <w:sz w:val="28"/>
          <w:szCs w:val="28"/>
          <w:lang w:val="en-GB"/>
        </w:rPr>
        <w:t>E</w:t>
      </w:r>
      <w:r w:rsidRPr="00276FD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D338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76F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6FDB">
        <w:rPr>
          <w:rFonts w:ascii="Times New Roman" w:hAnsi="Times New Roman" w:cs="Times New Roman"/>
          <w:sz w:val="28"/>
          <w:szCs w:val="28"/>
          <w:lang w:val="en-GB"/>
        </w:rPr>
        <w:t>Holtz</w:t>
      </w:r>
      <w:r w:rsidRPr="00E36C7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76FDB">
        <w:rPr>
          <w:rFonts w:ascii="Times New Roman" w:hAnsi="Times New Roman" w:cs="Times New Roman"/>
          <w:sz w:val="28"/>
          <w:szCs w:val="28"/>
          <w:lang w:val="en-GB"/>
        </w:rPr>
        <w:t>H.K.,</w:t>
      </w:r>
      <w:r w:rsidRPr="001D33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6FDB">
        <w:rPr>
          <w:rFonts w:ascii="Times New Roman" w:hAnsi="Times New Roman" w:cs="Times New Roman"/>
          <w:sz w:val="28"/>
          <w:szCs w:val="28"/>
          <w:lang w:val="en-GB"/>
        </w:rPr>
        <w:t>Rushton C.H.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10F62">
        <w:rPr>
          <w:rFonts w:ascii="Times New Roman" w:hAnsi="Times New Roman" w:cs="Times New Roman"/>
          <w:sz w:val="28"/>
          <w:szCs w:val="28"/>
          <w:lang w:val="en-GB"/>
        </w:rPr>
        <w:t>Strategies for promoting High</w:t>
      </w:r>
      <w:r w:rsidR="00C10F62" w:rsidRPr="001D338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10F62" w:rsidRPr="00276FDB">
        <w:rPr>
          <w:rFonts w:ascii="Times New Roman" w:hAnsi="Times New Roman" w:cs="Times New Roman"/>
          <w:sz w:val="28"/>
          <w:szCs w:val="28"/>
          <w:lang w:val="en-GB"/>
        </w:rPr>
        <w:t>Quality Care and persona</w:t>
      </w:r>
      <w:r w:rsidR="00C10F62">
        <w:rPr>
          <w:rFonts w:ascii="Times New Roman" w:hAnsi="Times New Roman" w:cs="Times New Roman"/>
          <w:sz w:val="28"/>
          <w:szCs w:val="28"/>
          <w:lang w:val="en-GB"/>
        </w:rPr>
        <w:t xml:space="preserve">l Resilience in palliative care </w:t>
      </w:r>
      <w:r w:rsidR="00C10F62" w:rsidRPr="00276FDB">
        <w:rPr>
          <w:rFonts w:ascii="Times New Roman" w:hAnsi="Times New Roman" w:cs="Times New Roman"/>
          <w:sz w:val="28"/>
          <w:szCs w:val="28"/>
          <w:lang w:val="en-GB"/>
        </w:rPr>
        <w:t>// AMA Journ</w:t>
      </w:r>
      <w:r>
        <w:rPr>
          <w:rFonts w:ascii="Times New Roman" w:hAnsi="Times New Roman" w:cs="Times New Roman"/>
          <w:sz w:val="28"/>
          <w:szCs w:val="28"/>
          <w:lang w:val="en-GB"/>
        </w:rPr>
        <w:t>al</w:t>
      </w:r>
      <w:r w:rsidR="00C10F62" w:rsidRPr="00276FDB">
        <w:rPr>
          <w:rFonts w:ascii="Times New Roman" w:hAnsi="Times New Roman" w:cs="Times New Roman"/>
          <w:sz w:val="28"/>
          <w:szCs w:val="28"/>
          <w:lang w:val="en-GB"/>
        </w:rPr>
        <w:t xml:space="preserve"> of Ethics.</w:t>
      </w:r>
      <w:r w:rsidR="00C10F62" w:rsidRPr="001D33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0F62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="00C10F62" w:rsidRPr="001D33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0F62" w:rsidRPr="00276FDB">
        <w:rPr>
          <w:rFonts w:ascii="Times New Roman" w:hAnsi="Times New Roman" w:cs="Times New Roman"/>
          <w:sz w:val="28"/>
          <w:szCs w:val="28"/>
          <w:lang w:val="en-GB"/>
        </w:rPr>
        <w:t>2017.</w:t>
      </w:r>
      <w:r w:rsidR="00C10F62" w:rsidRPr="001D33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0F62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="00C10F62" w:rsidRPr="001D33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0F62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C10F62" w:rsidRPr="00276FDB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C10F6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10F62" w:rsidRPr="00276FDB">
        <w:rPr>
          <w:rFonts w:ascii="Times New Roman" w:hAnsi="Times New Roman" w:cs="Times New Roman"/>
          <w:sz w:val="28"/>
          <w:szCs w:val="28"/>
          <w:lang w:val="en-GB"/>
        </w:rPr>
        <w:t>19</w:t>
      </w:r>
      <w:r w:rsidR="00C10F62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="00C10F62" w:rsidRPr="00276FDB">
        <w:rPr>
          <w:rFonts w:ascii="Times New Roman" w:hAnsi="Times New Roman" w:cs="Times New Roman"/>
          <w:sz w:val="28"/>
          <w:szCs w:val="28"/>
          <w:lang w:val="en-GB"/>
        </w:rPr>
        <w:t>6</w:t>
      </w:r>
      <w:r w:rsidR="00C10F62">
        <w:rPr>
          <w:rFonts w:ascii="Times New Roman" w:hAnsi="Times New Roman" w:cs="Times New Roman"/>
          <w:sz w:val="28"/>
          <w:szCs w:val="28"/>
          <w:lang w:val="en-GB"/>
        </w:rPr>
        <w:t>)</w:t>
      </w:r>
      <w:r w:rsidR="00C10F62" w:rsidRPr="00276FD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10F62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="00C10F62" w:rsidRPr="00276FD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10F62">
        <w:rPr>
          <w:rFonts w:ascii="Times New Roman" w:hAnsi="Times New Roman" w:cs="Times New Roman"/>
          <w:sz w:val="28"/>
          <w:szCs w:val="28"/>
          <w:lang w:val="en-GB"/>
        </w:rPr>
        <w:t>P</w:t>
      </w:r>
      <w:r w:rsidR="00C10F62" w:rsidRPr="00276FDB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C10F6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10F62" w:rsidRPr="00276FDB">
        <w:rPr>
          <w:rFonts w:ascii="Times New Roman" w:hAnsi="Times New Roman" w:cs="Times New Roman"/>
          <w:sz w:val="28"/>
          <w:szCs w:val="28"/>
          <w:lang w:val="en-GB"/>
        </w:rPr>
        <w:t>601-607.</w:t>
      </w:r>
    </w:p>
    <w:p w:rsidR="00C10F62" w:rsidRPr="00D20ABE" w:rsidRDefault="00C10F62" w:rsidP="00C10F62">
      <w:pPr>
        <w:pStyle w:val="a6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6FDB">
        <w:rPr>
          <w:rFonts w:ascii="Times New Roman" w:hAnsi="Times New Roman" w:cs="Times New Roman"/>
          <w:sz w:val="28"/>
          <w:szCs w:val="28"/>
          <w:lang w:val="en-GB"/>
        </w:rPr>
        <w:t>Fishman S</w:t>
      </w:r>
      <w:r>
        <w:rPr>
          <w:rFonts w:ascii="Times New Roman" w:hAnsi="Times New Roman" w:cs="Times New Roman"/>
          <w:sz w:val="28"/>
          <w:szCs w:val="28"/>
          <w:lang w:val="en-GB"/>
        </w:rPr>
        <w:t>.M. Recognising pain management</w:t>
      </w:r>
      <w:r w:rsidRPr="00276FDB">
        <w:rPr>
          <w:rFonts w:ascii="Times New Roman" w:hAnsi="Times New Roman" w:cs="Times New Roman"/>
          <w:sz w:val="28"/>
          <w:szCs w:val="28"/>
          <w:lang w:val="en-GB"/>
        </w:rPr>
        <w:t xml:space="preserve"> as a human right: A first step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76FDB">
        <w:rPr>
          <w:rFonts w:ascii="Times New Roman" w:hAnsi="Times New Roman" w:cs="Times New Roman"/>
          <w:sz w:val="28"/>
          <w:szCs w:val="28"/>
          <w:lang w:val="en-GB"/>
        </w:rPr>
        <w:t>//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9B0898" w:rsidRPr="00116E7B">
        <w:rPr>
          <w:rFonts w:ascii="Times New Roman" w:hAnsi="Times New Roman" w:cs="Times New Roman"/>
          <w:sz w:val="28"/>
          <w:szCs w:val="28"/>
          <w:lang w:val="en-GB"/>
        </w:rPr>
        <w:t>Anesthesia</w:t>
      </w:r>
      <w:proofErr w:type="spellEnd"/>
      <w:r w:rsidR="009B0898" w:rsidRPr="00116E7B">
        <w:rPr>
          <w:rFonts w:ascii="Times New Roman" w:hAnsi="Times New Roman" w:cs="Times New Roman"/>
          <w:sz w:val="28"/>
          <w:szCs w:val="28"/>
          <w:lang w:val="en-GB"/>
        </w:rPr>
        <w:t xml:space="preserve"> &amp; Analgesia </w:t>
      </w:r>
      <w:r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Pr="00276FDB">
        <w:rPr>
          <w:rFonts w:ascii="Times New Roman" w:hAnsi="Times New Roman" w:cs="Times New Roman"/>
          <w:sz w:val="28"/>
          <w:szCs w:val="28"/>
          <w:lang w:val="en-GB"/>
        </w:rPr>
        <w:t xml:space="preserve"> 2007.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– Vol. </w:t>
      </w:r>
      <w:r w:rsidRPr="00276FDB">
        <w:rPr>
          <w:rFonts w:ascii="Times New Roman" w:hAnsi="Times New Roman" w:cs="Times New Roman"/>
          <w:sz w:val="28"/>
          <w:szCs w:val="28"/>
          <w:lang w:val="en-GB"/>
        </w:rPr>
        <w:t>105.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– P</w:t>
      </w:r>
      <w:r w:rsidRPr="00276FDB">
        <w:rPr>
          <w:rFonts w:ascii="Times New Roman" w:hAnsi="Times New Roman" w:cs="Times New Roman"/>
          <w:sz w:val="28"/>
          <w:szCs w:val="28"/>
          <w:lang w:val="en-GB"/>
        </w:rPr>
        <w:t>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76FDB">
        <w:rPr>
          <w:rFonts w:ascii="Times New Roman" w:hAnsi="Times New Roman" w:cs="Times New Roman"/>
          <w:sz w:val="28"/>
          <w:szCs w:val="28"/>
          <w:lang w:val="en-GB"/>
        </w:rPr>
        <w:t>8-9.</w:t>
      </w:r>
    </w:p>
    <w:p w:rsidR="001B76EB" w:rsidRPr="009B0898" w:rsidRDefault="001B76EB" w:rsidP="00C10F62">
      <w:pPr>
        <w:pStyle w:val="a6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FDB">
        <w:rPr>
          <w:rFonts w:ascii="Times New Roman" w:hAnsi="Times New Roman" w:cs="Times New Roman"/>
          <w:sz w:val="28"/>
          <w:szCs w:val="28"/>
        </w:rPr>
        <w:lastRenderedPageBreak/>
        <w:t>Подобрий</w:t>
      </w:r>
      <w:proofErr w:type="spellEnd"/>
      <w:r w:rsidRPr="00276FDB">
        <w:rPr>
          <w:rFonts w:ascii="Times New Roman" w:hAnsi="Times New Roman" w:cs="Times New Roman"/>
          <w:sz w:val="28"/>
          <w:szCs w:val="28"/>
        </w:rPr>
        <w:t xml:space="preserve"> В.М.</w:t>
      </w:r>
      <w:r w:rsidRPr="00D20ABE">
        <w:rPr>
          <w:rFonts w:ascii="Times New Roman" w:hAnsi="Times New Roman" w:cs="Times New Roman"/>
          <w:sz w:val="28"/>
          <w:szCs w:val="28"/>
        </w:rPr>
        <w:t xml:space="preserve"> </w:t>
      </w:r>
      <w:r w:rsidRPr="00276FDB">
        <w:rPr>
          <w:rFonts w:ascii="Times New Roman" w:hAnsi="Times New Roman" w:cs="Times New Roman"/>
          <w:sz w:val="28"/>
          <w:szCs w:val="28"/>
        </w:rPr>
        <w:t>Ранняя паллиативная помощь способствует увеличению продолжительности жизни больных онкологического профиля</w:t>
      </w:r>
      <w:r w:rsidRPr="00F01DE4">
        <w:rPr>
          <w:rFonts w:ascii="Times New Roman" w:hAnsi="Times New Roman" w:cs="Times New Roman"/>
          <w:sz w:val="28"/>
          <w:szCs w:val="28"/>
        </w:rPr>
        <w:t xml:space="preserve"> </w:t>
      </w:r>
      <w:r w:rsidRPr="00276FDB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276FDB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276FDB">
        <w:rPr>
          <w:rFonts w:ascii="Times New Roman" w:hAnsi="Times New Roman" w:cs="Times New Roman"/>
          <w:sz w:val="28"/>
          <w:szCs w:val="28"/>
        </w:rPr>
        <w:t>. мед</w:t>
      </w:r>
      <w:proofErr w:type="gramStart"/>
      <w:r w:rsidRPr="00276F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0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6FD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76FDB">
        <w:rPr>
          <w:rFonts w:ascii="Times New Roman" w:hAnsi="Times New Roman" w:cs="Times New Roman"/>
          <w:sz w:val="28"/>
          <w:szCs w:val="28"/>
        </w:rPr>
        <w:t>асопис</w:t>
      </w:r>
      <w:proofErr w:type="spellEnd"/>
      <w:r w:rsidRPr="00276FDB">
        <w:rPr>
          <w:rFonts w:ascii="Times New Roman" w:hAnsi="Times New Roman" w:cs="Times New Roman"/>
          <w:sz w:val="28"/>
          <w:szCs w:val="28"/>
        </w:rPr>
        <w:t>.</w:t>
      </w:r>
      <w:r w:rsidRPr="00D20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20ABE">
        <w:rPr>
          <w:rFonts w:ascii="Times New Roman" w:hAnsi="Times New Roman" w:cs="Times New Roman"/>
          <w:sz w:val="28"/>
          <w:szCs w:val="28"/>
        </w:rPr>
        <w:t xml:space="preserve"> </w:t>
      </w:r>
      <w:r w:rsidRPr="00276FDB">
        <w:rPr>
          <w:rFonts w:ascii="Times New Roman" w:hAnsi="Times New Roman" w:cs="Times New Roman"/>
          <w:sz w:val="28"/>
          <w:szCs w:val="28"/>
        </w:rPr>
        <w:t>2010.</w:t>
      </w:r>
      <w:r w:rsidRPr="00D20ABE">
        <w:rPr>
          <w:rFonts w:ascii="Times New Roman" w:hAnsi="Times New Roman" w:cs="Times New Roman"/>
          <w:sz w:val="28"/>
          <w:szCs w:val="28"/>
        </w:rPr>
        <w:t xml:space="preserve"> </w:t>
      </w:r>
      <w:r w:rsidRPr="00F01DE4">
        <w:rPr>
          <w:rFonts w:ascii="Times New Roman" w:hAnsi="Times New Roman" w:cs="Times New Roman"/>
          <w:sz w:val="28"/>
          <w:szCs w:val="28"/>
        </w:rPr>
        <w:t xml:space="preserve">̶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F01DE4">
        <w:rPr>
          <w:rFonts w:ascii="Times New Roman" w:hAnsi="Times New Roman" w:cs="Times New Roman"/>
          <w:sz w:val="28"/>
          <w:szCs w:val="28"/>
        </w:rPr>
        <w:t xml:space="preserve"> 8.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01DE4">
        <w:rPr>
          <w:rFonts w:ascii="Times New Roman" w:hAnsi="Times New Roman" w:cs="Times New Roman"/>
          <w:sz w:val="28"/>
          <w:szCs w:val="28"/>
        </w:rPr>
        <w:t>. 27.</w:t>
      </w:r>
    </w:p>
    <w:p w:rsidR="00C10F62" w:rsidRPr="00D415FD" w:rsidRDefault="009B0898" w:rsidP="00C10F62">
      <w:pPr>
        <w:pStyle w:val="a6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B76EB">
        <w:rPr>
          <w:rFonts w:ascii="Times New Roman" w:hAnsi="Times New Roman" w:cs="Times New Roman"/>
          <w:sz w:val="28"/>
          <w:szCs w:val="28"/>
          <w:lang w:val="en-GB"/>
        </w:rPr>
        <w:t>Casaretty</w:t>
      </w:r>
      <w:proofErr w:type="spellEnd"/>
      <w:r w:rsidRPr="001B76EB">
        <w:rPr>
          <w:rFonts w:ascii="Times New Roman" w:hAnsi="Times New Roman" w:cs="Times New Roman"/>
          <w:sz w:val="28"/>
          <w:szCs w:val="28"/>
          <w:lang w:val="en-GB"/>
        </w:rPr>
        <w:t xml:space="preserve"> D.J.</w:t>
      </w:r>
      <w:r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116E7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B76EB">
        <w:rPr>
          <w:rFonts w:ascii="Times New Roman" w:hAnsi="Times New Roman" w:cs="Times New Roman"/>
          <w:sz w:val="28"/>
          <w:szCs w:val="28"/>
          <w:lang w:val="en-GB"/>
        </w:rPr>
        <w:t>Karlawish</w:t>
      </w:r>
      <w:proofErr w:type="spellEnd"/>
      <w:r w:rsidRPr="00116E7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1B76EB">
        <w:rPr>
          <w:rFonts w:ascii="Times New Roman" w:hAnsi="Times New Roman" w:cs="Times New Roman"/>
          <w:sz w:val="28"/>
          <w:szCs w:val="28"/>
          <w:lang w:val="en-GB"/>
        </w:rPr>
        <w:t>J.H.</w:t>
      </w:r>
      <w:r w:rsidRPr="00116E7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10F62" w:rsidRPr="001B76EB">
        <w:rPr>
          <w:rFonts w:ascii="Times New Roman" w:hAnsi="Times New Roman" w:cs="Times New Roman"/>
          <w:sz w:val="28"/>
          <w:szCs w:val="28"/>
          <w:lang w:val="en-GB"/>
        </w:rPr>
        <w:t>Are special ethical guidelines needed for palliative care research? //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1B76EB">
        <w:rPr>
          <w:rFonts w:ascii="Times New Roman" w:hAnsi="Times New Roman" w:cs="Times New Roman"/>
          <w:sz w:val="28"/>
          <w:szCs w:val="28"/>
          <w:lang w:val="en-GB"/>
        </w:rPr>
        <w:t>J</w:t>
      </w:r>
      <w:r>
        <w:rPr>
          <w:rFonts w:ascii="Times New Roman" w:hAnsi="Times New Roman" w:cs="Times New Roman"/>
          <w:sz w:val="28"/>
          <w:szCs w:val="28"/>
          <w:lang w:val="en-GB"/>
        </w:rPr>
        <w:t>ournal of</w:t>
      </w:r>
      <w:r w:rsidRPr="001B76EB">
        <w:rPr>
          <w:rFonts w:ascii="Times New Roman" w:hAnsi="Times New Roman" w:cs="Times New Roman"/>
          <w:sz w:val="28"/>
          <w:szCs w:val="28"/>
          <w:lang w:val="en-GB"/>
        </w:rPr>
        <w:t xml:space="preserve"> Pain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 w:rsidRPr="001B76EB">
        <w:rPr>
          <w:rFonts w:ascii="Times New Roman" w:hAnsi="Times New Roman" w:cs="Times New Roman"/>
          <w:sz w:val="28"/>
          <w:szCs w:val="28"/>
          <w:lang w:val="en-GB"/>
        </w:rPr>
        <w:t>Symptom Manage</w:t>
      </w:r>
      <w:r>
        <w:rPr>
          <w:rFonts w:ascii="Times New Roman" w:hAnsi="Times New Roman" w:cs="Times New Roman"/>
          <w:sz w:val="28"/>
          <w:szCs w:val="28"/>
          <w:lang w:val="en-GB"/>
        </w:rPr>
        <w:t>ment</w:t>
      </w:r>
      <w:r w:rsidR="00C10F62" w:rsidRPr="001B76EB">
        <w:rPr>
          <w:rFonts w:ascii="Times New Roman" w:hAnsi="Times New Roman" w:cs="Times New Roman"/>
          <w:sz w:val="28"/>
          <w:szCs w:val="28"/>
          <w:lang w:val="en-GB"/>
        </w:rPr>
        <w:t>. – 2000. – Vol. 20 (2). – P. 130-139.</w:t>
      </w:r>
    </w:p>
    <w:p w:rsidR="00C10F62" w:rsidRPr="000E2D3D" w:rsidRDefault="009B0898" w:rsidP="00C10F62">
      <w:pPr>
        <w:pStyle w:val="a6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2D3D">
        <w:rPr>
          <w:rFonts w:ascii="Times New Roman" w:hAnsi="Times New Roman" w:cs="Times New Roman"/>
          <w:sz w:val="28"/>
          <w:szCs w:val="28"/>
          <w:lang w:val="en-US"/>
        </w:rPr>
        <w:t>Glare P.A.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16E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2D3D">
        <w:rPr>
          <w:rFonts w:ascii="Times New Roman" w:hAnsi="Times New Roman" w:cs="Times New Roman"/>
          <w:sz w:val="28"/>
          <w:szCs w:val="28"/>
          <w:lang w:val="en-US"/>
        </w:rPr>
        <w:t>Sinclair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2D3D">
        <w:rPr>
          <w:rFonts w:ascii="Times New Roman" w:hAnsi="Times New Roman" w:cs="Times New Roman"/>
          <w:sz w:val="28"/>
          <w:szCs w:val="28"/>
          <w:lang w:val="en-US"/>
        </w:rPr>
        <w:t xml:space="preserve">C.T. </w:t>
      </w:r>
      <w:r w:rsidR="000E2D3D" w:rsidRPr="000E2D3D">
        <w:rPr>
          <w:rFonts w:ascii="Times New Roman" w:hAnsi="Times New Roman" w:cs="Times New Roman"/>
          <w:sz w:val="28"/>
          <w:szCs w:val="28"/>
          <w:lang w:val="en-US"/>
        </w:rPr>
        <w:t xml:space="preserve">Palliative medicine review: prognostication // </w:t>
      </w:r>
      <w:r>
        <w:rPr>
          <w:rFonts w:ascii="Times New Roman" w:hAnsi="Times New Roman" w:cs="Times New Roman"/>
          <w:sz w:val="28"/>
          <w:szCs w:val="28"/>
          <w:lang w:val="en-US"/>
        </w:rPr>
        <w:t>Journal of</w:t>
      </w:r>
      <w:r w:rsidRPr="000E2D3D">
        <w:rPr>
          <w:rFonts w:ascii="Times New Roman" w:hAnsi="Times New Roman" w:cs="Times New Roman"/>
          <w:sz w:val="28"/>
          <w:szCs w:val="28"/>
          <w:lang w:val="en-US"/>
        </w:rPr>
        <w:t xml:space="preserve"> Palliat</w:t>
      </w:r>
      <w:r>
        <w:rPr>
          <w:rFonts w:ascii="Times New Roman" w:hAnsi="Times New Roman" w:cs="Times New Roman"/>
          <w:sz w:val="28"/>
          <w:szCs w:val="28"/>
          <w:lang w:val="en-US"/>
        </w:rPr>
        <w:t>ive</w:t>
      </w:r>
      <w:r w:rsidRPr="000E2D3D">
        <w:rPr>
          <w:rFonts w:ascii="Times New Roman" w:hAnsi="Times New Roman" w:cs="Times New Roman"/>
          <w:sz w:val="28"/>
          <w:szCs w:val="28"/>
          <w:lang w:val="en-US"/>
        </w:rPr>
        <w:t xml:space="preserve"> Med</w:t>
      </w:r>
      <w:r>
        <w:rPr>
          <w:rFonts w:ascii="Times New Roman" w:hAnsi="Times New Roman" w:cs="Times New Roman"/>
          <w:sz w:val="28"/>
          <w:szCs w:val="28"/>
          <w:lang w:val="en-US"/>
        </w:rPr>
        <w:t>icine</w:t>
      </w:r>
      <w:r w:rsidR="000E2D3D" w:rsidRPr="000E2D3D">
        <w:rPr>
          <w:rFonts w:ascii="Times New Roman" w:hAnsi="Times New Roman" w:cs="Times New Roman"/>
          <w:sz w:val="28"/>
          <w:szCs w:val="28"/>
          <w:lang w:val="en-US"/>
        </w:rPr>
        <w:t>. – 2008. – Vol. 11 (1). – P. 84-103.</w:t>
      </w:r>
    </w:p>
    <w:p w:rsidR="00C10F62" w:rsidRPr="00D415FD" w:rsidRDefault="00C10F62" w:rsidP="00C10F62">
      <w:pPr>
        <w:pStyle w:val="a6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E2D3D">
        <w:rPr>
          <w:rFonts w:ascii="Times New Roman" w:hAnsi="Times New Roman" w:cs="Times New Roman"/>
          <w:sz w:val="28"/>
          <w:szCs w:val="28"/>
        </w:rPr>
        <w:t>Гнездилов А.В. Психология и психотерапия потерь. Пособие по паллиативной медицине. – С.-Пб</w:t>
      </w:r>
      <w:proofErr w:type="gramStart"/>
      <w:r w:rsidRPr="000E2D3D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0E2D3D">
        <w:rPr>
          <w:rFonts w:ascii="Times New Roman" w:hAnsi="Times New Roman" w:cs="Times New Roman"/>
          <w:sz w:val="28"/>
          <w:szCs w:val="28"/>
        </w:rPr>
        <w:t xml:space="preserve">Речь», 2002. – 112 </w:t>
      </w:r>
      <w:r w:rsidRPr="000E2D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E2D3D">
        <w:rPr>
          <w:rFonts w:ascii="Times New Roman" w:hAnsi="Times New Roman" w:cs="Times New Roman"/>
          <w:sz w:val="28"/>
          <w:szCs w:val="28"/>
        </w:rPr>
        <w:t>.</w:t>
      </w:r>
    </w:p>
    <w:p w:rsidR="00C10F62" w:rsidRDefault="00C10F62" w:rsidP="00C10F62">
      <w:pPr>
        <w:pStyle w:val="a6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Sitte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Vorsorge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Begleitung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fur das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Lebensende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7B02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Thomas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Sitte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– Springer, 2015. – 205 p.</w:t>
      </w:r>
    </w:p>
    <w:p w:rsidR="000E2D3D" w:rsidRDefault="000E2D3D" w:rsidP="00C10F62">
      <w:pPr>
        <w:pStyle w:val="a6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FDB">
        <w:rPr>
          <w:rFonts w:ascii="Times New Roman" w:hAnsi="Times New Roman" w:cs="Times New Roman"/>
          <w:sz w:val="28"/>
          <w:szCs w:val="28"/>
          <w:lang w:val="en-GB"/>
        </w:rPr>
        <w:t>Stiernsward</w:t>
      </w:r>
      <w:proofErr w:type="spellEnd"/>
      <w:r w:rsidRPr="00276FDB">
        <w:rPr>
          <w:rFonts w:ascii="Times New Roman" w:hAnsi="Times New Roman" w:cs="Times New Roman"/>
          <w:sz w:val="28"/>
          <w:szCs w:val="28"/>
          <w:lang w:val="en-GB"/>
        </w:rPr>
        <w:t xml:space="preserve"> J.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76FDB">
        <w:rPr>
          <w:rFonts w:ascii="Times New Roman" w:hAnsi="Times New Roman" w:cs="Times New Roman"/>
          <w:sz w:val="28"/>
          <w:szCs w:val="28"/>
          <w:lang w:val="en-GB"/>
        </w:rPr>
        <w:t xml:space="preserve"> Gomez</w:t>
      </w:r>
      <w:r>
        <w:rPr>
          <w:rFonts w:ascii="Times New Roman" w:hAnsi="Times New Roman" w:cs="Times New Roman"/>
          <w:sz w:val="28"/>
          <w:szCs w:val="28"/>
          <w:lang w:val="en-GB"/>
        </w:rPr>
        <w:t>-</w:t>
      </w:r>
      <w:r w:rsidRPr="00276FDB">
        <w:rPr>
          <w:rFonts w:ascii="Times New Roman" w:hAnsi="Times New Roman" w:cs="Times New Roman"/>
          <w:sz w:val="28"/>
          <w:szCs w:val="28"/>
          <w:lang w:val="en-GB"/>
        </w:rPr>
        <w:t>Batiste X.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76FDB">
        <w:rPr>
          <w:rFonts w:ascii="Times New Roman" w:hAnsi="Times New Roman" w:cs="Times New Roman"/>
          <w:sz w:val="28"/>
          <w:szCs w:val="28"/>
          <w:lang w:val="en-GB"/>
        </w:rPr>
        <w:t>Palliative Medicine – The Global perspective: Closing the know-do gap</w:t>
      </w:r>
      <w:r>
        <w:rPr>
          <w:rFonts w:ascii="Times New Roman" w:hAnsi="Times New Roman" w:cs="Times New Roman"/>
          <w:sz w:val="28"/>
          <w:szCs w:val="28"/>
          <w:lang w:val="en-GB"/>
        </w:rPr>
        <w:t>. In: Walsh D (Ed)</w:t>
      </w:r>
      <w:r w:rsidRPr="00276FDB">
        <w:rPr>
          <w:rFonts w:ascii="Times New Roman" w:hAnsi="Times New Roman" w:cs="Times New Roman"/>
          <w:sz w:val="28"/>
          <w:szCs w:val="28"/>
          <w:lang w:val="en-GB"/>
        </w:rPr>
        <w:t>,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76FDB">
        <w:rPr>
          <w:rFonts w:ascii="Times New Roman" w:hAnsi="Times New Roman" w:cs="Times New Roman"/>
          <w:sz w:val="28"/>
          <w:szCs w:val="28"/>
          <w:lang w:val="en-GB"/>
        </w:rPr>
        <w:t xml:space="preserve">Palliative Medicine.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– </w:t>
      </w:r>
      <w:r w:rsidRPr="00276FDB">
        <w:rPr>
          <w:rFonts w:ascii="Times New Roman" w:hAnsi="Times New Roman" w:cs="Times New Roman"/>
          <w:sz w:val="28"/>
          <w:szCs w:val="28"/>
          <w:lang w:val="en-GB"/>
        </w:rPr>
        <w:t xml:space="preserve">Philadelphia: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Elsevier, </w:t>
      </w:r>
      <w:r w:rsidRPr="00276FDB">
        <w:rPr>
          <w:rFonts w:ascii="Times New Roman" w:hAnsi="Times New Roman" w:cs="Times New Roman"/>
          <w:sz w:val="28"/>
          <w:szCs w:val="28"/>
          <w:lang w:val="en-GB"/>
        </w:rPr>
        <w:t>2008.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– P</w:t>
      </w:r>
      <w:r w:rsidRPr="00276FDB">
        <w:rPr>
          <w:rFonts w:ascii="Times New Roman" w:hAnsi="Times New Roman" w:cs="Times New Roman"/>
          <w:sz w:val="28"/>
          <w:szCs w:val="28"/>
          <w:lang w:val="en-GB"/>
        </w:rPr>
        <w:t>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76FDB">
        <w:rPr>
          <w:rFonts w:ascii="Times New Roman" w:hAnsi="Times New Roman" w:cs="Times New Roman"/>
          <w:sz w:val="28"/>
          <w:szCs w:val="28"/>
          <w:lang w:val="en-GB"/>
        </w:rPr>
        <w:t>2-8.</w:t>
      </w:r>
    </w:p>
    <w:p w:rsidR="00C10F62" w:rsidRDefault="00C10F62" w:rsidP="00C10F62">
      <w:pPr>
        <w:pStyle w:val="a6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  <w:r w:rsidR="009B0898" w:rsidRPr="009B08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898">
        <w:rPr>
          <w:rFonts w:ascii="Times New Roman" w:hAnsi="Times New Roman" w:cs="Times New Roman"/>
          <w:sz w:val="28"/>
          <w:szCs w:val="28"/>
        </w:rPr>
        <w:t>Понкина</w:t>
      </w:r>
      <w:proofErr w:type="spellEnd"/>
      <w:r w:rsidR="009B0898">
        <w:rPr>
          <w:rFonts w:ascii="Times New Roman" w:hAnsi="Times New Roman" w:cs="Times New Roman"/>
          <w:sz w:val="28"/>
          <w:szCs w:val="28"/>
        </w:rPr>
        <w:t xml:space="preserve"> А.А.</w:t>
      </w:r>
      <w:r w:rsidR="009B0898" w:rsidRPr="007C6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Паллиативная медицинская помощь: понятие и правовые основы. –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C6D3B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«Главврач», 2014. – </w:t>
      </w:r>
      <w:r w:rsidRPr="003917FC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C10F62" w:rsidRPr="00C51358" w:rsidRDefault="00C10F62" w:rsidP="00C10F62">
      <w:pPr>
        <w:pStyle w:val="a6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Лиссабонская декларация относительно прав пациента</w:t>
      </w:r>
      <w:r w:rsidRPr="003917F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б. документов «Права</w:t>
      </w:r>
      <w:r w:rsidRPr="00391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 и профессиональная ответственность врача в документах международных организаций». – Киев: «Сфера», 1998. – С. 22.</w:t>
      </w:r>
    </w:p>
    <w:p w:rsidR="00C10F62" w:rsidRDefault="00C10F62" w:rsidP="00C10F62">
      <w:pPr>
        <w:pStyle w:val="a6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Венецианская декларация относительно неизлечимых заболеваний</w:t>
      </w:r>
      <w:r w:rsidRPr="003917F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б. документов «Права</w:t>
      </w:r>
      <w:r w:rsidRPr="00391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 и профессиональная ответственность врача в документах международных организаций». – Киев: «Сфера», 1998. – С. 2</w:t>
      </w:r>
      <w:r w:rsidRPr="003917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F62" w:rsidRPr="004E349A" w:rsidRDefault="00C10F62" w:rsidP="00C10F62">
      <w:pPr>
        <w:pStyle w:val="a6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Порох В.И.</w:t>
      </w:r>
      <w:r w:rsidR="009B0898" w:rsidRPr="009B0898">
        <w:rPr>
          <w:rFonts w:ascii="Times New Roman" w:hAnsi="Times New Roman" w:cs="Times New Roman"/>
          <w:sz w:val="28"/>
          <w:szCs w:val="28"/>
        </w:rPr>
        <w:t>,</w:t>
      </w:r>
      <w:r w:rsidRPr="004E3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898">
        <w:rPr>
          <w:rFonts w:ascii="Times New Roman" w:hAnsi="Times New Roman" w:cs="Times New Roman"/>
          <w:sz w:val="28"/>
          <w:szCs w:val="28"/>
        </w:rPr>
        <w:t>Катрунов</w:t>
      </w:r>
      <w:proofErr w:type="spellEnd"/>
      <w:r w:rsidR="009B0898">
        <w:rPr>
          <w:rFonts w:ascii="Times New Roman" w:hAnsi="Times New Roman" w:cs="Times New Roman"/>
          <w:sz w:val="28"/>
          <w:szCs w:val="28"/>
        </w:rPr>
        <w:t xml:space="preserve"> В.А.</w:t>
      </w:r>
      <w:r w:rsidR="009B0898" w:rsidRPr="009B0898">
        <w:rPr>
          <w:rFonts w:ascii="Times New Roman" w:hAnsi="Times New Roman" w:cs="Times New Roman"/>
          <w:sz w:val="28"/>
          <w:szCs w:val="28"/>
        </w:rPr>
        <w:t xml:space="preserve"> </w:t>
      </w:r>
      <w:r w:rsidRPr="004E349A">
        <w:rPr>
          <w:rFonts w:ascii="Times New Roman" w:hAnsi="Times New Roman" w:cs="Times New Roman"/>
          <w:sz w:val="28"/>
          <w:szCs w:val="28"/>
        </w:rPr>
        <w:t>Паллиативная медицина и качество жизни</w:t>
      </w:r>
      <w:r>
        <w:rPr>
          <w:rFonts w:ascii="Times New Roman" w:hAnsi="Times New Roman" w:cs="Times New Roman"/>
          <w:sz w:val="28"/>
          <w:szCs w:val="28"/>
        </w:rPr>
        <w:t xml:space="preserve"> безнадежно больных пациентов: медицинский и правовой аспекты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государств. Акад. – 2015. № 2 (103). – С. 241-246.</w:t>
      </w:r>
    </w:p>
    <w:p w:rsidR="00C10F62" w:rsidRPr="0006207E" w:rsidRDefault="00C10F62" w:rsidP="00C10F62">
      <w:pPr>
        <w:pStyle w:val="a6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Кюблер</w:t>
      </w:r>
      <w:proofErr w:type="spellEnd"/>
      <w:r>
        <w:rPr>
          <w:rFonts w:ascii="Times New Roman" w:hAnsi="Times New Roman" w:cs="Times New Roman"/>
          <w:sz w:val="28"/>
          <w:szCs w:val="28"/>
        </w:rPr>
        <w:t>-Росс Э.</w:t>
      </w:r>
      <w:r w:rsidRPr="0006207E">
        <w:rPr>
          <w:rFonts w:ascii="Times New Roman" w:hAnsi="Times New Roman" w:cs="Times New Roman"/>
          <w:sz w:val="28"/>
          <w:szCs w:val="28"/>
        </w:rPr>
        <w:t xml:space="preserve"> О смерти и умирании</w:t>
      </w:r>
      <w:r w:rsidRPr="00B97455">
        <w:rPr>
          <w:rFonts w:ascii="Times New Roman" w:hAnsi="Times New Roman" w:cs="Times New Roman"/>
          <w:sz w:val="28"/>
          <w:szCs w:val="28"/>
        </w:rPr>
        <w:t>:</w:t>
      </w:r>
      <w:r w:rsidRPr="0006207E">
        <w:rPr>
          <w:rFonts w:ascii="Times New Roman" w:hAnsi="Times New Roman" w:cs="Times New Roman"/>
          <w:sz w:val="28"/>
          <w:szCs w:val="28"/>
        </w:rPr>
        <w:t xml:space="preserve"> пер. с англ.</w:t>
      </w:r>
      <w:r w:rsidRPr="00B97455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Элизабет</w:t>
      </w:r>
      <w:r w:rsidRPr="0006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07E">
        <w:rPr>
          <w:rFonts w:ascii="Times New Roman" w:hAnsi="Times New Roman" w:cs="Times New Roman"/>
          <w:sz w:val="28"/>
          <w:szCs w:val="28"/>
        </w:rPr>
        <w:t>Кюблер</w:t>
      </w:r>
      <w:proofErr w:type="spellEnd"/>
      <w:r w:rsidRPr="0006207E">
        <w:rPr>
          <w:rFonts w:ascii="Times New Roman" w:hAnsi="Times New Roman" w:cs="Times New Roman"/>
          <w:sz w:val="28"/>
          <w:szCs w:val="28"/>
        </w:rPr>
        <w:t>-Росс</w:t>
      </w:r>
      <w:r w:rsidRPr="00B97455">
        <w:rPr>
          <w:rFonts w:ascii="Times New Roman" w:hAnsi="Times New Roman" w:cs="Times New Roman"/>
          <w:sz w:val="28"/>
          <w:szCs w:val="28"/>
        </w:rPr>
        <w:t xml:space="preserve">. </w:t>
      </w:r>
      <w:r w:rsidRPr="0006207E">
        <w:rPr>
          <w:rFonts w:ascii="Times New Roman" w:hAnsi="Times New Roman" w:cs="Times New Roman"/>
          <w:sz w:val="28"/>
          <w:szCs w:val="28"/>
        </w:rPr>
        <w:t>– К.: «София». – 2001. – 320 с.</w:t>
      </w:r>
    </w:p>
    <w:p w:rsidR="00C10F62" w:rsidRDefault="00C10F62" w:rsidP="00C10F62">
      <w:pPr>
        <w:pStyle w:val="a6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Губський Ю.Г</w:t>
      </w:r>
      <w:r w:rsidRPr="00276F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0898" w:rsidRPr="009B0898">
        <w:rPr>
          <w:rFonts w:ascii="Times New Roman" w:hAnsi="Times New Roman" w:cs="Times New Roman"/>
          <w:sz w:val="28"/>
          <w:szCs w:val="28"/>
        </w:rPr>
        <w:t>,</w:t>
      </w:r>
      <w:r w:rsidRPr="00BD3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898" w:rsidRPr="00276FDB">
        <w:rPr>
          <w:rFonts w:ascii="Times New Roman" w:hAnsi="Times New Roman" w:cs="Times New Roman"/>
          <w:sz w:val="28"/>
          <w:szCs w:val="28"/>
          <w:lang w:val="uk-UA"/>
        </w:rPr>
        <w:t>Хобзей</w:t>
      </w:r>
      <w:proofErr w:type="spellEnd"/>
      <w:r w:rsidR="009B0898" w:rsidRPr="00276FDB">
        <w:rPr>
          <w:rFonts w:ascii="Times New Roman" w:hAnsi="Times New Roman" w:cs="Times New Roman"/>
          <w:sz w:val="28"/>
          <w:szCs w:val="28"/>
          <w:lang w:val="uk-UA"/>
        </w:rPr>
        <w:t xml:space="preserve"> М.К.</w:t>
      </w:r>
      <w:r w:rsidR="009B0898" w:rsidRPr="00BD3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6FDB">
        <w:rPr>
          <w:rFonts w:ascii="Times New Roman" w:hAnsi="Times New Roman" w:cs="Times New Roman"/>
          <w:sz w:val="28"/>
          <w:szCs w:val="28"/>
          <w:lang w:val="uk-UA"/>
        </w:rPr>
        <w:t xml:space="preserve">Фармакотерапія в паліативній та </w:t>
      </w:r>
      <w:proofErr w:type="spellStart"/>
      <w:r w:rsidRPr="00276FDB">
        <w:rPr>
          <w:rFonts w:ascii="Times New Roman" w:hAnsi="Times New Roman" w:cs="Times New Roman"/>
          <w:sz w:val="28"/>
          <w:szCs w:val="28"/>
          <w:lang w:val="uk-UA"/>
        </w:rPr>
        <w:t>хоспісній</w:t>
      </w:r>
      <w:proofErr w:type="spellEnd"/>
      <w:r w:rsidRPr="00276FDB">
        <w:rPr>
          <w:rFonts w:ascii="Times New Roman" w:hAnsi="Times New Roman" w:cs="Times New Roman"/>
          <w:sz w:val="28"/>
          <w:szCs w:val="28"/>
          <w:lang w:val="uk-UA"/>
        </w:rPr>
        <w:t xml:space="preserve"> медицині.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6FDB">
        <w:rPr>
          <w:rFonts w:ascii="Times New Roman" w:hAnsi="Times New Roman" w:cs="Times New Roman"/>
          <w:sz w:val="28"/>
          <w:szCs w:val="28"/>
          <w:lang w:val="uk-UA"/>
        </w:rPr>
        <w:t>Клінічні, фармацев</w:t>
      </w:r>
      <w:r>
        <w:rPr>
          <w:rFonts w:ascii="Times New Roman" w:hAnsi="Times New Roman" w:cs="Times New Roman"/>
          <w:sz w:val="28"/>
          <w:szCs w:val="28"/>
          <w:lang w:val="uk-UA"/>
        </w:rPr>
        <w:t>тичні та медико-правові аспекти</w:t>
      </w:r>
      <w:r w:rsidRPr="00276FD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276FDB">
        <w:rPr>
          <w:rFonts w:ascii="Times New Roman" w:hAnsi="Times New Roman" w:cs="Times New Roman"/>
          <w:sz w:val="28"/>
          <w:szCs w:val="28"/>
          <w:lang w:val="uk-UA"/>
        </w:rPr>
        <w:t>К.: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6FDB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Pr="004E349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276FDB">
        <w:rPr>
          <w:rFonts w:ascii="Times New Roman" w:hAnsi="Times New Roman" w:cs="Times New Roman"/>
          <w:sz w:val="28"/>
          <w:szCs w:val="28"/>
          <w:lang w:val="uk-UA"/>
        </w:rPr>
        <w:t>я.</w:t>
      </w:r>
      <w:r w:rsidRPr="004E3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E3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6FDB">
        <w:rPr>
          <w:rFonts w:ascii="Times New Roman" w:hAnsi="Times New Roman" w:cs="Times New Roman"/>
          <w:sz w:val="28"/>
          <w:szCs w:val="28"/>
          <w:lang w:val="uk-UA"/>
        </w:rPr>
        <w:t>2011.</w:t>
      </w:r>
      <w:r w:rsidRPr="00BD3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D3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6FDB">
        <w:rPr>
          <w:rFonts w:ascii="Times New Roman" w:hAnsi="Times New Roman" w:cs="Times New Roman"/>
          <w:sz w:val="28"/>
          <w:szCs w:val="28"/>
          <w:lang w:val="uk-UA"/>
        </w:rPr>
        <w:t>352</w:t>
      </w:r>
      <w:r w:rsidRPr="00BD3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6FDB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515D20" w:rsidRPr="00BE3ABC" w:rsidRDefault="009B0898" w:rsidP="00515D20">
      <w:pPr>
        <w:pStyle w:val="a6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9191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Elsner</w:t>
      </w:r>
      <w:proofErr w:type="spellEnd"/>
      <w:r w:rsidRPr="0049191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9191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Centeno</w:t>
      </w:r>
      <w:r w:rsidRPr="0049191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9191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Cetto</w:t>
      </w:r>
      <w:proofErr w:type="spellEnd"/>
      <w:r w:rsidRPr="004919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4919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491912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1912">
        <w:rPr>
          <w:rFonts w:ascii="Times New Roman" w:hAnsi="Times New Roman" w:cs="Times New Roman"/>
          <w:sz w:val="28"/>
          <w:szCs w:val="28"/>
          <w:lang w:val="en-US"/>
        </w:rPr>
        <w:t>Recommendations of the European Association for Palliative Care (EAPC) For the Development of Undergraduate Cu</w:t>
      </w:r>
      <w:r>
        <w:rPr>
          <w:rFonts w:ascii="Times New Roman" w:hAnsi="Times New Roman" w:cs="Times New Roman"/>
          <w:sz w:val="28"/>
          <w:szCs w:val="28"/>
          <w:lang w:val="en-US"/>
        </w:rPr>
        <w:t>rricula in Palliative Medicine a</w:t>
      </w:r>
      <w:r w:rsidRPr="00491912">
        <w:rPr>
          <w:rFonts w:ascii="Times New Roman" w:hAnsi="Times New Roman" w:cs="Times New Roman"/>
          <w:sz w:val="28"/>
          <w:szCs w:val="28"/>
          <w:lang w:val="en-US"/>
        </w:rPr>
        <w:t>t European Medical Schools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hyperlink r:id="rId8" w:history="1">
        <w:r w:rsidRPr="00CD28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http://www.eapcnet.eu</w:t>
        </w:r>
      </w:hyperlink>
      <w:r w:rsidRPr="00CD288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CD288A">
        <w:rPr>
          <w:rFonts w:ascii="Times New Roman" w:hAnsi="Times New Roman" w:cs="Times New Roman"/>
          <w:sz w:val="28"/>
          <w:szCs w:val="28"/>
          <w:lang w:val="en-US"/>
        </w:rPr>
        <w:t xml:space="preserve"> 978-88-902961-9-2.</w:t>
      </w:r>
    </w:p>
    <w:p w:rsidR="00C10F62" w:rsidRDefault="009B0898" w:rsidP="00C10F62">
      <w:pPr>
        <w:pStyle w:val="a6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Вороненко</w:t>
      </w:r>
      <w:proofErr w:type="spellEnd"/>
      <w:r w:rsidRPr="009B08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Ю.В., Губський</w:t>
      </w:r>
      <w:r w:rsidRPr="009B08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Ю.Г., Царенко А.В. </w:t>
      </w:r>
      <w:r w:rsidR="00C10F62">
        <w:rPr>
          <w:rFonts w:ascii="Times New Roman" w:hAnsi="Times New Roman" w:cs="Times New Roman"/>
          <w:sz w:val="28"/>
          <w:szCs w:val="28"/>
          <w:lang w:val="uk-UA"/>
        </w:rPr>
        <w:t xml:space="preserve">Питання підготовки кадрів та розвиток наукових досліджень з паліативної медицини як передумова створення сучасної системи паліативної та </w:t>
      </w:r>
      <w:proofErr w:type="spellStart"/>
      <w:r w:rsidR="00C10F62">
        <w:rPr>
          <w:rFonts w:ascii="Times New Roman" w:hAnsi="Times New Roman" w:cs="Times New Roman"/>
          <w:sz w:val="28"/>
          <w:szCs w:val="28"/>
          <w:lang w:val="uk-UA"/>
        </w:rPr>
        <w:t>хоспісної</w:t>
      </w:r>
      <w:proofErr w:type="spellEnd"/>
      <w:r w:rsidR="00C10F62">
        <w:rPr>
          <w:rFonts w:ascii="Times New Roman" w:hAnsi="Times New Roman" w:cs="Times New Roman"/>
          <w:sz w:val="28"/>
          <w:szCs w:val="28"/>
          <w:lang w:val="uk-UA"/>
        </w:rPr>
        <w:t xml:space="preserve"> допомоги в Україні</w:t>
      </w:r>
      <w:r w:rsidR="00C10F62" w:rsidRPr="005B10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F62">
        <w:rPr>
          <w:rFonts w:ascii="Times New Roman" w:hAnsi="Times New Roman" w:cs="Times New Roman"/>
          <w:sz w:val="28"/>
          <w:szCs w:val="28"/>
          <w:lang w:val="uk-UA"/>
        </w:rPr>
        <w:t>// Міжнародний журнал реабілітація та паліативна медицина. – 2015.  ̶ № 2 (2). – С. 59-66.</w:t>
      </w:r>
    </w:p>
    <w:p w:rsidR="00C10F62" w:rsidRPr="00BE3ABC" w:rsidRDefault="009B0898" w:rsidP="00C10F62">
      <w:pPr>
        <w:pStyle w:val="a6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6FDB">
        <w:rPr>
          <w:rFonts w:ascii="Times New Roman" w:hAnsi="Times New Roman" w:cs="Times New Roman"/>
          <w:sz w:val="28"/>
          <w:szCs w:val="28"/>
          <w:lang w:val="en-GB"/>
        </w:rPr>
        <w:t>Ferris</w:t>
      </w:r>
      <w:r w:rsidRPr="00CD288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76FDB">
        <w:rPr>
          <w:rFonts w:ascii="Times New Roman" w:hAnsi="Times New Roman" w:cs="Times New Roman"/>
          <w:sz w:val="28"/>
          <w:szCs w:val="28"/>
          <w:lang w:val="en-GB"/>
        </w:rPr>
        <w:t>F.D.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76FDB">
        <w:rPr>
          <w:rFonts w:ascii="Times New Roman" w:hAnsi="Times New Roman" w:cs="Times New Roman"/>
          <w:sz w:val="28"/>
          <w:szCs w:val="28"/>
          <w:lang w:val="en-GB"/>
        </w:rPr>
        <w:t xml:space="preserve"> Balfour</w:t>
      </w:r>
      <w:r w:rsidRPr="00CD288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76FDB">
        <w:rPr>
          <w:rFonts w:ascii="Times New Roman" w:hAnsi="Times New Roman" w:cs="Times New Roman"/>
          <w:sz w:val="28"/>
          <w:szCs w:val="28"/>
          <w:lang w:val="en-GB"/>
        </w:rPr>
        <w:t>H.M.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10F6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10F62" w:rsidRPr="00276FDB">
        <w:rPr>
          <w:rFonts w:ascii="Times New Roman" w:hAnsi="Times New Roman" w:cs="Times New Roman"/>
          <w:sz w:val="28"/>
          <w:szCs w:val="28"/>
          <w:lang w:val="en-GB"/>
        </w:rPr>
        <w:t>A model to guide patient and family care: based on nationally accepted principles and norms of pra</w:t>
      </w:r>
      <w:r w:rsidR="00C10F62">
        <w:rPr>
          <w:rFonts w:ascii="Times New Roman" w:hAnsi="Times New Roman" w:cs="Times New Roman"/>
          <w:sz w:val="28"/>
          <w:szCs w:val="28"/>
          <w:lang w:val="en-GB"/>
        </w:rPr>
        <w:t>ctice</w:t>
      </w:r>
      <w:r w:rsidR="00C10F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0F62" w:rsidRPr="00BE3ABC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Journal of </w:t>
      </w:r>
      <w:r w:rsidRPr="00276FDB">
        <w:rPr>
          <w:rFonts w:ascii="Times New Roman" w:hAnsi="Times New Roman" w:cs="Times New Roman"/>
          <w:sz w:val="28"/>
          <w:szCs w:val="28"/>
          <w:lang w:val="en-GB"/>
        </w:rPr>
        <w:t>Pain</w:t>
      </w:r>
      <w:r w:rsidRPr="00BE3A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276FDB">
        <w:rPr>
          <w:rFonts w:ascii="Times New Roman" w:hAnsi="Times New Roman" w:cs="Times New Roman"/>
          <w:sz w:val="28"/>
          <w:szCs w:val="28"/>
          <w:lang w:val="en-GB"/>
        </w:rPr>
        <w:t>Symptom</w:t>
      </w:r>
      <w:r w:rsidRPr="00BE3A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6FDB">
        <w:rPr>
          <w:rFonts w:ascii="Times New Roman" w:hAnsi="Times New Roman" w:cs="Times New Roman"/>
          <w:sz w:val="28"/>
          <w:szCs w:val="28"/>
          <w:lang w:val="en-GB"/>
        </w:rPr>
        <w:t>Manage</w:t>
      </w:r>
      <w:r>
        <w:rPr>
          <w:rFonts w:ascii="Times New Roman" w:hAnsi="Times New Roman" w:cs="Times New Roman"/>
          <w:sz w:val="28"/>
          <w:szCs w:val="28"/>
          <w:lang w:val="en-GB"/>
        </w:rPr>
        <w:t>ment</w:t>
      </w:r>
      <w:r w:rsidR="00C10F62" w:rsidRPr="00BE3AB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10F62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C10F62" w:rsidRPr="00BE3ABC">
        <w:rPr>
          <w:rFonts w:ascii="Times New Roman" w:hAnsi="Times New Roman" w:cs="Times New Roman"/>
          <w:sz w:val="28"/>
          <w:szCs w:val="28"/>
          <w:lang w:val="en-US"/>
        </w:rPr>
        <w:t xml:space="preserve"> 2002</w:t>
      </w:r>
      <w:r w:rsidR="00C10F62">
        <w:rPr>
          <w:rFonts w:ascii="Times New Roman" w:hAnsi="Times New Roman" w:cs="Times New Roman"/>
          <w:sz w:val="28"/>
          <w:szCs w:val="28"/>
          <w:lang w:val="en-US"/>
        </w:rPr>
        <w:t xml:space="preserve">. – Vol. </w:t>
      </w:r>
      <w:r w:rsidR="00C10F62" w:rsidRPr="00BE3ABC">
        <w:rPr>
          <w:rFonts w:ascii="Times New Roman" w:hAnsi="Times New Roman" w:cs="Times New Roman"/>
          <w:sz w:val="28"/>
          <w:szCs w:val="28"/>
          <w:lang w:val="en-US"/>
        </w:rPr>
        <w:t>24.</w:t>
      </w:r>
      <w:r w:rsidR="00C10F62">
        <w:rPr>
          <w:rFonts w:ascii="Times New Roman" w:hAnsi="Times New Roman" w:cs="Times New Roman"/>
          <w:sz w:val="28"/>
          <w:szCs w:val="28"/>
          <w:lang w:val="en-US"/>
        </w:rPr>
        <w:t xml:space="preserve"> – P.</w:t>
      </w:r>
      <w:r w:rsidR="00C10F62" w:rsidRPr="00BE3ABC">
        <w:rPr>
          <w:rFonts w:ascii="Times New Roman" w:hAnsi="Times New Roman" w:cs="Times New Roman"/>
          <w:sz w:val="28"/>
          <w:szCs w:val="28"/>
          <w:lang w:val="en-US"/>
        </w:rPr>
        <w:t xml:space="preserve"> 106-123.</w:t>
      </w:r>
    </w:p>
    <w:p w:rsidR="00C10F62" w:rsidRPr="009F1CD3" w:rsidRDefault="00C10F62" w:rsidP="00C10F62">
      <w:pPr>
        <w:pStyle w:val="a6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Егорова</w:t>
      </w:r>
      <w:r w:rsidRPr="00363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32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632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Особенности</w:t>
      </w:r>
      <w:r w:rsidRPr="00363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оказания</w:t>
      </w:r>
      <w:r w:rsidRPr="00363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паллиативной</w:t>
      </w:r>
      <w:r w:rsidRPr="00363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помощи</w:t>
      </w:r>
      <w:r w:rsidRPr="00363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сестрами</w:t>
      </w:r>
      <w:r w:rsidRPr="00363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милосердия</w:t>
      </w:r>
      <w:r w:rsidR="009C6383">
        <w:rPr>
          <w:rFonts w:ascii="Times New Roman" w:hAnsi="Times New Roman" w:cs="Times New Roman"/>
          <w:sz w:val="28"/>
          <w:szCs w:val="28"/>
        </w:rPr>
        <w:t xml:space="preserve"> / О.Ю. Егорова</w:t>
      </w:r>
      <w:r w:rsidRPr="0036326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Свято</w:t>
      </w:r>
      <w:r w:rsidRPr="003632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Дмитриевское</w:t>
      </w:r>
      <w:proofErr w:type="gramEnd"/>
      <w:r w:rsidRPr="00363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сестричество</w:t>
      </w:r>
      <w:proofErr w:type="spellEnd"/>
      <w:r w:rsidRPr="00363268">
        <w:rPr>
          <w:rFonts w:ascii="Times New Roman" w:hAnsi="Times New Roman" w:cs="Times New Roman"/>
          <w:sz w:val="28"/>
          <w:szCs w:val="28"/>
        </w:rPr>
        <w:t xml:space="preserve">, 2011. – 69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63268">
        <w:rPr>
          <w:rFonts w:ascii="Times New Roman" w:hAnsi="Times New Roman" w:cs="Times New Roman"/>
          <w:sz w:val="28"/>
          <w:szCs w:val="28"/>
        </w:rPr>
        <w:t>.</w:t>
      </w:r>
    </w:p>
    <w:p w:rsidR="00D415FD" w:rsidRDefault="00D415F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415FD" w:rsidRPr="00576FE3" w:rsidRDefault="00D415FD" w:rsidP="00D415FD">
      <w:pPr>
        <w:pStyle w:val="a6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 w:rsidRPr="00576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E3">
        <w:rPr>
          <w:rFonts w:ascii="Times New Roman" w:hAnsi="Times New Roman" w:cs="Times New Roman"/>
          <w:sz w:val="28"/>
          <w:szCs w:val="28"/>
        </w:rPr>
        <w:t xml:space="preserve">(список 2, согласно требованиям </w:t>
      </w:r>
      <w:r w:rsidRPr="00576FE3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576FE3">
        <w:rPr>
          <w:rFonts w:ascii="Times New Roman" w:hAnsi="Times New Roman" w:cs="Times New Roman"/>
          <w:sz w:val="28"/>
          <w:szCs w:val="28"/>
        </w:rPr>
        <w:t>)</w:t>
      </w:r>
    </w:p>
    <w:p w:rsidR="00D415FD" w:rsidRPr="0081347A" w:rsidRDefault="00D415FD" w:rsidP="00D415FD">
      <w:pPr>
        <w:pStyle w:val="a6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347A">
        <w:rPr>
          <w:rFonts w:ascii="Times New Roman" w:hAnsi="Times New Roman" w:cs="Times New Roman"/>
          <w:sz w:val="28"/>
          <w:szCs w:val="28"/>
          <w:lang w:val="en-US"/>
        </w:rPr>
        <w:t>Potter 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proofErr w:type="spellStart"/>
      <w:r w:rsidRPr="0081347A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ansler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347A">
        <w:rPr>
          <w:rFonts w:ascii="Times New Roman" w:hAnsi="Times New Roman" w:cs="Times New Roman"/>
          <w:sz w:val="28"/>
          <w:szCs w:val="28"/>
          <w:lang w:val="en-US"/>
        </w:rPr>
        <w:t>Biojetika</w:t>
      </w:r>
      <w:proofErr w:type="spellEnd"/>
      <w:r w:rsidRPr="0081347A">
        <w:rPr>
          <w:rFonts w:ascii="Times New Roman" w:hAnsi="Times New Roman" w:cs="Times New Roman"/>
          <w:sz w:val="28"/>
          <w:szCs w:val="28"/>
          <w:lang w:val="en-US"/>
        </w:rPr>
        <w:t xml:space="preserve">: most v </w:t>
      </w:r>
      <w:proofErr w:type="spellStart"/>
      <w:r w:rsidRPr="0081347A">
        <w:rPr>
          <w:rFonts w:ascii="Times New Roman" w:hAnsi="Times New Roman" w:cs="Times New Roman"/>
          <w:sz w:val="28"/>
          <w:szCs w:val="28"/>
          <w:lang w:val="en-US"/>
        </w:rPr>
        <w:t>budushhee</w:t>
      </w:r>
      <w:proofErr w:type="spellEnd"/>
      <w:r w:rsidRPr="0081347A">
        <w:rPr>
          <w:rFonts w:ascii="Times New Roman" w:hAnsi="Times New Roman" w:cs="Times New Roman"/>
          <w:sz w:val="28"/>
          <w:szCs w:val="28"/>
          <w:lang w:val="en-US"/>
        </w:rPr>
        <w:t xml:space="preserve"> [Bioethics: bridge to the future]. Kiev</w:t>
      </w:r>
      <w:r w:rsidR="001A018E">
        <w:rPr>
          <w:rFonts w:ascii="Times New Roman" w:hAnsi="Times New Roman" w:cs="Times New Roman"/>
          <w:sz w:val="28"/>
          <w:szCs w:val="28"/>
          <w:lang w:val="en-US"/>
        </w:rPr>
        <w:t>, 2002</w:t>
      </w:r>
      <w:r w:rsidRPr="0081347A">
        <w:rPr>
          <w:rFonts w:ascii="Times New Roman" w:hAnsi="Times New Roman" w:cs="Times New Roman"/>
          <w:sz w:val="28"/>
          <w:szCs w:val="28"/>
          <w:lang w:val="en-US"/>
        </w:rPr>
        <w:t xml:space="preserve"> (in Russia</w:t>
      </w:r>
      <w:r>
        <w:rPr>
          <w:rFonts w:ascii="Times New Roman" w:hAnsi="Times New Roman" w:cs="Times New Roman"/>
          <w:sz w:val="28"/>
          <w:szCs w:val="28"/>
          <w:lang w:val="en-US"/>
        </w:rPr>
        <w:t>n)</w:t>
      </w:r>
      <w:r w:rsidR="001A018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415FD" w:rsidRPr="00C10F62" w:rsidRDefault="00D415FD" w:rsidP="00D415FD">
      <w:pPr>
        <w:pStyle w:val="a6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Inbadas</w:t>
      </w:r>
      <w:proofErr w:type="spellEnd"/>
      <w:r w:rsidR="001A018E" w:rsidRPr="001A01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18E">
        <w:rPr>
          <w:rFonts w:ascii="Times New Roman" w:hAnsi="Times New Roman" w:cs="Times New Roman"/>
          <w:sz w:val="28"/>
          <w:szCs w:val="28"/>
          <w:lang w:val="en-US"/>
        </w:rPr>
        <w:t>H.</w:t>
      </w:r>
      <w:r w:rsidRPr="00C10F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Gillies</w:t>
      </w:r>
      <w:proofErr w:type="spellEnd"/>
      <w:r w:rsidR="001A018E" w:rsidRPr="001A01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18E">
        <w:rPr>
          <w:rFonts w:ascii="Times New Roman" w:hAnsi="Times New Roman" w:cs="Times New Roman"/>
          <w:sz w:val="28"/>
          <w:szCs w:val="28"/>
          <w:lang w:val="en-US"/>
        </w:rPr>
        <w:t>M.</w:t>
      </w:r>
      <w:r w:rsidRPr="00C10F6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Clark </w:t>
      </w:r>
      <w:r w:rsidR="001A018E">
        <w:rPr>
          <w:rFonts w:ascii="Times New Roman" w:hAnsi="Times New Roman" w:cs="Times New Roman"/>
          <w:sz w:val="28"/>
          <w:szCs w:val="28"/>
          <w:lang w:val="en-US"/>
        </w:rPr>
        <w:t>D.</w:t>
      </w:r>
      <w:r w:rsidR="001A018E" w:rsidRPr="00C10F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18E" w:rsidRPr="001A018E">
        <w:rPr>
          <w:rFonts w:ascii="Times New Roman" w:hAnsi="Times New Roman" w:cs="Times New Roman"/>
          <w:sz w:val="28"/>
          <w:szCs w:val="28"/>
          <w:lang w:val="en-US"/>
        </w:rPr>
        <w:t>Scottish Atlas of Palliative Care</w:t>
      </w:r>
      <w:r w:rsidR="001A018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A018E" w:rsidRPr="001A01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18E">
        <w:rPr>
          <w:rFonts w:ascii="Times New Roman" w:hAnsi="Times New Roman" w:cs="Times New Roman"/>
          <w:sz w:val="28"/>
          <w:szCs w:val="28"/>
          <w:lang w:val="en-US"/>
        </w:rPr>
        <w:t xml:space="preserve">Glasgow: University of Glasgow, </w:t>
      </w:r>
      <w:r>
        <w:rPr>
          <w:rFonts w:ascii="Times New Roman" w:hAnsi="Times New Roman" w:cs="Times New Roman"/>
          <w:sz w:val="28"/>
          <w:szCs w:val="28"/>
          <w:lang w:val="en-US"/>
        </w:rPr>
        <w:t>2016</w:t>
      </w:r>
      <w:r w:rsidR="001A018E">
        <w:rPr>
          <w:rFonts w:ascii="Times New Roman" w:hAnsi="Times New Roman" w:cs="Times New Roman"/>
          <w:sz w:val="28"/>
          <w:szCs w:val="28"/>
          <w:lang w:val="en-US"/>
        </w:rPr>
        <w:t>. 52 p.</w:t>
      </w:r>
    </w:p>
    <w:p w:rsidR="00D415FD" w:rsidRPr="0081347A" w:rsidRDefault="00D415FD" w:rsidP="00D415FD">
      <w:pPr>
        <w:pStyle w:val="a6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Sonders</w:t>
      </w:r>
      <w:proofErr w:type="spellEnd"/>
      <w:r w:rsidRPr="008134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1347A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Help</w:t>
      </w:r>
      <w:proofErr w:type="gramEnd"/>
      <w:r w:rsidR="005A4D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dying.</w:t>
      </w:r>
      <w:r w:rsidRPr="008134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4D7A">
        <w:rPr>
          <w:rFonts w:ascii="Times New Roman" w:hAnsi="Times New Roman" w:cs="Times New Roman"/>
          <w:sz w:val="28"/>
          <w:szCs w:val="28"/>
          <w:lang w:val="en-US"/>
        </w:rPr>
        <w:t>Zdorov'e</w:t>
      </w:r>
      <w:proofErr w:type="spellEnd"/>
      <w:r w:rsidRPr="005A4D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4D7A">
        <w:rPr>
          <w:rFonts w:ascii="Times New Roman" w:hAnsi="Times New Roman" w:cs="Times New Roman"/>
          <w:sz w:val="28"/>
          <w:szCs w:val="28"/>
          <w:lang w:val="en-US"/>
        </w:rPr>
        <w:t>mira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A4D7A" w:rsidRPr="005A4D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4D7A">
        <w:rPr>
          <w:rFonts w:ascii="Times New Roman" w:hAnsi="Times New Roman" w:cs="Times New Roman"/>
          <w:sz w:val="28"/>
          <w:szCs w:val="28"/>
          <w:lang w:val="en-US"/>
        </w:rPr>
        <w:t xml:space="preserve">1982; 1: </w:t>
      </w:r>
      <w:r w:rsidRPr="0081347A">
        <w:rPr>
          <w:rFonts w:ascii="Times New Roman" w:hAnsi="Times New Roman" w:cs="Times New Roman"/>
          <w:sz w:val="28"/>
          <w:szCs w:val="28"/>
          <w:lang w:val="en-US"/>
        </w:rPr>
        <w:t>16.</w:t>
      </w:r>
      <w:r w:rsidR="005A4D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4D7A" w:rsidRPr="0081347A">
        <w:rPr>
          <w:rFonts w:ascii="Times New Roman" w:hAnsi="Times New Roman" w:cs="Times New Roman"/>
          <w:sz w:val="28"/>
          <w:szCs w:val="28"/>
          <w:lang w:val="en-US"/>
        </w:rPr>
        <w:t>(in Russia</w:t>
      </w:r>
      <w:r w:rsidR="005A4D7A">
        <w:rPr>
          <w:rFonts w:ascii="Times New Roman" w:hAnsi="Times New Roman" w:cs="Times New Roman"/>
          <w:sz w:val="28"/>
          <w:szCs w:val="28"/>
          <w:lang w:val="en-US"/>
        </w:rPr>
        <w:t>n)</w:t>
      </w:r>
    </w:p>
    <w:p w:rsidR="00D415FD" w:rsidRDefault="00D415FD" w:rsidP="00D415FD">
      <w:pPr>
        <w:pStyle w:val="a6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10F62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Connor</w:t>
      </w:r>
      <w:r w:rsidRPr="00C10F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10F62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en-US"/>
        </w:rPr>
        <w:t>Aranda</w:t>
      </w:r>
      <w:r w:rsidRPr="00C10F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10F62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eds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.)</w:t>
      </w:r>
      <w:r w:rsidR="005A4D7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10F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4D7A" w:rsidRPr="005A4D7A">
        <w:rPr>
          <w:rFonts w:ascii="Times New Roman" w:hAnsi="Times New Roman" w:cs="Times New Roman"/>
          <w:sz w:val="28"/>
          <w:szCs w:val="28"/>
          <w:lang w:val="en-US"/>
        </w:rPr>
        <w:t>Palliative Care Nursing: A Guide to Practice</w:t>
      </w:r>
      <w:r w:rsidR="005A4D7A">
        <w:rPr>
          <w:rFonts w:ascii="Times New Roman" w:hAnsi="Times New Roman" w:cs="Times New Roman"/>
          <w:sz w:val="28"/>
          <w:szCs w:val="28"/>
          <w:lang w:val="en-US"/>
        </w:rPr>
        <w:t>. –</w:t>
      </w:r>
      <w:r w:rsidR="005A4D7A" w:rsidRPr="005A4D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A4D7A">
        <w:rPr>
          <w:rFonts w:ascii="Times New Roman" w:hAnsi="Times New Roman" w:cs="Times New Roman"/>
          <w:sz w:val="28"/>
          <w:szCs w:val="28"/>
          <w:lang w:val="en-US"/>
        </w:rPr>
        <w:t>nd ed.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Boca Raton: C</w:t>
      </w:r>
      <w:r w:rsidR="005A4D7A">
        <w:rPr>
          <w:rFonts w:ascii="Times New Roman" w:hAnsi="Times New Roman" w:cs="Times New Roman"/>
          <w:sz w:val="28"/>
          <w:szCs w:val="28"/>
          <w:lang w:val="en-US"/>
        </w:rPr>
        <w:t>RC Press Taylor &amp; Francis Group; 2003. 388 p.</w:t>
      </w:r>
    </w:p>
    <w:p w:rsidR="00D415FD" w:rsidRDefault="00D415FD" w:rsidP="00D415FD">
      <w:pPr>
        <w:pStyle w:val="a6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Watson M.S., Lucas C.F., Hoy A.M., Back I.N. (eds.) </w:t>
      </w:r>
      <w:r w:rsidR="005A4D7A" w:rsidRPr="005A4D7A">
        <w:rPr>
          <w:rFonts w:ascii="Times New Roman" w:hAnsi="Times New Roman" w:cs="Times New Roman"/>
          <w:sz w:val="28"/>
          <w:szCs w:val="28"/>
          <w:lang w:val="en-US"/>
        </w:rPr>
        <w:t>Oxford Handbook of Palliative Care</w:t>
      </w:r>
      <w:r w:rsidR="005A4D7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A4D7A" w:rsidRPr="005A4D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4D7A">
        <w:rPr>
          <w:rFonts w:ascii="Times New Roman" w:hAnsi="Times New Roman" w:cs="Times New Roman"/>
          <w:sz w:val="28"/>
          <w:szCs w:val="28"/>
          <w:lang w:val="en-US"/>
        </w:rPr>
        <w:t>Oxford: Oxford University Press; 2005.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4D7A">
        <w:rPr>
          <w:rFonts w:ascii="Times New Roman" w:hAnsi="Times New Roman" w:cs="Times New Roman"/>
          <w:sz w:val="28"/>
          <w:szCs w:val="28"/>
          <w:lang w:val="en-US"/>
        </w:rPr>
        <w:t>864 p.</w:t>
      </w:r>
    </w:p>
    <w:p w:rsidR="00D415FD" w:rsidRDefault="00D415FD" w:rsidP="00D415FD">
      <w:pPr>
        <w:pStyle w:val="a6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Faull C.,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Caestecker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S., Nicolson A., Black F. (eds.) </w:t>
      </w:r>
      <w:r w:rsidR="005A4D7A" w:rsidRPr="005A4D7A">
        <w:rPr>
          <w:rFonts w:ascii="Times New Roman" w:hAnsi="Times New Roman" w:cs="Times New Roman"/>
          <w:sz w:val="28"/>
          <w:szCs w:val="28"/>
          <w:lang w:val="en-US"/>
        </w:rPr>
        <w:t>Handbook of Palliative Care</w:t>
      </w:r>
      <w:r w:rsidR="000A631D">
        <w:rPr>
          <w:rFonts w:ascii="Times New Roman" w:hAnsi="Times New Roman" w:cs="Times New Roman"/>
          <w:sz w:val="28"/>
          <w:szCs w:val="28"/>
          <w:lang w:val="en-US"/>
        </w:rPr>
        <w:t>. –</w:t>
      </w:r>
      <w:r w:rsidR="005A4D7A" w:rsidRPr="005A4D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0A631D">
        <w:rPr>
          <w:rFonts w:ascii="Times New Roman" w:hAnsi="Times New Roman" w:cs="Times New Roman"/>
          <w:sz w:val="28"/>
          <w:szCs w:val="28"/>
          <w:lang w:val="en-US"/>
        </w:rPr>
        <w:t xml:space="preserve">rd ed. Hoboken: Wiley-Blackwell; 2012. </w:t>
      </w:r>
      <w:r w:rsidR="005A4D7A">
        <w:rPr>
          <w:rFonts w:ascii="Times New Roman" w:hAnsi="Times New Roman" w:cs="Times New Roman"/>
          <w:sz w:val="28"/>
          <w:szCs w:val="28"/>
          <w:lang w:val="en-US"/>
        </w:rPr>
        <w:t>504 p.</w:t>
      </w:r>
    </w:p>
    <w:p w:rsidR="00D415FD" w:rsidRDefault="00D415FD" w:rsidP="00D415FD">
      <w:pPr>
        <w:pStyle w:val="a6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Stevens E., Jackson S., Milligan S. (eds.) </w:t>
      </w:r>
      <w:r w:rsidR="000A631D" w:rsidRPr="000A631D">
        <w:rPr>
          <w:rFonts w:ascii="Times New Roman" w:hAnsi="Times New Roman" w:cs="Times New Roman"/>
          <w:sz w:val="28"/>
          <w:szCs w:val="28"/>
          <w:lang w:val="en-US"/>
        </w:rPr>
        <w:t>Palliative Nursing: Across the Spectrum of Care</w:t>
      </w:r>
      <w:r w:rsidR="000A631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A631D" w:rsidRPr="000A63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631D">
        <w:rPr>
          <w:rFonts w:ascii="Times New Roman" w:hAnsi="Times New Roman" w:cs="Times New Roman"/>
          <w:sz w:val="28"/>
          <w:szCs w:val="28"/>
          <w:lang w:val="en-US"/>
        </w:rPr>
        <w:t>New Delhi: Wiley-Blackwell; 2009.</w:t>
      </w:r>
      <w:r w:rsidR="005A4D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A4D7A">
        <w:rPr>
          <w:rFonts w:ascii="Times New Roman" w:hAnsi="Times New Roman" w:cs="Times New Roman"/>
          <w:sz w:val="28"/>
          <w:szCs w:val="28"/>
          <w:lang w:val="en-US"/>
        </w:rPr>
        <w:t>352</w:t>
      </w:r>
      <w:proofErr w:type="gramEnd"/>
      <w:r w:rsidR="005A4D7A"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</w:p>
    <w:p w:rsidR="00D415FD" w:rsidRPr="00802407" w:rsidRDefault="00D415FD" w:rsidP="00D415FD">
      <w:pPr>
        <w:pStyle w:val="a6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02407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Radbruch</w:t>
      </w:r>
      <w:proofErr w:type="spellEnd"/>
      <w:r w:rsidRPr="00802407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L.</w:t>
      </w:r>
      <w:r w:rsidRPr="00802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802407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Payne S.</w:t>
      </w:r>
      <w:r w:rsidRPr="00802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A631D" w:rsidRPr="000A631D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en-US"/>
        </w:rPr>
        <w:t xml:space="preserve">White Paper on standards and norms for hospice and palliative care in </w:t>
      </w:r>
      <w:proofErr w:type="gramStart"/>
      <w:r w:rsidR="000A631D" w:rsidRPr="000A631D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en-US"/>
        </w:rPr>
        <w:t>Europe :</w:t>
      </w:r>
      <w:proofErr w:type="gramEnd"/>
      <w:r w:rsidR="000A631D" w:rsidRPr="000A631D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en-US"/>
        </w:rPr>
        <w:t xml:space="preserve"> part 2.</w:t>
      </w:r>
      <w:r w:rsidR="000A631D" w:rsidRPr="000A631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802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Euro</w:t>
      </w:r>
      <w:r w:rsidR="000A6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pean Journal of Palliative Care. </w:t>
      </w:r>
      <w:r w:rsidR="000A631D" w:rsidRPr="00802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2010</w:t>
      </w:r>
      <w:r w:rsidR="000A6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</w:t>
      </w:r>
      <w:r w:rsidRPr="00802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17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A6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</w:t>
      </w:r>
      <w:r w:rsidRPr="00802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</w:t>
      </w:r>
      <w:r w:rsidR="000A6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):</w:t>
      </w:r>
      <w:r w:rsidRPr="00802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22-33.</w:t>
      </w:r>
    </w:p>
    <w:p w:rsidR="00D415FD" w:rsidRPr="003276E7" w:rsidRDefault="00D415FD" w:rsidP="00D415FD">
      <w:pPr>
        <w:pStyle w:val="a6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Woitha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K., Van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K., Ahmed N., </w:t>
      </w:r>
      <w:r w:rsidR="000A631D">
        <w:rPr>
          <w:rFonts w:ascii="Times New Roman" w:hAnsi="Times New Roman" w:cs="Times New Roman"/>
          <w:sz w:val="28"/>
          <w:szCs w:val="28"/>
          <w:lang w:val="en-US"/>
        </w:rPr>
        <w:t>et al.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2407">
        <w:rPr>
          <w:rFonts w:ascii="Times New Roman" w:hAnsi="Times New Roman" w:cs="Times New Roman"/>
          <w:sz w:val="28"/>
          <w:szCs w:val="28"/>
          <w:lang w:val="en-US"/>
        </w:rPr>
        <w:t xml:space="preserve">Validation of quality indicators for organization of palliative care: A modified RAND Delphi study in seven European countries (the </w:t>
      </w:r>
      <w:proofErr w:type="spellStart"/>
      <w:r w:rsidRPr="00802407">
        <w:rPr>
          <w:rFonts w:ascii="Times New Roman" w:hAnsi="Times New Roman" w:cs="Times New Roman"/>
          <w:sz w:val="28"/>
          <w:szCs w:val="28"/>
          <w:lang w:val="en-US"/>
        </w:rPr>
        <w:t>Europall</w:t>
      </w:r>
      <w:proofErr w:type="spellEnd"/>
      <w:r w:rsidRPr="00802407">
        <w:rPr>
          <w:rFonts w:ascii="Times New Roman" w:hAnsi="Times New Roman" w:cs="Times New Roman"/>
          <w:sz w:val="28"/>
          <w:szCs w:val="28"/>
          <w:lang w:val="en-US"/>
        </w:rPr>
        <w:t xml:space="preserve"> project)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A631D">
        <w:rPr>
          <w:rFonts w:ascii="Times New Roman" w:hAnsi="Times New Roman" w:cs="Times New Roman"/>
          <w:sz w:val="28"/>
          <w:szCs w:val="28"/>
          <w:lang w:val="en-US"/>
        </w:rPr>
        <w:t>Palliative Medicine</w:t>
      </w:r>
      <w:r w:rsidR="000A631D">
        <w:rPr>
          <w:rFonts w:ascii="Times New Roman" w:hAnsi="Times New Roman" w:cs="Times New Roman"/>
          <w:sz w:val="28"/>
          <w:szCs w:val="28"/>
          <w:lang w:val="en-US"/>
        </w:rPr>
        <w:t>. 2014;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28 </w:t>
      </w:r>
      <w:r w:rsidR="000A631D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A631D">
        <w:rPr>
          <w:rFonts w:ascii="Times New Roman" w:hAnsi="Times New Roman" w:cs="Times New Roman"/>
          <w:sz w:val="28"/>
          <w:szCs w:val="28"/>
          <w:lang w:val="en-US"/>
        </w:rPr>
        <w:t>):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121-129</w:t>
      </w:r>
      <w:r w:rsidRPr="00556BF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415FD" w:rsidRDefault="00D415FD" w:rsidP="00D415FD">
      <w:pPr>
        <w:pStyle w:val="a6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Boyd K. </w:t>
      </w:r>
      <w:r w:rsidR="000A631D" w:rsidRPr="000A631D">
        <w:rPr>
          <w:rFonts w:ascii="Times New Roman" w:hAnsi="Times New Roman" w:cs="Times New Roman"/>
          <w:sz w:val="28"/>
          <w:szCs w:val="28"/>
          <w:lang w:val="en-US"/>
        </w:rPr>
        <w:t>Palliative Care Pocket Guidelines</w:t>
      </w:r>
      <w:r w:rsidR="000A631D">
        <w:rPr>
          <w:rFonts w:ascii="Times New Roman" w:hAnsi="Times New Roman" w:cs="Times New Roman"/>
          <w:sz w:val="28"/>
          <w:szCs w:val="28"/>
          <w:lang w:val="en-US"/>
        </w:rPr>
        <w:t>. –</w:t>
      </w:r>
      <w:r w:rsidR="000A631D" w:rsidRPr="000A63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0A631D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d ed. Edinburgh: Palliative Care Servic</w:t>
      </w:r>
      <w:r w:rsidR="000A631D">
        <w:rPr>
          <w:rFonts w:ascii="Times New Roman" w:hAnsi="Times New Roman" w:cs="Times New Roman"/>
          <w:sz w:val="28"/>
          <w:szCs w:val="28"/>
          <w:lang w:val="en-US"/>
        </w:rPr>
        <w:t>e, Royal Infirmary of Edinburgh; 2010. 72 p.</w:t>
      </w:r>
    </w:p>
    <w:p w:rsidR="00D415FD" w:rsidRPr="00192DCD" w:rsidRDefault="00D415FD" w:rsidP="00D415FD">
      <w:pPr>
        <w:pStyle w:val="a6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Mohanti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B.K. Ethics in Palliative Care. </w:t>
      </w:r>
      <w:r w:rsidRPr="000A631D">
        <w:rPr>
          <w:rFonts w:ascii="Times New Roman" w:hAnsi="Times New Roman" w:cs="Times New Roman"/>
          <w:sz w:val="28"/>
          <w:szCs w:val="28"/>
          <w:lang w:val="en-US"/>
        </w:rPr>
        <w:t>Indian Journal of Palliative Care</w:t>
      </w:r>
      <w:r w:rsidR="000A631D">
        <w:rPr>
          <w:rFonts w:ascii="Times New Roman" w:hAnsi="Times New Roman" w:cs="Times New Roman"/>
          <w:sz w:val="28"/>
          <w:szCs w:val="28"/>
          <w:lang w:val="en-US"/>
        </w:rPr>
        <w:t>. 2009;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15</w:t>
      </w:r>
      <w:r w:rsidR="000A631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A631D">
        <w:rPr>
          <w:rFonts w:ascii="Times New Roman" w:hAnsi="Times New Roman" w:cs="Times New Roman"/>
          <w:sz w:val="28"/>
          <w:szCs w:val="28"/>
          <w:lang w:val="en-US"/>
        </w:rPr>
        <w:t>):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89-92.</w:t>
      </w:r>
    </w:p>
    <w:p w:rsidR="00D415FD" w:rsidRPr="00DB28AD" w:rsidRDefault="00D415FD" w:rsidP="00D415FD">
      <w:pPr>
        <w:pStyle w:val="a6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28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Graham F., David C. WHO definition of palliative care. </w:t>
      </w:r>
      <w:r w:rsidRPr="000A631D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Medicine</w:t>
      </w:r>
      <w:r w:rsidR="000A63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 2008;</w:t>
      </w:r>
      <w:r w:rsidRPr="00DB28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2</w:t>
      </w:r>
      <w:r w:rsidR="000A63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(</w:t>
      </w:r>
      <w:r w:rsidRPr="00DB28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36</w:t>
      </w:r>
      <w:r w:rsidR="000A63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):</w:t>
      </w:r>
      <w:r w:rsidRPr="00DB28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64-66.</w:t>
      </w:r>
    </w:p>
    <w:p w:rsidR="00D415FD" w:rsidRPr="0025136F" w:rsidRDefault="00D415FD" w:rsidP="00D415F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709" w:hanging="709"/>
        <w:jc w:val="both"/>
        <w:rPr>
          <w:rFonts w:ascii="inherit" w:hAnsi="inherit"/>
          <w:color w:val="212121"/>
          <w:lang w:val="en-US"/>
        </w:rPr>
      </w:pPr>
      <w:r w:rsidRPr="0025136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Heide van der A., </w:t>
      </w:r>
      <w:proofErr w:type="spellStart"/>
      <w:r w:rsidRPr="0025136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Onwuteaka-Philipsen</w:t>
      </w:r>
      <w:proofErr w:type="spellEnd"/>
      <w:r w:rsidRPr="0025136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B.D., </w:t>
      </w:r>
      <w:proofErr w:type="spellStart"/>
      <w:r w:rsidRPr="0025136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Rurup</w:t>
      </w:r>
      <w:proofErr w:type="spellEnd"/>
      <w:r w:rsidRPr="0025136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M.L., </w:t>
      </w:r>
      <w:r w:rsidR="00CD3E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et al. </w:t>
      </w:r>
      <w:r w:rsidRPr="0025136F">
        <w:rPr>
          <w:rFonts w:ascii="Times New Roman" w:hAnsi="Times New Roman" w:cs="Times New Roman"/>
          <w:sz w:val="28"/>
          <w:szCs w:val="28"/>
          <w:lang w:val="en-US"/>
        </w:rPr>
        <w:t>End-of-Life Practice in Nederland under the Euthanasia Act. The New England Journal of Medicine</w:t>
      </w:r>
      <w:r w:rsidR="00CD3EF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136F">
        <w:rPr>
          <w:rFonts w:ascii="Times New Roman" w:hAnsi="Times New Roman" w:cs="Times New Roman"/>
          <w:sz w:val="28"/>
          <w:szCs w:val="28"/>
          <w:lang w:val="en-US"/>
        </w:rPr>
        <w:t xml:space="preserve"> 2007; 356 (19): 1957-1965</w:t>
      </w:r>
      <w:r w:rsidR="00CD3EF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415FD" w:rsidRPr="0025136F" w:rsidRDefault="00D415FD" w:rsidP="00D415F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proofErr w:type="spellStart"/>
      <w:r w:rsidRPr="0025136F">
        <w:rPr>
          <w:rFonts w:ascii="Times New Roman" w:hAnsi="Times New Roman" w:cs="Times New Roman"/>
          <w:sz w:val="28"/>
          <w:szCs w:val="28"/>
          <w:lang w:val="en-US"/>
        </w:rPr>
        <w:lastRenderedPageBreak/>
        <w:t>Deklaracija</w:t>
      </w:r>
      <w:proofErr w:type="spellEnd"/>
      <w:r w:rsidRPr="002513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136F">
        <w:rPr>
          <w:rFonts w:ascii="Times New Roman" w:hAnsi="Times New Roman" w:cs="Times New Roman"/>
          <w:sz w:val="28"/>
          <w:szCs w:val="28"/>
          <w:lang w:val="en-US"/>
        </w:rPr>
        <w:t>otnositel'no</w:t>
      </w:r>
      <w:proofErr w:type="spellEnd"/>
      <w:r w:rsidRPr="002513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136F">
        <w:rPr>
          <w:rFonts w:ascii="Times New Roman" w:hAnsi="Times New Roman" w:cs="Times New Roman"/>
          <w:sz w:val="28"/>
          <w:szCs w:val="28"/>
          <w:lang w:val="en-US"/>
        </w:rPr>
        <w:t>jevtanazii</w:t>
      </w:r>
      <w:proofErr w:type="spellEnd"/>
      <w:r w:rsidRPr="0025136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25136F">
        <w:rPr>
          <w:rFonts w:ascii="Times New Roman" w:hAnsi="Times New Roman" w:cs="Times New Roman"/>
          <w:sz w:val="28"/>
          <w:szCs w:val="28"/>
          <w:lang w:val="en-US"/>
        </w:rPr>
        <w:t>prava</w:t>
      </w:r>
      <w:proofErr w:type="spellEnd"/>
      <w:r w:rsidRPr="002513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136F">
        <w:rPr>
          <w:rFonts w:ascii="Times New Roman" w:hAnsi="Times New Roman" w:cs="Times New Roman"/>
          <w:sz w:val="28"/>
          <w:szCs w:val="28"/>
          <w:lang w:val="en-US"/>
        </w:rPr>
        <w:t>cheloveka</w:t>
      </w:r>
      <w:proofErr w:type="spellEnd"/>
      <w:r w:rsidRPr="002513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136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513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136F">
        <w:rPr>
          <w:rFonts w:ascii="Times New Roman" w:hAnsi="Times New Roman" w:cs="Times New Roman"/>
          <w:sz w:val="28"/>
          <w:szCs w:val="28"/>
          <w:lang w:val="en-US"/>
        </w:rPr>
        <w:t>professional'naja</w:t>
      </w:r>
      <w:proofErr w:type="spellEnd"/>
      <w:r w:rsidRPr="002513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136F">
        <w:rPr>
          <w:rFonts w:ascii="Times New Roman" w:hAnsi="Times New Roman" w:cs="Times New Roman"/>
          <w:sz w:val="28"/>
          <w:szCs w:val="28"/>
          <w:lang w:val="en-US"/>
        </w:rPr>
        <w:t>otvetstvennost</w:t>
      </w:r>
      <w:proofErr w:type="spellEnd"/>
      <w:r w:rsidRPr="0025136F">
        <w:rPr>
          <w:rFonts w:ascii="Times New Roman" w:hAnsi="Times New Roman" w:cs="Times New Roman"/>
          <w:sz w:val="28"/>
          <w:szCs w:val="28"/>
          <w:lang w:val="en-US"/>
        </w:rPr>
        <w:t xml:space="preserve">' </w:t>
      </w:r>
      <w:proofErr w:type="spellStart"/>
      <w:r w:rsidRPr="0025136F">
        <w:rPr>
          <w:rFonts w:ascii="Times New Roman" w:hAnsi="Times New Roman" w:cs="Times New Roman"/>
          <w:sz w:val="28"/>
          <w:szCs w:val="28"/>
          <w:lang w:val="en-US"/>
        </w:rPr>
        <w:t>vracha</w:t>
      </w:r>
      <w:proofErr w:type="spellEnd"/>
      <w:r w:rsidRPr="0025136F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25136F">
        <w:rPr>
          <w:rFonts w:ascii="Times New Roman" w:hAnsi="Times New Roman" w:cs="Times New Roman"/>
          <w:sz w:val="28"/>
          <w:szCs w:val="28"/>
          <w:lang w:val="en-US"/>
        </w:rPr>
        <w:t>dokumentah</w:t>
      </w:r>
      <w:proofErr w:type="spellEnd"/>
      <w:r w:rsidRPr="002513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136F">
        <w:rPr>
          <w:rFonts w:ascii="Times New Roman" w:hAnsi="Times New Roman" w:cs="Times New Roman"/>
          <w:sz w:val="28"/>
          <w:szCs w:val="28"/>
          <w:lang w:val="en-US"/>
        </w:rPr>
        <w:t>mezhdunarodnyh</w:t>
      </w:r>
      <w:proofErr w:type="spellEnd"/>
      <w:r w:rsidRPr="002513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136F">
        <w:rPr>
          <w:rFonts w:ascii="Times New Roman" w:hAnsi="Times New Roman" w:cs="Times New Roman"/>
          <w:sz w:val="28"/>
          <w:szCs w:val="28"/>
          <w:lang w:val="en-US"/>
        </w:rPr>
        <w:t>organizacij</w:t>
      </w:r>
      <w:proofErr w:type="spellEnd"/>
      <w:r w:rsidRPr="0025136F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25136F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Declaration on euthanasia </w:t>
      </w:r>
      <w:r>
        <w:rPr>
          <w:rFonts w:ascii="Times New Roman" w:hAnsi="Times New Roman" w:cs="Times New Roman"/>
          <w:color w:val="212121"/>
          <w:sz w:val="28"/>
          <w:szCs w:val="28"/>
          <w:lang w:val="en"/>
        </w:rPr>
        <w:t>–</w:t>
      </w:r>
      <w:r w:rsidRPr="0025136F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human rights and professional responsibility of a doctor in documents of international organizations</w:t>
      </w:r>
      <w:r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]. </w:t>
      </w:r>
      <w:r w:rsidR="00CD3EF8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Kiev: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val="en"/>
        </w:rPr>
        <w:t>Sfera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  <w:lang w:val="en-US"/>
        </w:rPr>
        <w:t>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Russ</w:t>
      </w:r>
      <w:r w:rsidR="00CD3EF8">
        <w:rPr>
          <w:rFonts w:ascii="Times New Roman" w:hAnsi="Times New Roman" w:cs="Times New Roman"/>
          <w:sz w:val="28"/>
          <w:szCs w:val="28"/>
          <w:lang w:val="en-US"/>
        </w:rPr>
        <w:t>ian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D415FD" w:rsidRPr="000725FD" w:rsidRDefault="00D415FD" w:rsidP="00D415FD">
      <w:pPr>
        <w:pStyle w:val="a6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Materstvedt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L.J., Clark D.,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Ellershaw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Eutanasia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physician assisted suicide: a view from EAPC Ethics Task force. Palliative Medicine</w:t>
      </w:r>
      <w:r w:rsidR="00CD3EF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2003; 17 (2): 97-101.</w:t>
      </w:r>
    </w:p>
    <w:p w:rsidR="00D415FD" w:rsidRPr="00CC1FE6" w:rsidRDefault="00D415FD" w:rsidP="00D415FD">
      <w:pPr>
        <w:pStyle w:val="a6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Recommendation</w:t>
      </w:r>
      <w:r w:rsidRPr="00CC1FE6">
        <w:rPr>
          <w:rFonts w:ascii="Times New Roman" w:hAnsi="Times New Roman" w:cs="Times New Roman"/>
          <w:sz w:val="28"/>
          <w:szCs w:val="28"/>
          <w:lang w:val="en-US"/>
        </w:rPr>
        <w:t xml:space="preserve"> REC (2003) 24 of </w:t>
      </w:r>
      <w:r>
        <w:rPr>
          <w:rFonts w:ascii="Times New Roman" w:hAnsi="Times New Roman" w:cs="Times New Roman"/>
          <w:sz w:val="28"/>
          <w:szCs w:val="28"/>
          <w:lang w:val="en-US"/>
        </w:rPr>
        <w:t>the Committee of Ministers</w:t>
      </w:r>
      <w:r w:rsidRPr="00CC1FE6">
        <w:rPr>
          <w:rFonts w:ascii="Times New Roman" w:hAnsi="Times New Roman" w:cs="Times New Roman"/>
          <w:sz w:val="28"/>
          <w:szCs w:val="28"/>
          <w:lang w:val="en-US"/>
        </w:rPr>
        <w:t xml:space="preserve"> to member states on </w:t>
      </w:r>
      <w:r>
        <w:rPr>
          <w:rFonts w:ascii="Times New Roman" w:hAnsi="Times New Roman" w:cs="Times New Roman"/>
          <w:sz w:val="28"/>
          <w:szCs w:val="28"/>
          <w:lang w:val="en-US"/>
        </w:rPr>
        <w:t>the organization of palliative care. Committee of Ministers, Stockholm, 12 November, 2003.</w:t>
      </w:r>
    </w:p>
    <w:p w:rsidR="00D415FD" w:rsidRPr="00C51358" w:rsidRDefault="00D415FD" w:rsidP="00D415FD">
      <w:pPr>
        <w:pStyle w:val="a6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Radbruch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L. Was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seziell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spezialisierten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Palliativversorgung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Gemeinsame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Bundesausschusslegt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Beschlussezur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spezialisierten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ambulance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Palliavversorgung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Schmerz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2008; 22: 7-8.</w:t>
      </w:r>
    </w:p>
    <w:p w:rsidR="00CD3EF8" w:rsidRPr="00CD3EF8" w:rsidRDefault="00D415FD" w:rsidP="00CD3EF8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D3EF8">
        <w:rPr>
          <w:rFonts w:ascii="Times New Roman" w:hAnsi="Times New Roman" w:cs="Times New Roman"/>
          <w:sz w:val="28"/>
          <w:szCs w:val="28"/>
          <w:lang w:val="en-US"/>
        </w:rPr>
        <w:t xml:space="preserve">Ferrell B., </w:t>
      </w:r>
      <w:proofErr w:type="spellStart"/>
      <w:r w:rsidRPr="00CD3EF8">
        <w:rPr>
          <w:rFonts w:ascii="Times New Roman" w:hAnsi="Times New Roman" w:cs="Times New Roman"/>
          <w:sz w:val="28"/>
          <w:szCs w:val="28"/>
          <w:lang w:val="en-US"/>
        </w:rPr>
        <w:t>Dahlin</w:t>
      </w:r>
      <w:proofErr w:type="spellEnd"/>
      <w:r w:rsidRPr="00CD3EF8">
        <w:rPr>
          <w:rFonts w:ascii="Times New Roman" w:hAnsi="Times New Roman" w:cs="Times New Roman"/>
          <w:sz w:val="28"/>
          <w:szCs w:val="28"/>
          <w:lang w:val="en-US"/>
        </w:rPr>
        <w:t xml:space="preserve"> C., Welsh S et al. (eds.) The National Consensus Project Clinical Practice Guidelines for Quality Palliat</w:t>
      </w:r>
      <w:r w:rsidR="00CD3EF8" w:rsidRPr="00CD3EF8">
        <w:rPr>
          <w:rFonts w:ascii="Times New Roman" w:hAnsi="Times New Roman" w:cs="Times New Roman"/>
          <w:sz w:val="28"/>
          <w:szCs w:val="28"/>
          <w:lang w:val="en-US"/>
        </w:rPr>
        <w:t>ive Care. –</w:t>
      </w:r>
      <w:r w:rsidRPr="00CD3EF8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 w:rsidR="00CD3EF8" w:rsidRPr="00CD3EF8">
        <w:rPr>
          <w:rFonts w:ascii="Times New Roman" w:hAnsi="Times New Roman" w:cs="Times New Roman"/>
          <w:sz w:val="28"/>
          <w:szCs w:val="28"/>
          <w:lang w:val="en-US"/>
        </w:rPr>
        <w:t>rd ed.</w:t>
      </w:r>
      <w:r w:rsidRPr="00CD3EF8">
        <w:rPr>
          <w:rFonts w:ascii="Times New Roman" w:hAnsi="Times New Roman" w:cs="Times New Roman"/>
          <w:sz w:val="28"/>
          <w:szCs w:val="28"/>
          <w:lang w:val="en-US"/>
        </w:rPr>
        <w:t>, 2013. [http://www.nationalcoalitionhpc.org/ncp-guidelines-2013/].</w:t>
      </w:r>
    </w:p>
    <w:p w:rsidR="00D415FD" w:rsidRPr="00CD3EF8" w:rsidRDefault="00D415FD" w:rsidP="00D415F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EF8">
        <w:rPr>
          <w:rFonts w:ascii="Times New Roman" w:hAnsi="Times New Roman" w:cs="Times New Roman"/>
          <w:sz w:val="28"/>
          <w:szCs w:val="28"/>
          <w:lang w:val="en-US"/>
        </w:rPr>
        <w:t>Novik</w:t>
      </w:r>
      <w:proofErr w:type="spellEnd"/>
      <w:r w:rsidRPr="00CD3EF8">
        <w:rPr>
          <w:rFonts w:ascii="Times New Roman" w:hAnsi="Times New Roman" w:cs="Times New Roman"/>
          <w:sz w:val="28"/>
          <w:szCs w:val="28"/>
          <w:lang w:val="en-US"/>
        </w:rPr>
        <w:t xml:space="preserve"> A.A., </w:t>
      </w:r>
      <w:proofErr w:type="spellStart"/>
      <w:r w:rsidRPr="00CD3EF8">
        <w:rPr>
          <w:rFonts w:ascii="Times New Roman" w:hAnsi="Times New Roman" w:cs="Times New Roman"/>
          <w:sz w:val="28"/>
          <w:szCs w:val="28"/>
          <w:lang w:val="en-US"/>
        </w:rPr>
        <w:t>Ionova</w:t>
      </w:r>
      <w:proofErr w:type="spellEnd"/>
      <w:r w:rsidRPr="00CD3EF8">
        <w:rPr>
          <w:rFonts w:ascii="Times New Roman" w:hAnsi="Times New Roman" w:cs="Times New Roman"/>
          <w:sz w:val="28"/>
          <w:szCs w:val="28"/>
          <w:lang w:val="en-US"/>
        </w:rPr>
        <w:t xml:space="preserve"> T.I. </w:t>
      </w:r>
      <w:proofErr w:type="spellStart"/>
      <w:r w:rsidRPr="00CD3EF8">
        <w:rPr>
          <w:rFonts w:ascii="Times New Roman" w:hAnsi="Times New Roman" w:cs="Times New Roman"/>
          <w:sz w:val="28"/>
          <w:szCs w:val="28"/>
          <w:lang w:val="en-US"/>
        </w:rPr>
        <w:t>Rukovodstvo</w:t>
      </w:r>
      <w:proofErr w:type="spellEnd"/>
      <w:r w:rsidRPr="00CD3E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3EF8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CD3E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3EF8">
        <w:rPr>
          <w:rFonts w:ascii="Times New Roman" w:hAnsi="Times New Roman" w:cs="Times New Roman"/>
          <w:sz w:val="28"/>
          <w:szCs w:val="28"/>
          <w:lang w:val="en-US"/>
        </w:rPr>
        <w:t>issledovaniju</w:t>
      </w:r>
      <w:proofErr w:type="spellEnd"/>
      <w:r w:rsidRPr="00CD3E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3EF8">
        <w:rPr>
          <w:rFonts w:ascii="Times New Roman" w:hAnsi="Times New Roman" w:cs="Times New Roman"/>
          <w:sz w:val="28"/>
          <w:szCs w:val="28"/>
          <w:lang w:val="en-US"/>
        </w:rPr>
        <w:t>kachestva</w:t>
      </w:r>
      <w:proofErr w:type="spellEnd"/>
      <w:r w:rsidRPr="00CD3E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3EF8">
        <w:rPr>
          <w:rFonts w:ascii="Times New Roman" w:hAnsi="Times New Roman" w:cs="Times New Roman"/>
          <w:sz w:val="28"/>
          <w:szCs w:val="28"/>
          <w:lang w:val="en-US"/>
        </w:rPr>
        <w:t>zhizni</w:t>
      </w:r>
      <w:proofErr w:type="spellEnd"/>
      <w:r w:rsidRPr="00CD3EF8">
        <w:rPr>
          <w:rFonts w:ascii="Times New Roman" w:hAnsi="Times New Roman" w:cs="Times New Roman"/>
          <w:sz w:val="28"/>
          <w:szCs w:val="28"/>
          <w:lang w:val="en-US"/>
        </w:rPr>
        <w:t xml:space="preserve"> v medicine. </w:t>
      </w:r>
      <w:r w:rsidR="00CD3EF8" w:rsidRPr="00CD3EF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CD3EF8">
        <w:rPr>
          <w:rFonts w:ascii="Times New Roman" w:hAnsi="Times New Roman" w:cs="Times New Roman"/>
          <w:sz w:val="28"/>
          <w:szCs w:val="28"/>
          <w:lang w:val="en-US"/>
        </w:rPr>
        <w:t xml:space="preserve">2-e </w:t>
      </w:r>
      <w:proofErr w:type="spellStart"/>
      <w:r w:rsidRPr="00CD3EF8">
        <w:rPr>
          <w:rFonts w:ascii="Times New Roman" w:hAnsi="Times New Roman" w:cs="Times New Roman"/>
          <w:sz w:val="28"/>
          <w:szCs w:val="28"/>
          <w:lang w:val="en-US"/>
        </w:rPr>
        <w:t>izdanie</w:t>
      </w:r>
      <w:proofErr w:type="spellEnd"/>
      <w:r w:rsidRPr="00CD3EF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D3EF8" w:rsidRPr="00CD3EF8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CD3EF8" w:rsidRPr="00CD3EF8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Guide to the study of quality of life in medicine]. </w:t>
      </w:r>
      <w:r w:rsidRPr="00CD3EF8">
        <w:rPr>
          <w:rFonts w:ascii="Times New Roman" w:hAnsi="Times New Roman" w:cs="Times New Roman"/>
          <w:sz w:val="28"/>
          <w:szCs w:val="28"/>
          <w:lang w:val="en-US"/>
        </w:rPr>
        <w:t>OLMA Media Group, 2007. 320 p. (in</w:t>
      </w:r>
      <w:r w:rsidRPr="00CD3EF8">
        <w:rPr>
          <w:rFonts w:ascii="Times New Roman" w:hAnsi="Times New Roman" w:cs="Times New Roman"/>
          <w:sz w:val="28"/>
          <w:szCs w:val="28"/>
        </w:rPr>
        <w:t xml:space="preserve"> </w:t>
      </w:r>
      <w:r w:rsidRPr="00CD3EF8">
        <w:rPr>
          <w:rFonts w:ascii="Times New Roman" w:hAnsi="Times New Roman" w:cs="Times New Roman"/>
          <w:sz w:val="28"/>
          <w:szCs w:val="28"/>
          <w:lang w:val="en-US"/>
        </w:rPr>
        <w:t>Russ</w:t>
      </w:r>
      <w:r w:rsidR="00CD3EF8">
        <w:rPr>
          <w:rFonts w:ascii="Times New Roman" w:hAnsi="Times New Roman" w:cs="Times New Roman"/>
          <w:sz w:val="28"/>
          <w:szCs w:val="28"/>
          <w:lang w:val="en-US"/>
        </w:rPr>
        <w:t>ian</w:t>
      </w:r>
      <w:r w:rsidRPr="00CD3EF8">
        <w:rPr>
          <w:rFonts w:ascii="Times New Roman" w:hAnsi="Times New Roman" w:cs="Times New Roman"/>
          <w:sz w:val="28"/>
          <w:szCs w:val="28"/>
        </w:rPr>
        <w:t>)</w:t>
      </w:r>
      <w:r w:rsidRPr="00CD3EF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415FD" w:rsidRPr="00A013AE" w:rsidRDefault="00D415FD" w:rsidP="00D415FD">
      <w:pPr>
        <w:pStyle w:val="a6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Buckley J. Palliative Care: An Integrated Approach. Hoboken: Wiley-Blackwell, 2008. 350 p.</w:t>
      </w:r>
    </w:p>
    <w:p w:rsidR="00CD3EF8" w:rsidRPr="00CD3EF8" w:rsidRDefault="00D415FD" w:rsidP="00CD3EF8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r w:rsidRPr="00CD3EF8">
        <w:rPr>
          <w:rFonts w:ascii="Times New Roman" w:hAnsi="Times New Roman" w:cs="Times New Roman"/>
          <w:sz w:val="28"/>
          <w:szCs w:val="28"/>
          <w:lang w:val="en-US"/>
        </w:rPr>
        <w:t>Grinyer</w:t>
      </w:r>
      <w:proofErr w:type="spellEnd"/>
      <w:r w:rsidRPr="00CD3EF8">
        <w:rPr>
          <w:rFonts w:ascii="Times New Roman" w:hAnsi="Times New Roman" w:cs="Times New Roman"/>
          <w:sz w:val="28"/>
          <w:szCs w:val="28"/>
          <w:lang w:val="en-US"/>
        </w:rPr>
        <w:t xml:space="preserve"> A. Palliative and End of life Care for Children and Yong People: Home, Hospice, Hospital. Wiley-Blackwell, 2012. 272 p.</w:t>
      </w:r>
    </w:p>
    <w:p w:rsidR="00D415FD" w:rsidRPr="00CD3EF8" w:rsidRDefault="00D415FD" w:rsidP="00CD3EF8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EF8">
        <w:rPr>
          <w:rFonts w:ascii="Times New Roman" w:hAnsi="Times New Roman" w:cs="Times New Roman"/>
          <w:sz w:val="28"/>
          <w:szCs w:val="28"/>
          <w:lang w:val="en-US"/>
        </w:rPr>
        <w:t xml:space="preserve">Danilov A.B., Danilov A.B. </w:t>
      </w:r>
      <w:proofErr w:type="spellStart"/>
      <w:r w:rsidRPr="00CD3EF8">
        <w:rPr>
          <w:rFonts w:ascii="Times New Roman" w:hAnsi="Times New Roman" w:cs="Times New Roman"/>
          <w:sz w:val="28"/>
          <w:szCs w:val="28"/>
          <w:lang w:val="en-US"/>
        </w:rPr>
        <w:t>Upravlenie</w:t>
      </w:r>
      <w:proofErr w:type="spellEnd"/>
      <w:r w:rsidRPr="00CD3E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3EF8">
        <w:rPr>
          <w:rFonts w:ascii="Times New Roman" w:hAnsi="Times New Roman" w:cs="Times New Roman"/>
          <w:sz w:val="28"/>
          <w:szCs w:val="28"/>
          <w:lang w:val="en-US"/>
        </w:rPr>
        <w:t>bol'ju</w:t>
      </w:r>
      <w:proofErr w:type="spellEnd"/>
      <w:r w:rsidRPr="00CD3EF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D3EF8">
        <w:rPr>
          <w:rFonts w:ascii="Times New Roman" w:hAnsi="Times New Roman" w:cs="Times New Roman"/>
          <w:sz w:val="28"/>
          <w:szCs w:val="28"/>
          <w:lang w:val="en-US"/>
        </w:rPr>
        <w:t>Biopsihosocial'nyj</w:t>
      </w:r>
      <w:proofErr w:type="spellEnd"/>
      <w:r w:rsidRPr="00CD3E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3EF8">
        <w:rPr>
          <w:rFonts w:ascii="Times New Roman" w:hAnsi="Times New Roman" w:cs="Times New Roman"/>
          <w:sz w:val="28"/>
          <w:szCs w:val="28"/>
          <w:lang w:val="en-US"/>
        </w:rPr>
        <w:t>podhod</w:t>
      </w:r>
      <w:proofErr w:type="spellEnd"/>
      <w:r w:rsidRPr="00CD3EF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CD3EF8" w:rsidRPr="00CD3EF8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D3EF8" w:rsidRPr="00CD3EF8">
        <w:rPr>
          <w:rFonts w:ascii="Times New Roman" w:hAnsi="Times New Roman" w:cs="Times New Roman"/>
          <w:color w:val="212121"/>
          <w:sz w:val="28"/>
          <w:szCs w:val="28"/>
          <w:lang w:val="en"/>
        </w:rPr>
        <w:t>Management of pain.</w:t>
      </w:r>
      <w:proofErr w:type="gramEnd"/>
      <w:r w:rsidR="00CD3EF8" w:rsidRPr="00CD3EF8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Biopsychosocial approach]</w:t>
      </w:r>
      <w:r w:rsidR="00CD3EF8">
        <w:rPr>
          <w:rFonts w:ascii="Times New Roman" w:hAnsi="Times New Roman" w:cs="Times New Roman"/>
          <w:color w:val="212121"/>
          <w:sz w:val="28"/>
          <w:szCs w:val="28"/>
          <w:lang w:val="en"/>
        </w:rPr>
        <w:t>.</w:t>
      </w:r>
      <w:r w:rsidR="00CD3EF8" w:rsidRPr="00CD3E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1331">
        <w:rPr>
          <w:rFonts w:ascii="Times New Roman" w:hAnsi="Times New Roman" w:cs="Times New Roman"/>
          <w:sz w:val="28"/>
          <w:szCs w:val="28"/>
          <w:lang w:val="en-US"/>
        </w:rPr>
        <w:t xml:space="preserve">Moscow: </w:t>
      </w:r>
      <w:r w:rsidRPr="00CD3EF8">
        <w:rPr>
          <w:rFonts w:ascii="Times New Roman" w:hAnsi="Times New Roman" w:cs="Times New Roman"/>
          <w:sz w:val="28"/>
          <w:szCs w:val="28"/>
          <w:lang w:val="en-US"/>
        </w:rPr>
        <w:t>AMM PRESS, 2012. 568 p.</w:t>
      </w:r>
      <w:r w:rsidR="00CD3E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3EF8" w:rsidRPr="00CD3EF8">
        <w:rPr>
          <w:rFonts w:ascii="Times New Roman" w:hAnsi="Times New Roman" w:cs="Times New Roman"/>
          <w:sz w:val="28"/>
          <w:szCs w:val="28"/>
          <w:lang w:val="en-US"/>
        </w:rPr>
        <w:t>(in</w:t>
      </w:r>
      <w:r w:rsidR="00CD3EF8" w:rsidRPr="00CD3EF8">
        <w:rPr>
          <w:rFonts w:ascii="Times New Roman" w:hAnsi="Times New Roman" w:cs="Times New Roman"/>
          <w:sz w:val="28"/>
          <w:szCs w:val="28"/>
        </w:rPr>
        <w:t xml:space="preserve"> </w:t>
      </w:r>
      <w:r w:rsidR="00CD3EF8" w:rsidRPr="00CD3EF8">
        <w:rPr>
          <w:rFonts w:ascii="Times New Roman" w:hAnsi="Times New Roman" w:cs="Times New Roman"/>
          <w:sz w:val="28"/>
          <w:szCs w:val="28"/>
          <w:lang w:val="en-US"/>
        </w:rPr>
        <w:t>Russ</w:t>
      </w:r>
      <w:r w:rsidR="00CD3EF8">
        <w:rPr>
          <w:rFonts w:ascii="Times New Roman" w:hAnsi="Times New Roman" w:cs="Times New Roman"/>
          <w:sz w:val="28"/>
          <w:szCs w:val="28"/>
          <w:lang w:val="en-US"/>
        </w:rPr>
        <w:t>ian</w:t>
      </w:r>
      <w:r w:rsidR="00CD3EF8" w:rsidRPr="00CD3EF8">
        <w:rPr>
          <w:rFonts w:ascii="Times New Roman" w:hAnsi="Times New Roman" w:cs="Times New Roman"/>
          <w:sz w:val="28"/>
          <w:szCs w:val="28"/>
        </w:rPr>
        <w:t>)</w:t>
      </w:r>
      <w:r w:rsidR="00CD3EF8" w:rsidRPr="00CD3EF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415FD" w:rsidRPr="001D3385" w:rsidRDefault="00D415FD" w:rsidP="00D415FD">
      <w:pPr>
        <w:pStyle w:val="a6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76FDB">
        <w:rPr>
          <w:rFonts w:ascii="Times New Roman" w:hAnsi="Times New Roman" w:cs="Times New Roman"/>
          <w:sz w:val="28"/>
          <w:szCs w:val="28"/>
          <w:lang w:val="en-GB"/>
        </w:rPr>
        <w:t>Heinze</w:t>
      </w:r>
      <w:proofErr w:type="spellEnd"/>
      <w:r w:rsidRPr="00E36C7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76FDB">
        <w:rPr>
          <w:rFonts w:ascii="Times New Roman" w:hAnsi="Times New Roman" w:cs="Times New Roman"/>
          <w:sz w:val="28"/>
          <w:szCs w:val="28"/>
          <w:lang w:val="en-GB"/>
        </w:rPr>
        <w:t>K</w:t>
      </w:r>
      <w:r w:rsidRPr="00276FD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76FDB">
        <w:rPr>
          <w:rFonts w:ascii="Times New Roman" w:hAnsi="Times New Roman" w:cs="Times New Roman"/>
          <w:sz w:val="28"/>
          <w:szCs w:val="28"/>
          <w:lang w:val="en-GB"/>
        </w:rPr>
        <w:t>E</w:t>
      </w:r>
      <w:r w:rsidRPr="00276FD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D338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76F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6FDB">
        <w:rPr>
          <w:rFonts w:ascii="Times New Roman" w:hAnsi="Times New Roman" w:cs="Times New Roman"/>
          <w:sz w:val="28"/>
          <w:szCs w:val="28"/>
          <w:lang w:val="en-GB"/>
        </w:rPr>
        <w:t>Holtz</w:t>
      </w:r>
      <w:r w:rsidRPr="00E36C7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76FDB">
        <w:rPr>
          <w:rFonts w:ascii="Times New Roman" w:hAnsi="Times New Roman" w:cs="Times New Roman"/>
          <w:sz w:val="28"/>
          <w:szCs w:val="28"/>
          <w:lang w:val="en-GB"/>
        </w:rPr>
        <w:t>H.K.,</w:t>
      </w:r>
      <w:r w:rsidRPr="001D33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6FDB">
        <w:rPr>
          <w:rFonts w:ascii="Times New Roman" w:hAnsi="Times New Roman" w:cs="Times New Roman"/>
          <w:sz w:val="28"/>
          <w:szCs w:val="28"/>
          <w:lang w:val="en-GB"/>
        </w:rPr>
        <w:t>Rushton C.H.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Strategies for promoting High</w:t>
      </w:r>
      <w:r w:rsidRPr="001D338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76FDB">
        <w:rPr>
          <w:rFonts w:ascii="Times New Roman" w:hAnsi="Times New Roman" w:cs="Times New Roman"/>
          <w:sz w:val="28"/>
          <w:szCs w:val="28"/>
          <w:lang w:val="en-GB"/>
        </w:rPr>
        <w:t>Quality Care and persona</w:t>
      </w:r>
      <w:r>
        <w:rPr>
          <w:rFonts w:ascii="Times New Roman" w:hAnsi="Times New Roman" w:cs="Times New Roman"/>
          <w:sz w:val="28"/>
          <w:szCs w:val="28"/>
          <w:lang w:val="en-GB"/>
        </w:rPr>
        <w:t>l Resilience in palliative care. AMA Journal</w:t>
      </w:r>
      <w:r w:rsidRPr="00276FDB">
        <w:rPr>
          <w:rFonts w:ascii="Times New Roman" w:hAnsi="Times New Roman" w:cs="Times New Roman"/>
          <w:sz w:val="28"/>
          <w:szCs w:val="28"/>
          <w:lang w:val="en-GB"/>
        </w:rPr>
        <w:t xml:space="preserve"> of Ethics</w:t>
      </w:r>
      <w:r w:rsidRPr="001D33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2017;</w:t>
      </w:r>
      <w:r w:rsidRPr="001D33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6FDB">
        <w:rPr>
          <w:rFonts w:ascii="Times New Roman" w:hAnsi="Times New Roman" w:cs="Times New Roman"/>
          <w:sz w:val="28"/>
          <w:szCs w:val="28"/>
          <w:lang w:val="en-GB"/>
        </w:rPr>
        <w:t>19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Pr="00276FDB">
        <w:rPr>
          <w:rFonts w:ascii="Times New Roman" w:hAnsi="Times New Roman" w:cs="Times New Roman"/>
          <w:sz w:val="28"/>
          <w:szCs w:val="28"/>
          <w:lang w:val="en-GB"/>
        </w:rPr>
        <w:t>6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): </w:t>
      </w:r>
      <w:r w:rsidRPr="00276FDB">
        <w:rPr>
          <w:rFonts w:ascii="Times New Roman" w:hAnsi="Times New Roman" w:cs="Times New Roman"/>
          <w:sz w:val="28"/>
          <w:szCs w:val="28"/>
          <w:lang w:val="en-GB"/>
        </w:rPr>
        <w:t>601-607.</w:t>
      </w:r>
    </w:p>
    <w:p w:rsidR="00351331" w:rsidRPr="00351331" w:rsidRDefault="00D415FD" w:rsidP="00351331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351331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Fishman S.M. Recognising pain management as a human right: A first step. </w:t>
      </w:r>
      <w:proofErr w:type="spellStart"/>
      <w:r w:rsidRPr="00351331">
        <w:rPr>
          <w:rFonts w:ascii="Times New Roman" w:hAnsi="Times New Roman" w:cs="Times New Roman"/>
          <w:sz w:val="28"/>
          <w:szCs w:val="28"/>
          <w:lang w:val="en-GB"/>
        </w:rPr>
        <w:t>Anesthesia</w:t>
      </w:r>
      <w:proofErr w:type="spellEnd"/>
      <w:r w:rsidRPr="00351331">
        <w:rPr>
          <w:rFonts w:ascii="Times New Roman" w:hAnsi="Times New Roman" w:cs="Times New Roman"/>
          <w:sz w:val="28"/>
          <w:szCs w:val="28"/>
          <w:lang w:val="en-GB"/>
        </w:rPr>
        <w:t xml:space="preserve"> &amp; Analgesia 2007; 105 (1): 8-9.</w:t>
      </w:r>
    </w:p>
    <w:p w:rsidR="00D415FD" w:rsidRPr="00351331" w:rsidRDefault="00D415FD" w:rsidP="00D415F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51331">
        <w:rPr>
          <w:rFonts w:ascii="Times New Roman" w:hAnsi="Times New Roman" w:cs="Times New Roman"/>
          <w:sz w:val="28"/>
          <w:szCs w:val="28"/>
          <w:lang w:val="en-US"/>
        </w:rPr>
        <w:t>Podobrij</w:t>
      </w:r>
      <w:proofErr w:type="spellEnd"/>
      <w:r w:rsidRPr="00351331">
        <w:rPr>
          <w:rFonts w:ascii="Times New Roman" w:hAnsi="Times New Roman" w:cs="Times New Roman"/>
          <w:sz w:val="28"/>
          <w:szCs w:val="28"/>
          <w:lang w:val="en-US"/>
        </w:rPr>
        <w:t xml:space="preserve"> V.M. </w:t>
      </w:r>
      <w:proofErr w:type="spellStart"/>
      <w:r w:rsidRPr="00351331">
        <w:rPr>
          <w:rFonts w:ascii="Times New Roman" w:hAnsi="Times New Roman" w:cs="Times New Roman"/>
          <w:sz w:val="28"/>
          <w:szCs w:val="28"/>
          <w:lang w:val="en-US"/>
        </w:rPr>
        <w:t>Rannjaja</w:t>
      </w:r>
      <w:proofErr w:type="spellEnd"/>
      <w:r w:rsidRPr="003513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1331">
        <w:rPr>
          <w:rFonts w:ascii="Times New Roman" w:hAnsi="Times New Roman" w:cs="Times New Roman"/>
          <w:sz w:val="28"/>
          <w:szCs w:val="28"/>
          <w:lang w:val="en-US"/>
        </w:rPr>
        <w:t>palliativnaja</w:t>
      </w:r>
      <w:proofErr w:type="spellEnd"/>
      <w:r w:rsidRPr="003513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1331">
        <w:rPr>
          <w:rFonts w:ascii="Times New Roman" w:hAnsi="Times New Roman" w:cs="Times New Roman"/>
          <w:sz w:val="28"/>
          <w:szCs w:val="28"/>
          <w:lang w:val="en-US"/>
        </w:rPr>
        <w:t>pomoshh</w:t>
      </w:r>
      <w:proofErr w:type="spellEnd"/>
      <w:r w:rsidRPr="00351331">
        <w:rPr>
          <w:rFonts w:ascii="Times New Roman" w:hAnsi="Times New Roman" w:cs="Times New Roman"/>
          <w:sz w:val="28"/>
          <w:szCs w:val="28"/>
          <w:lang w:val="en-US"/>
        </w:rPr>
        <w:t xml:space="preserve">' </w:t>
      </w:r>
      <w:proofErr w:type="spellStart"/>
      <w:r w:rsidRPr="00351331">
        <w:rPr>
          <w:rFonts w:ascii="Times New Roman" w:hAnsi="Times New Roman" w:cs="Times New Roman"/>
          <w:sz w:val="28"/>
          <w:szCs w:val="28"/>
          <w:lang w:val="en-US"/>
        </w:rPr>
        <w:t>sposobstvuet</w:t>
      </w:r>
      <w:proofErr w:type="spellEnd"/>
      <w:r w:rsidRPr="003513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1331">
        <w:rPr>
          <w:rFonts w:ascii="Times New Roman" w:hAnsi="Times New Roman" w:cs="Times New Roman"/>
          <w:sz w:val="28"/>
          <w:szCs w:val="28"/>
          <w:lang w:val="en-US"/>
        </w:rPr>
        <w:t>uvelicheniju</w:t>
      </w:r>
      <w:proofErr w:type="spellEnd"/>
      <w:r w:rsidRPr="003513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1331">
        <w:rPr>
          <w:rFonts w:ascii="Times New Roman" w:hAnsi="Times New Roman" w:cs="Times New Roman"/>
          <w:sz w:val="28"/>
          <w:szCs w:val="28"/>
          <w:lang w:val="en-US"/>
        </w:rPr>
        <w:t>prodolzhitel'nosti</w:t>
      </w:r>
      <w:proofErr w:type="spellEnd"/>
      <w:r w:rsidRPr="003513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1331">
        <w:rPr>
          <w:rFonts w:ascii="Times New Roman" w:hAnsi="Times New Roman" w:cs="Times New Roman"/>
          <w:sz w:val="28"/>
          <w:szCs w:val="28"/>
          <w:lang w:val="en-US"/>
        </w:rPr>
        <w:t>zhizni</w:t>
      </w:r>
      <w:proofErr w:type="spellEnd"/>
      <w:r w:rsidRPr="003513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1331">
        <w:rPr>
          <w:rFonts w:ascii="Times New Roman" w:hAnsi="Times New Roman" w:cs="Times New Roman"/>
          <w:sz w:val="28"/>
          <w:szCs w:val="28"/>
          <w:lang w:val="en-US"/>
        </w:rPr>
        <w:t>bol'nyh</w:t>
      </w:r>
      <w:proofErr w:type="spellEnd"/>
      <w:r w:rsidRPr="003513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1331">
        <w:rPr>
          <w:rFonts w:ascii="Times New Roman" w:hAnsi="Times New Roman" w:cs="Times New Roman"/>
          <w:sz w:val="28"/>
          <w:szCs w:val="28"/>
          <w:lang w:val="en-US"/>
        </w:rPr>
        <w:t>onkologicheskogo</w:t>
      </w:r>
      <w:proofErr w:type="spellEnd"/>
      <w:r w:rsidRPr="003513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1331">
        <w:rPr>
          <w:rFonts w:ascii="Times New Roman" w:hAnsi="Times New Roman" w:cs="Times New Roman"/>
          <w:sz w:val="28"/>
          <w:szCs w:val="28"/>
          <w:lang w:val="en-US"/>
        </w:rPr>
        <w:t>profilja</w:t>
      </w:r>
      <w:proofErr w:type="spellEnd"/>
      <w:r w:rsidRPr="0035133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D3EF8" w:rsidRPr="00351331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351331" w:rsidRPr="00351331">
        <w:rPr>
          <w:rFonts w:ascii="Times New Roman" w:hAnsi="Times New Roman" w:cs="Times New Roman"/>
          <w:color w:val="212121"/>
          <w:sz w:val="28"/>
          <w:szCs w:val="28"/>
          <w:lang w:val="en"/>
        </w:rPr>
        <w:t>Early palliative care contributes to an increase in the life expectancy of cancer patients</w:t>
      </w:r>
      <w:r w:rsidR="00CD3EF8" w:rsidRPr="00351331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35133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513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1331" w:rsidRPr="00351331">
        <w:rPr>
          <w:rFonts w:ascii="Times New Roman" w:hAnsi="Times New Roman" w:cs="Times New Roman"/>
          <w:sz w:val="28"/>
          <w:szCs w:val="28"/>
          <w:lang w:val="en-US"/>
        </w:rPr>
        <w:t>Ukrai'ns'kyj</w:t>
      </w:r>
      <w:proofErr w:type="spellEnd"/>
      <w:r w:rsidR="00351331" w:rsidRPr="003513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1331" w:rsidRPr="00351331">
        <w:rPr>
          <w:rFonts w:ascii="Times New Roman" w:hAnsi="Times New Roman" w:cs="Times New Roman"/>
          <w:sz w:val="28"/>
          <w:szCs w:val="28"/>
          <w:lang w:val="en-US"/>
        </w:rPr>
        <w:t>medycynskyj</w:t>
      </w:r>
      <w:proofErr w:type="spellEnd"/>
      <w:r w:rsidR="00351331" w:rsidRPr="003513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1331" w:rsidRPr="00351331">
        <w:rPr>
          <w:rFonts w:ascii="Times New Roman" w:hAnsi="Times New Roman" w:cs="Times New Roman"/>
          <w:sz w:val="28"/>
          <w:szCs w:val="28"/>
          <w:lang w:val="en-US"/>
        </w:rPr>
        <w:t>chasopys</w:t>
      </w:r>
      <w:proofErr w:type="spellEnd"/>
      <w:r w:rsidR="00351331" w:rsidRPr="00351331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</w:t>
      </w:r>
      <w:r w:rsidR="00351331">
        <w:rPr>
          <w:rFonts w:ascii="Times New Roman" w:hAnsi="Times New Roman" w:cs="Times New Roman"/>
          <w:color w:val="212121"/>
          <w:sz w:val="28"/>
          <w:szCs w:val="28"/>
          <w:lang w:val="en"/>
        </w:rPr>
        <w:t>[</w:t>
      </w:r>
      <w:r w:rsidRPr="00351331">
        <w:rPr>
          <w:rFonts w:ascii="Times New Roman" w:hAnsi="Times New Roman" w:cs="Times New Roman"/>
          <w:color w:val="212121"/>
          <w:sz w:val="28"/>
          <w:szCs w:val="28"/>
          <w:lang w:val="en"/>
        </w:rPr>
        <w:t>Ukrainian Medical Journal</w:t>
      </w:r>
      <w:r w:rsidR="00351331">
        <w:rPr>
          <w:rFonts w:ascii="Times New Roman" w:hAnsi="Times New Roman" w:cs="Times New Roman"/>
          <w:color w:val="212121"/>
          <w:sz w:val="28"/>
          <w:szCs w:val="28"/>
          <w:lang w:val="en"/>
        </w:rPr>
        <w:t>].</w:t>
      </w:r>
      <w:r w:rsidRPr="00351331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2010; 8: 27.</w:t>
      </w:r>
    </w:p>
    <w:p w:rsidR="00D415FD" w:rsidRPr="00116E7B" w:rsidRDefault="00D415FD" w:rsidP="00D415F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B76EB">
        <w:rPr>
          <w:rFonts w:ascii="Times New Roman" w:hAnsi="Times New Roman" w:cs="Times New Roman"/>
          <w:sz w:val="28"/>
          <w:szCs w:val="28"/>
          <w:lang w:val="en-GB"/>
        </w:rPr>
        <w:t>Casaretty</w:t>
      </w:r>
      <w:proofErr w:type="spellEnd"/>
      <w:r w:rsidRPr="001B76EB">
        <w:rPr>
          <w:rFonts w:ascii="Times New Roman" w:hAnsi="Times New Roman" w:cs="Times New Roman"/>
          <w:sz w:val="28"/>
          <w:szCs w:val="28"/>
          <w:lang w:val="en-GB"/>
        </w:rPr>
        <w:t xml:space="preserve"> D.J.</w:t>
      </w:r>
      <w:r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116E7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1B76EB">
        <w:rPr>
          <w:rFonts w:ascii="Times New Roman" w:hAnsi="Times New Roman" w:cs="Times New Roman"/>
          <w:sz w:val="28"/>
          <w:szCs w:val="28"/>
          <w:lang w:val="en-GB"/>
        </w:rPr>
        <w:t>Karlawish</w:t>
      </w:r>
      <w:proofErr w:type="spellEnd"/>
      <w:r w:rsidRPr="00116E7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1B76EB">
        <w:rPr>
          <w:rFonts w:ascii="Times New Roman" w:hAnsi="Times New Roman" w:cs="Times New Roman"/>
          <w:sz w:val="28"/>
          <w:szCs w:val="28"/>
          <w:lang w:val="en-GB"/>
        </w:rPr>
        <w:t>J.H.</w:t>
      </w:r>
      <w:r w:rsidRPr="00116E7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1B76EB">
        <w:rPr>
          <w:rFonts w:ascii="Times New Roman" w:hAnsi="Times New Roman" w:cs="Times New Roman"/>
          <w:sz w:val="28"/>
          <w:szCs w:val="28"/>
          <w:lang w:val="en-GB"/>
        </w:rPr>
        <w:t>Are special ethical guidelines needed for palliative care research?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1B76EB">
        <w:rPr>
          <w:rFonts w:ascii="Times New Roman" w:hAnsi="Times New Roman" w:cs="Times New Roman"/>
          <w:sz w:val="28"/>
          <w:szCs w:val="28"/>
          <w:lang w:val="en-GB"/>
        </w:rPr>
        <w:t>J</w:t>
      </w:r>
      <w:r>
        <w:rPr>
          <w:rFonts w:ascii="Times New Roman" w:hAnsi="Times New Roman" w:cs="Times New Roman"/>
          <w:sz w:val="28"/>
          <w:szCs w:val="28"/>
          <w:lang w:val="en-GB"/>
        </w:rPr>
        <w:t>ournal of</w:t>
      </w:r>
      <w:r w:rsidRPr="001B76EB">
        <w:rPr>
          <w:rFonts w:ascii="Times New Roman" w:hAnsi="Times New Roman" w:cs="Times New Roman"/>
          <w:sz w:val="28"/>
          <w:szCs w:val="28"/>
          <w:lang w:val="en-GB"/>
        </w:rPr>
        <w:t xml:space="preserve"> Pain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 w:rsidRPr="001B76EB">
        <w:rPr>
          <w:rFonts w:ascii="Times New Roman" w:hAnsi="Times New Roman" w:cs="Times New Roman"/>
          <w:sz w:val="28"/>
          <w:szCs w:val="28"/>
          <w:lang w:val="en-GB"/>
        </w:rPr>
        <w:t>Symptom Manage</w:t>
      </w:r>
      <w:r>
        <w:rPr>
          <w:rFonts w:ascii="Times New Roman" w:hAnsi="Times New Roman" w:cs="Times New Roman"/>
          <w:sz w:val="28"/>
          <w:szCs w:val="28"/>
          <w:lang w:val="en-GB"/>
        </w:rPr>
        <w:t>ment</w:t>
      </w:r>
      <w:r w:rsidR="00351331">
        <w:rPr>
          <w:rFonts w:ascii="Times New Roman" w:hAnsi="Times New Roman" w:cs="Times New Roman"/>
          <w:sz w:val="28"/>
          <w:szCs w:val="28"/>
          <w:lang w:val="en-GB"/>
        </w:rPr>
        <w:t>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1B76EB">
        <w:rPr>
          <w:rFonts w:ascii="Times New Roman" w:hAnsi="Times New Roman" w:cs="Times New Roman"/>
          <w:sz w:val="28"/>
          <w:szCs w:val="28"/>
          <w:lang w:val="en-GB"/>
        </w:rPr>
        <w:t>2000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; </w:t>
      </w:r>
      <w:r w:rsidRPr="001B76EB">
        <w:rPr>
          <w:rFonts w:ascii="Times New Roman" w:hAnsi="Times New Roman" w:cs="Times New Roman"/>
          <w:sz w:val="28"/>
          <w:szCs w:val="28"/>
          <w:lang w:val="en-GB"/>
        </w:rPr>
        <w:t>20 (2)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Pr="001B76EB">
        <w:rPr>
          <w:rFonts w:ascii="Times New Roman" w:hAnsi="Times New Roman" w:cs="Times New Roman"/>
          <w:sz w:val="28"/>
          <w:szCs w:val="28"/>
          <w:lang w:val="en-GB"/>
        </w:rPr>
        <w:t>130-139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351331" w:rsidRPr="00351331" w:rsidRDefault="00D415FD" w:rsidP="00351331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51331">
        <w:rPr>
          <w:rFonts w:ascii="Times New Roman" w:hAnsi="Times New Roman" w:cs="Times New Roman"/>
          <w:sz w:val="28"/>
          <w:szCs w:val="28"/>
          <w:lang w:val="en-US"/>
        </w:rPr>
        <w:t>Glare P.A., Sinclair C.T. Palliative medicine review: prognostication. Journal of Palliative Medicine</w:t>
      </w:r>
      <w:r w:rsidR="00351331" w:rsidRPr="0035133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51331">
        <w:rPr>
          <w:rFonts w:ascii="Times New Roman" w:hAnsi="Times New Roman" w:cs="Times New Roman"/>
          <w:sz w:val="28"/>
          <w:szCs w:val="28"/>
          <w:lang w:val="en-US"/>
        </w:rPr>
        <w:t xml:space="preserve"> 2008; 11 (1): 84-103.</w:t>
      </w:r>
    </w:p>
    <w:p w:rsidR="00D415FD" w:rsidRPr="00351331" w:rsidRDefault="00D415FD" w:rsidP="00D415F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51331">
        <w:rPr>
          <w:rFonts w:ascii="Times New Roman" w:hAnsi="Times New Roman" w:cs="Times New Roman"/>
          <w:sz w:val="28"/>
          <w:szCs w:val="28"/>
          <w:lang w:val="en-US"/>
        </w:rPr>
        <w:t>Gnezdilov</w:t>
      </w:r>
      <w:proofErr w:type="spellEnd"/>
      <w:r w:rsidRPr="00351331">
        <w:rPr>
          <w:rFonts w:ascii="Times New Roman" w:hAnsi="Times New Roman" w:cs="Times New Roman"/>
          <w:sz w:val="28"/>
          <w:szCs w:val="28"/>
          <w:lang w:val="en-US"/>
        </w:rPr>
        <w:t xml:space="preserve"> A.V. </w:t>
      </w:r>
      <w:proofErr w:type="spellStart"/>
      <w:r w:rsidRPr="00351331">
        <w:rPr>
          <w:rFonts w:ascii="Times New Roman" w:hAnsi="Times New Roman" w:cs="Times New Roman"/>
          <w:sz w:val="28"/>
          <w:szCs w:val="28"/>
          <w:lang w:val="en-US"/>
        </w:rPr>
        <w:t>Psihologija</w:t>
      </w:r>
      <w:proofErr w:type="spellEnd"/>
      <w:r w:rsidRPr="003513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133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513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1331">
        <w:rPr>
          <w:rFonts w:ascii="Times New Roman" w:hAnsi="Times New Roman" w:cs="Times New Roman"/>
          <w:sz w:val="28"/>
          <w:szCs w:val="28"/>
          <w:lang w:val="en-US"/>
        </w:rPr>
        <w:t>psihoterapija</w:t>
      </w:r>
      <w:proofErr w:type="spellEnd"/>
      <w:r w:rsidRPr="003513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1331">
        <w:rPr>
          <w:rFonts w:ascii="Times New Roman" w:hAnsi="Times New Roman" w:cs="Times New Roman"/>
          <w:sz w:val="28"/>
          <w:szCs w:val="28"/>
          <w:lang w:val="en-US"/>
        </w:rPr>
        <w:t>poter</w:t>
      </w:r>
      <w:proofErr w:type="spellEnd"/>
      <w:r w:rsidRPr="00351331">
        <w:rPr>
          <w:rFonts w:ascii="Times New Roman" w:hAnsi="Times New Roman" w:cs="Times New Roman"/>
          <w:sz w:val="28"/>
          <w:szCs w:val="28"/>
          <w:lang w:val="en-US"/>
        </w:rPr>
        <w:t xml:space="preserve">'. </w:t>
      </w:r>
      <w:proofErr w:type="spellStart"/>
      <w:proofErr w:type="gramStart"/>
      <w:r w:rsidRPr="00351331">
        <w:rPr>
          <w:rFonts w:ascii="Times New Roman" w:hAnsi="Times New Roman" w:cs="Times New Roman"/>
          <w:sz w:val="28"/>
          <w:szCs w:val="28"/>
          <w:lang w:val="en-US"/>
        </w:rPr>
        <w:t>Posobie</w:t>
      </w:r>
      <w:proofErr w:type="spellEnd"/>
      <w:r w:rsidRPr="003513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1331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3513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1331">
        <w:rPr>
          <w:rFonts w:ascii="Times New Roman" w:hAnsi="Times New Roman" w:cs="Times New Roman"/>
          <w:sz w:val="28"/>
          <w:szCs w:val="28"/>
          <w:lang w:val="en-US"/>
        </w:rPr>
        <w:t>palliativnoj</w:t>
      </w:r>
      <w:proofErr w:type="spellEnd"/>
      <w:r w:rsidRPr="00351331">
        <w:rPr>
          <w:rFonts w:ascii="Times New Roman" w:hAnsi="Times New Roman" w:cs="Times New Roman"/>
          <w:sz w:val="28"/>
          <w:szCs w:val="28"/>
          <w:lang w:val="en-US"/>
        </w:rPr>
        <w:t xml:space="preserve"> medicine</w:t>
      </w:r>
      <w:r w:rsidR="00351331" w:rsidRPr="003513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351331" w:rsidRPr="00351331">
        <w:rPr>
          <w:rFonts w:ascii="Times New Roman" w:hAnsi="Times New Roman" w:cs="Times New Roman"/>
          <w:color w:val="212121"/>
          <w:sz w:val="28"/>
          <w:szCs w:val="28"/>
          <w:lang w:val="en"/>
        </w:rPr>
        <w:t>Psychology and psychotherapy of losses.</w:t>
      </w:r>
      <w:proofErr w:type="gramEnd"/>
      <w:r w:rsidR="00351331" w:rsidRPr="00351331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A Handbook on Palliative Medicine</w:t>
      </w:r>
      <w:r w:rsidR="00351331" w:rsidRPr="00351331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35133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51331">
        <w:rPr>
          <w:rFonts w:ascii="Times New Roman" w:hAnsi="Times New Roman" w:cs="Times New Roman"/>
          <w:sz w:val="28"/>
          <w:szCs w:val="28"/>
          <w:lang w:val="en-US"/>
        </w:rPr>
        <w:t xml:space="preserve">St. Petersburg: </w:t>
      </w:r>
      <w:proofErr w:type="spellStart"/>
      <w:r w:rsidRPr="00351331">
        <w:rPr>
          <w:rFonts w:ascii="Times New Roman" w:hAnsi="Times New Roman" w:cs="Times New Roman"/>
          <w:sz w:val="28"/>
          <w:szCs w:val="28"/>
          <w:lang w:val="en-US"/>
        </w:rPr>
        <w:t>Rech</w:t>
      </w:r>
      <w:proofErr w:type="spellEnd"/>
      <w:r w:rsidRPr="00351331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351331">
        <w:rPr>
          <w:rFonts w:ascii="Times New Roman" w:hAnsi="Times New Roman" w:cs="Times New Roman"/>
          <w:sz w:val="28"/>
          <w:szCs w:val="28"/>
          <w:lang w:val="en-US"/>
        </w:rPr>
        <w:t xml:space="preserve"> [Speech]</w:t>
      </w:r>
      <w:r w:rsidRPr="00351331">
        <w:rPr>
          <w:rFonts w:ascii="Times New Roman" w:hAnsi="Times New Roman" w:cs="Times New Roman"/>
          <w:sz w:val="28"/>
          <w:szCs w:val="28"/>
          <w:lang w:val="en-US"/>
        </w:rPr>
        <w:t>, 2002. 112 p. (in Russ</w:t>
      </w:r>
      <w:r w:rsidR="00351331">
        <w:rPr>
          <w:rFonts w:ascii="Times New Roman" w:hAnsi="Times New Roman" w:cs="Times New Roman"/>
          <w:sz w:val="28"/>
          <w:szCs w:val="28"/>
          <w:lang w:val="en-US"/>
        </w:rPr>
        <w:t>ian</w:t>
      </w:r>
      <w:r w:rsidRPr="00351331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D415FD" w:rsidRPr="00453B30" w:rsidRDefault="00D415FD" w:rsidP="00D415FD">
      <w:pPr>
        <w:pStyle w:val="a6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Sitte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Vorsorge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Begleitung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fur das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Lebensende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Springer, 2015. 205 p.</w:t>
      </w:r>
    </w:p>
    <w:p w:rsidR="00351331" w:rsidRPr="00351331" w:rsidRDefault="00D415FD" w:rsidP="00351331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51331">
        <w:rPr>
          <w:rFonts w:ascii="Times New Roman" w:hAnsi="Times New Roman" w:cs="Times New Roman"/>
          <w:sz w:val="28"/>
          <w:szCs w:val="28"/>
          <w:lang w:val="en-GB"/>
        </w:rPr>
        <w:t>Stiernsward</w:t>
      </w:r>
      <w:proofErr w:type="spellEnd"/>
      <w:r w:rsidRPr="00351331">
        <w:rPr>
          <w:rFonts w:ascii="Times New Roman" w:hAnsi="Times New Roman" w:cs="Times New Roman"/>
          <w:sz w:val="28"/>
          <w:szCs w:val="28"/>
          <w:lang w:val="en-GB"/>
        </w:rPr>
        <w:t xml:space="preserve"> J.</w:t>
      </w:r>
      <w:r w:rsidRPr="0035133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51331">
        <w:rPr>
          <w:rFonts w:ascii="Times New Roman" w:hAnsi="Times New Roman" w:cs="Times New Roman"/>
          <w:sz w:val="28"/>
          <w:szCs w:val="28"/>
          <w:lang w:val="en-GB"/>
        </w:rPr>
        <w:t xml:space="preserve"> Gomez-Batiste X. Palliative Medicine – The Global perspective: Closing the know-do gap. In: Walsh D (Ed), Palliative Medicine. Philadelphia: Elsevier, 2008: 2-8.</w:t>
      </w:r>
    </w:p>
    <w:p w:rsidR="00090CFB" w:rsidRPr="00090CFB" w:rsidRDefault="00D415FD" w:rsidP="00090CFB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proofErr w:type="spellStart"/>
      <w:r w:rsidRPr="00090CFB">
        <w:rPr>
          <w:rFonts w:ascii="Times New Roman" w:hAnsi="Times New Roman" w:cs="Times New Roman"/>
          <w:sz w:val="28"/>
          <w:szCs w:val="28"/>
          <w:lang w:val="en-US"/>
        </w:rPr>
        <w:t>Ponkin</w:t>
      </w:r>
      <w:proofErr w:type="spellEnd"/>
      <w:r w:rsidRPr="00090CFB">
        <w:rPr>
          <w:rFonts w:ascii="Times New Roman" w:hAnsi="Times New Roman" w:cs="Times New Roman"/>
          <w:sz w:val="28"/>
          <w:szCs w:val="28"/>
          <w:lang w:val="en-US"/>
        </w:rPr>
        <w:t xml:space="preserve"> I.V., </w:t>
      </w:r>
      <w:proofErr w:type="spellStart"/>
      <w:r w:rsidRPr="00090CFB">
        <w:rPr>
          <w:rFonts w:ascii="Times New Roman" w:hAnsi="Times New Roman" w:cs="Times New Roman"/>
          <w:sz w:val="28"/>
          <w:szCs w:val="28"/>
          <w:lang w:val="en-US"/>
        </w:rPr>
        <w:t>Ponkina</w:t>
      </w:r>
      <w:proofErr w:type="spellEnd"/>
      <w:r w:rsidRPr="00090CFB">
        <w:rPr>
          <w:rFonts w:ascii="Times New Roman" w:hAnsi="Times New Roman" w:cs="Times New Roman"/>
          <w:sz w:val="28"/>
          <w:szCs w:val="28"/>
          <w:lang w:val="en-US"/>
        </w:rPr>
        <w:t xml:space="preserve"> A.A. </w:t>
      </w:r>
      <w:proofErr w:type="spellStart"/>
      <w:r w:rsidRPr="00090CFB">
        <w:rPr>
          <w:rFonts w:ascii="Times New Roman" w:hAnsi="Times New Roman" w:cs="Times New Roman"/>
          <w:sz w:val="28"/>
          <w:szCs w:val="28"/>
          <w:lang w:val="en-US"/>
        </w:rPr>
        <w:t>Palliativnaja</w:t>
      </w:r>
      <w:proofErr w:type="spellEnd"/>
      <w:r w:rsidRPr="00090C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CFB">
        <w:rPr>
          <w:rFonts w:ascii="Times New Roman" w:hAnsi="Times New Roman" w:cs="Times New Roman"/>
          <w:sz w:val="28"/>
          <w:szCs w:val="28"/>
          <w:lang w:val="en-US"/>
        </w:rPr>
        <w:t>medicinskaja</w:t>
      </w:r>
      <w:proofErr w:type="spellEnd"/>
      <w:r w:rsidRPr="00090C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CFB">
        <w:rPr>
          <w:rFonts w:ascii="Times New Roman" w:hAnsi="Times New Roman" w:cs="Times New Roman"/>
          <w:sz w:val="28"/>
          <w:szCs w:val="28"/>
          <w:lang w:val="en-US"/>
        </w:rPr>
        <w:t>pomoshh</w:t>
      </w:r>
      <w:proofErr w:type="spellEnd"/>
      <w:r w:rsidRPr="00090CFB">
        <w:rPr>
          <w:rFonts w:ascii="Times New Roman" w:hAnsi="Times New Roman" w:cs="Times New Roman"/>
          <w:sz w:val="28"/>
          <w:szCs w:val="28"/>
          <w:lang w:val="en-US"/>
        </w:rPr>
        <w:t xml:space="preserve">': </w:t>
      </w:r>
      <w:proofErr w:type="spellStart"/>
      <w:r w:rsidRPr="00090CFB">
        <w:rPr>
          <w:rFonts w:ascii="Times New Roman" w:hAnsi="Times New Roman" w:cs="Times New Roman"/>
          <w:sz w:val="28"/>
          <w:szCs w:val="28"/>
          <w:lang w:val="en-US"/>
        </w:rPr>
        <w:t>ponjatie</w:t>
      </w:r>
      <w:proofErr w:type="spellEnd"/>
      <w:r w:rsidRPr="00090C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CF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90C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CFB">
        <w:rPr>
          <w:rFonts w:ascii="Times New Roman" w:hAnsi="Times New Roman" w:cs="Times New Roman"/>
          <w:sz w:val="28"/>
          <w:szCs w:val="28"/>
          <w:lang w:val="en-US"/>
        </w:rPr>
        <w:t>pravovye</w:t>
      </w:r>
      <w:proofErr w:type="spellEnd"/>
      <w:r w:rsidRPr="00090C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CFB">
        <w:rPr>
          <w:rFonts w:ascii="Times New Roman" w:hAnsi="Times New Roman" w:cs="Times New Roman"/>
          <w:sz w:val="28"/>
          <w:szCs w:val="28"/>
          <w:lang w:val="en-US"/>
        </w:rPr>
        <w:t>osnovy</w:t>
      </w:r>
      <w:proofErr w:type="spellEnd"/>
      <w:r w:rsidR="00351331" w:rsidRPr="00090CFB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351331" w:rsidRPr="00090CFB">
        <w:rPr>
          <w:rFonts w:ascii="Times New Roman" w:hAnsi="Times New Roman" w:cs="Times New Roman"/>
          <w:color w:val="212121"/>
          <w:sz w:val="28"/>
          <w:szCs w:val="28"/>
          <w:lang w:val="en"/>
        </w:rPr>
        <w:t>Palliative care: the concept and legal framework]</w:t>
      </w:r>
      <w:r w:rsidRPr="00090CF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51331" w:rsidRPr="00090CFB">
        <w:rPr>
          <w:rFonts w:ascii="Times New Roman" w:hAnsi="Times New Roman" w:cs="Times New Roman"/>
          <w:sz w:val="28"/>
          <w:szCs w:val="28"/>
          <w:lang w:val="en-US"/>
        </w:rPr>
        <w:t xml:space="preserve">Moscow: </w:t>
      </w:r>
      <w:proofErr w:type="spellStart"/>
      <w:r w:rsidRPr="00090CFB">
        <w:rPr>
          <w:rFonts w:ascii="Times New Roman" w:hAnsi="Times New Roman" w:cs="Times New Roman"/>
          <w:sz w:val="28"/>
          <w:szCs w:val="28"/>
          <w:lang w:val="en-US"/>
        </w:rPr>
        <w:t>Glavvrach</w:t>
      </w:r>
      <w:proofErr w:type="spellEnd"/>
      <w:r w:rsidRPr="00090CFB">
        <w:rPr>
          <w:rFonts w:ascii="Times New Roman" w:hAnsi="Times New Roman" w:cs="Times New Roman"/>
          <w:sz w:val="28"/>
          <w:szCs w:val="28"/>
          <w:lang w:val="en-US"/>
        </w:rPr>
        <w:t>, 2014. 75 p</w:t>
      </w:r>
      <w:r w:rsidR="00090CFB" w:rsidRPr="00090CF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90CFB">
        <w:rPr>
          <w:rFonts w:ascii="Times New Roman" w:hAnsi="Times New Roman" w:cs="Times New Roman"/>
          <w:sz w:val="28"/>
          <w:szCs w:val="28"/>
          <w:lang w:val="en-US"/>
        </w:rPr>
        <w:t xml:space="preserve"> (in Russ</w:t>
      </w:r>
      <w:r w:rsidR="00090CFB" w:rsidRPr="00090CFB">
        <w:rPr>
          <w:rFonts w:ascii="Times New Roman" w:hAnsi="Times New Roman" w:cs="Times New Roman"/>
          <w:sz w:val="28"/>
          <w:szCs w:val="28"/>
          <w:lang w:val="en-US"/>
        </w:rPr>
        <w:t>ian</w:t>
      </w:r>
      <w:r w:rsidRPr="00090CFB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090CFB" w:rsidRPr="00090CFB" w:rsidRDefault="00D415FD" w:rsidP="00090CFB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hanging="720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proofErr w:type="spellStart"/>
      <w:r w:rsidRPr="00090CFB">
        <w:rPr>
          <w:rFonts w:ascii="Times New Roman" w:hAnsi="Times New Roman" w:cs="Times New Roman"/>
          <w:sz w:val="28"/>
          <w:szCs w:val="28"/>
          <w:lang w:val="en-US"/>
        </w:rPr>
        <w:t>Lissabonskaja</w:t>
      </w:r>
      <w:proofErr w:type="spellEnd"/>
      <w:r w:rsidRPr="00090C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CFB">
        <w:rPr>
          <w:rFonts w:ascii="Times New Roman" w:hAnsi="Times New Roman" w:cs="Times New Roman"/>
          <w:sz w:val="28"/>
          <w:szCs w:val="28"/>
          <w:lang w:val="en-US"/>
        </w:rPr>
        <w:t>deklaracija</w:t>
      </w:r>
      <w:proofErr w:type="spellEnd"/>
      <w:r w:rsidRPr="00090C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CFB">
        <w:rPr>
          <w:rFonts w:ascii="Times New Roman" w:hAnsi="Times New Roman" w:cs="Times New Roman"/>
          <w:sz w:val="28"/>
          <w:szCs w:val="28"/>
          <w:lang w:val="en-US"/>
        </w:rPr>
        <w:t>otnositel'no</w:t>
      </w:r>
      <w:proofErr w:type="spellEnd"/>
      <w:r w:rsidRPr="00090C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CFB">
        <w:rPr>
          <w:rFonts w:ascii="Times New Roman" w:hAnsi="Times New Roman" w:cs="Times New Roman"/>
          <w:sz w:val="28"/>
          <w:szCs w:val="28"/>
          <w:lang w:val="en-US"/>
        </w:rPr>
        <w:t>prav</w:t>
      </w:r>
      <w:proofErr w:type="spellEnd"/>
      <w:r w:rsidRPr="00090C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CFB">
        <w:rPr>
          <w:rFonts w:ascii="Times New Roman" w:hAnsi="Times New Roman" w:cs="Times New Roman"/>
          <w:sz w:val="28"/>
          <w:szCs w:val="28"/>
          <w:lang w:val="en-US"/>
        </w:rPr>
        <w:t>pacienta</w:t>
      </w:r>
      <w:proofErr w:type="spellEnd"/>
      <w:r w:rsidRPr="00090CF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090CFB">
        <w:rPr>
          <w:rFonts w:ascii="Times New Roman" w:hAnsi="Times New Roman" w:cs="Times New Roman"/>
          <w:sz w:val="28"/>
          <w:szCs w:val="28"/>
          <w:lang w:val="en-US"/>
        </w:rPr>
        <w:t>cb</w:t>
      </w:r>
      <w:proofErr w:type="spellEnd"/>
      <w:r w:rsidRPr="00090CF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090CFB">
        <w:rPr>
          <w:rFonts w:ascii="Times New Roman" w:hAnsi="Times New Roman" w:cs="Times New Roman"/>
          <w:sz w:val="28"/>
          <w:szCs w:val="28"/>
          <w:lang w:val="en-US"/>
        </w:rPr>
        <w:t>dokumentov</w:t>
      </w:r>
      <w:proofErr w:type="spellEnd"/>
      <w:proofErr w:type="gramEnd"/>
      <w:r w:rsidRPr="00090CFB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090CFB">
        <w:rPr>
          <w:rFonts w:ascii="Times New Roman" w:hAnsi="Times New Roman" w:cs="Times New Roman"/>
          <w:sz w:val="28"/>
          <w:szCs w:val="28"/>
          <w:lang w:val="en-US"/>
        </w:rPr>
        <w:t>Prava</w:t>
      </w:r>
      <w:proofErr w:type="spellEnd"/>
      <w:r w:rsidRPr="00090C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CFB">
        <w:rPr>
          <w:rFonts w:ascii="Times New Roman" w:hAnsi="Times New Roman" w:cs="Times New Roman"/>
          <w:sz w:val="28"/>
          <w:szCs w:val="28"/>
          <w:lang w:val="en-US"/>
        </w:rPr>
        <w:t>cheloveka</w:t>
      </w:r>
      <w:proofErr w:type="spellEnd"/>
      <w:r w:rsidRPr="00090C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CF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90C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CFB">
        <w:rPr>
          <w:rFonts w:ascii="Times New Roman" w:hAnsi="Times New Roman" w:cs="Times New Roman"/>
          <w:sz w:val="28"/>
          <w:szCs w:val="28"/>
          <w:lang w:val="en-US"/>
        </w:rPr>
        <w:t>professional'naja</w:t>
      </w:r>
      <w:proofErr w:type="spellEnd"/>
      <w:r w:rsidRPr="00090C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CFB">
        <w:rPr>
          <w:rFonts w:ascii="Times New Roman" w:hAnsi="Times New Roman" w:cs="Times New Roman"/>
          <w:sz w:val="28"/>
          <w:szCs w:val="28"/>
          <w:lang w:val="en-US"/>
        </w:rPr>
        <w:t>otvetstvennost</w:t>
      </w:r>
      <w:proofErr w:type="spellEnd"/>
      <w:r w:rsidRPr="00090CFB">
        <w:rPr>
          <w:rFonts w:ascii="Times New Roman" w:hAnsi="Times New Roman" w:cs="Times New Roman"/>
          <w:sz w:val="28"/>
          <w:szCs w:val="28"/>
          <w:lang w:val="en-US"/>
        </w:rPr>
        <w:t xml:space="preserve">' </w:t>
      </w:r>
      <w:proofErr w:type="spellStart"/>
      <w:r w:rsidRPr="00090CFB">
        <w:rPr>
          <w:rFonts w:ascii="Times New Roman" w:hAnsi="Times New Roman" w:cs="Times New Roman"/>
          <w:sz w:val="28"/>
          <w:szCs w:val="28"/>
          <w:lang w:val="en-US"/>
        </w:rPr>
        <w:t>vracha</w:t>
      </w:r>
      <w:proofErr w:type="spellEnd"/>
      <w:r w:rsidRPr="00090CFB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090CFB">
        <w:rPr>
          <w:rFonts w:ascii="Times New Roman" w:hAnsi="Times New Roman" w:cs="Times New Roman"/>
          <w:sz w:val="28"/>
          <w:szCs w:val="28"/>
          <w:lang w:val="en-US"/>
        </w:rPr>
        <w:t>dokumentah</w:t>
      </w:r>
      <w:proofErr w:type="spellEnd"/>
      <w:r w:rsidRPr="00090C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CFB">
        <w:rPr>
          <w:rFonts w:ascii="Times New Roman" w:hAnsi="Times New Roman" w:cs="Times New Roman"/>
          <w:sz w:val="28"/>
          <w:szCs w:val="28"/>
          <w:lang w:val="en-US"/>
        </w:rPr>
        <w:t>mezhdunarodnyh</w:t>
      </w:r>
      <w:proofErr w:type="spellEnd"/>
      <w:r w:rsidRPr="00090C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CFB">
        <w:rPr>
          <w:rFonts w:ascii="Times New Roman" w:hAnsi="Times New Roman" w:cs="Times New Roman"/>
          <w:sz w:val="28"/>
          <w:szCs w:val="28"/>
          <w:lang w:val="en-US"/>
        </w:rPr>
        <w:t>organizacij</w:t>
      </w:r>
      <w:proofErr w:type="spellEnd"/>
      <w:r w:rsidRPr="00090CFB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090CFB" w:rsidRPr="00090CFB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090CFB" w:rsidRPr="00090CFB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The Lisbon Declaration on the Rights of the Patient: </w:t>
      </w:r>
      <w:proofErr w:type="spellStart"/>
      <w:r w:rsidR="00090CFB" w:rsidRPr="00090CFB">
        <w:rPr>
          <w:rFonts w:ascii="Times New Roman" w:hAnsi="Times New Roman" w:cs="Times New Roman"/>
          <w:color w:val="212121"/>
          <w:sz w:val="28"/>
          <w:szCs w:val="28"/>
          <w:lang w:val="en"/>
        </w:rPr>
        <w:t>cb</w:t>
      </w:r>
      <w:proofErr w:type="spellEnd"/>
      <w:r w:rsidR="00090CFB" w:rsidRPr="00090CFB">
        <w:rPr>
          <w:rFonts w:ascii="Times New Roman" w:hAnsi="Times New Roman" w:cs="Times New Roman"/>
          <w:color w:val="212121"/>
          <w:sz w:val="28"/>
          <w:szCs w:val="28"/>
          <w:lang w:val="en"/>
        </w:rPr>
        <w:t>. documents "Human Rights and the Professional Responsibility of a Doctor in Documents of International Organizations"]. Kiev:</w:t>
      </w:r>
      <w:r w:rsidRPr="00090C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CFB">
        <w:rPr>
          <w:rFonts w:ascii="Times New Roman" w:hAnsi="Times New Roman" w:cs="Times New Roman"/>
          <w:sz w:val="28"/>
          <w:szCs w:val="28"/>
          <w:lang w:val="en-US"/>
        </w:rPr>
        <w:t>Sfera</w:t>
      </w:r>
      <w:proofErr w:type="spellEnd"/>
      <w:r w:rsidRPr="00090CFB">
        <w:rPr>
          <w:rFonts w:ascii="Times New Roman" w:hAnsi="Times New Roman" w:cs="Times New Roman"/>
          <w:sz w:val="28"/>
          <w:szCs w:val="28"/>
          <w:lang w:val="en-US"/>
        </w:rPr>
        <w:t>, 1998: 22</w:t>
      </w:r>
      <w:r w:rsidR="00090CFB" w:rsidRPr="00090CFB">
        <w:rPr>
          <w:rFonts w:ascii="Times New Roman" w:hAnsi="Times New Roman" w:cs="Times New Roman"/>
          <w:sz w:val="28"/>
          <w:szCs w:val="28"/>
          <w:lang w:val="en-US"/>
        </w:rPr>
        <w:t>-23</w:t>
      </w:r>
      <w:r w:rsidRPr="00090CFB">
        <w:rPr>
          <w:rFonts w:ascii="Times New Roman" w:hAnsi="Times New Roman" w:cs="Times New Roman"/>
          <w:sz w:val="28"/>
          <w:szCs w:val="28"/>
          <w:lang w:val="en-US"/>
        </w:rPr>
        <w:t xml:space="preserve"> (in Russ</w:t>
      </w:r>
      <w:r w:rsidR="00090CFB" w:rsidRPr="00090CFB">
        <w:rPr>
          <w:rFonts w:ascii="Times New Roman" w:hAnsi="Times New Roman" w:cs="Times New Roman"/>
          <w:sz w:val="28"/>
          <w:szCs w:val="28"/>
          <w:lang w:val="en-US"/>
        </w:rPr>
        <w:t>ian</w:t>
      </w:r>
      <w:r w:rsidRPr="00090CFB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89545C" w:rsidRPr="0089545C" w:rsidRDefault="00D415FD" w:rsidP="0089545C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hanging="720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Venecianskaja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deklaracija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otnositel'no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neizlechimyh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zabolevanij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cb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89545C">
        <w:rPr>
          <w:rFonts w:ascii="Times New Roman" w:hAnsi="Times New Roman" w:cs="Times New Roman"/>
          <w:sz w:val="28"/>
          <w:szCs w:val="28"/>
          <w:lang w:val="en-US"/>
        </w:rPr>
        <w:t>dokumentov</w:t>
      </w:r>
      <w:proofErr w:type="spellEnd"/>
      <w:proofErr w:type="gram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Prava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cheloveka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professional'naja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otvetstvennost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'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vracha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dokumentah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mezhdunarodnyh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organizacij</w:t>
      </w:r>
      <w:proofErr w:type="spellEnd"/>
      <w:r w:rsidR="00090CFB"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090CFB" w:rsidRPr="0089545C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The Venice Declaration on </w:t>
      </w:r>
      <w:r w:rsidR="00090CFB" w:rsidRPr="0089545C">
        <w:rPr>
          <w:rFonts w:ascii="Times New Roman" w:hAnsi="Times New Roman" w:cs="Times New Roman"/>
          <w:color w:val="212121"/>
          <w:sz w:val="28"/>
          <w:szCs w:val="28"/>
          <w:lang w:val="en"/>
        </w:rPr>
        <w:lastRenderedPageBreak/>
        <w:t>incurable diseases: documents "Human Rights and the Professional Responsibility of a Doctor in Documents of International Organizations"]. Kiev</w:t>
      </w:r>
      <w:proofErr w:type="gramStart"/>
      <w:r w:rsidR="00090CFB" w:rsidRPr="0089545C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: </w:t>
      </w:r>
      <w:r w:rsidRPr="0089545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Sfera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>, 1998: 23</w:t>
      </w:r>
      <w:r w:rsidR="00090CFB" w:rsidRPr="0089545C">
        <w:rPr>
          <w:rFonts w:ascii="Times New Roman" w:hAnsi="Times New Roman" w:cs="Times New Roman"/>
          <w:sz w:val="28"/>
          <w:szCs w:val="28"/>
          <w:lang w:val="en-US"/>
        </w:rPr>
        <w:t>-24</w:t>
      </w:r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(in Russ</w:t>
      </w:r>
      <w:r w:rsidR="00090CFB" w:rsidRPr="0089545C">
        <w:rPr>
          <w:rFonts w:ascii="Times New Roman" w:hAnsi="Times New Roman" w:cs="Times New Roman"/>
          <w:sz w:val="28"/>
          <w:szCs w:val="28"/>
          <w:lang w:val="en-US"/>
        </w:rPr>
        <w:t>ian</w:t>
      </w:r>
      <w:r w:rsidRPr="0089545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D415FD" w:rsidRPr="0089545C" w:rsidRDefault="00D415FD" w:rsidP="00D415F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Poroh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V.I.,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Katunov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V.A.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Palliativnaja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medicina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kachestvo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zhizni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beznadezhno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bol'nyh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pacientov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medicinskij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pravovoj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aspekty</w:t>
      </w:r>
      <w:proofErr w:type="spellEnd"/>
      <w:r w:rsidR="0089545C"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89545C" w:rsidRPr="0089545C">
        <w:rPr>
          <w:rFonts w:ascii="Times New Roman" w:hAnsi="Times New Roman" w:cs="Times New Roman"/>
          <w:color w:val="212121"/>
          <w:sz w:val="28"/>
          <w:szCs w:val="28"/>
          <w:lang w:val="en"/>
        </w:rPr>
        <w:t>Palliative medicine and quality of life of hopelessly ill patients: medical and legal aspects]</w:t>
      </w:r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Vestnik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Saratovskoj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gosudarstvennoj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Akademii</w:t>
      </w:r>
      <w:proofErr w:type="spellEnd"/>
      <w:r w:rsidR="0089545C"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89545C" w:rsidRPr="0089545C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Bulletin of the Saratov State Academy]. </w:t>
      </w:r>
      <w:r w:rsidRPr="0089545C">
        <w:rPr>
          <w:rFonts w:ascii="Times New Roman" w:hAnsi="Times New Roman" w:cs="Times New Roman"/>
          <w:sz w:val="28"/>
          <w:szCs w:val="28"/>
          <w:lang w:val="en-US"/>
        </w:rPr>
        <w:t>2015; 2: 241-246 (in Russ</w:t>
      </w:r>
      <w:r w:rsidR="0089545C">
        <w:rPr>
          <w:rFonts w:ascii="Times New Roman" w:hAnsi="Times New Roman" w:cs="Times New Roman"/>
          <w:sz w:val="28"/>
          <w:szCs w:val="28"/>
          <w:lang w:val="en-US"/>
        </w:rPr>
        <w:t>ian</w:t>
      </w:r>
      <w:r w:rsidRPr="0089545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89545C" w:rsidRPr="0089545C" w:rsidRDefault="00D415FD" w:rsidP="0089545C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hanging="720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Kubler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-Ross E. </w:t>
      </w:r>
      <w:r w:rsidRPr="0089545C">
        <w:rPr>
          <w:rFonts w:ascii="Times New Roman" w:hAnsi="Times New Roman" w:cs="Times New Roman"/>
          <w:sz w:val="28"/>
          <w:szCs w:val="28"/>
        </w:rPr>
        <w:t>О</w:t>
      </w:r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smerti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umiranii</w:t>
      </w:r>
      <w:proofErr w:type="spellEnd"/>
      <w:r w:rsidR="0089545C"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[About death and dying]</w:t>
      </w:r>
      <w:r w:rsidRPr="0089545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9545C"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Kiev:</w:t>
      </w:r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Sofia, 2001: 320 p. (in Russ</w:t>
      </w:r>
      <w:r w:rsidR="0089545C" w:rsidRPr="0089545C">
        <w:rPr>
          <w:rFonts w:ascii="Times New Roman" w:hAnsi="Times New Roman" w:cs="Times New Roman"/>
          <w:sz w:val="28"/>
          <w:szCs w:val="28"/>
          <w:lang w:val="en-US"/>
        </w:rPr>
        <w:t>ian</w:t>
      </w:r>
      <w:r w:rsidRPr="0089545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D415FD" w:rsidRPr="0089545C" w:rsidRDefault="00D415FD" w:rsidP="00D415F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Gubs'kij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9545C">
        <w:rPr>
          <w:rFonts w:ascii="Times New Roman" w:hAnsi="Times New Roman" w:cs="Times New Roman"/>
          <w:sz w:val="28"/>
          <w:szCs w:val="28"/>
          <w:lang w:val="en-US"/>
        </w:rPr>
        <w:t>Ju.G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Hobzej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M.K.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Farmakoterapija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paliatyvnij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ta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hospisnij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medycyni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89545C">
        <w:rPr>
          <w:rFonts w:ascii="Times New Roman" w:hAnsi="Times New Roman" w:cs="Times New Roman"/>
          <w:sz w:val="28"/>
          <w:szCs w:val="28"/>
          <w:lang w:val="en-US"/>
        </w:rPr>
        <w:t>Klinichni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farmacevtychni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ta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medyko-pravovi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aspekty</w:t>
      </w:r>
      <w:proofErr w:type="spellEnd"/>
      <w:r w:rsidR="0089545C"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89545C" w:rsidRPr="0089545C">
        <w:rPr>
          <w:rFonts w:ascii="Times New Roman" w:hAnsi="Times New Roman" w:cs="Times New Roman"/>
          <w:color w:val="212121"/>
          <w:sz w:val="28"/>
          <w:szCs w:val="28"/>
          <w:lang w:val="en"/>
        </w:rPr>
        <w:t>Pharmacotherapy in palliative and hospice medicine.</w:t>
      </w:r>
      <w:proofErr w:type="gramEnd"/>
      <w:r w:rsidR="0089545C" w:rsidRPr="0089545C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Clinical, pharmaceutical and medical-legal aspects]. Kiev: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Zdorov’ja</w:t>
      </w:r>
      <w:proofErr w:type="spellEnd"/>
      <w:r w:rsidR="0089545C">
        <w:rPr>
          <w:rFonts w:ascii="Times New Roman" w:hAnsi="Times New Roman" w:cs="Times New Roman"/>
          <w:sz w:val="28"/>
          <w:szCs w:val="28"/>
          <w:lang w:val="en-US"/>
        </w:rPr>
        <w:t xml:space="preserve"> [Health]</w:t>
      </w:r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, 2011: 352 p. (in </w:t>
      </w:r>
      <w:r w:rsidR="0089545C" w:rsidRPr="0089545C"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="0089545C">
        <w:rPr>
          <w:rFonts w:ascii="Times New Roman" w:hAnsi="Times New Roman" w:cs="Times New Roman"/>
          <w:sz w:val="28"/>
          <w:szCs w:val="28"/>
          <w:lang w:val="en-US"/>
        </w:rPr>
        <w:t>ainian</w:t>
      </w:r>
      <w:r w:rsidRPr="0089545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89545C" w:rsidRPr="0089545C" w:rsidRDefault="00D415FD" w:rsidP="0089545C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F.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Elsner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, C. Centeno, G.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Cetto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9545C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all. (eds.) Recommendations of the European Association for Palliative Care (EAPC) For the Development of Undergraduate Curricula in Palliative Medicine at European Medical Schools. </w:t>
      </w:r>
      <w:hyperlink r:id="rId9" w:history="1">
        <w:r w:rsidRPr="008954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http://www.eapcnet.eu</w:t>
        </w:r>
      </w:hyperlink>
      <w:r w:rsidRPr="0089545C">
        <w:rPr>
          <w:rFonts w:ascii="Times New Roman" w:hAnsi="Times New Roman" w:cs="Times New Roman"/>
          <w:sz w:val="28"/>
          <w:szCs w:val="28"/>
          <w:lang w:val="en-US"/>
        </w:rPr>
        <w:t>. ISBN 978-88-902961-9-2.</w:t>
      </w:r>
    </w:p>
    <w:p w:rsidR="00D415FD" w:rsidRPr="0089545C" w:rsidRDefault="00D415FD" w:rsidP="00D415F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Voronenko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Ju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9545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954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9545C" w:rsidRPr="008954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95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Gubs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uk-UA"/>
        </w:rPr>
        <w:t>'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kij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Ju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9545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9545C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Tsarenko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545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954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9545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954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Pytannja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pidgotovky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kadriv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545C">
        <w:rPr>
          <w:rFonts w:ascii="Times New Roman" w:hAnsi="Times New Roman" w:cs="Times New Roman"/>
          <w:sz w:val="28"/>
          <w:szCs w:val="28"/>
          <w:lang w:val="en-US"/>
        </w:rPr>
        <w:t>ta</w:t>
      </w:r>
      <w:r w:rsidRPr="00895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rozvytok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naukovyh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doslidzhen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uk-UA"/>
        </w:rPr>
        <w:t xml:space="preserve">' </w:t>
      </w:r>
      <w:r w:rsidRPr="0089545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95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paliatyvnoi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uk-UA"/>
        </w:rPr>
        <w:t xml:space="preserve">'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medycyny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jak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peredumova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stvorennja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suchasnoi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uk-UA"/>
        </w:rPr>
        <w:t xml:space="preserve">'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systemy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paliatyvnoi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uk-UA"/>
        </w:rPr>
        <w:t xml:space="preserve">' </w:t>
      </w:r>
      <w:r w:rsidRPr="0089545C">
        <w:rPr>
          <w:rFonts w:ascii="Times New Roman" w:hAnsi="Times New Roman" w:cs="Times New Roman"/>
          <w:sz w:val="28"/>
          <w:szCs w:val="28"/>
          <w:lang w:val="en-US"/>
        </w:rPr>
        <w:t>ta</w:t>
      </w:r>
      <w:r w:rsidRPr="00895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hospisnoi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uk-UA"/>
        </w:rPr>
        <w:t xml:space="preserve">'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dopomogy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545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95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Ukrai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uk-UA"/>
        </w:rPr>
        <w:t>'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="0089545C" w:rsidRPr="0089545C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89545C" w:rsidRPr="0089545C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The issue of training and development of scientific research on palliative medicine as a prerequisite for the creation of a modern system of palliative and hospice care in Ukraine].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uk-UA"/>
        </w:rPr>
        <w:t>Mizhnarodnyj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uk-UA"/>
        </w:rPr>
        <w:t>zhurnal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uk-UA"/>
        </w:rPr>
        <w:t>reabilitacija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uk-UA"/>
        </w:rPr>
        <w:t>ta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uk-UA"/>
        </w:rPr>
        <w:t>paliatyvna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545C">
        <w:rPr>
          <w:rFonts w:ascii="Times New Roman" w:hAnsi="Times New Roman" w:cs="Times New Roman"/>
          <w:sz w:val="28"/>
          <w:szCs w:val="28"/>
          <w:lang w:val="uk-UA"/>
        </w:rPr>
        <w:t>medycyna</w:t>
      </w:r>
      <w:proofErr w:type="spell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– International Journal of Rehabilitation and Palliative Medicine 2015; </w:t>
      </w:r>
      <w:r w:rsidRPr="0089545C">
        <w:rPr>
          <w:rFonts w:ascii="Times New Roman" w:hAnsi="Times New Roman" w:cs="Times New Roman"/>
          <w:sz w:val="28"/>
          <w:szCs w:val="28"/>
          <w:lang w:val="uk-UA"/>
        </w:rPr>
        <w:t>2 (2)</w:t>
      </w:r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9545C">
        <w:rPr>
          <w:rFonts w:ascii="Times New Roman" w:hAnsi="Times New Roman" w:cs="Times New Roman"/>
          <w:sz w:val="28"/>
          <w:szCs w:val="28"/>
          <w:lang w:val="uk-UA"/>
        </w:rPr>
        <w:t>59-66</w:t>
      </w:r>
      <w:r w:rsidR="001756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89545C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895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56CB" w:rsidRPr="0089545C"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="001756CB">
        <w:rPr>
          <w:rFonts w:ascii="Times New Roman" w:hAnsi="Times New Roman" w:cs="Times New Roman"/>
          <w:sz w:val="28"/>
          <w:szCs w:val="28"/>
          <w:lang w:val="en-US"/>
        </w:rPr>
        <w:t>ainian</w:t>
      </w:r>
      <w:r w:rsidRPr="0089545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1756CB" w:rsidRPr="001756CB" w:rsidRDefault="00D415FD" w:rsidP="001756CB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6CB">
        <w:rPr>
          <w:rFonts w:ascii="Times New Roman" w:hAnsi="Times New Roman" w:cs="Times New Roman"/>
          <w:sz w:val="28"/>
          <w:szCs w:val="28"/>
          <w:lang w:val="en-GB"/>
        </w:rPr>
        <w:t>Ferris F.D.</w:t>
      </w:r>
      <w:r w:rsidRPr="001756C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756CB">
        <w:rPr>
          <w:rFonts w:ascii="Times New Roman" w:hAnsi="Times New Roman" w:cs="Times New Roman"/>
          <w:sz w:val="28"/>
          <w:szCs w:val="28"/>
          <w:lang w:val="en-GB"/>
        </w:rPr>
        <w:t xml:space="preserve"> Balfour H.M. A model to guide patient and family care: based on nationally accepted principles and norms of practice. Journal of Pain</w:t>
      </w:r>
      <w:r w:rsidRPr="001756CB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1756CB">
        <w:rPr>
          <w:rFonts w:ascii="Times New Roman" w:hAnsi="Times New Roman" w:cs="Times New Roman"/>
          <w:sz w:val="28"/>
          <w:szCs w:val="28"/>
          <w:lang w:val="en-GB"/>
        </w:rPr>
        <w:t>Symptom</w:t>
      </w:r>
      <w:r w:rsidRPr="001756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56CB">
        <w:rPr>
          <w:rFonts w:ascii="Times New Roman" w:hAnsi="Times New Roman" w:cs="Times New Roman"/>
          <w:sz w:val="28"/>
          <w:szCs w:val="28"/>
          <w:lang w:val="en-GB"/>
        </w:rPr>
        <w:t xml:space="preserve">Management </w:t>
      </w:r>
      <w:r w:rsidRPr="001756CB">
        <w:rPr>
          <w:rFonts w:ascii="Times New Roman" w:hAnsi="Times New Roman" w:cs="Times New Roman"/>
          <w:sz w:val="28"/>
          <w:szCs w:val="28"/>
          <w:lang w:val="en-US"/>
        </w:rPr>
        <w:t>2002; 24: 106-123.</w:t>
      </w:r>
    </w:p>
    <w:p w:rsidR="00D415FD" w:rsidRPr="001756CB" w:rsidRDefault="00D415FD" w:rsidP="001756CB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56CB">
        <w:rPr>
          <w:rFonts w:ascii="Times New Roman" w:hAnsi="Times New Roman" w:cs="Times New Roman"/>
          <w:sz w:val="28"/>
          <w:szCs w:val="28"/>
          <w:lang w:val="en-US"/>
        </w:rPr>
        <w:lastRenderedPageBreak/>
        <w:t>Egorova</w:t>
      </w:r>
      <w:proofErr w:type="spellEnd"/>
      <w:r w:rsidRPr="00175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56C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756CB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1756CB">
        <w:rPr>
          <w:rFonts w:ascii="Times New Roman" w:hAnsi="Times New Roman" w:cs="Times New Roman"/>
          <w:sz w:val="28"/>
          <w:szCs w:val="28"/>
          <w:lang w:val="en-US"/>
        </w:rPr>
        <w:t>Ju</w:t>
      </w:r>
      <w:proofErr w:type="spellEnd"/>
      <w:r w:rsidRPr="001756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756CB">
        <w:rPr>
          <w:rFonts w:ascii="Times New Roman" w:hAnsi="Times New Roman" w:cs="Times New Roman"/>
          <w:sz w:val="28"/>
          <w:szCs w:val="28"/>
          <w:lang w:val="en-US"/>
        </w:rPr>
        <w:t>Osobennosti</w:t>
      </w:r>
      <w:proofErr w:type="spellEnd"/>
      <w:r w:rsidRPr="00175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56CB">
        <w:rPr>
          <w:rFonts w:ascii="Times New Roman" w:hAnsi="Times New Roman" w:cs="Times New Roman"/>
          <w:sz w:val="28"/>
          <w:szCs w:val="28"/>
          <w:lang w:val="en-US"/>
        </w:rPr>
        <w:t>okazanija</w:t>
      </w:r>
      <w:proofErr w:type="spellEnd"/>
      <w:r w:rsidRPr="00175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56CB">
        <w:rPr>
          <w:rFonts w:ascii="Times New Roman" w:hAnsi="Times New Roman" w:cs="Times New Roman"/>
          <w:sz w:val="28"/>
          <w:szCs w:val="28"/>
          <w:lang w:val="en-US"/>
        </w:rPr>
        <w:t>palliativnoj</w:t>
      </w:r>
      <w:proofErr w:type="spellEnd"/>
      <w:r w:rsidRPr="00175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56CB">
        <w:rPr>
          <w:rFonts w:ascii="Times New Roman" w:hAnsi="Times New Roman" w:cs="Times New Roman"/>
          <w:sz w:val="28"/>
          <w:szCs w:val="28"/>
          <w:lang w:val="en-US"/>
        </w:rPr>
        <w:t>pomoshhi</w:t>
      </w:r>
      <w:proofErr w:type="spellEnd"/>
      <w:r w:rsidRPr="00175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56CB">
        <w:rPr>
          <w:rFonts w:ascii="Times New Roman" w:hAnsi="Times New Roman" w:cs="Times New Roman"/>
          <w:sz w:val="28"/>
          <w:szCs w:val="28"/>
          <w:lang w:val="en-US"/>
        </w:rPr>
        <w:t>sestrami</w:t>
      </w:r>
      <w:proofErr w:type="spellEnd"/>
      <w:r w:rsidRPr="00175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56CB">
        <w:rPr>
          <w:rFonts w:ascii="Times New Roman" w:hAnsi="Times New Roman" w:cs="Times New Roman"/>
          <w:sz w:val="28"/>
          <w:szCs w:val="28"/>
          <w:lang w:val="en-US"/>
        </w:rPr>
        <w:t>miloserdija</w:t>
      </w:r>
      <w:proofErr w:type="spellEnd"/>
      <w:r w:rsidR="001756CB" w:rsidRPr="001756CB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1756CB" w:rsidRPr="001756CB">
        <w:rPr>
          <w:rFonts w:ascii="Times New Roman" w:hAnsi="Times New Roman" w:cs="Times New Roman"/>
          <w:color w:val="212121"/>
          <w:sz w:val="28"/>
          <w:szCs w:val="28"/>
          <w:lang w:val="en"/>
        </w:rPr>
        <w:t>Features of palliative care by sisters of mercy]</w:t>
      </w:r>
      <w:r w:rsidRPr="001756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756CB">
        <w:rPr>
          <w:rFonts w:ascii="Times New Roman" w:hAnsi="Times New Roman" w:cs="Times New Roman"/>
          <w:sz w:val="28"/>
          <w:szCs w:val="28"/>
          <w:lang w:val="uk-UA"/>
        </w:rPr>
        <w:t>Svjato-Dmitrievskoe</w:t>
      </w:r>
      <w:proofErr w:type="spellEnd"/>
      <w:r w:rsidRPr="00175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56CB">
        <w:rPr>
          <w:rFonts w:ascii="Times New Roman" w:hAnsi="Times New Roman" w:cs="Times New Roman"/>
          <w:sz w:val="28"/>
          <w:szCs w:val="28"/>
          <w:lang w:val="uk-UA"/>
        </w:rPr>
        <w:t>sestrichestvo</w:t>
      </w:r>
      <w:proofErr w:type="spellEnd"/>
      <w:r w:rsidRPr="001756CB">
        <w:rPr>
          <w:rFonts w:ascii="Times New Roman" w:hAnsi="Times New Roman" w:cs="Times New Roman"/>
          <w:sz w:val="28"/>
          <w:szCs w:val="28"/>
          <w:lang w:val="en-US"/>
        </w:rPr>
        <w:t>, 2011. 69 p. (in Russ</w:t>
      </w:r>
      <w:r w:rsidR="001756CB">
        <w:rPr>
          <w:rFonts w:ascii="Times New Roman" w:hAnsi="Times New Roman" w:cs="Times New Roman"/>
          <w:sz w:val="28"/>
          <w:szCs w:val="28"/>
          <w:lang w:val="en-US"/>
        </w:rPr>
        <w:t>ian</w:t>
      </w:r>
      <w:r w:rsidRPr="001756CB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D415FD" w:rsidRDefault="00D415FD" w:rsidP="00D41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7016" w:rsidRDefault="005D70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10F62" w:rsidRPr="00E974F3" w:rsidRDefault="005D7016" w:rsidP="00E974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4F3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авторах</w:t>
      </w:r>
    </w:p>
    <w:p w:rsidR="005D7016" w:rsidRDefault="005D7016" w:rsidP="00E974F3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016">
        <w:rPr>
          <w:rFonts w:ascii="Times New Roman" w:hAnsi="Times New Roman" w:cs="Times New Roman"/>
          <w:b/>
          <w:sz w:val="28"/>
          <w:szCs w:val="28"/>
        </w:rPr>
        <w:t>Семидоцкая</w:t>
      </w:r>
      <w:proofErr w:type="spellEnd"/>
      <w:r w:rsidRPr="005D7016">
        <w:rPr>
          <w:rFonts w:ascii="Times New Roman" w:hAnsi="Times New Roman" w:cs="Times New Roman"/>
          <w:b/>
          <w:sz w:val="28"/>
          <w:szCs w:val="28"/>
        </w:rPr>
        <w:t xml:space="preserve"> Жанна Дмитриевна</w:t>
      </w:r>
      <w:r>
        <w:rPr>
          <w:rFonts w:ascii="Times New Roman" w:hAnsi="Times New Roman" w:cs="Times New Roman"/>
          <w:sz w:val="28"/>
          <w:szCs w:val="28"/>
        </w:rPr>
        <w:t>, д.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., профессор</w:t>
      </w:r>
    </w:p>
    <w:p w:rsidR="005D7016" w:rsidRDefault="005D7016" w:rsidP="005D70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</w:t>
      </w:r>
    </w:p>
    <w:p w:rsidR="005D7016" w:rsidRDefault="005D7016" w:rsidP="005D70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кафедры пропедевтики внутренней медицины № 2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медсестринства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016" w:rsidRDefault="005D7016" w:rsidP="005D70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Харьков, пр. </w:t>
      </w:r>
      <w:r>
        <w:rPr>
          <w:rFonts w:ascii="Times New Roman" w:hAnsi="Times New Roman" w:cs="Times New Roman"/>
          <w:sz w:val="28"/>
          <w:szCs w:val="28"/>
          <w:lang w:val="uk-UA"/>
        </w:rPr>
        <w:t>Незалежності, 13</w:t>
      </w:r>
    </w:p>
    <w:p w:rsidR="005D7016" w:rsidRPr="005D7016" w:rsidRDefault="005D7016" w:rsidP="005D70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FC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D7016">
        <w:rPr>
          <w:rFonts w:ascii="Times New Roman" w:hAnsi="Times New Roman" w:cs="Times New Roman"/>
          <w:sz w:val="28"/>
          <w:szCs w:val="28"/>
        </w:rPr>
        <w:t>-</w:t>
      </w:r>
      <w:r w:rsidRPr="00497FC5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5D7016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497F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vade</w:t>
        </w:r>
        <w:r w:rsidRPr="005D70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497F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mecum</w:t>
        </w:r>
        <w:r w:rsidRPr="005D70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2001@</w:t>
        </w:r>
        <w:r w:rsidRPr="00497F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yahoo</w:t>
        </w:r>
        <w:r w:rsidRPr="005D70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97F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</w:p>
    <w:p w:rsidR="005D7016" w:rsidRDefault="005D7016" w:rsidP="005D70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телефон: (050)524-23-25</w:t>
      </w:r>
    </w:p>
    <w:p w:rsidR="005D7016" w:rsidRDefault="005D7016" w:rsidP="005D70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016" w:rsidRPr="00E974F3" w:rsidRDefault="00E974F3" w:rsidP="005D70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4F3">
        <w:rPr>
          <w:rFonts w:ascii="Times New Roman" w:hAnsi="Times New Roman" w:cs="Times New Roman"/>
          <w:b/>
          <w:sz w:val="28"/>
          <w:szCs w:val="28"/>
        </w:rPr>
        <w:t>Чернякова</w:t>
      </w:r>
      <w:proofErr w:type="spellEnd"/>
      <w:r w:rsidRPr="00E974F3">
        <w:rPr>
          <w:rFonts w:ascii="Times New Roman" w:hAnsi="Times New Roman" w:cs="Times New Roman"/>
          <w:b/>
          <w:sz w:val="28"/>
          <w:szCs w:val="28"/>
        </w:rPr>
        <w:t xml:space="preserve"> Ингеборг Александровна</w:t>
      </w:r>
      <w:r>
        <w:rPr>
          <w:rFonts w:ascii="Times New Roman" w:hAnsi="Times New Roman" w:cs="Times New Roman"/>
          <w:sz w:val="28"/>
          <w:szCs w:val="28"/>
        </w:rPr>
        <w:t>, к.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., доцент</w:t>
      </w:r>
    </w:p>
    <w:p w:rsidR="00E974F3" w:rsidRDefault="00E974F3" w:rsidP="00E97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</w:t>
      </w:r>
    </w:p>
    <w:p w:rsidR="00E974F3" w:rsidRDefault="00E974F3" w:rsidP="00E97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 пропедевтики внутренней медицины № 2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медсестринства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4F3" w:rsidRDefault="00E974F3" w:rsidP="00E97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Харьков, пр. </w:t>
      </w:r>
      <w:r>
        <w:rPr>
          <w:rFonts w:ascii="Times New Roman" w:hAnsi="Times New Roman" w:cs="Times New Roman"/>
          <w:sz w:val="28"/>
          <w:szCs w:val="28"/>
          <w:lang w:val="uk-UA"/>
        </w:rPr>
        <w:t>Незалежності, 13</w:t>
      </w:r>
    </w:p>
    <w:p w:rsidR="002D11E6" w:rsidRDefault="002D11E6" w:rsidP="002D1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телефон: (099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182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79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bookmarkStart w:id="0" w:name="_GoBack"/>
      <w:bookmarkEnd w:id="0"/>
    </w:p>
    <w:p w:rsidR="00E974F3" w:rsidRDefault="00E974F3" w:rsidP="005D70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4F3" w:rsidRDefault="00E974F3" w:rsidP="005D70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4F3">
        <w:rPr>
          <w:rFonts w:ascii="Times New Roman" w:hAnsi="Times New Roman" w:cs="Times New Roman"/>
          <w:b/>
          <w:sz w:val="28"/>
          <w:szCs w:val="28"/>
        </w:rPr>
        <w:t>Неффа</w:t>
      </w:r>
      <w:proofErr w:type="spellEnd"/>
      <w:r w:rsidRPr="00E974F3">
        <w:rPr>
          <w:rFonts w:ascii="Times New Roman" w:hAnsi="Times New Roman" w:cs="Times New Roman"/>
          <w:b/>
          <w:sz w:val="28"/>
          <w:szCs w:val="28"/>
        </w:rPr>
        <w:t xml:space="preserve"> Марина Юрьевна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к.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., доцент</w:t>
      </w:r>
    </w:p>
    <w:p w:rsidR="00E974F3" w:rsidRDefault="00E974F3" w:rsidP="005D70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Харьковская медицинская академия последипломного образования</w:t>
      </w:r>
    </w:p>
    <w:p w:rsidR="00E974F3" w:rsidRDefault="00E974F3" w:rsidP="005D70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онкогинекологии</w:t>
      </w:r>
      <w:proofErr w:type="spellEnd"/>
    </w:p>
    <w:p w:rsidR="00E974F3" w:rsidRDefault="00E974F3" w:rsidP="005D70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61000, Харьков, ул. Амосова</w:t>
      </w:r>
    </w:p>
    <w:p w:rsidR="00E974F3" w:rsidRDefault="00E974F3" w:rsidP="005D70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(057)7001953</w:t>
      </w:r>
    </w:p>
    <w:p w:rsidR="00E974F3" w:rsidRPr="00E974F3" w:rsidRDefault="00E974F3" w:rsidP="005D70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4F3" w:rsidRPr="00E974F3" w:rsidRDefault="00E974F3" w:rsidP="005D70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F3">
        <w:rPr>
          <w:rFonts w:ascii="Times New Roman" w:hAnsi="Times New Roman" w:cs="Times New Roman"/>
          <w:b/>
          <w:sz w:val="28"/>
          <w:szCs w:val="28"/>
        </w:rPr>
        <w:t>Кармазина Ирина Станиславовна,</w:t>
      </w:r>
      <w:r w:rsidRPr="00E974F3">
        <w:rPr>
          <w:rFonts w:ascii="Times New Roman" w:hAnsi="Times New Roman" w:cs="Times New Roman"/>
          <w:sz w:val="28"/>
          <w:szCs w:val="28"/>
        </w:rPr>
        <w:t xml:space="preserve"> к. биол. </w:t>
      </w:r>
      <w:proofErr w:type="gramStart"/>
      <w:r w:rsidRPr="00E974F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974F3">
        <w:rPr>
          <w:rFonts w:ascii="Times New Roman" w:hAnsi="Times New Roman" w:cs="Times New Roman"/>
          <w:sz w:val="28"/>
          <w:szCs w:val="28"/>
        </w:rPr>
        <w:t>.</w:t>
      </w:r>
    </w:p>
    <w:p w:rsidR="00E974F3" w:rsidRDefault="00E974F3" w:rsidP="00E97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</w:t>
      </w:r>
    </w:p>
    <w:p w:rsidR="00E974F3" w:rsidRDefault="00E974F3" w:rsidP="00E97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кафедры физиологии</w:t>
      </w:r>
    </w:p>
    <w:p w:rsidR="00E974F3" w:rsidRDefault="00E974F3" w:rsidP="00E97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Харьков, пр. Науки, 4</w:t>
      </w:r>
    </w:p>
    <w:p w:rsidR="00E974F3" w:rsidRPr="00497FC5" w:rsidRDefault="00E974F3" w:rsidP="00E97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97FC5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497FC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497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Pr="00497F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irinakarmazina805@gmail.com</w:t>
        </w:r>
      </w:hyperlink>
    </w:p>
    <w:p w:rsidR="00E974F3" w:rsidRDefault="00E974F3" w:rsidP="00E97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телефон: (050)741-13-98</w:t>
      </w:r>
    </w:p>
    <w:sectPr w:rsidR="00E974F3" w:rsidSect="00AC380B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02422"/>
    <w:multiLevelType w:val="hybridMultilevel"/>
    <w:tmpl w:val="F77E280E"/>
    <w:lvl w:ilvl="0" w:tplc="F72E3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57D26"/>
    <w:multiLevelType w:val="hybridMultilevel"/>
    <w:tmpl w:val="BC7A4566"/>
    <w:lvl w:ilvl="0" w:tplc="73585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03"/>
    <w:rsid w:val="0000584F"/>
    <w:rsid w:val="00022CFE"/>
    <w:rsid w:val="000238A9"/>
    <w:rsid w:val="00035036"/>
    <w:rsid w:val="00041A9F"/>
    <w:rsid w:val="000715C1"/>
    <w:rsid w:val="00085FA3"/>
    <w:rsid w:val="0008783D"/>
    <w:rsid w:val="00090CFB"/>
    <w:rsid w:val="00093CC5"/>
    <w:rsid w:val="000A631D"/>
    <w:rsid w:val="000C3086"/>
    <w:rsid w:val="000E2D3D"/>
    <w:rsid w:val="001228E7"/>
    <w:rsid w:val="00131CE5"/>
    <w:rsid w:val="001400B8"/>
    <w:rsid w:val="00144BB7"/>
    <w:rsid w:val="00144EAA"/>
    <w:rsid w:val="001756CB"/>
    <w:rsid w:val="001931D2"/>
    <w:rsid w:val="001A018E"/>
    <w:rsid w:val="001A3B08"/>
    <w:rsid w:val="001B58BE"/>
    <w:rsid w:val="001B76EB"/>
    <w:rsid w:val="001C3A78"/>
    <w:rsid w:val="001D1108"/>
    <w:rsid w:val="001D67CF"/>
    <w:rsid w:val="001F1B4F"/>
    <w:rsid w:val="00213EE5"/>
    <w:rsid w:val="0021587D"/>
    <w:rsid w:val="00222D5B"/>
    <w:rsid w:val="00245B96"/>
    <w:rsid w:val="00262C16"/>
    <w:rsid w:val="002755B9"/>
    <w:rsid w:val="00281308"/>
    <w:rsid w:val="00284D92"/>
    <w:rsid w:val="002B634C"/>
    <w:rsid w:val="002C1507"/>
    <w:rsid w:val="002C292F"/>
    <w:rsid w:val="002D11E6"/>
    <w:rsid w:val="002F75FE"/>
    <w:rsid w:val="003146BD"/>
    <w:rsid w:val="00324D19"/>
    <w:rsid w:val="0034358B"/>
    <w:rsid w:val="00351331"/>
    <w:rsid w:val="00357CFB"/>
    <w:rsid w:val="00365EEA"/>
    <w:rsid w:val="003912A2"/>
    <w:rsid w:val="003B7BBA"/>
    <w:rsid w:val="003C4737"/>
    <w:rsid w:val="003D299E"/>
    <w:rsid w:val="00416CE0"/>
    <w:rsid w:val="004304BD"/>
    <w:rsid w:val="00450117"/>
    <w:rsid w:val="00470642"/>
    <w:rsid w:val="00496147"/>
    <w:rsid w:val="004A5A23"/>
    <w:rsid w:val="004A709A"/>
    <w:rsid w:val="004C4338"/>
    <w:rsid w:val="004C5140"/>
    <w:rsid w:val="004D468D"/>
    <w:rsid w:val="00510146"/>
    <w:rsid w:val="00515D20"/>
    <w:rsid w:val="0051755D"/>
    <w:rsid w:val="00532657"/>
    <w:rsid w:val="00540905"/>
    <w:rsid w:val="0054453A"/>
    <w:rsid w:val="005651CF"/>
    <w:rsid w:val="00574441"/>
    <w:rsid w:val="00590B20"/>
    <w:rsid w:val="005A4D7A"/>
    <w:rsid w:val="005A5F98"/>
    <w:rsid w:val="005C0919"/>
    <w:rsid w:val="005C67C8"/>
    <w:rsid w:val="005D20A4"/>
    <w:rsid w:val="005D7016"/>
    <w:rsid w:val="0061720B"/>
    <w:rsid w:val="006335BB"/>
    <w:rsid w:val="00641F29"/>
    <w:rsid w:val="006438E9"/>
    <w:rsid w:val="00652A2C"/>
    <w:rsid w:val="0066674B"/>
    <w:rsid w:val="00676A75"/>
    <w:rsid w:val="00690FAB"/>
    <w:rsid w:val="006A2C21"/>
    <w:rsid w:val="006B43E7"/>
    <w:rsid w:val="006F11A8"/>
    <w:rsid w:val="0070232C"/>
    <w:rsid w:val="0072750B"/>
    <w:rsid w:val="00750614"/>
    <w:rsid w:val="00761809"/>
    <w:rsid w:val="007620B3"/>
    <w:rsid w:val="00772F76"/>
    <w:rsid w:val="007D468F"/>
    <w:rsid w:val="007E1955"/>
    <w:rsid w:val="007F23FD"/>
    <w:rsid w:val="00814059"/>
    <w:rsid w:val="0081423B"/>
    <w:rsid w:val="008156ED"/>
    <w:rsid w:val="00844B37"/>
    <w:rsid w:val="00847354"/>
    <w:rsid w:val="00864290"/>
    <w:rsid w:val="00871270"/>
    <w:rsid w:val="008848D5"/>
    <w:rsid w:val="0089545C"/>
    <w:rsid w:val="00896B19"/>
    <w:rsid w:val="008C570F"/>
    <w:rsid w:val="008D0839"/>
    <w:rsid w:val="008F5F03"/>
    <w:rsid w:val="008F6ADF"/>
    <w:rsid w:val="00906807"/>
    <w:rsid w:val="009318EE"/>
    <w:rsid w:val="00937028"/>
    <w:rsid w:val="009567B2"/>
    <w:rsid w:val="00964ABA"/>
    <w:rsid w:val="00970D3F"/>
    <w:rsid w:val="0098544E"/>
    <w:rsid w:val="009A22FA"/>
    <w:rsid w:val="009A2AC0"/>
    <w:rsid w:val="009A36C1"/>
    <w:rsid w:val="009B0898"/>
    <w:rsid w:val="009C613A"/>
    <w:rsid w:val="009C6383"/>
    <w:rsid w:val="009E1B88"/>
    <w:rsid w:val="009E5FD7"/>
    <w:rsid w:val="009F5F40"/>
    <w:rsid w:val="00A2537C"/>
    <w:rsid w:val="00A4524C"/>
    <w:rsid w:val="00A466E1"/>
    <w:rsid w:val="00A54147"/>
    <w:rsid w:val="00A567D4"/>
    <w:rsid w:val="00A61168"/>
    <w:rsid w:val="00AB3951"/>
    <w:rsid w:val="00AC380B"/>
    <w:rsid w:val="00AC6E08"/>
    <w:rsid w:val="00AE6127"/>
    <w:rsid w:val="00B03042"/>
    <w:rsid w:val="00B11461"/>
    <w:rsid w:val="00B249F7"/>
    <w:rsid w:val="00B35611"/>
    <w:rsid w:val="00B40608"/>
    <w:rsid w:val="00B414E8"/>
    <w:rsid w:val="00B74349"/>
    <w:rsid w:val="00B8096F"/>
    <w:rsid w:val="00B870DE"/>
    <w:rsid w:val="00B9463E"/>
    <w:rsid w:val="00BE43DC"/>
    <w:rsid w:val="00C04744"/>
    <w:rsid w:val="00C10F62"/>
    <w:rsid w:val="00C22F4E"/>
    <w:rsid w:val="00C403C4"/>
    <w:rsid w:val="00C720C5"/>
    <w:rsid w:val="00C73CA5"/>
    <w:rsid w:val="00CA3622"/>
    <w:rsid w:val="00CB1332"/>
    <w:rsid w:val="00CC4606"/>
    <w:rsid w:val="00CC7953"/>
    <w:rsid w:val="00CD3EF8"/>
    <w:rsid w:val="00CF02C3"/>
    <w:rsid w:val="00D02E33"/>
    <w:rsid w:val="00D073B2"/>
    <w:rsid w:val="00D21867"/>
    <w:rsid w:val="00D21EE3"/>
    <w:rsid w:val="00D33CFE"/>
    <w:rsid w:val="00D35E43"/>
    <w:rsid w:val="00D40BF2"/>
    <w:rsid w:val="00D415FD"/>
    <w:rsid w:val="00D74D3C"/>
    <w:rsid w:val="00D8157C"/>
    <w:rsid w:val="00D82DD5"/>
    <w:rsid w:val="00D90664"/>
    <w:rsid w:val="00D94C3C"/>
    <w:rsid w:val="00D95AF0"/>
    <w:rsid w:val="00D96E53"/>
    <w:rsid w:val="00DB4765"/>
    <w:rsid w:val="00DD2851"/>
    <w:rsid w:val="00DE35A4"/>
    <w:rsid w:val="00E12CEC"/>
    <w:rsid w:val="00E22B63"/>
    <w:rsid w:val="00E22D9C"/>
    <w:rsid w:val="00E4005D"/>
    <w:rsid w:val="00E56ACC"/>
    <w:rsid w:val="00E70F07"/>
    <w:rsid w:val="00E974F3"/>
    <w:rsid w:val="00EA056F"/>
    <w:rsid w:val="00EB065A"/>
    <w:rsid w:val="00EC41C0"/>
    <w:rsid w:val="00ED5C21"/>
    <w:rsid w:val="00EE273F"/>
    <w:rsid w:val="00EE2BC7"/>
    <w:rsid w:val="00F002A6"/>
    <w:rsid w:val="00F51AB8"/>
    <w:rsid w:val="00F649B0"/>
    <w:rsid w:val="00FD0BB8"/>
    <w:rsid w:val="00FD2B29"/>
    <w:rsid w:val="00FD5EC4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0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0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F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0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C10F62"/>
    <w:pPr>
      <w:ind w:left="720"/>
      <w:contextualSpacing/>
    </w:pPr>
  </w:style>
  <w:style w:type="character" w:customStyle="1" w:styleId="personname">
    <w:name w:val="person_name"/>
    <w:basedOn w:val="a0"/>
    <w:rsid w:val="00D415FD"/>
  </w:style>
  <w:style w:type="character" w:styleId="a7">
    <w:name w:val="Emphasis"/>
    <w:basedOn w:val="a0"/>
    <w:uiPriority w:val="20"/>
    <w:qFormat/>
    <w:rsid w:val="00D415F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D3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D3EF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0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0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F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0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C10F62"/>
    <w:pPr>
      <w:ind w:left="720"/>
      <w:contextualSpacing/>
    </w:pPr>
  </w:style>
  <w:style w:type="character" w:customStyle="1" w:styleId="personname">
    <w:name w:val="person_name"/>
    <w:basedOn w:val="a0"/>
    <w:rsid w:val="00D415FD"/>
  </w:style>
  <w:style w:type="character" w:styleId="a7">
    <w:name w:val="Emphasis"/>
    <w:basedOn w:val="a0"/>
    <w:uiPriority w:val="20"/>
    <w:qFormat/>
    <w:rsid w:val="00D415F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D3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D3EF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pcnet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iospace.nw.ru/evoeco/index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rinakarmazina805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ade_mecum2001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apcnet.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7D9E6D4-0BB5-4ECF-B1C8-F5541038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6528</Words>
  <Characters>37214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2017-09-07T18:58:00Z</cp:lastPrinted>
  <dcterms:created xsi:type="dcterms:W3CDTF">2017-09-10T22:23:00Z</dcterms:created>
  <dcterms:modified xsi:type="dcterms:W3CDTF">2017-09-10T22:26:00Z</dcterms:modified>
</cp:coreProperties>
</file>