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60" w:rsidRPr="0049772F" w:rsidRDefault="009D6B60" w:rsidP="009D6B60">
      <w:pPr>
        <w:spacing w:line="720" w:lineRule="auto"/>
        <w:jc w:val="center"/>
        <w:rPr>
          <w:sz w:val="32"/>
          <w:szCs w:val="32"/>
        </w:rPr>
      </w:pPr>
      <w:bookmarkStart w:id="0" w:name="bookmark6"/>
      <w:r w:rsidRPr="0049772F">
        <w:rPr>
          <w:sz w:val="32"/>
          <w:szCs w:val="32"/>
        </w:rPr>
        <w:t>Харківський національний медичний університет</w:t>
      </w:r>
    </w:p>
    <w:p w:rsidR="009D6B60" w:rsidRPr="0049772F" w:rsidRDefault="009D6B60" w:rsidP="009D6B60">
      <w:pPr>
        <w:spacing w:line="720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ГЕНДЕР. ЕКОЛОГІЯ. ЗДОРОВ</w:t>
      </w:r>
      <w:r w:rsidRPr="0049772F">
        <w:rPr>
          <w:sz w:val="32"/>
          <w:szCs w:val="32"/>
          <w:lang w:val="ru-RU"/>
        </w:rPr>
        <w:t>’</w:t>
      </w:r>
      <w:r w:rsidRPr="0049772F">
        <w:rPr>
          <w:sz w:val="32"/>
          <w:szCs w:val="32"/>
        </w:rPr>
        <w:t>Я</w:t>
      </w:r>
    </w:p>
    <w:p w:rsidR="009D6B60" w:rsidRPr="0049772F" w:rsidRDefault="009D6B60" w:rsidP="009D6B60">
      <w:pPr>
        <w:spacing w:line="720" w:lineRule="auto"/>
        <w:jc w:val="center"/>
        <w:rPr>
          <w:sz w:val="32"/>
          <w:szCs w:val="32"/>
        </w:rPr>
      </w:pPr>
    </w:p>
    <w:p w:rsidR="009D6B60" w:rsidRPr="0049772F" w:rsidRDefault="009D6B60" w:rsidP="009D6B60">
      <w:pPr>
        <w:spacing w:line="720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 xml:space="preserve"> </w:t>
      </w:r>
      <w:r w:rsidRPr="0049772F">
        <w:rPr>
          <w:sz w:val="32"/>
          <w:szCs w:val="32"/>
          <w:lang w:val="en-US"/>
        </w:rPr>
        <w:t>V</w:t>
      </w:r>
      <w:r w:rsidRPr="0049772F">
        <w:rPr>
          <w:sz w:val="32"/>
          <w:szCs w:val="32"/>
        </w:rPr>
        <w:t xml:space="preserve"> Міжнародної науково-практичної конференції</w:t>
      </w:r>
    </w:p>
    <w:p w:rsidR="009D6B60" w:rsidRDefault="009D6B60" w:rsidP="009D6B60">
      <w:pPr>
        <w:spacing w:line="720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 xml:space="preserve">Харків, 20-21 квітня 2017 року  </w:t>
      </w:r>
    </w:p>
    <w:p w:rsidR="009D6B60" w:rsidRDefault="009D6B60" w:rsidP="009D6B60">
      <w:pPr>
        <w:spacing w:line="720" w:lineRule="auto"/>
        <w:jc w:val="center"/>
        <w:rPr>
          <w:sz w:val="32"/>
          <w:szCs w:val="32"/>
        </w:rPr>
      </w:pPr>
    </w:p>
    <w:p w:rsidR="009D6B60" w:rsidRDefault="009D6B60" w:rsidP="009D6B60">
      <w:pPr>
        <w:spacing w:line="720" w:lineRule="auto"/>
        <w:jc w:val="center"/>
        <w:rPr>
          <w:sz w:val="32"/>
          <w:szCs w:val="32"/>
        </w:rPr>
      </w:pPr>
    </w:p>
    <w:p w:rsidR="009D6B60" w:rsidRPr="0049772F" w:rsidRDefault="009D6B60" w:rsidP="009D6B60">
      <w:pPr>
        <w:spacing w:line="72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</w:p>
    <w:p w:rsidR="009D6B60" w:rsidRPr="0049772F" w:rsidRDefault="009D6B60" w:rsidP="009D6B60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br w:type="page"/>
      </w:r>
      <w:r w:rsidRPr="0049772F">
        <w:rPr>
          <w:sz w:val="32"/>
          <w:szCs w:val="32"/>
        </w:rPr>
        <w:lastRenderedPageBreak/>
        <w:t>Міністерство охорони здоров’я України</w:t>
      </w:r>
    </w:p>
    <w:p w:rsidR="009D6B60" w:rsidRPr="0049772F" w:rsidRDefault="009D6B60" w:rsidP="009D6B60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Департамент охорони здоров’я Харківської обласної державної адміністрації</w:t>
      </w:r>
    </w:p>
    <w:p w:rsidR="009D6B60" w:rsidRPr="0049772F" w:rsidRDefault="009D6B60" w:rsidP="009D6B60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Департамент охорони здоров’я Харківської міської ради</w:t>
      </w:r>
    </w:p>
    <w:p w:rsidR="009D6B60" w:rsidRPr="0049772F" w:rsidRDefault="009D6B60" w:rsidP="009D6B60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Департамент науки і освіти Харківської обласної державної адміністрації</w:t>
      </w:r>
    </w:p>
    <w:p w:rsidR="009D6B60" w:rsidRPr="0049772F" w:rsidRDefault="009D6B60" w:rsidP="009D6B60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Харківський національний медичний університет</w:t>
      </w:r>
    </w:p>
    <w:p w:rsidR="009D6B60" w:rsidRPr="0049772F" w:rsidRDefault="009D6B60" w:rsidP="009D6B60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 xml:space="preserve">ВГО «Асоціація превентивної та </w:t>
      </w:r>
      <w:proofErr w:type="spellStart"/>
      <w:r w:rsidRPr="0049772F">
        <w:rPr>
          <w:sz w:val="32"/>
          <w:szCs w:val="32"/>
        </w:rPr>
        <w:t>антиейджинг</w:t>
      </w:r>
      <w:proofErr w:type="spellEnd"/>
      <w:r w:rsidRPr="0049772F">
        <w:rPr>
          <w:sz w:val="32"/>
          <w:szCs w:val="32"/>
        </w:rPr>
        <w:t xml:space="preserve"> медицини»</w:t>
      </w:r>
    </w:p>
    <w:p w:rsidR="009D6B60" w:rsidRPr="0049772F" w:rsidRDefault="009D6B60" w:rsidP="009D6B60">
      <w:pPr>
        <w:spacing w:line="276" w:lineRule="auto"/>
        <w:jc w:val="center"/>
        <w:rPr>
          <w:sz w:val="32"/>
          <w:szCs w:val="32"/>
        </w:rPr>
      </w:pPr>
    </w:p>
    <w:p w:rsidR="009D6B60" w:rsidRPr="0049772F" w:rsidRDefault="009D6B60" w:rsidP="009D6B60">
      <w:pPr>
        <w:spacing w:line="276" w:lineRule="auto"/>
        <w:jc w:val="center"/>
        <w:rPr>
          <w:sz w:val="32"/>
          <w:szCs w:val="32"/>
        </w:rPr>
      </w:pPr>
    </w:p>
    <w:p w:rsidR="009D6B60" w:rsidRPr="0049772F" w:rsidRDefault="009D6B60" w:rsidP="009D6B60">
      <w:pPr>
        <w:spacing w:line="276" w:lineRule="auto"/>
        <w:jc w:val="center"/>
        <w:rPr>
          <w:sz w:val="32"/>
          <w:szCs w:val="32"/>
        </w:rPr>
      </w:pPr>
    </w:p>
    <w:p w:rsidR="009D6B60" w:rsidRPr="0049772F" w:rsidRDefault="009D6B60" w:rsidP="009D6B60">
      <w:pPr>
        <w:spacing w:line="276" w:lineRule="auto"/>
        <w:jc w:val="center"/>
        <w:rPr>
          <w:sz w:val="32"/>
          <w:szCs w:val="32"/>
        </w:rPr>
      </w:pPr>
    </w:p>
    <w:p w:rsidR="009D6B60" w:rsidRPr="0049772F" w:rsidRDefault="009D6B60" w:rsidP="009D6B60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>ГЕНДЕР. ЕКОЛОГІЯ. ЗДОРОВ</w:t>
      </w:r>
      <w:r w:rsidRPr="0049772F">
        <w:rPr>
          <w:b/>
          <w:sz w:val="32"/>
          <w:szCs w:val="32"/>
          <w:lang w:val="ru-RU"/>
        </w:rPr>
        <w:t>’</w:t>
      </w:r>
      <w:r w:rsidRPr="0049772F">
        <w:rPr>
          <w:b/>
          <w:sz w:val="32"/>
          <w:szCs w:val="32"/>
        </w:rPr>
        <w:t>Я</w:t>
      </w:r>
    </w:p>
    <w:p w:rsidR="009D6B60" w:rsidRPr="0049772F" w:rsidRDefault="009D6B60" w:rsidP="009D6B60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 xml:space="preserve">Матеріали </w:t>
      </w:r>
      <w:r w:rsidRPr="0049772F">
        <w:rPr>
          <w:b/>
          <w:sz w:val="32"/>
          <w:szCs w:val="32"/>
          <w:lang w:val="en-US"/>
        </w:rPr>
        <w:t>V</w:t>
      </w:r>
      <w:r w:rsidRPr="0049772F">
        <w:rPr>
          <w:b/>
          <w:sz w:val="32"/>
          <w:szCs w:val="32"/>
        </w:rPr>
        <w:t xml:space="preserve"> науково-практичної конференції </w:t>
      </w:r>
    </w:p>
    <w:p w:rsidR="009D6B60" w:rsidRPr="0049772F" w:rsidRDefault="009D6B60" w:rsidP="009D6B60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>(Харків, 20-21 квітня 2017 року)</w:t>
      </w:r>
    </w:p>
    <w:p w:rsidR="009D6B60" w:rsidRPr="0049772F" w:rsidRDefault="009D6B60" w:rsidP="009D6B60">
      <w:pPr>
        <w:spacing w:line="276" w:lineRule="auto"/>
        <w:jc w:val="center"/>
        <w:rPr>
          <w:b/>
          <w:sz w:val="32"/>
          <w:szCs w:val="32"/>
        </w:rPr>
      </w:pPr>
    </w:p>
    <w:p w:rsidR="009D6B60" w:rsidRPr="0049772F" w:rsidRDefault="009D6B60" w:rsidP="009D6B60">
      <w:pPr>
        <w:spacing w:line="276" w:lineRule="auto"/>
        <w:jc w:val="center"/>
        <w:rPr>
          <w:b/>
          <w:sz w:val="32"/>
          <w:szCs w:val="32"/>
        </w:rPr>
      </w:pPr>
    </w:p>
    <w:p w:rsidR="009D6B60" w:rsidRPr="0049772F" w:rsidRDefault="009D6B60" w:rsidP="009D6B60">
      <w:pPr>
        <w:spacing w:line="276" w:lineRule="auto"/>
        <w:rPr>
          <w:b/>
          <w:sz w:val="32"/>
          <w:szCs w:val="32"/>
        </w:rPr>
      </w:pPr>
    </w:p>
    <w:p w:rsidR="009D6B60" w:rsidRPr="0049772F" w:rsidRDefault="009D6B60" w:rsidP="009D6B60">
      <w:pPr>
        <w:spacing w:line="276" w:lineRule="auto"/>
        <w:rPr>
          <w:b/>
          <w:sz w:val="32"/>
          <w:szCs w:val="32"/>
        </w:rPr>
      </w:pPr>
    </w:p>
    <w:p w:rsidR="009D6B60" w:rsidRPr="0049772F" w:rsidRDefault="009D6B60" w:rsidP="009D6B60">
      <w:pPr>
        <w:spacing w:line="276" w:lineRule="auto"/>
        <w:jc w:val="center"/>
        <w:rPr>
          <w:b/>
          <w:sz w:val="32"/>
          <w:szCs w:val="32"/>
        </w:rPr>
      </w:pPr>
    </w:p>
    <w:p w:rsidR="009D6B60" w:rsidRPr="0049772F" w:rsidRDefault="009D6B60" w:rsidP="009D6B60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>Харків</w:t>
      </w:r>
    </w:p>
    <w:p w:rsidR="009D6B60" w:rsidRPr="0049772F" w:rsidRDefault="009D6B60" w:rsidP="009D6B60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>ХНМУ</w:t>
      </w:r>
    </w:p>
    <w:p w:rsidR="009D6B60" w:rsidRPr="0049772F" w:rsidRDefault="009D6B60" w:rsidP="009D6B60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>2017</w:t>
      </w:r>
    </w:p>
    <w:p w:rsidR="009D6B60" w:rsidRDefault="009D6B60" w:rsidP="00F67CF1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CF1" w:rsidRPr="002A7D6E" w:rsidRDefault="00470150" w:rsidP="00F67CF1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Калініченко О.В., Колесник М. Р.</w:t>
      </w:r>
    </w:p>
    <w:p w:rsidR="00F67CF1" w:rsidRPr="00F67CF1" w:rsidRDefault="00F67CF1" w:rsidP="00F67CF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ХНМУ</w:t>
      </w:r>
    </w:p>
    <w:p w:rsidR="00512B15" w:rsidRPr="00512B15" w:rsidRDefault="00DE45B0" w:rsidP="00512B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ФЕНОМЕН Г</w:t>
      </w:r>
      <w:r w:rsidR="00512B15" w:rsidRPr="00512B15">
        <w:rPr>
          <w:rFonts w:ascii="Times New Roman" w:hAnsi="Times New Roman" w:cs="Times New Roman"/>
          <w:b/>
          <w:sz w:val="28"/>
          <w:szCs w:val="28"/>
        </w:rPr>
        <w:t>ЕНДЕРУ В УКРАЇНСЬКІЙ МОВІ</w:t>
      </w:r>
      <w:bookmarkEnd w:id="0"/>
    </w:p>
    <w:p w:rsidR="00512B15" w:rsidRPr="00512B15" w:rsidRDefault="00DE45B0" w:rsidP="00512B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Парадокс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512B15" w:rsidRPr="00512B15">
        <w:rPr>
          <w:rFonts w:ascii="Times New Roman" w:hAnsi="Times New Roman" w:cs="Times New Roman"/>
          <w:sz w:val="28"/>
          <w:szCs w:val="28"/>
        </w:rPr>
        <w:t>ендера</w:t>
      </w:r>
      <w:proofErr w:type="spellEnd"/>
      <w:r w:rsidR="00512B15" w:rsidRPr="00512B15">
        <w:rPr>
          <w:rFonts w:ascii="Times New Roman" w:hAnsi="Times New Roman" w:cs="Times New Roman"/>
          <w:sz w:val="28"/>
          <w:szCs w:val="28"/>
        </w:rPr>
        <w:t xml:space="preserve"> як феномена в мові полягає в тому, що його вивча</w:t>
      </w:r>
      <w:r w:rsidR="00512B15" w:rsidRPr="00512B15">
        <w:rPr>
          <w:rFonts w:ascii="Times New Roman" w:hAnsi="Times New Roman" w:cs="Times New Roman"/>
          <w:sz w:val="28"/>
          <w:szCs w:val="28"/>
        </w:rPr>
        <w:softHyphen/>
        <w:t>ють практично у всіх дисциплінах: у соціолінгвістиці, яка надає в</w:t>
      </w:r>
      <w:r w:rsidR="00357EBD">
        <w:rPr>
          <w:rFonts w:ascii="Times New Roman" w:hAnsi="Times New Roman" w:cs="Times New Roman"/>
          <w:sz w:val="28"/>
          <w:szCs w:val="28"/>
        </w:rPr>
        <w:t>еликий ма</w:t>
      </w:r>
      <w:r w:rsidR="00357EBD">
        <w:rPr>
          <w:rFonts w:ascii="Times New Roman" w:hAnsi="Times New Roman" w:cs="Times New Roman"/>
          <w:sz w:val="28"/>
          <w:szCs w:val="28"/>
        </w:rPr>
        <w:softHyphen/>
        <w:t>теріал про функціону</w:t>
      </w:r>
      <w:r>
        <w:rPr>
          <w:rFonts w:ascii="Times New Roman" w:hAnsi="Times New Roman" w:cs="Times New Roman"/>
          <w:sz w:val="28"/>
          <w:szCs w:val="28"/>
        </w:rPr>
        <w:t>вання мови в г</w:t>
      </w:r>
      <w:r w:rsidR="00512B15" w:rsidRPr="00512B15">
        <w:rPr>
          <w:rFonts w:ascii="Times New Roman" w:hAnsi="Times New Roman" w:cs="Times New Roman"/>
          <w:sz w:val="28"/>
          <w:szCs w:val="28"/>
        </w:rPr>
        <w:t xml:space="preserve">рупах людей за різними ознаками (вік, стать, професія); у </w:t>
      </w:r>
      <w:proofErr w:type="spellStart"/>
      <w:r w:rsidR="00512B15" w:rsidRPr="00512B15">
        <w:rPr>
          <w:rFonts w:ascii="Times New Roman" w:hAnsi="Times New Roman" w:cs="Times New Roman"/>
          <w:sz w:val="28"/>
          <w:szCs w:val="28"/>
        </w:rPr>
        <w:t>психоаналітиці</w:t>
      </w:r>
      <w:proofErr w:type="spellEnd"/>
      <w:r w:rsidR="00512B15" w:rsidRPr="00512B15">
        <w:rPr>
          <w:rFonts w:ascii="Times New Roman" w:hAnsi="Times New Roman" w:cs="Times New Roman"/>
          <w:sz w:val="28"/>
          <w:szCs w:val="28"/>
        </w:rPr>
        <w:t xml:space="preserve">, що досліджує специфіку чоловічих і жіночих асоціацій, у </w:t>
      </w:r>
      <w:proofErr w:type="spellStart"/>
      <w:r w:rsidR="00512B15" w:rsidRPr="00512B15">
        <w:rPr>
          <w:rFonts w:ascii="Times New Roman" w:hAnsi="Times New Roman" w:cs="Times New Roman"/>
          <w:sz w:val="28"/>
          <w:szCs w:val="28"/>
        </w:rPr>
        <w:t>лінгвокуль</w:t>
      </w:r>
      <w:r>
        <w:rPr>
          <w:rFonts w:ascii="Times New Roman" w:hAnsi="Times New Roman" w:cs="Times New Roman"/>
          <w:sz w:val="28"/>
          <w:szCs w:val="28"/>
        </w:rPr>
        <w:t>турології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вивчає специфіку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512B15" w:rsidRPr="00512B15">
        <w:rPr>
          <w:rFonts w:ascii="Times New Roman" w:hAnsi="Times New Roman" w:cs="Times New Roman"/>
          <w:sz w:val="28"/>
          <w:szCs w:val="28"/>
        </w:rPr>
        <w:t>ендера</w:t>
      </w:r>
      <w:proofErr w:type="spellEnd"/>
      <w:r w:rsidR="00512B15" w:rsidRPr="00512B15">
        <w:rPr>
          <w:rFonts w:ascii="Times New Roman" w:hAnsi="Times New Roman" w:cs="Times New Roman"/>
          <w:sz w:val="28"/>
          <w:szCs w:val="28"/>
        </w:rPr>
        <w:t>, загальне і особисте у його конструюванні в залежності від мови і культури даного суспільства тощо.</w:t>
      </w:r>
    </w:p>
    <w:p w:rsidR="00512B15" w:rsidRPr="00512B15" w:rsidRDefault="00DE45B0" w:rsidP="00512B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12B15" w:rsidRPr="00512B15">
        <w:rPr>
          <w:rFonts w:ascii="Times New Roman" w:hAnsi="Times New Roman" w:cs="Times New Roman"/>
          <w:sz w:val="28"/>
          <w:szCs w:val="28"/>
        </w:rPr>
        <w:t>ендер</w:t>
      </w:r>
      <w:r>
        <w:rPr>
          <w:rFonts w:ascii="Times New Roman" w:hAnsi="Times New Roman" w:cs="Times New Roman"/>
          <w:sz w:val="28"/>
          <w:szCs w:val="28"/>
        </w:rPr>
        <w:t xml:space="preserve">ні ознаки мовної картини світу – </w:t>
      </w:r>
      <w:r w:rsidR="00512B15" w:rsidRPr="00512B15">
        <w:rPr>
          <w:rFonts w:ascii="Times New Roman" w:hAnsi="Times New Roman" w:cs="Times New Roman"/>
          <w:sz w:val="28"/>
          <w:szCs w:val="28"/>
        </w:rPr>
        <w:t>це слова крізь призму чо</w:t>
      </w:r>
      <w:r w:rsidR="00512B15" w:rsidRPr="00512B15">
        <w:rPr>
          <w:rFonts w:ascii="Times New Roman" w:hAnsi="Times New Roman" w:cs="Times New Roman"/>
          <w:sz w:val="28"/>
          <w:szCs w:val="28"/>
        </w:rPr>
        <w:softHyphen/>
        <w:t>ловічого і жіночого бачення, а також вплив ст</w:t>
      </w:r>
      <w:r>
        <w:rPr>
          <w:rFonts w:ascii="Times New Roman" w:hAnsi="Times New Roman" w:cs="Times New Roman"/>
          <w:sz w:val="28"/>
          <w:szCs w:val="28"/>
        </w:rPr>
        <w:t>аті на мовну поведінку. У мові г</w:t>
      </w:r>
      <w:r w:rsidR="00512B15" w:rsidRPr="00512B15">
        <w:rPr>
          <w:rFonts w:ascii="Times New Roman" w:hAnsi="Times New Roman" w:cs="Times New Roman"/>
          <w:sz w:val="28"/>
          <w:szCs w:val="28"/>
        </w:rPr>
        <w:t>ендерні відношення фіксуються у вигляді мовних стереотипів, які накладають відбиток на поведінку, у тому числі й на мовленнєву.</w:t>
      </w:r>
    </w:p>
    <w:p w:rsidR="00512B15" w:rsidRPr="00512B15" w:rsidRDefault="00DE45B0" w:rsidP="00512B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512B15" w:rsidRPr="00512B15">
        <w:rPr>
          <w:rFonts w:ascii="Times New Roman" w:hAnsi="Times New Roman" w:cs="Times New Roman"/>
          <w:sz w:val="28"/>
          <w:szCs w:val="28"/>
        </w:rPr>
        <w:t>ендер</w:t>
      </w:r>
      <w:proofErr w:type="spellEnd"/>
      <w:r w:rsidR="00512B15" w:rsidRPr="00512B15">
        <w:rPr>
          <w:rFonts w:ascii="Times New Roman" w:hAnsi="Times New Roman" w:cs="Times New Roman"/>
          <w:sz w:val="28"/>
          <w:szCs w:val="28"/>
        </w:rPr>
        <w:t>» виник у Великобританії і дослівно означає граматич</w:t>
      </w:r>
      <w:r w:rsidR="00512B15" w:rsidRPr="00512B15">
        <w:rPr>
          <w:rFonts w:ascii="Times New Roman" w:hAnsi="Times New Roman" w:cs="Times New Roman"/>
          <w:sz w:val="28"/>
          <w:szCs w:val="28"/>
        </w:rPr>
        <w:softHyphen/>
        <w:t xml:space="preserve">ний рід. Згодом це поняття почато означати ще й </w:t>
      </w:r>
      <w:proofErr w:type="spellStart"/>
      <w:r w:rsidR="00512B15" w:rsidRPr="00512B15">
        <w:rPr>
          <w:rFonts w:ascii="Times New Roman" w:hAnsi="Times New Roman" w:cs="Times New Roman"/>
          <w:sz w:val="28"/>
          <w:szCs w:val="28"/>
        </w:rPr>
        <w:t>соціостатеві</w:t>
      </w:r>
      <w:proofErr w:type="spellEnd"/>
      <w:r w:rsidR="00512B15" w:rsidRPr="00512B15">
        <w:rPr>
          <w:rFonts w:ascii="Times New Roman" w:hAnsi="Times New Roman" w:cs="Times New Roman"/>
          <w:sz w:val="28"/>
          <w:szCs w:val="28"/>
        </w:rPr>
        <w:t xml:space="preserve"> характеристи</w:t>
      </w:r>
      <w:r w:rsidR="00512B15" w:rsidRPr="00512B15">
        <w:rPr>
          <w:rFonts w:ascii="Times New Roman" w:hAnsi="Times New Roman" w:cs="Times New Roman"/>
          <w:sz w:val="28"/>
          <w:szCs w:val="28"/>
        </w:rPr>
        <w:softHyphen/>
        <w:t>ки статі із властивими їй особливостями способу житт</w:t>
      </w:r>
      <w:r>
        <w:rPr>
          <w:rFonts w:ascii="Times New Roman" w:hAnsi="Times New Roman" w:cs="Times New Roman"/>
          <w:sz w:val="28"/>
          <w:szCs w:val="28"/>
        </w:rPr>
        <w:t xml:space="preserve">я, вчинків, задумів, прагнень.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512B15" w:rsidRPr="00512B15">
        <w:rPr>
          <w:rFonts w:ascii="Times New Roman" w:hAnsi="Times New Roman" w:cs="Times New Roman"/>
          <w:sz w:val="28"/>
          <w:szCs w:val="28"/>
        </w:rPr>
        <w:t>ендер</w:t>
      </w:r>
      <w:proofErr w:type="spellEnd"/>
      <w:r w:rsidR="00512B15" w:rsidRPr="00512B15">
        <w:rPr>
          <w:rFonts w:ascii="Times New Roman" w:hAnsi="Times New Roman" w:cs="Times New Roman"/>
          <w:sz w:val="28"/>
          <w:szCs w:val="28"/>
        </w:rPr>
        <w:t xml:space="preserve"> стосується не тільки окремих індивідів, але й визначає</w:t>
      </w:r>
      <w:r>
        <w:rPr>
          <w:rFonts w:ascii="Times New Roman" w:hAnsi="Times New Roman" w:cs="Times New Roman"/>
          <w:sz w:val="28"/>
          <w:szCs w:val="28"/>
        </w:rPr>
        <w:t xml:space="preserve"> сто</w:t>
      </w:r>
      <w:r>
        <w:rPr>
          <w:rFonts w:ascii="Times New Roman" w:hAnsi="Times New Roman" w:cs="Times New Roman"/>
          <w:sz w:val="28"/>
          <w:szCs w:val="28"/>
        </w:rPr>
        <w:softHyphen/>
        <w:t>сунки між ними як «соціальн</w:t>
      </w:r>
      <w:r w:rsidR="00512B15" w:rsidRPr="00512B15">
        <w:rPr>
          <w:rFonts w:ascii="Times New Roman" w:hAnsi="Times New Roman" w:cs="Times New Roman"/>
          <w:sz w:val="28"/>
          <w:szCs w:val="28"/>
        </w:rPr>
        <w:t>о-демографіч</w:t>
      </w:r>
      <w:r>
        <w:rPr>
          <w:rFonts w:ascii="Times New Roman" w:hAnsi="Times New Roman" w:cs="Times New Roman"/>
          <w:sz w:val="28"/>
          <w:szCs w:val="28"/>
        </w:rPr>
        <w:t>ними групами», а г</w:t>
      </w:r>
      <w:r w:rsidR="00512B15" w:rsidRPr="00512B15">
        <w:rPr>
          <w:rFonts w:ascii="Times New Roman" w:hAnsi="Times New Roman" w:cs="Times New Roman"/>
          <w:sz w:val="28"/>
          <w:szCs w:val="28"/>
        </w:rPr>
        <w:t>ендерні</w:t>
      </w:r>
      <w:r>
        <w:rPr>
          <w:rFonts w:ascii="Times New Roman" w:hAnsi="Times New Roman" w:cs="Times New Roman"/>
          <w:sz w:val="28"/>
          <w:szCs w:val="28"/>
        </w:rPr>
        <w:t xml:space="preserve"> відно</w:t>
      </w:r>
      <w:r>
        <w:rPr>
          <w:rFonts w:ascii="Times New Roman" w:hAnsi="Times New Roman" w:cs="Times New Roman"/>
          <w:sz w:val="28"/>
          <w:szCs w:val="28"/>
        </w:rPr>
        <w:softHyphen/>
        <w:t>сини у всій сукупності –</w:t>
      </w:r>
      <w:r w:rsidR="00512B15" w:rsidRPr="00512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те, </w:t>
      </w:r>
      <w:r w:rsidR="00512B15" w:rsidRPr="00512B15">
        <w:rPr>
          <w:rFonts w:ascii="Times New Roman" w:hAnsi="Times New Roman" w:cs="Times New Roman"/>
          <w:sz w:val="28"/>
          <w:szCs w:val="28"/>
        </w:rPr>
        <w:t>як втілюються в життя «соціальні ролі жінок і чоловіків». Більшість дослідників спираєтьс</w:t>
      </w:r>
      <w:r>
        <w:rPr>
          <w:rFonts w:ascii="Times New Roman" w:hAnsi="Times New Roman" w:cs="Times New Roman"/>
          <w:sz w:val="28"/>
          <w:szCs w:val="28"/>
        </w:rPr>
        <w:t xml:space="preserve">я на визначення, згідно з яким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512B15" w:rsidRPr="00512B15">
        <w:rPr>
          <w:rFonts w:ascii="Times New Roman" w:hAnsi="Times New Roman" w:cs="Times New Roman"/>
          <w:sz w:val="28"/>
          <w:szCs w:val="28"/>
        </w:rPr>
        <w:t>ендер</w:t>
      </w:r>
      <w:proofErr w:type="spellEnd"/>
      <w:r w:rsidR="00512B15" w:rsidRPr="00512B15">
        <w:rPr>
          <w:rFonts w:ascii="Times New Roman" w:hAnsi="Times New Roman" w:cs="Times New Roman"/>
          <w:sz w:val="28"/>
          <w:szCs w:val="28"/>
        </w:rPr>
        <w:t xml:space="preserve"> означає «сукупність соціальних і культурних норм, які суспільство приписує виконувати залежно від їх біологічної статі». Існує два підходи напрацювань, що доповнюються одне одним: статево-конструктивістський зводиться до трактування виключно соціальної природи чоловіків і жінок, і спрямований на виявлення тих мовленнєвих відмінностей, які можна пояс</w:t>
      </w:r>
      <w:r w:rsidR="00512B15" w:rsidRPr="00512B15">
        <w:rPr>
          <w:rFonts w:ascii="Times New Roman" w:hAnsi="Times New Roman" w:cs="Times New Roman"/>
          <w:sz w:val="28"/>
          <w:szCs w:val="28"/>
        </w:rPr>
        <w:softHyphen/>
        <w:t xml:space="preserve">нити особливостями перерозподілу соціальної влади у суспільстві. Другий підхід редукує «жіночу» та «чоловічу» мови до особливостей </w:t>
      </w:r>
      <w:r>
        <w:rPr>
          <w:rFonts w:ascii="Times New Roman" w:hAnsi="Times New Roman" w:cs="Times New Roman"/>
          <w:sz w:val="28"/>
          <w:szCs w:val="28"/>
        </w:rPr>
        <w:t>мовленнєвої поведінки статі – с</w:t>
      </w:r>
      <w:r w:rsidR="00512B15" w:rsidRPr="00512B15">
        <w:rPr>
          <w:rFonts w:ascii="Times New Roman" w:hAnsi="Times New Roman" w:cs="Times New Roman"/>
          <w:sz w:val="28"/>
          <w:szCs w:val="28"/>
        </w:rPr>
        <w:t>татево-рольовий.</w:t>
      </w:r>
    </w:p>
    <w:p w:rsidR="00512B15" w:rsidRPr="00512B15" w:rsidRDefault="00357EBD" w:rsidP="00512B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Культурна символіка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512B15" w:rsidRPr="00512B15">
        <w:rPr>
          <w:rFonts w:ascii="Times New Roman" w:hAnsi="Times New Roman" w:cs="Times New Roman"/>
          <w:sz w:val="28"/>
          <w:szCs w:val="28"/>
        </w:rPr>
        <w:t>ендеру</w:t>
      </w:r>
      <w:proofErr w:type="spellEnd"/>
      <w:r w:rsidR="00512B15" w:rsidRPr="00512B15">
        <w:rPr>
          <w:rFonts w:ascii="Times New Roman" w:hAnsi="Times New Roman" w:cs="Times New Roman"/>
          <w:sz w:val="28"/>
          <w:szCs w:val="28"/>
        </w:rPr>
        <w:t xml:space="preserve"> демонструє «культурно-символ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12B15" w:rsidRPr="00512B15">
        <w:rPr>
          <w:rFonts w:ascii="Times New Roman" w:hAnsi="Times New Roman" w:cs="Times New Roman"/>
          <w:sz w:val="28"/>
          <w:szCs w:val="28"/>
        </w:rPr>
        <w:t xml:space="preserve">чну ієрархію через </w:t>
      </w:r>
      <w:r w:rsidRPr="00512B15">
        <w:rPr>
          <w:rFonts w:ascii="Times New Roman" w:hAnsi="Times New Roman" w:cs="Times New Roman"/>
          <w:sz w:val="28"/>
          <w:szCs w:val="28"/>
        </w:rPr>
        <w:t>когнітивні</w:t>
      </w:r>
      <w:r w:rsidR="00512B15" w:rsidRPr="00512B15">
        <w:rPr>
          <w:rFonts w:ascii="Times New Roman" w:hAnsi="Times New Roman" w:cs="Times New Roman"/>
          <w:sz w:val="28"/>
          <w:szCs w:val="28"/>
        </w:rPr>
        <w:t xml:space="preserve"> структури».</w:t>
      </w:r>
    </w:p>
    <w:p w:rsidR="00B91C4F" w:rsidRDefault="00512B15" w:rsidP="00512B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15">
        <w:rPr>
          <w:rFonts w:ascii="Times New Roman" w:hAnsi="Times New Roman" w:cs="Times New Roman"/>
          <w:sz w:val="28"/>
          <w:szCs w:val="28"/>
        </w:rPr>
        <w:t>Дійсно, зара</w:t>
      </w:r>
      <w:r w:rsidR="00357EBD">
        <w:rPr>
          <w:rFonts w:ascii="Times New Roman" w:hAnsi="Times New Roman" w:cs="Times New Roman"/>
          <w:sz w:val="28"/>
          <w:szCs w:val="28"/>
        </w:rPr>
        <w:t>з для більшості професій існує «двостатевий»</w:t>
      </w:r>
      <w:r w:rsidRPr="00512B15">
        <w:rPr>
          <w:rFonts w:ascii="Times New Roman" w:hAnsi="Times New Roman" w:cs="Times New Roman"/>
          <w:sz w:val="28"/>
          <w:szCs w:val="28"/>
        </w:rPr>
        <w:t xml:space="preserve"> варіант, але спочатку простежується домінування </w:t>
      </w:r>
      <w:r w:rsidR="00357EBD">
        <w:rPr>
          <w:rFonts w:ascii="Times New Roman" w:hAnsi="Times New Roman" w:cs="Times New Roman"/>
          <w:sz w:val="28"/>
          <w:szCs w:val="28"/>
        </w:rPr>
        <w:t>«</w:t>
      </w:r>
      <w:r w:rsidRPr="00512B15">
        <w:rPr>
          <w:rFonts w:ascii="Times New Roman" w:hAnsi="Times New Roman" w:cs="Times New Roman"/>
          <w:sz w:val="28"/>
          <w:szCs w:val="28"/>
        </w:rPr>
        <w:t>чоловічих</w:t>
      </w:r>
      <w:r w:rsidR="00357EBD">
        <w:rPr>
          <w:rFonts w:ascii="Times New Roman" w:hAnsi="Times New Roman" w:cs="Times New Roman"/>
          <w:sz w:val="28"/>
          <w:szCs w:val="28"/>
        </w:rPr>
        <w:t>»</w:t>
      </w:r>
      <w:r w:rsidRPr="00512B15">
        <w:rPr>
          <w:rFonts w:ascii="Times New Roman" w:hAnsi="Times New Roman" w:cs="Times New Roman"/>
          <w:sz w:val="28"/>
          <w:szCs w:val="28"/>
        </w:rPr>
        <w:t xml:space="preserve"> слів (машиніст, математик, </w:t>
      </w:r>
      <w:r w:rsidRPr="00512B15">
        <w:rPr>
          <w:rFonts w:ascii="Times New Roman" w:hAnsi="Times New Roman" w:cs="Times New Roman"/>
          <w:sz w:val="28"/>
          <w:szCs w:val="28"/>
        </w:rPr>
        <w:lastRenderedPageBreak/>
        <w:t xml:space="preserve">капітан), а от для побутових </w:t>
      </w:r>
      <w:r w:rsidR="00357EBD">
        <w:rPr>
          <w:rFonts w:ascii="Times New Roman" w:hAnsi="Times New Roman" w:cs="Times New Roman"/>
          <w:sz w:val="28"/>
          <w:szCs w:val="28"/>
        </w:rPr>
        <w:t>занять навпаки, більше різноманіття притаманне «жіночим»</w:t>
      </w:r>
      <w:r w:rsidRPr="00512B15">
        <w:rPr>
          <w:rFonts w:ascii="Times New Roman" w:hAnsi="Times New Roman" w:cs="Times New Roman"/>
          <w:sz w:val="28"/>
          <w:szCs w:val="28"/>
        </w:rPr>
        <w:t xml:space="preserve"> словам: прачка, посудомийка, кухарка тощо. Очевидно,</w:t>
      </w:r>
      <w:r w:rsidR="00357EBD">
        <w:rPr>
          <w:rFonts w:ascii="Times New Roman" w:hAnsi="Times New Roman" w:cs="Times New Roman"/>
          <w:sz w:val="28"/>
          <w:szCs w:val="28"/>
        </w:rPr>
        <w:t xml:space="preserve"> загальні, або недиференційовані</w:t>
      </w:r>
      <w:r w:rsidRPr="00512B15">
        <w:rPr>
          <w:rFonts w:ascii="Times New Roman" w:hAnsi="Times New Roman" w:cs="Times New Roman"/>
          <w:sz w:val="28"/>
          <w:szCs w:val="28"/>
        </w:rPr>
        <w:t xml:space="preserve"> риси, почуття, притаманні обом с</w:t>
      </w:r>
      <w:r w:rsidR="00357EBD">
        <w:rPr>
          <w:rFonts w:ascii="Times New Roman" w:hAnsi="Times New Roman" w:cs="Times New Roman"/>
          <w:sz w:val="28"/>
          <w:szCs w:val="28"/>
        </w:rPr>
        <w:t xml:space="preserve">татям, повинні мати особливий – </w:t>
      </w:r>
      <w:r w:rsidRPr="00512B15">
        <w:rPr>
          <w:rFonts w:ascii="Times New Roman" w:hAnsi="Times New Roman" w:cs="Times New Roman"/>
          <w:sz w:val="28"/>
          <w:szCs w:val="28"/>
        </w:rPr>
        <w:t xml:space="preserve">середній рід: </w:t>
      </w:r>
      <w:r w:rsidR="00357EBD">
        <w:rPr>
          <w:rFonts w:ascii="Times New Roman" w:hAnsi="Times New Roman" w:cs="Times New Roman"/>
          <w:sz w:val="28"/>
          <w:szCs w:val="28"/>
        </w:rPr>
        <w:t xml:space="preserve">кохання, телятко тощо. Феномен </w:t>
      </w:r>
      <w:proofErr w:type="spellStart"/>
      <w:r w:rsidR="00357EBD">
        <w:rPr>
          <w:rFonts w:ascii="Times New Roman" w:hAnsi="Times New Roman" w:cs="Times New Roman"/>
          <w:sz w:val="28"/>
          <w:szCs w:val="28"/>
        </w:rPr>
        <w:t>г</w:t>
      </w:r>
      <w:r w:rsidRPr="00512B15">
        <w:rPr>
          <w:rFonts w:ascii="Times New Roman" w:hAnsi="Times New Roman" w:cs="Times New Roman"/>
          <w:sz w:val="28"/>
          <w:szCs w:val="28"/>
        </w:rPr>
        <w:t>ендеру</w:t>
      </w:r>
      <w:proofErr w:type="spellEnd"/>
      <w:r w:rsidRPr="00512B15">
        <w:rPr>
          <w:rFonts w:ascii="Times New Roman" w:hAnsi="Times New Roman" w:cs="Times New Roman"/>
          <w:sz w:val="28"/>
          <w:szCs w:val="28"/>
        </w:rPr>
        <w:t xml:space="preserve"> можна пояснити на прикладі саме соціальної ролі чоловіка та жінки, а от питання, чому, наприклад, стілець є чоловічого роду, а не </w:t>
      </w:r>
      <w:r w:rsidR="00357EBD">
        <w:rPr>
          <w:rFonts w:ascii="Times New Roman" w:hAnsi="Times New Roman" w:cs="Times New Roman"/>
          <w:sz w:val="28"/>
          <w:szCs w:val="28"/>
        </w:rPr>
        <w:t>жіночого чи середнього, є досі в</w:t>
      </w:r>
      <w:r w:rsidRPr="00512B15">
        <w:rPr>
          <w:rFonts w:ascii="Times New Roman" w:hAnsi="Times New Roman" w:cs="Times New Roman"/>
          <w:sz w:val="28"/>
          <w:szCs w:val="28"/>
        </w:rPr>
        <w:t>ідкритим. Розгляньмо родинно-побутові стос</w:t>
      </w:r>
      <w:r w:rsidR="00357EBD">
        <w:rPr>
          <w:rFonts w:ascii="Times New Roman" w:hAnsi="Times New Roman" w:cs="Times New Roman"/>
          <w:sz w:val="28"/>
          <w:szCs w:val="28"/>
        </w:rPr>
        <w:t>унки. Чоловік походить від сло</w:t>
      </w:r>
      <w:r w:rsidR="00357EBD">
        <w:rPr>
          <w:rFonts w:ascii="Times New Roman" w:hAnsi="Times New Roman" w:cs="Times New Roman"/>
          <w:sz w:val="28"/>
          <w:szCs w:val="28"/>
        </w:rPr>
        <w:softHyphen/>
        <w:t>ва «чоло»  – о</w:t>
      </w:r>
      <w:r w:rsidRPr="00512B15">
        <w:rPr>
          <w:rFonts w:ascii="Times New Roman" w:hAnsi="Times New Roman" w:cs="Times New Roman"/>
          <w:sz w:val="28"/>
          <w:szCs w:val="28"/>
        </w:rPr>
        <w:t xml:space="preserve">чолювати, дружина </w:t>
      </w:r>
      <w:r w:rsidR="00357EBD">
        <w:rPr>
          <w:rFonts w:ascii="Times New Roman" w:hAnsi="Times New Roman" w:cs="Times New Roman"/>
          <w:sz w:val="28"/>
          <w:szCs w:val="28"/>
        </w:rPr>
        <w:t>–</w:t>
      </w:r>
      <w:r w:rsidRPr="00512B15">
        <w:rPr>
          <w:rFonts w:ascii="Times New Roman" w:hAnsi="Times New Roman" w:cs="Times New Roman"/>
          <w:sz w:val="28"/>
          <w:szCs w:val="28"/>
        </w:rPr>
        <w:t xml:space="preserve"> від слова «друг». Дитя ще немає соціальної ролі </w:t>
      </w:r>
      <w:r w:rsidR="00357EBD">
        <w:rPr>
          <w:rFonts w:ascii="Times New Roman" w:hAnsi="Times New Roman" w:cs="Times New Roman"/>
          <w:sz w:val="28"/>
          <w:szCs w:val="28"/>
        </w:rPr>
        <w:t>–</w:t>
      </w:r>
      <w:r w:rsidRPr="00512B15">
        <w:rPr>
          <w:rFonts w:ascii="Times New Roman" w:hAnsi="Times New Roman" w:cs="Times New Roman"/>
          <w:sz w:val="28"/>
          <w:szCs w:val="28"/>
        </w:rPr>
        <w:t xml:space="preserve"> належить до середнього роду. Тож одразу видно історично збудовану концепцію: чоловік </w:t>
      </w:r>
      <w:r w:rsidR="00357EBD">
        <w:rPr>
          <w:rFonts w:ascii="Times New Roman" w:hAnsi="Times New Roman" w:cs="Times New Roman"/>
          <w:sz w:val="28"/>
          <w:szCs w:val="28"/>
        </w:rPr>
        <w:t>–</w:t>
      </w:r>
      <w:r w:rsidRPr="00512B15">
        <w:rPr>
          <w:rFonts w:ascii="Times New Roman" w:hAnsi="Times New Roman" w:cs="Times New Roman"/>
          <w:sz w:val="28"/>
          <w:szCs w:val="28"/>
        </w:rPr>
        <w:t xml:space="preserve"> голова роду, дружина </w:t>
      </w:r>
      <w:r w:rsidR="00357EBD">
        <w:rPr>
          <w:rFonts w:ascii="Times New Roman" w:hAnsi="Times New Roman" w:cs="Times New Roman"/>
          <w:sz w:val="28"/>
          <w:szCs w:val="28"/>
        </w:rPr>
        <w:t>–</w:t>
      </w:r>
      <w:r w:rsidRPr="00512B15">
        <w:rPr>
          <w:rFonts w:ascii="Times New Roman" w:hAnsi="Times New Roman" w:cs="Times New Roman"/>
          <w:sz w:val="28"/>
          <w:szCs w:val="28"/>
        </w:rPr>
        <w:t xml:space="preserve"> найвірніший друг.</w:t>
      </w:r>
    </w:p>
    <w:p w:rsidR="00357EBD" w:rsidRDefault="00357EBD" w:rsidP="00512B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Звичайно, усі слова слугують для того, щоб максимально швидко і зрозуміло донести інформацію, а феномен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мові в сукупності ї етимологією доповнює та розкриває значення слова.</w:t>
      </w:r>
    </w:p>
    <w:p w:rsidR="009D6B60" w:rsidRDefault="009D6B60" w:rsidP="00512B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6B60" w:rsidRDefault="009D6B60" w:rsidP="009D6B6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p w:rsidR="00D9306E" w:rsidRPr="00D9306E" w:rsidRDefault="009D6B60" w:rsidP="00D930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Калініченко О.В., </w:t>
      </w:r>
      <w:r w:rsidR="00D9306E">
        <w:rPr>
          <w:rFonts w:ascii="Times New Roman" w:hAnsi="Times New Roman" w:cs="Times New Roman"/>
          <w:sz w:val="28"/>
          <w:szCs w:val="28"/>
        </w:rPr>
        <w:t xml:space="preserve">Колесник М.Р. </w:t>
      </w:r>
      <w:r w:rsidR="00D9306E" w:rsidRPr="00D9306E">
        <w:rPr>
          <w:rFonts w:ascii="Times New Roman" w:hAnsi="Times New Roman" w:cs="Times New Roman"/>
          <w:sz w:val="28"/>
          <w:szCs w:val="28"/>
        </w:rPr>
        <w:t>ФЕНОМЕН ГЕНДЕРУ В УКРАЇНСЬКІЙ МОВІ</w:t>
      </w:r>
      <w:r w:rsidR="00D9306E" w:rsidRPr="00D9306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D9306E">
        <w:rPr>
          <w:rFonts w:ascii="Times New Roman" w:hAnsi="Times New Roman" w:cs="Times New Roman"/>
          <w:sz w:val="28"/>
          <w:szCs w:val="28"/>
        </w:rPr>
        <w:t>…………………</w:t>
      </w:r>
      <w:bookmarkStart w:id="1" w:name="_GoBack"/>
      <w:bookmarkEnd w:id="1"/>
      <w:r w:rsidR="00D9306E" w:rsidRPr="00D9306E">
        <w:rPr>
          <w:rFonts w:ascii="Times New Roman" w:hAnsi="Times New Roman" w:cs="Times New Roman"/>
          <w:sz w:val="28"/>
          <w:szCs w:val="28"/>
        </w:rPr>
        <w:t>С.269-270</w:t>
      </w:r>
    </w:p>
    <w:p w:rsidR="009D6B60" w:rsidRPr="00512B15" w:rsidRDefault="009D6B60" w:rsidP="009D6B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6B60" w:rsidRPr="00512B15" w:rsidSect="00B91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15"/>
    <w:rsid w:val="001E51F9"/>
    <w:rsid w:val="002815D2"/>
    <w:rsid w:val="002858C5"/>
    <w:rsid w:val="002A7D6E"/>
    <w:rsid w:val="00357EBD"/>
    <w:rsid w:val="0036123B"/>
    <w:rsid w:val="00470150"/>
    <w:rsid w:val="00512B15"/>
    <w:rsid w:val="008A4C50"/>
    <w:rsid w:val="009601A4"/>
    <w:rsid w:val="009D6B60"/>
    <w:rsid w:val="00A56A66"/>
    <w:rsid w:val="00AE55A7"/>
    <w:rsid w:val="00B532A6"/>
    <w:rsid w:val="00B91C4F"/>
    <w:rsid w:val="00CB3456"/>
    <w:rsid w:val="00D9306E"/>
    <w:rsid w:val="00DE45B0"/>
    <w:rsid w:val="00E57EC9"/>
    <w:rsid w:val="00E970AB"/>
    <w:rsid w:val="00F6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39E763-7719-43B3-B74B-A6AC646F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15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E57EC9"/>
    <w:pPr>
      <w:keepNext/>
      <w:spacing w:before="240" w:after="6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E57EC9"/>
    <w:pPr>
      <w:keepNext/>
      <w:spacing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i/>
      <w:iCs/>
      <w:smallCap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E57EC9"/>
    <w:pPr>
      <w:spacing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iCs/>
      <w:noProof/>
      <w:color w:val="auto"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E57EC9"/>
    <w:pPr>
      <w:keepNext/>
      <w:spacing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iCs/>
      <w:noProof/>
      <w:color w:val="auto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E57EC9"/>
    <w:pPr>
      <w:keepNext/>
      <w:shd w:val="clear" w:color="auto" w:fill="FFFFFF"/>
      <w:spacing w:line="36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auto"/>
      <w:spacing w:val="-15"/>
      <w:sz w:val="28"/>
      <w:szCs w:val="28"/>
      <w:lang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E57EC9"/>
    <w:pPr>
      <w:spacing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iCs/>
      <w:color w:val="auto"/>
      <w:sz w:val="28"/>
      <w:szCs w:val="28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E57EC9"/>
    <w:pPr>
      <w:keepNext/>
      <w:spacing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iCs/>
      <w:color w:val="auto"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autoRedefine/>
    <w:uiPriority w:val="99"/>
    <w:qFormat/>
    <w:rsid w:val="00E57EC9"/>
    <w:pPr>
      <w:spacing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iCs/>
      <w:color w:val="auto"/>
      <w:sz w:val="28"/>
      <w:szCs w:val="2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E57EC9"/>
    <w:pPr>
      <w:spacing w:before="240" w:after="60" w:line="360" w:lineRule="auto"/>
      <w:ind w:firstLine="709"/>
      <w:jc w:val="both"/>
      <w:outlineLvl w:val="8"/>
    </w:pPr>
    <w:rPr>
      <w:rFonts w:ascii="Arial" w:eastAsia="Calibri" w:hAnsi="Arial" w:cs="Arial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123B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61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36123B"/>
    <w:pPr>
      <w:numPr>
        <w:ilvl w:val="1"/>
      </w:numPr>
      <w:spacing w:line="36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61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7">
    <w:name w:val="Body Text"/>
    <w:basedOn w:val="a"/>
    <w:link w:val="a8"/>
    <w:rsid w:val="0036123B"/>
    <w:pPr>
      <w:spacing w:after="120" w:line="360" w:lineRule="auto"/>
      <w:ind w:firstLine="709"/>
      <w:jc w:val="both"/>
    </w:pPr>
    <w:rPr>
      <w:rFonts w:ascii="Times New Roman" w:eastAsia="Calibri" w:hAnsi="Times New Roman" w:cstheme="minorBidi"/>
      <w:color w:val="auto"/>
      <w:lang w:eastAsia="en-US"/>
    </w:rPr>
  </w:style>
  <w:style w:type="character" w:customStyle="1" w:styleId="a8">
    <w:name w:val="Основной текст Знак"/>
    <w:basedOn w:val="a0"/>
    <w:link w:val="a7"/>
    <w:rsid w:val="0036123B"/>
    <w:rPr>
      <w:color w:val="000000"/>
      <w:spacing w:val="-2"/>
      <w:sz w:val="28"/>
      <w:szCs w:val="28"/>
      <w:lang w:val="ru-RU" w:eastAsia="ar-SA"/>
    </w:rPr>
  </w:style>
  <w:style w:type="character" w:customStyle="1" w:styleId="10">
    <w:name w:val="Заголовок 1 Знак"/>
    <w:basedOn w:val="a0"/>
    <w:link w:val="1"/>
    <w:uiPriority w:val="99"/>
    <w:rsid w:val="00E57EC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E57EC9"/>
    <w:rPr>
      <w:rFonts w:ascii="Times New Roman" w:eastAsia="Times New Roman" w:hAnsi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E57EC9"/>
    <w:rPr>
      <w:rFonts w:ascii="Times New Roman" w:eastAsia="Times New Roman" w:hAnsi="Times New Roman" w:cs="Times New Roman"/>
      <w:b/>
      <w:bCs/>
      <w:i/>
      <w:iCs/>
      <w:spacing w:val="-15"/>
      <w:sz w:val="28"/>
      <w:szCs w:val="28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E57EC9"/>
    <w:rPr>
      <w:rFonts w:ascii="Arial" w:eastAsia="Calibri" w:hAnsi="Arial" w:cs="Arial"/>
      <w:lang w:val="uk-UA"/>
    </w:rPr>
  </w:style>
  <w:style w:type="paragraph" w:styleId="a9">
    <w:name w:val="caption"/>
    <w:basedOn w:val="a"/>
    <w:next w:val="a"/>
    <w:uiPriority w:val="99"/>
    <w:qFormat/>
    <w:rsid w:val="00E57EC9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val="en-US" w:eastAsia="ru-RU"/>
    </w:rPr>
  </w:style>
  <w:style w:type="character" w:styleId="aa">
    <w:name w:val="Strong"/>
    <w:basedOn w:val="a0"/>
    <w:qFormat/>
    <w:rsid w:val="00E57EC9"/>
    <w:rPr>
      <w:b/>
      <w:bCs/>
    </w:rPr>
  </w:style>
  <w:style w:type="character" w:styleId="ab">
    <w:name w:val="Emphasis"/>
    <w:basedOn w:val="a0"/>
    <w:uiPriority w:val="20"/>
    <w:qFormat/>
    <w:rsid w:val="00E57EC9"/>
    <w:rPr>
      <w:i/>
      <w:iCs/>
    </w:rPr>
  </w:style>
  <w:style w:type="paragraph" w:styleId="ac">
    <w:name w:val="No Spacing"/>
    <w:qFormat/>
    <w:rsid w:val="00E57EC9"/>
    <w:pPr>
      <w:spacing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E57EC9"/>
    <w:pPr>
      <w:spacing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31">
    <w:name w:val="Основний текст (3)_"/>
    <w:basedOn w:val="a0"/>
    <w:link w:val="310"/>
    <w:uiPriority w:val="99"/>
    <w:rsid w:val="00512B1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512B1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4">
    <w:name w:val="Основний текст (3)4"/>
    <w:basedOn w:val="31"/>
    <w:uiPriority w:val="99"/>
    <w:rsid w:val="00512B1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10">
    <w:name w:val="Основний текст (3)1"/>
    <w:basedOn w:val="a"/>
    <w:link w:val="31"/>
    <w:uiPriority w:val="99"/>
    <w:rsid w:val="00512B15"/>
    <w:pPr>
      <w:shd w:val="clear" w:color="auto" w:fill="FFFFFF"/>
      <w:spacing w:line="216" w:lineRule="exact"/>
      <w:ind w:firstLine="560"/>
    </w:pPr>
    <w:rPr>
      <w:rFonts w:ascii="Times New Roman" w:eastAsia="Calibri" w:hAnsi="Times New Roman" w:cs="Times New Roman"/>
      <w:color w:val="auto"/>
      <w:sz w:val="17"/>
      <w:szCs w:val="17"/>
      <w:lang w:val="ru-RU" w:eastAsia="en-US"/>
    </w:rPr>
  </w:style>
  <w:style w:type="paragraph" w:customStyle="1" w:styleId="130">
    <w:name w:val="Заголовок №1 (3)"/>
    <w:basedOn w:val="a"/>
    <w:link w:val="13"/>
    <w:uiPriority w:val="99"/>
    <w:rsid w:val="00512B15"/>
    <w:pPr>
      <w:shd w:val="clear" w:color="auto" w:fill="FFFFFF"/>
      <w:spacing w:line="221" w:lineRule="exact"/>
      <w:jc w:val="center"/>
      <w:outlineLvl w:val="0"/>
    </w:pPr>
    <w:rPr>
      <w:rFonts w:ascii="Times New Roman" w:eastAsia="Calibri" w:hAnsi="Times New Roman" w:cs="Times New Roman"/>
      <w:b/>
      <w:bCs/>
      <w:color w:val="auto"/>
      <w:sz w:val="17"/>
      <w:szCs w:val="1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Пархоменко Инна</cp:lastModifiedBy>
  <cp:revision>7</cp:revision>
  <dcterms:created xsi:type="dcterms:W3CDTF">2017-11-07T08:09:00Z</dcterms:created>
  <dcterms:modified xsi:type="dcterms:W3CDTF">2017-11-07T08:16:00Z</dcterms:modified>
</cp:coreProperties>
</file>