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9C" w:rsidRPr="00D83C48" w:rsidRDefault="003638D3" w:rsidP="00D83C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C48">
        <w:rPr>
          <w:rFonts w:ascii="Times New Roman" w:hAnsi="Times New Roman" w:cs="Times New Roman"/>
          <w:b/>
          <w:sz w:val="28"/>
          <w:szCs w:val="28"/>
          <w:lang w:val="uk-UA"/>
        </w:rPr>
        <w:t>ОСОБИСТІСНІ ХАРАКТЕРИСТИКИ, ЩО СПРИЯЮТЬ ПРОФЕСІЙНОМУ ВИГОРАННЯ ЛІКАРІВ ШВИДКОЇ ТА НЕВІДКЛАДНОЇ ДОПОМОГИ</w:t>
      </w:r>
    </w:p>
    <w:p w:rsidR="003638D3" w:rsidRDefault="00941E44" w:rsidP="00941E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І.А. Нагорний, Є.Г.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Халімов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Д.М. Остапенко,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Ковальцова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І.О.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Сулхдост</w:t>
      </w:r>
      <w:proofErr w:type="spellEnd"/>
    </w:p>
    <w:p w:rsidR="00941E44" w:rsidRPr="00941E44" w:rsidRDefault="00941E44" w:rsidP="00941E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C708DF" w:rsidRPr="00D83C48" w:rsidRDefault="00C708DF" w:rsidP="00D83C4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Лікарі швидкої та невідкладної допомоги постійно працюють в екстремальній обстановці, що може стати причиною психоемоційного виснаження 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призвести до розвитку синдрому емоційного вигорання. Сидром вигорання являє комплекс симптомів, пов'язаних 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>з фізичн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>, емоційн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розумов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виснаженням. Внаслідок синдрому вигорання змінюється 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>те тільки</w:t>
      </w:r>
      <w:r w:rsidR="00D83C48"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особистість лікаря, 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 xml:space="preserve">а й 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діяльність: збільшується кількість професійних помилок, погіршується якість роботи, розвивається негативне ставлення до колег і пацієнтів, зростає число конфліктів, формуються різні залежності, виникає незадоволеність роботою, що може призвести до зміни професії або місця роботи 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begin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 xml:space="preserve"> REF _Ref478803935 \r \h </w:instrTex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separate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end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C03472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 xml:space="preserve"> REF _Ref478803955 \r \h </w:instrText>
      </w:r>
      <w:r w:rsidR="00C03472">
        <w:rPr>
          <w:rFonts w:ascii="Times New Roman" w:hAnsi="Times New Roman" w:cs="Times New Roman"/>
          <w:sz w:val="28"/>
          <w:szCs w:val="28"/>
          <w:lang w:val="uk-UA"/>
        </w:rPr>
      </w:r>
      <w:r w:rsidR="00C03472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C03472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 Синдром емоційного вигорання виявляється у 11,5</w:t>
      </w:r>
      <w:r w:rsid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 лікарів швидкої допомоги, у 35,9</w:t>
      </w:r>
      <w:r w:rsid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</w:t>
      </w:r>
      <w:r w:rsid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—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окремі симптоми вигорання [</w:t>
      </w:r>
      <w:r w:rsidR="00C03472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fldChar w:fldCharType="begin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 xml:space="preserve"> REF _Ref478803967 \r \h </w:instrText>
      </w:r>
      <w:r w:rsidR="00C03472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r>
      <w:r w:rsidR="00C03472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fldChar w:fldCharType="separate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C03472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fldChar w:fldCharType="end"/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708DF" w:rsidRPr="00D83C48" w:rsidRDefault="00C708DF" w:rsidP="00D83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C48">
        <w:rPr>
          <w:rFonts w:ascii="Times New Roman" w:hAnsi="Times New Roman" w:cs="Times New Roman"/>
          <w:sz w:val="28"/>
          <w:szCs w:val="28"/>
          <w:lang w:val="uk-UA"/>
        </w:rPr>
        <w:t>Проблема вигор</w:t>
      </w:r>
      <w:r w:rsidR="009573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ння є особливо актуальною для 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медичних працівників, 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бригади швидкої допомоги 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>нерідко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змушені надавати допомогу в умовах дефіциту часу, при мінімальному медикаментозному та апаратному забезпеченні, часто відсутності інформації про пацієнта, 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>постійно відчуваючи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</w:t>
      </w:r>
      <w:r w:rsidR="0095738B">
        <w:rPr>
          <w:rFonts w:ascii="Times New Roman" w:hAnsi="Times New Roman" w:cs="Times New Roman"/>
          <w:sz w:val="28"/>
          <w:szCs w:val="28"/>
          <w:lang w:val="uk-UA"/>
        </w:rPr>
        <w:t xml:space="preserve">ість 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за своєчасність та ефективність наданої допомоги. </w:t>
      </w:r>
    </w:p>
    <w:p w:rsidR="00C708DF" w:rsidRPr="00D83C48" w:rsidRDefault="00C708DF" w:rsidP="00D83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C48">
        <w:rPr>
          <w:rFonts w:ascii="Times New Roman" w:hAnsi="Times New Roman" w:cs="Times New Roman"/>
          <w:sz w:val="28"/>
          <w:szCs w:val="28"/>
          <w:lang w:val="uk-UA"/>
        </w:rPr>
        <w:t>Проблема вигор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>ння, крім наукової, має велику практичну значимість: своєчасно проведені психог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 xml:space="preserve">ієнічні 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D83C48">
        <w:rPr>
          <w:rFonts w:ascii="Times New Roman" w:hAnsi="Times New Roman" w:cs="Times New Roman"/>
          <w:sz w:val="28"/>
          <w:szCs w:val="28"/>
          <w:lang w:val="uk-UA"/>
        </w:rPr>
        <w:t>психокорекційні</w:t>
      </w:r>
      <w:proofErr w:type="spellEnd"/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заходи дозволяють зберегти 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зміцнити здоров'я медичних працівників, що безпосередньо впливає на якість наданої допомоги.</w:t>
      </w:r>
    </w:p>
    <w:p w:rsidR="00C708DF" w:rsidRPr="00D83C48" w:rsidRDefault="00C708DF" w:rsidP="00D83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C48" w:rsidRDefault="00C708DF" w:rsidP="00D83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3C4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розвиток синдрому емоційного вигор</w:t>
      </w:r>
      <w:r w:rsidR="009573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ння впливають індивідуальні та організаційні </w:t>
      </w:r>
      <w:r w:rsidR="00D83C48">
        <w:rPr>
          <w:rFonts w:ascii="Times New Roman" w:hAnsi="Times New Roman" w:cs="Times New Roman"/>
          <w:sz w:val="28"/>
          <w:szCs w:val="28"/>
          <w:lang w:val="uk-UA"/>
        </w:rPr>
        <w:t>чинники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</w: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begin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 xml:space="preserve"> REF _Ref478803984 \r \h </w:instrTex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separate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end"/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]. </w:t>
      </w:r>
      <w:r w:rsidR="00D83C48"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Одним </w:t>
      </w:r>
      <w:r w:rsidR="009573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D83C48"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індивідуальних </w:t>
      </w:r>
      <w:r w:rsid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чинників</w:t>
      </w:r>
      <w:r w:rsidR="00D83C48"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особистісні особливості.</w:t>
      </w:r>
    </w:p>
    <w:p w:rsidR="00C708DF" w:rsidRPr="00D83C48" w:rsidRDefault="00C708DF" w:rsidP="00D83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цілому співробітники швидкої допомоги характеризуються стійкими </w:t>
      </w:r>
      <w:r w:rsid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якостями 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особистості </w:t>
      </w:r>
      <w:r w:rsid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досить високим рівнем адаптації [</w:t>
      </w:r>
      <w:r w:rsidR="00C03472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fldChar w:fldCharType="begin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 xml:space="preserve"> REF _Ref478803967 \r \h </w:instrText>
      </w:r>
      <w:r w:rsidR="00C03472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r>
      <w:r w:rsidR="00C03472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fldChar w:fldCharType="separate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C03472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fldChar w:fldCharType="end"/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 Така особистісна характеристика емоційної нестійкості як рівень особистісної тривожності впливає на формування синдрому вигор</w:t>
      </w:r>
      <w:r w:rsid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ння [</w: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begin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 xml:space="preserve"> REF _Ref478804010 \r \h </w:instrTex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separate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end"/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]. </w:t>
      </w:r>
      <w:r w:rsid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Почуття тривожності відчувається сильніше наприкінці 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чергування. Лікарі з низьким рівнем тривожності відчувають позитивні емоційні переживання, що свідчить про їх здатн</w:t>
      </w:r>
      <w:r w:rsid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ість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адаптації і можлив</w:t>
      </w:r>
      <w:r w:rsid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ість 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конструктивно розв'язати стресову ситуацію. Лікарі з високим рівнем тривожності намагаються </w:t>
      </w:r>
      <w:r w:rsidR="00E217F4" w:rsidRP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уникнути</w:t>
      </w:r>
      <w:r w:rsid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емоційних переживань, що </w:t>
      </w:r>
      <w:r w:rsid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виявляється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втратою інтересу до пацієнта </w:t>
      </w:r>
      <w:r w:rsid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сприйнятті його як неживого об'єкта. Такі люди </w:t>
      </w:r>
      <w:r w:rsid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намагаються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повністю виключити емоції </w:t>
      </w:r>
      <w:r w:rsid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професійної діяльності [</w: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begin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 xml:space="preserve"> REF _Ref478804018 \r \h </w:instrTex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separate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end"/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]. </w:t>
      </w:r>
      <w:r w:rsid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Мислення «ж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>ертв</w:t>
      </w:r>
      <w:r w:rsidR="00E217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вигорання</w:t>
      </w:r>
      <w:r w:rsidR="00E217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7F4">
        <w:rPr>
          <w:rFonts w:ascii="Times New Roman" w:hAnsi="Times New Roman" w:cs="Times New Roman"/>
          <w:sz w:val="28"/>
          <w:szCs w:val="28"/>
          <w:lang w:val="uk-UA"/>
        </w:rPr>
        <w:t xml:space="preserve">відзначається 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>ригідн</w:t>
      </w:r>
      <w:r w:rsidR="00E217F4">
        <w:rPr>
          <w:rFonts w:ascii="Times New Roman" w:hAnsi="Times New Roman" w:cs="Times New Roman"/>
          <w:sz w:val="28"/>
          <w:szCs w:val="28"/>
          <w:lang w:val="uk-UA"/>
        </w:rPr>
        <w:t xml:space="preserve">істю: така особистість 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>буквально і точно інтерпрету</w:t>
      </w:r>
      <w:r w:rsidR="00E217F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всі службові інструкції</w:t>
      </w:r>
      <w:r w:rsidR="00E217F4">
        <w:rPr>
          <w:rFonts w:ascii="Times New Roman" w:hAnsi="Times New Roman" w:cs="Times New Roman"/>
          <w:sz w:val="28"/>
          <w:szCs w:val="28"/>
          <w:lang w:val="uk-UA"/>
        </w:rPr>
        <w:t>, намагаючись суворо їх дотримуватися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. Така особистість закрита до змін, </w:t>
      </w:r>
      <w:r w:rsidR="00E217F4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це вимагає енергії та ризику, </w:t>
      </w:r>
      <w:r w:rsidR="0095738B">
        <w:rPr>
          <w:rFonts w:ascii="Times New Roman" w:hAnsi="Times New Roman" w:cs="Times New Roman"/>
          <w:sz w:val="28"/>
          <w:szCs w:val="28"/>
          <w:lang w:val="uk-UA"/>
        </w:rPr>
        <w:t>являючи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велик</w:t>
      </w:r>
      <w:r w:rsidR="00E217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загроз</w:t>
      </w:r>
      <w:r w:rsidR="00E217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 для виснаженої особистості, </w:t>
      </w:r>
      <w:r w:rsidR="00E217F4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E217F4" w:rsidRPr="00D83C48">
        <w:rPr>
          <w:rFonts w:ascii="Times New Roman" w:hAnsi="Times New Roman" w:cs="Times New Roman"/>
          <w:sz w:val="28"/>
          <w:szCs w:val="28"/>
          <w:lang w:val="uk-UA"/>
        </w:rPr>
        <w:t>так зайнята змінами у собі</w:t>
      </w:r>
      <w:r w:rsidR="00E217F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95738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E217F4">
        <w:rPr>
          <w:rFonts w:ascii="Times New Roman" w:hAnsi="Times New Roman" w:cs="Times New Roman"/>
          <w:sz w:val="28"/>
          <w:szCs w:val="28"/>
          <w:lang w:val="uk-UA"/>
        </w:rPr>
        <w:t xml:space="preserve">в змозі </w:t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>об'єктивно оцінювати ситуацію [</w: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begin"/>
      </w:r>
      <w:r w:rsidR="002D1CE5">
        <w:rPr>
          <w:rFonts w:ascii="Times New Roman" w:hAnsi="Times New Roman" w:cs="Times New Roman"/>
          <w:sz w:val="28"/>
          <w:szCs w:val="28"/>
          <w:lang w:val="uk-UA"/>
        </w:rPr>
        <w:instrText xml:space="preserve"> REF _Ref478804029 \r \h </w:instrTex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separate"/>
      </w:r>
      <w:r w:rsidR="002D1CE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end"/>
      </w:r>
      <w:r w:rsidRPr="00D83C48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високому рівні емоційного вигорання економія емоцій поширюється за межі професійної діяльності, </w:t>
      </w:r>
      <w:r w:rsid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виявляючи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відчуття розчарування в професії </w:t>
      </w:r>
      <w:r w:rsid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217F4" w:rsidRP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себе самого</w:t>
      </w:r>
      <w:r w:rsid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до професіонала [</w: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begin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 xml:space="preserve"> REF _Ref478804048 \r \h </w:instrTex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separate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end"/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]. Доведено, що жінки </w:t>
      </w:r>
      <w:r w:rsidR="00E217F4" w:rsidRP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відзнача</w:t>
      </w:r>
      <w:r w:rsid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ються 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</w:t>
      </w:r>
      <w:r w:rsidR="00690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</w:t>
      </w:r>
      <w:r w:rsid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рівнем тривожності порівнян</w:t>
      </w:r>
      <w:r w:rsidR="00E217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чоловіками [</w: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begin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 xml:space="preserve"> REF _Ref478804055 \r \h </w:instrTex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separate"/>
      </w:r>
      <w:r w:rsidR="002D1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C0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ldChar w:fldCharType="end"/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]. Таким чином, тривожність як риса особистості, може </w:t>
      </w:r>
      <w:r w:rsidR="00791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являти од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791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91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791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чинників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формування синдрому емоційного вигорання у лікарів швидкої та невідкладної допомоги.</w:t>
      </w:r>
    </w:p>
    <w:p w:rsidR="00C708DF" w:rsidRPr="00D83C48" w:rsidRDefault="00C708DF" w:rsidP="00D83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638D3" w:rsidRDefault="00C708DF" w:rsidP="00D83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Вивчення </w:t>
      </w:r>
      <w:r w:rsidR="00791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характеристик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особистості, що сприяють формуванню та розвитку синдрому емоційного вигорання лікарів швидкої і невідкладної допомоги</w:t>
      </w:r>
      <w:r w:rsidR="00791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сприяє розробці заходів </w:t>
      </w:r>
      <w:proofErr w:type="spellStart"/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психокорекційної</w:t>
      </w:r>
      <w:proofErr w:type="spellEnd"/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допомоги </w:t>
      </w:r>
      <w:r w:rsidR="00791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попередженн</w:t>
      </w:r>
      <w:r w:rsidR="00791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91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D8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корекції вже сформованих симптомів розладу.</w:t>
      </w:r>
    </w:p>
    <w:p w:rsidR="00D6042B" w:rsidRPr="00D6042B" w:rsidRDefault="00D6042B" w:rsidP="00D604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42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D47A71" w:rsidRPr="00D47A71" w:rsidRDefault="00D47A71" w:rsidP="00D47A7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78803984"/>
      <w:r w:rsidRPr="00D47A71">
        <w:rPr>
          <w:rFonts w:ascii="Times New Roman" w:hAnsi="Times New Roman" w:cs="Times New Roman"/>
          <w:sz w:val="28"/>
          <w:szCs w:val="28"/>
        </w:rPr>
        <w:t>Водопьянова Н. Е. Синдром выгорания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47A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47A71">
        <w:rPr>
          <w:rFonts w:ascii="Times New Roman" w:hAnsi="Times New Roman" w:cs="Times New Roman"/>
          <w:sz w:val="28"/>
          <w:szCs w:val="28"/>
        </w:rPr>
        <w:t xml:space="preserve"> диагностика и профилактика / Н. Е. Водопьянова, Е. С. </w:t>
      </w:r>
      <w:proofErr w:type="spellStart"/>
      <w:r w:rsidRPr="00D47A71">
        <w:rPr>
          <w:rFonts w:ascii="Times New Roman" w:hAnsi="Times New Roman" w:cs="Times New Roman"/>
          <w:sz w:val="28"/>
          <w:szCs w:val="28"/>
        </w:rPr>
        <w:t>Старченкова</w:t>
      </w:r>
      <w:proofErr w:type="spellEnd"/>
      <w:r w:rsidRPr="00D47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47A7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47A71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D47A7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47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A7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7A71">
        <w:rPr>
          <w:rFonts w:ascii="Times New Roman" w:hAnsi="Times New Roman" w:cs="Times New Roman"/>
          <w:sz w:val="28"/>
          <w:szCs w:val="28"/>
        </w:rPr>
        <w:t>, 2016.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47A71">
        <w:rPr>
          <w:rFonts w:ascii="Times New Roman" w:hAnsi="Times New Roman" w:cs="Times New Roman"/>
          <w:sz w:val="28"/>
          <w:szCs w:val="28"/>
        </w:rPr>
        <w:t xml:space="preserve"> 336 с.</w:t>
      </w:r>
      <w:bookmarkEnd w:id="0"/>
    </w:p>
    <w:p w:rsidR="00D47A71" w:rsidRPr="00D47A71" w:rsidRDefault="00D47A71" w:rsidP="00D47A7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78804048"/>
      <w:r w:rsidRPr="00D47A71">
        <w:rPr>
          <w:rFonts w:ascii="Times New Roman" w:hAnsi="Times New Roman" w:cs="Times New Roman"/>
          <w:sz w:val="28"/>
          <w:szCs w:val="28"/>
        </w:rPr>
        <w:t>Иванова С. П. Особенности эмоционального реагирования на стрессовые факторы членов бригад скорой медицинской помощи / С. П. Иванова</w:t>
      </w:r>
      <w:bookmarkStart w:id="2" w:name="_GoBack"/>
      <w:bookmarkEnd w:id="2"/>
      <w:r w:rsidRPr="00D47A71">
        <w:rPr>
          <w:rFonts w:ascii="Times New Roman" w:hAnsi="Times New Roman" w:cs="Times New Roman"/>
          <w:sz w:val="28"/>
          <w:szCs w:val="28"/>
        </w:rPr>
        <w:t xml:space="preserve"> </w:t>
      </w:r>
      <w:r w:rsidR="00690E2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D47A71">
        <w:rPr>
          <w:rFonts w:ascii="Times New Roman" w:hAnsi="Times New Roman" w:cs="Times New Roman"/>
          <w:sz w:val="28"/>
          <w:szCs w:val="28"/>
        </w:rPr>
        <w:t xml:space="preserve"> Врач скорой помощи.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47A71">
        <w:rPr>
          <w:rFonts w:ascii="Times New Roman" w:hAnsi="Times New Roman" w:cs="Times New Roman"/>
          <w:sz w:val="28"/>
          <w:szCs w:val="28"/>
        </w:rPr>
        <w:t xml:space="preserve"> 2016.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47A71">
        <w:rPr>
          <w:rFonts w:ascii="Times New Roman" w:hAnsi="Times New Roman" w:cs="Times New Roman"/>
          <w:sz w:val="28"/>
          <w:szCs w:val="28"/>
        </w:rPr>
        <w:t xml:space="preserve"> № 9.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47A71">
        <w:rPr>
          <w:rFonts w:ascii="Times New Roman" w:hAnsi="Times New Roman" w:cs="Times New Roman"/>
          <w:sz w:val="28"/>
          <w:szCs w:val="28"/>
        </w:rPr>
        <w:t xml:space="preserve"> С. 48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47A71">
        <w:rPr>
          <w:rFonts w:ascii="Times New Roman" w:hAnsi="Times New Roman" w:cs="Times New Roman"/>
          <w:sz w:val="28"/>
          <w:szCs w:val="28"/>
        </w:rPr>
        <w:t>52.</w:t>
      </w:r>
      <w:bookmarkEnd w:id="1"/>
    </w:p>
    <w:p w:rsidR="00D47A71" w:rsidRPr="00D47A71" w:rsidRDefault="00D47A71" w:rsidP="00D47A7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78804010"/>
      <w:proofErr w:type="spellStart"/>
      <w:r w:rsidRPr="00D47A71">
        <w:rPr>
          <w:rFonts w:ascii="Times New Roman" w:hAnsi="Times New Roman" w:cs="Times New Roman"/>
          <w:sz w:val="28"/>
          <w:szCs w:val="28"/>
        </w:rPr>
        <w:t>Калайтан</w:t>
      </w:r>
      <w:proofErr w:type="spellEnd"/>
      <w:r w:rsidRPr="00D47A71">
        <w:rPr>
          <w:rFonts w:ascii="Times New Roman" w:hAnsi="Times New Roman" w:cs="Times New Roman"/>
          <w:sz w:val="28"/>
          <w:szCs w:val="28"/>
        </w:rPr>
        <w:t> Н. Л. Индивидуальная склонность к тревожности как фактор формирования синдрома выгорания у врачей скорой медицинской помощи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A71">
        <w:rPr>
          <w:rFonts w:ascii="Times New Roman" w:hAnsi="Times New Roman" w:cs="Times New Roman"/>
          <w:sz w:val="28"/>
          <w:szCs w:val="28"/>
        </w:rPr>
        <w:t>/ Н. Л. </w:t>
      </w:r>
      <w:proofErr w:type="spellStart"/>
      <w:r w:rsidRPr="00D47A71">
        <w:rPr>
          <w:rFonts w:ascii="Times New Roman" w:hAnsi="Times New Roman" w:cs="Times New Roman"/>
          <w:sz w:val="28"/>
          <w:szCs w:val="28"/>
        </w:rPr>
        <w:t>Калайтан</w:t>
      </w:r>
      <w:proofErr w:type="spellEnd"/>
      <w:r w:rsidRPr="00D47A71">
        <w:rPr>
          <w:rFonts w:ascii="Times New Roman" w:hAnsi="Times New Roman" w:cs="Times New Roman"/>
          <w:sz w:val="28"/>
          <w:szCs w:val="28"/>
        </w:rPr>
        <w:t> 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A71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Pr="00D47A71">
        <w:rPr>
          <w:rFonts w:ascii="Times New Roman" w:hAnsi="Times New Roman" w:cs="Times New Roman"/>
          <w:sz w:val="28"/>
          <w:szCs w:val="28"/>
        </w:rPr>
        <w:t>. Одес</w:t>
      </w:r>
      <w:proofErr w:type="gramStart"/>
      <w:r w:rsidRPr="00D47A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proofErr w:type="gramEnd"/>
      <w:r w:rsidRPr="00D47A71">
        <w:rPr>
          <w:rFonts w:ascii="Times New Roman" w:hAnsi="Times New Roman" w:cs="Times New Roman"/>
          <w:sz w:val="28"/>
          <w:szCs w:val="28"/>
        </w:rPr>
        <w:t>ац</w:t>
      </w:r>
      <w:proofErr w:type="spellEnd"/>
      <w:r w:rsidRPr="00D47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47A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47A71">
        <w:rPr>
          <w:rFonts w:ascii="Times New Roman" w:hAnsi="Times New Roman" w:cs="Times New Roman"/>
          <w:sz w:val="28"/>
          <w:szCs w:val="28"/>
        </w:rPr>
        <w:t xml:space="preserve">ту. </w:t>
      </w:r>
      <w:proofErr w:type="spellStart"/>
      <w:r w:rsidRPr="00D47A7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D47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A71">
        <w:rPr>
          <w:rFonts w:ascii="Times New Roman" w:hAnsi="Times New Roman" w:cs="Times New Roman"/>
          <w:sz w:val="28"/>
          <w:szCs w:val="28"/>
        </w:rPr>
        <w:t xml:space="preserve"> 2010. 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A71">
        <w:rPr>
          <w:rFonts w:ascii="Times New Roman" w:hAnsi="Times New Roman" w:cs="Times New Roman"/>
          <w:sz w:val="28"/>
          <w:szCs w:val="28"/>
        </w:rPr>
        <w:t xml:space="preserve"> № 15, </w:t>
      </w:r>
      <w:proofErr w:type="spellStart"/>
      <w:r w:rsidRPr="00D47A7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47A71">
        <w:rPr>
          <w:rFonts w:ascii="Times New Roman" w:hAnsi="Times New Roman" w:cs="Times New Roman"/>
          <w:sz w:val="28"/>
          <w:szCs w:val="28"/>
        </w:rPr>
        <w:t xml:space="preserve">. 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A71">
        <w:rPr>
          <w:rFonts w:ascii="Times New Roman" w:hAnsi="Times New Roman" w:cs="Times New Roman"/>
          <w:sz w:val="28"/>
          <w:szCs w:val="28"/>
        </w:rPr>
        <w:t xml:space="preserve"> С. 93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A71">
        <w:rPr>
          <w:rFonts w:ascii="Times New Roman" w:hAnsi="Times New Roman" w:cs="Times New Roman"/>
          <w:sz w:val="28"/>
          <w:szCs w:val="28"/>
        </w:rPr>
        <w:t>100.</w:t>
      </w:r>
      <w:bookmarkEnd w:id="3"/>
    </w:p>
    <w:p w:rsidR="00D47A71" w:rsidRPr="00D47A71" w:rsidRDefault="00D47A71" w:rsidP="00D47A7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78803935"/>
      <w:proofErr w:type="spellStart"/>
      <w:r w:rsidRPr="00D47A71">
        <w:rPr>
          <w:rFonts w:ascii="Times New Roman" w:hAnsi="Times New Roman" w:cs="Times New Roman"/>
          <w:sz w:val="28"/>
          <w:szCs w:val="28"/>
        </w:rPr>
        <w:t>Калайтан</w:t>
      </w:r>
      <w:proofErr w:type="spellEnd"/>
      <w:r w:rsidRPr="00D47A71">
        <w:rPr>
          <w:rFonts w:ascii="Times New Roman" w:hAnsi="Times New Roman" w:cs="Times New Roman"/>
          <w:sz w:val="28"/>
          <w:szCs w:val="28"/>
        </w:rPr>
        <w:t> Н. Л. Особенности эмоционального реагирования на стрессовые факторы членов бригад скорой медицинской помощи / Н. Л. </w:t>
      </w:r>
      <w:proofErr w:type="spellStart"/>
      <w:r w:rsidRPr="00D47A71">
        <w:rPr>
          <w:rFonts w:ascii="Times New Roman" w:hAnsi="Times New Roman" w:cs="Times New Roman"/>
          <w:sz w:val="28"/>
          <w:szCs w:val="28"/>
        </w:rPr>
        <w:t>Калайтан</w:t>
      </w:r>
      <w:proofErr w:type="spellEnd"/>
      <w:r w:rsidRPr="00D47A71">
        <w:rPr>
          <w:rFonts w:ascii="Times New Roman" w:hAnsi="Times New Roman" w:cs="Times New Roman"/>
          <w:sz w:val="28"/>
          <w:szCs w:val="28"/>
        </w:rPr>
        <w:t>, Б. С. </w:t>
      </w:r>
      <w:proofErr w:type="spellStart"/>
      <w:r w:rsidRPr="00D47A71">
        <w:rPr>
          <w:rFonts w:ascii="Times New Roman" w:hAnsi="Times New Roman" w:cs="Times New Roman"/>
          <w:sz w:val="28"/>
          <w:szCs w:val="28"/>
        </w:rPr>
        <w:t>Федак</w:t>
      </w:r>
      <w:proofErr w:type="spellEnd"/>
      <w:r w:rsidRPr="00D47A71">
        <w:rPr>
          <w:rFonts w:ascii="Times New Roman" w:hAnsi="Times New Roman" w:cs="Times New Roman"/>
          <w:sz w:val="28"/>
          <w:szCs w:val="28"/>
        </w:rPr>
        <w:t>, В. М. </w:t>
      </w:r>
      <w:proofErr w:type="spellStart"/>
      <w:r w:rsidRPr="00D47A71">
        <w:rPr>
          <w:rFonts w:ascii="Times New Roman" w:hAnsi="Times New Roman" w:cs="Times New Roman"/>
          <w:sz w:val="28"/>
          <w:szCs w:val="28"/>
        </w:rPr>
        <w:t>Загуровский</w:t>
      </w:r>
      <w:proofErr w:type="spellEnd"/>
      <w:r w:rsidRPr="00D47A71">
        <w:rPr>
          <w:rFonts w:ascii="Times New Roman" w:hAnsi="Times New Roman" w:cs="Times New Roman"/>
          <w:sz w:val="28"/>
          <w:szCs w:val="28"/>
        </w:rPr>
        <w:t xml:space="preserve"> // Медицина неотложных состояний. – 2007. – № 2. – С. 53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A71">
        <w:rPr>
          <w:rFonts w:ascii="Times New Roman" w:hAnsi="Times New Roman" w:cs="Times New Roman"/>
          <w:sz w:val="28"/>
          <w:szCs w:val="28"/>
        </w:rPr>
        <w:t>56.</w:t>
      </w:r>
      <w:bookmarkEnd w:id="4"/>
    </w:p>
    <w:p w:rsidR="00D47A71" w:rsidRPr="00D47A71" w:rsidRDefault="00D47A71" w:rsidP="00D47A7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78804029"/>
      <w:r w:rsidRPr="00D47A71">
        <w:rPr>
          <w:rFonts w:ascii="Times New Roman" w:hAnsi="Times New Roman" w:cs="Times New Roman"/>
          <w:sz w:val="28"/>
          <w:szCs w:val="28"/>
        </w:rPr>
        <w:t xml:space="preserve">Минаева Н. С. Исследование феномена «выгорания» у сотрудников «скорой медицинской помощи» / Н. С. Минаева, М. Ю. Протасов // Психологический вестник Уральского государственного университета. – 2005.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A7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47A71">
        <w:rPr>
          <w:rFonts w:ascii="Times New Roman" w:hAnsi="Times New Roman" w:cs="Times New Roman"/>
          <w:sz w:val="28"/>
          <w:szCs w:val="28"/>
        </w:rPr>
        <w:t xml:space="preserve">. 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A71">
        <w:rPr>
          <w:rFonts w:ascii="Times New Roman" w:hAnsi="Times New Roman" w:cs="Times New Roman"/>
          <w:sz w:val="28"/>
          <w:szCs w:val="28"/>
        </w:rPr>
        <w:t xml:space="preserve"> С. 190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A71">
        <w:rPr>
          <w:rFonts w:ascii="Times New Roman" w:hAnsi="Times New Roman" w:cs="Times New Roman"/>
          <w:sz w:val="28"/>
          <w:szCs w:val="28"/>
        </w:rPr>
        <w:t>210.</w:t>
      </w:r>
      <w:bookmarkEnd w:id="5"/>
    </w:p>
    <w:p w:rsidR="00D47A71" w:rsidRPr="00D47A71" w:rsidRDefault="00D47A71" w:rsidP="00D47A7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78803955"/>
      <w:r w:rsidRPr="00D47A71">
        <w:rPr>
          <w:rFonts w:ascii="Times New Roman" w:hAnsi="Times New Roman" w:cs="Times New Roman"/>
          <w:sz w:val="28"/>
          <w:szCs w:val="28"/>
        </w:rPr>
        <w:t>Петраш М. Д. Синдром эмоционального выгорания у сотрудников скорой медицинской помощи Санкт</w:t>
      </w:r>
      <w:r w:rsidR="001C6B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47A71">
        <w:rPr>
          <w:rFonts w:ascii="Times New Roman" w:hAnsi="Times New Roman" w:cs="Times New Roman"/>
          <w:sz w:val="28"/>
          <w:szCs w:val="28"/>
        </w:rPr>
        <w:t>Петербурга</w:t>
      </w:r>
      <w:proofErr w:type="gramStart"/>
      <w:r w:rsidR="001C6B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47A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47A71">
        <w:rPr>
          <w:rFonts w:ascii="Times New Roman" w:hAnsi="Times New Roman" w:cs="Times New Roman"/>
          <w:sz w:val="28"/>
          <w:szCs w:val="28"/>
        </w:rPr>
        <w:t xml:space="preserve"> взгляд на проблему через 11 лет / М. Д. Петраш, А. А. Бойков // Скорая медицинская помощь. –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A71">
        <w:rPr>
          <w:rFonts w:ascii="Times New Roman" w:hAnsi="Times New Roman" w:cs="Times New Roman"/>
          <w:sz w:val="28"/>
          <w:szCs w:val="28"/>
        </w:rPr>
        <w:t xml:space="preserve"> № 2. – С. 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A71">
        <w:rPr>
          <w:rFonts w:ascii="Times New Roman" w:hAnsi="Times New Roman" w:cs="Times New Roman"/>
          <w:sz w:val="28"/>
          <w:szCs w:val="28"/>
        </w:rPr>
        <w:t>15.</w:t>
      </w:r>
      <w:bookmarkEnd w:id="6"/>
    </w:p>
    <w:p w:rsidR="00D47A71" w:rsidRPr="00D47A71" w:rsidRDefault="00D47A71" w:rsidP="00D47A7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78803967"/>
      <w:r w:rsidRPr="00D47A71">
        <w:rPr>
          <w:rFonts w:ascii="Times New Roman" w:hAnsi="Times New Roman" w:cs="Times New Roman"/>
          <w:sz w:val="28"/>
          <w:szCs w:val="28"/>
        </w:rPr>
        <w:t>Связь между синдромом выгорания и особенностями личности работников скорой медицинской помощи / А. </w:t>
      </w:r>
      <w:proofErr w:type="spellStart"/>
      <w:r w:rsidRPr="00D47A71">
        <w:rPr>
          <w:rFonts w:ascii="Times New Roman" w:hAnsi="Times New Roman" w:cs="Times New Roman"/>
          <w:sz w:val="28"/>
          <w:szCs w:val="28"/>
        </w:rPr>
        <w:t>Берхмиллер</w:t>
      </w:r>
      <w:proofErr w:type="spellEnd"/>
      <w:r w:rsidRPr="00D47A71">
        <w:rPr>
          <w:rFonts w:ascii="Times New Roman" w:hAnsi="Times New Roman" w:cs="Times New Roman"/>
          <w:sz w:val="28"/>
          <w:szCs w:val="28"/>
        </w:rPr>
        <w:t>, И. </w:t>
      </w:r>
      <w:proofErr w:type="spellStart"/>
      <w:r w:rsidRPr="00D47A71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Pr="00D47A71">
        <w:rPr>
          <w:rFonts w:ascii="Times New Roman" w:hAnsi="Times New Roman" w:cs="Times New Roman"/>
          <w:sz w:val="28"/>
          <w:szCs w:val="28"/>
        </w:rPr>
        <w:t>, Н. </w:t>
      </w:r>
      <w:proofErr w:type="spellStart"/>
      <w:r w:rsidRPr="00D47A71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D47A71">
        <w:rPr>
          <w:rFonts w:ascii="Times New Roman" w:hAnsi="Times New Roman" w:cs="Times New Roman"/>
          <w:sz w:val="28"/>
          <w:szCs w:val="28"/>
        </w:rPr>
        <w:t xml:space="preserve"> [и др.] // Журнал неврологии и психиатрии им. С. С. Корсакова. –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A71">
        <w:rPr>
          <w:rFonts w:ascii="Times New Roman" w:hAnsi="Times New Roman" w:cs="Times New Roman"/>
          <w:sz w:val="28"/>
          <w:szCs w:val="28"/>
        </w:rPr>
        <w:t xml:space="preserve"> № 12. – С. 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A71">
        <w:rPr>
          <w:rFonts w:ascii="Times New Roman" w:hAnsi="Times New Roman" w:cs="Times New Roman"/>
          <w:sz w:val="28"/>
          <w:szCs w:val="28"/>
        </w:rPr>
        <w:t>29.</w:t>
      </w:r>
      <w:bookmarkEnd w:id="7"/>
    </w:p>
    <w:p w:rsidR="00D47A71" w:rsidRPr="00941E44" w:rsidRDefault="00D47A71" w:rsidP="00D47A7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8" w:name="_Ref478804055"/>
      <w:r w:rsidRPr="00941E44">
        <w:rPr>
          <w:rFonts w:ascii="Times New Roman" w:hAnsi="Times New Roman" w:cs="Times New Roman"/>
          <w:sz w:val="28"/>
          <w:szCs w:val="28"/>
          <w:lang w:val="en-US"/>
        </w:rPr>
        <w:t xml:space="preserve">Burnout </w:t>
      </w:r>
      <w:proofErr w:type="spellStart"/>
      <w:r w:rsidRPr="00941E44">
        <w:rPr>
          <w:rFonts w:ascii="Times New Roman" w:hAnsi="Times New Roman" w:cs="Times New Roman"/>
          <w:sz w:val="28"/>
          <w:szCs w:val="28"/>
          <w:lang w:val="en-US"/>
        </w:rPr>
        <w:t>syndrom</w:t>
      </w:r>
      <w:proofErr w:type="spellEnd"/>
      <w:r w:rsidRPr="00941E44">
        <w:rPr>
          <w:rFonts w:ascii="Times New Roman" w:hAnsi="Times New Roman" w:cs="Times New Roman"/>
          <w:sz w:val="28"/>
          <w:szCs w:val="28"/>
          <w:lang w:val="en-US"/>
        </w:rPr>
        <w:t xml:space="preserve"> among public ambulance staff / M. </w:t>
      </w:r>
      <w:proofErr w:type="spellStart"/>
      <w:r w:rsidRPr="00941E44">
        <w:rPr>
          <w:rFonts w:ascii="Times New Roman" w:hAnsi="Times New Roman" w:cs="Times New Roman"/>
          <w:sz w:val="28"/>
          <w:szCs w:val="28"/>
          <w:lang w:val="en-US"/>
        </w:rPr>
        <w:t>Iorga</w:t>
      </w:r>
      <w:proofErr w:type="spellEnd"/>
      <w:r w:rsidRPr="00941E44">
        <w:rPr>
          <w:rFonts w:ascii="Times New Roman" w:hAnsi="Times New Roman" w:cs="Times New Roman"/>
          <w:sz w:val="28"/>
          <w:szCs w:val="28"/>
          <w:lang w:val="en-US"/>
        </w:rPr>
        <w:t>, N. </w:t>
      </w:r>
      <w:proofErr w:type="spellStart"/>
      <w:r w:rsidRPr="00941E44">
        <w:rPr>
          <w:rFonts w:ascii="Times New Roman" w:hAnsi="Times New Roman" w:cs="Times New Roman"/>
          <w:sz w:val="28"/>
          <w:szCs w:val="28"/>
          <w:lang w:val="en-US"/>
        </w:rPr>
        <w:t>Dascalu</w:t>
      </w:r>
      <w:proofErr w:type="spellEnd"/>
      <w:r w:rsidRPr="00941E44">
        <w:rPr>
          <w:rFonts w:ascii="Times New Roman" w:hAnsi="Times New Roman" w:cs="Times New Roman"/>
          <w:sz w:val="28"/>
          <w:szCs w:val="28"/>
          <w:lang w:val="en-US"/>
        </w:rPr>
        <w:t>, C. </w:t>
      </w:r>
      <w:proofErr w:type="spellStart"/>
      <w:r w:rsidRPr="00941E44">
        <w:rPr>
          <w:rFonts w:ascii="Times New Roman" w:hAnsi="Times New Roman" w:cs="Times New Roman"/>
          <w:sz w:val="28"/>
          <w:szCs w:val="28"/>
          <w:lang w:val="en-US"/>
        </w:rPr>
        <w:t>Soponaru</w:t>
      </w:r>
      <w:proofErr w:type="spellEnd"/>
      <w:r w:rsidRPr="00941E44">
        <w:rPr>
          <w:rFonts w:ascii="Times New Roman" w:hAnsi="Times New Roman" w:cs="Times New Roman"/>
          <w:sz w:val="28"/>
          <w:szCs w:val="28"/>
          <w:lang w:val="en-US"/>
        </w:rPr>
        <w:t>, B. </w:t>
      </w:r>
      <w:proofErr w:type="spellStart"/>
      <w:r w:rsidRPr="00941E44">
        <w:rPr>
          <w:rFonts w:ascii="Times New Roman" w:hAnsi="Times New Roman" w:cs="Times New Roman"/>
          <w:sz w:val="28"/>
          <w:szCs w:val="28"/>
          <w:lang w:val="en-US"/>
        </w:rPr>
        <w:t>Ioan</w:t>
      </w:r>
      <w:proofErr w:type="spellEnd"/>
      <w:r w:rsidRPr="00941E44">
        <w:rPr>
          <w:rFonts w:ascii="Times New Roman" w:hAnsi="Times New Roman" w:cs="Times New Roman"/>
          <w:sz w:val="28"/>
          <w:szCs w:val="28"/>
          <w:lang w:val="en-US"/>
        </w:rPr>
        <w:t xml:space="preserve"> // Rev Med </w:t>
      </w:r>
      <w:proofErr w:type="spellStart"/>
      <w:r w:rsidRPr="00941E44">
        <w:rPr>
          <w:rFonts w:ascii="Times New Roman" w:hAnsi="Times New Roman" w:cs="Times New Roman"/>
          <w:sz w:val="28"/>
          <w:szCs w:val="28"/>
          <w:lang w:val="en-US"/>
        </w:rPr>
        <w:t>Chir</w:t>
      </w:r>
      <w:proofErr w:type="spellEnd"/>
      <w:r w:rsidRPr="00941E44">
        <w:rPr>
          <w:rFonts w:ascii="Times New Roman" w:hAnsi="Times New Roman" w:cs="Times New Roman"/>
          <w:sz w:val="28"/>
          <w:szCs w:val="28"/>
          <w:lang w:val="en-US"/>
        </w:rPr>
        <w:t xml:space="preserve"> Soc Med Nat Iasi. – 2015. – Vol. 119(4). – </w:t>
      </w:r>
      <w:r w:rsidRPr="00D47A71">
        <w:rPr>
          <w:rFonts w:ascii="Times New Roman" w:hAnsi="Times New Roman" w:cs="Times New Roman"/>
          <w:sz w:val="28"/>
          <w:szCs w:val="28"/>
        </w:rPr>
        <w:t>Р</w:t>
      </w:r>
      <w:r w:rsidRPr="00941E44">
        <w:rPr>
          <w:rFonts w:ascii="Times New Roman" w:hAnsi="Times New Roman" w:cs="Times New Roman"/>
          <w:sz w:val="28"/>
          <w:szCs w:val="28"/>
          <w:lang w:val="en-US"/>
        </w:rPr>
        <w:t>. 1128–32.</w:t>
      </w:r>
      <w:bookmarkEnd w:id="8"/>
    </w:p>
    <w:p w:rsidR="00D47A71" w:rsidRPr="00941E44" w:rsidRDefault="00D47A71" w:rsidP="00D47A7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9" w:name="_Ref478804018"/>
      <w:r w:rsidRPr="00941E44">
        <w:rPr>
          <w:rFonts w:ascii="Times New Roman" w:hAnsi="Times New Roman" w:cs="Times New Roman"/>
          <w:sz w:val="28"/>
          <w:szCs w:val="28"/>
          <w:lang w:val="en-US"/>
        </w:rPr>
        <w:lastRenderedPageBreak/>
        <w:t>The Dark Side of Resilience and Burnout: A Moderation–Mediation Model / L. </w:t>
      </w:r>
      <w:proofErr w:type="spellStart"/>
      <w:r w:rsidRPr="00941E44">
        <w:rPr>
          <w:rFonts w:ascii="Times New Roman" w:hAnsi="Times New Roman" w:cs="Times New Roman"/>
          <w:sz w:val="28"/>
          <w:szCs w:val="28"/>
          <w:lang w:val="en-US"/>
        </w:rPr>
        <w:t>Treglown</w:t>
      </w:r>
      <w:proofErr w:type="spellEnd"/>
      <w:r w:rsidRPr="00941E44">
        <w:rPr>
          <w:rFonts w:ascii="Times New Roman" w:hAnsi="Times New Roman" w:cs="Times New Roman"/>
          <w:sz w:val="28"/>
          <w:szCs w:val="28"/>
          <w:lang w:val="en-US"/>
        </w:rPr>
        <w:t>, K. </w:t>
      </w:r>
      <w:proofErr w:type="spellStart"/>
      <w:r w:rsidRPr="00941E44">
        <w:rPr>
          <w:rFonts w:ascii="Times New Roman" w:hAnsi="Times New Roman" w:cs="Times New Roman"/>
          <w:sz w:val="28"/>
          <w:szCs w:val="28"/>
          <w:lang w:val="en-US"/>
        </w:rPr>
        <w:t>Palaiou</w:t>
      </w:r>
      <w:proofErr w:type="spellEnd"/>
      <w:r w:rsidRPr="00941E44"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 w:rsidRPr="00941E44">
        <w:rPr>
          <w:rFonts w:ascii="Times New Roman" w:hAnsi="Times New Roman" w:cs="Times New Roman"/>
          <w:sz w:val="28"/>
          <w:szCs w:val="28"/>
          <w:lang w:val="en-US"/>
        </w:rPr>
        <w:t>Zarola</w:t>
      </w:r>
      <w:proofErr w:type="spellEnd"/>
      <w:r w:rsidRPr="00941E44"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 w:rsidRPr="00941E44">
        <w:rPr>
          <w:rFonts w:ascii="Times New Roman" w:hAnsi="Times New Roman" w:cs="Times New Roman"/>
          <w:sz w:val="28"/>
          <w:szCs w:val="28"/>
          <w:lang w:val="en-US"/>
        </w:rPr>
        <w:t>Furnham</w:t>
      </w:r>
      <w:proofErr w:type="spellEnd"/>
      <w:r w:rsidRPr="00941E44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941E44">
        <w:rPr>
          <w:rFonts w:ascii="Times New Roman" w:hAnsi="Times New Roman" w:cs="Times New Roman"/>
          <w:sz w:val="28"/>
          <w:szCs w:val="28"/>
          <w:lang w:val="en-US"/>
        </w:rPr>
        <w:t>PLoS</w:t>
      </w:r>
      <w:proofErr w:type="spellEnd"/>
      <w:r w:rsidRPr="00941E44">
        <w:rPr>
          <w:rFonts w:ascii="Times New Roman" w:hAnsi="Times New Roman" w:cs="Times New Roman"/>
          <w:sz w:val="28"/>
          <w:szCs w:val="28"/>
          <w:lang w:val="en-US"/>
        </w:rPr>
        <w:t xml:space="preserve"> One. – 2016. – Vol. 11 (6). – e0156279.</w:t>
      </w:r>
      <w:bookmarkEnd w:id="9"/>
    </w:p>
    <w:p w:rsidR="00D6042B" w:rsidRPr="00D83C48" w:rsidRDefault="00D6042B" w:rsidP="00D6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6042B" w:rsidRPr="00D83C48" w:rsidRDefault="00D6042B" w:rsidP="00D83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42B" w:rsidRPr="00D83C48" w:rsidSect="00C0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FAA"/>
    <w:multiLevelType w:val="hybridMultilevel"/>
    <w:tmpl w:val="53FA2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81645"/>
    <w:multiLevelType w:val="multilevel"/>
    <w:tmpl w:val="EEA8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1519C"/>
    <w:rsid w:val="00001F28"/>
    <w:rsid w:val="001C6B39"/>
    <w:rsid w:val="002D1CE5"/>
    <w:rsid w:val="0031519C"/>
    <w:rsid w:val="003638D3"/>
    <w:rsid w:val="003D5A6C"/>
    <w:rsid w:val="00503E8C"/>
    <w:rsid w:val="006033DC"/>
    <w:rsid w:val="00690E2F"/>
    <w:rsid w:val="0071266E"/>
    <w:rsid w:val="0079134B"/>
    <w:rsid w:val="00941E44"/>
    <w:rsid w:val="0095738B"/>
    <w:rsid w:val="00C03472"/>
    <w:rsid w:val="00C708DF"/>
    <w:rsid w:val="00D47A71"/>
    <w:rsid w:val="00D6042B"/>
    <w:rsid w:val="00D83C48"/>
    <w:rsid w:val="00E217F4"/>
    <w:rsid w:val="00EC7D74"/>
    <w:rsid w:val="00F4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72"/>
  </w:style>
  <w:style w:type="paragraph" w:styleId="1">
    <w:name w:val="heading 1"/>
    <w:basedOn w:val="a"/>
    <w:link w:val="10"/>
    <w:uiPriority w:val="9"/>
    <w:qFormat/>
    <w:rsid w:val="00315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-text">
    <w:name w:val="small-text"/>
    <w:basedOn w:val="a0"/>
    <w:rsid w:val="0031519C"/>
  </w:style>
  <w:style w:type="character" w:styleId="a3">
    <w:name w:val="Strong"/>
    <w:basedOn w:val="a0"/>
    <w:uiPriority w:val="22"/>
    <w:qFormat/>
    <w:rsid w:val="0031519C"/>
    <w:rPr>
      <w:b/>
      <w:bCs/>
    </w:rPr>
  </w:style>
  <w:style w:type="character" w:styleId="a4">
    <w:name w:val="Hyperlink"/>
    <w:basedOn w:val="a0"/>
    <w:uiPriority w:val="99"/>
    <w:semiHidden/>
    <w:unhideWhenUsed/>
    <w:rsid w:val="00315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042B"/>
  </w:style>
  <w:style w:type="paragraph" w:styleId="a5">
    <w:name w:val="List Paragraph"/>
    <w:basedOn w:val="a"/>
    <w:uiPriority w:val="34"/>
    <w:qFormat/>
    <w:rsid w:val="00D47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-text">
    <w:name w:val="small-text"/>
    <w:basedOn w:val="a0"/>
    <w:rsid w:val="0031519C"/>
  </w:style>
  <w:style w:type="character" w:styleId="a3">
    <w:name w:val="Strong"/>
    <w:basedOn w:val="a0"/>
    <w:uiPriority w:val="22"/>
    <w:qFormat/>
    <w:rsid w:val="0031519C"/>
    <w:rPr>
      <w:b/>
      <w:bCs/>
    </w:rPr>
  </w:style>
  <w:style w:type="character" w:styleId="a4">
    <w:name w:val="Hyperlink"/>
    <w:basedOn w:val="a0"/>
    <w:uiPriority w:val="99"/>
    <w:semiHidden/>
    <w:unhideWhenUsed/>
    <w:rsid w:val="00315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042B"/>
  </w:style>
  <w:style w:type="paragraph" w:styleId="a5">
    <w:name w:val="List Paragraph"/>
    <w:basedOn w:val="a"/>
    <w:uiPriority w:val="34"/>
    <w:qFormat/>
    <w:rsid w:val="00D47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420">
          <w:marLeft w:val="0"/>
          <w:marRight w:val="0"/>
          <w:marTop w:val="0"/>
          <w:marBottom w:val="0"/>
          <w:divBdr>
            <w:top w:val="single" w:sz="12" w:space="8" w:color="F3F1EB"/>
            <w:left w:val="none" w:sz="0" w:space="0" w:color="auto"/>
            <w:bottom w:val="single" w:sz="12" w:space="8" w:color="F3F1EB"/>
            <w:right w:val="none" w:sz="0" w:space="0" w:color="auto"/>
          </w:divBdr>
        </w:div>
        <w:div w:id="982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8C8E-1C3B-45E2-A92A-0CE66F50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Andrey</cp:lastModifiedBy>
  <cp:revision>19</cp:revision>
  <dcterms:created xsi:type="dcterms:W3CDTF">2017-04-01T05:09:00Z</dcterms:created>
  <dcterms:modified xsi:type="dcterms:W3CDTF">2017-04-03T07:07:00Z</dcterms:modified>
</cp:coreProperties>
</file>