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B2" w:rsidRPr="00214141" w:rsidRDefault="00214141" w:rsidP="00FE3BB2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Стрелкова М.І., </w:t>
      </w:r>
      <w:proofErr w:type="spellStart"/>
      <w:r>
        <w:rPr>
          <w:sz w:val="28"/>
          <w:szCs w:val="28"/>
          <w:lang w:val="uk-UA"/>
        </w:rPr>
        <w:t>Цюра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756283" w:rsidRDefault="00756283" w:rsidP="00756283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ПІДВИЩЕНА МАСА ТІЛА ТА ОБТЯЖЕНИЙ АЛЕРГОАНАМНЕЗ, ЯК ФАКТОР РИЗИКУ РОЗВИТКУ РЕКУРЕНТНИХ ЗАХВОРЮВАНЬ БРОНХОЛЕГЕНЕВОЇ СИСТЕМИ</w:t>
      </w:r>
    </w:p>
    <w:p w:rsidR="00214141" w:rsidRDefault="00214141" w:rsidP="00FE3BB2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756283">
        <w:rPr>
          <w:sz w:val="28"/>
          <w:szCs w:val="28"/>
          <w:lang w:val="uk-UA"/>
        </w:rPr>
        <w:t xml:space="preserve">афедра </w:t>
      </w:r>
      <w:proofErr w:type="spellStart"/>
      <w:r w:rsidRPr="00756283">
        <w:rPr>
          <w:sz w:val="28"/>
          <w:szCs w:val="28"/>
          <w:lang w:val="uk-UA"/>
        </w:rPr>
        <w:t>пед</w:t>
      </w:r>
      <w:r>
        <w:rPr>
          <w:sz w:val="28"/>
          <w:szCs w:val="28"/>
          <w:lang w:val="uk-UA"/>
        </w:rPr>
        <w:t>і</w:t>
      </w:r>
      <w:r w:rsidRPr="00756283">
        <w:rPr>
          <w:sz w:val="28"/>
          <w:szCs w:val="28"/>
          <w:lang w:val="uk-UA"/>
        </w:rPr>
        <w:t>атри</w:t>
      </w:r>
      <w:r>
        <w:rPr>
          <w:sz w:val="28"/>
          <w:szCs w:val="28"/>
          <w:lang w:val="uk-UA"/>
        </w:rPr>
        <w:t>ії</w:t>
      </w:r>
      <w:proofErr w:type="spellEnd"/>
      <w:r w:rsidRPr="00756283">
        <w:rPr>
          <w:sz w:val="28"/>
          <w:szCs w:val="28"/>
          <w:lang w:val="uk-UA"/>
        </w:rPr>
        <w:t xml:space="preserve"> № 1 </w:t>
      </w:r>
      <w:r>
        <w:rPr>
          <w:sz w:val="28"/>
          <w:szCs w:val="28"/>
          <w:lang w:val="uk-UA"/>
        </w:rPr>
        <w:t>та</w:t>
      </w:r>
      <w:r w:rsidRPr="00756283">
        <w:rPr>
          <w:sz w:val="28"/>
          <w:szCs w:val="28"/>
          <w:lang w:val="uk-UA"/>
        </w:rPr>
        <w:t xml:space="preserve"> неонатолог</w:t>
      </w:r>
      <w:r>
        <w:rPr>
          <w:sz w:val="28"/>
          <w:szCs w:val="28"/>
          <w:lang w:val="uk-UA"/>
        </w:rPr>
        <w:t>ії,</w:t>
      </w:r>
    </w:p>
    <w:p w:rsidR="00214141" w:rsidRDefault="00214141" w:rsidP="00FE3BB2">
      <w:pPr>
        <w:spacing w:after="0" w:line="360" w:lineRule="auto"/>
        <w:jc w:val="center"/>
        <w:rPr>
          <w:sz w:val="28"/>
          <w:szCs w:val="28"/>
          <w:lang w:val="uk-UA"/>
        </w:rPr>
      </w:pPr>
      <w:r w:rsidRPr="0075628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Харк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 w:rsidR="00FE3BB2">
        <w:rPr>
          <w:sz w:val="28"/>
          <w:szCs w:val="28"/>
        </w:rPr>
        <w:t>вс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кий </w:t>
      </w: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ональн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 w:rsidR="00FE3BB2">
        <w:rPr>
          <w:sz w:val="28"/>
          <w:szCs w:val="28"/>
        </w:rPr>
        <w:t>й</w:t>
      </w:r>
      <w:proofErr w:type="spellEnd"/>
      <w:r w:rsidR="00FE3B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</w:t>
      </w:r>
      <w:proofErr w:type="spellStart"/>
      <w:r w:rsidR="00FE3BB2">
        <w:rPr>
          <w:sz w:val="28"/>
          <w:szCs w:val="28"/>
        </w:rPr>
        <w:t>еди</w:t>
      </w:r>
      <w:r>
        <w:rPr>
          <w:sz w:val="28"/>
          <w:szCs w:val="28"/>
          <w:lang w:val="uk-UA"/>
        </w:rPr>
        <w:t>чн</w:t>
      </w:r>
      <w:r w:rsidR="00FE3BB2">
        <w:rPr>
          <w:sz w:val="28"/>
          <w:szCs w:val="28"/>
        </w:rPr>
        <w:t>ий</w:t>
      </w:r>
      <w:proofErr w:type="spellEnd"/>
      <w:r w:rsidR="00FE3BB2">
        <w:rPr>
          <w:sz w:val="28"/>
          <w:szCs w:val="28"/>
        </w:rPr>
        <w:t xml:space="preserve"> университет, </w:t>
      </w:r>
    </w:p>
    <w:p w:rsidR="00FE3BB2" w:rsidRDefault="00FE3BB2" w:rsidP="00FE3BB2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Хар</w:t>
      </w:r>
      <w:r w:rsidR="00214141">
        <w:rPr>
          <w:sz w:val="28"/>
          <w:szCs w:val="28"/>
        </w:rPr>
        <w:t>к</w:t>
      </w:r>
      <w:proofErr w:type="spellEnd"/>
      <w:r w:rsidR="00214141">
        <w:rPr>
          <w:sz w:val="28"/>
          <w:szCs w:val="28"/>
          <w:lang w:val="uk-UA"/>
        </w:rPr>
        <w:t>і</w:t>
      </w:r>
      <w:r w:rsidR="00214141">
        <w:rPr>
          <w:sz w:val="28"/>
          <w:szCs w:val="28"/>
        </w:rPr>
        <w:t xml:space="preserve">в, </w:t>
      </w:r>
      <w:proofErr w:type="spellStart"/>
      <w:r w:rsidR="00214141">
        <w:rPr>
          <w:sz w:val="28"/>
          <w:szCs w:val="28"/>
        </w:rPr>
        <w:t>Укра</w:t>
      </w:r>
      <w:proofErr w:type="spellEnd"/>
      <w:r w:rsidR="00214141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на</w:t>
      </w:r>
    </w:p>
    <w:p w:rsidR="00C40667" w:rsidRPr="00214141" w:rsidRDefault="00E564F3" w:rsidP="00FE3BB2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Нау</w:t>
      </w:r>
      <w:proofErr w:type="spellStart"/>
      <w:r w:rsidR="00214141">
        <w:rPr>
          <w:sz w:val="28"/>
          <w:szCs w:val="28"/>
          <w:lang w:val="uk-UA"/>
        </w:rPr>
        <w:t>кови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214141">
        <w:rPr>
          <w:sz w:val="28"/>
          <w:szCs w:val="28"/>
          <w:lang w:val="uk-UA"/>
        </w:rPr>
        <w:t>керівник</w:t>
      </w:r>
      <w:r>
        <w:rPr>
          <w:sz w:val="28"/>
          <w:szCs w:val="28"/>
        </w:rPr>
        <w:t xml:space="preserve"> - </w:t>
      </w:r>
      <w:r w:rsidR="00214141">
        <w:rPr>
          <w:sz w:val="28"/>
          <w:szCs w:val="28"/>
          <w:lang w:val="uk-UA"/>
        </w:rPr>
        <w:t>д</w:t>
      </w:r>
      <w:r w:rsidR="00C40667">
        <w:rPr>
          <w:sz w:val="28"/>
          <w:szCs w:val="28"/>
        </w:rPr>
        <w:t xml:space="preserve">.м.н., </w:t>
      </w:r>
      <w:proofErr w:type="spellStart"/>
      <w:r w:rsidR="00214141">
        <w:rPr>
          <w:sz w:val="28"/>
          <w:szCs w:val="28"/>
          <w:lang w:val="uk-UA"/>
        </w:rPr>
        <w:t>проф</w:t>
      </w:r>
      <w:proofErr w:type="spellEnd"/>
      <w:r w:rsidR="00C40667">
        <w:rPr>
          <w:sz w:val="28"/>
          <w:szCs w:val="28"/>
        </w:rPr>
        <w:t xml:space="preserve">. </w:t>
      </w:r>
      <w:proofErr w:type="spellStart"/>
      <w:r w:rsidR="00214141">
        <w:rPr>
          <w:sz w:val="28"/>
          <w:szCs w:val="28"/>
          <w:lang w:val="uk-UA"/>
        </w:rPr>
        <w:t>Сенаторова</w:t>
      </w:r>
      <w:proofErr w:type="spellEnd"/>
      <w:r w:rsidR="00214141">
        <w:rPr>
          <w:sz w:val="28"/>
          <w:szCs w:val="28"/>
          <w:lang w:val="uk-UA"/>
        </w:rPr>
        <w:t xml:space="preserve"> Г.С.</w:t>
      </w:r>
    </w:p>
    <w:p w:rsidR="00214141" w:rsidRDefault="00C40667" w:rsidP="0021414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283">
        <w:rPr>
          <w:b/>
          <w:sz w:val="28"/>
          <w:szCs w:val="28"/>
          <w:lang w:val="uk-UA"/>
        </w:rPr>
        <w:t>Актуальн</w:t>
      </w:r>
      <w:r w:rsidR="00214141">
        <w:rPr>
          <w:b/>
          <w:sz w:val="28"/>
          <w:szCs w:val="28"/>
          <w:lang w:val="uk-UA"/>
        </w:rPr>
        <w:t>і</w:t>
      </w:r>
      <w:r w:rsidRPr="00756283">
        <w:rPr>
          <w:b/>
          <w:sz w:val="28"/>
          <w:szCs w:val="28"/>
          <w:lang w:val="uk-UA"/>
        </w:rPr>
        <w:t>сть.</w:t>
      </w:r>
      <w:r w:rsidR="00214141" w:rsidRPr="00756283">
        <w:rPr>
          <w:b/>
          <w:sz w:val="28"/>
          <w:szCs w:val="28"/>
          <w:lang w:val="uk-UA"/>
        </w:rPr>
        <w:t xml:space="preserve"> 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За даними офіційної державної статистичної звітності в Ук</w:t>
      </w:r>
      <w:r w:rsidR="0059770D">
        <w:rPr>
          <w:rFonts w:ascii="Times New Roman" w:hAnsi="Times New Roman" w:cs="Times New Roman"/>
          <w:sz w:val="28"/>
          <w:szCs w:val="28"/>
          <w:lang w:val="uk-UA"/>
        </w:rPr>
        <w:t>раїні про стан здоров’я дітей 0-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17 років встановлено, що у структурі захворюваності дитячого населення у 2014 р. переважали хвороби органів дихання (66,78%) [</w:t>
      </w:r>
      <w:proofErr w:type="spellStart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Квіташвілі</w:t>
      </w:r>
      <w:proofErr w:type="spellEnd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О., 2015]. З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>а період з 2005 по</w:t>
      </w:r>
      <w:r w:rsidR="00597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>2010 роки спостерігалася тенденція до зростання показників захворюваності та поширеності хвороб органів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>дихання серед дітей віком від 0 до 17 років відповідно на 21,5% (з 762,67 до 971,13 1000 дит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ячого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>) і на 18,2% (з 847,18 до 1035,44 1000 дит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ячого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 xml:space="preserve"> нас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елення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; у</w:t>
      </w:r>
      <w:r w:rsidR="00214141" w:rsidRPr="00D462A8">
        <w:rPr>
          <w:rFonts w:ascii="Times New Roman" w:hAnsi="Times New Roman" w:cs="Times New Roman"/>
          <w:sz w:val="28"/>
          <w:szCs w:val="28"/>
          <w:lang w:val="uk-UA"/>
        </w:rPr>
        <w:t xml:space="preserve"> подальші роки відмічена дестабілізація показників</w:t>
      </w:r>
      <w:r w:rsidR="002141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[Ю.Г. </w:t>
      </w:r>
      <w:proofErr w:type="spellStart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Антипкін</w:t>
      </w:r>
      <w:proofErr w:type="spellEnd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, Н.Г. </w:t>
      </w:r>
      <w:proofErr w:type="spellStart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, В.Ф. </w:t>
      </w:r>
      <w:proofErr w:type="spellStart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Лапшин</w:t>
      </w:r>
      <w:proofErr w:type="spellEnd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, Т.Р. </w:t>
      </w:r>
      <w:proofErr w:type="spellStart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>Уманець</w:t>
      </w:r>
      <w:proofErr w:type="spellEnd"/>
      <w:r w:rsidR="00214141" w:rsidRPr="00437DA0">
        <w:rPr>
          <w:rFonts w:ascii="Times New Roman" w:hAnsi="Times New Roman" w:cs="Times New Roman"/>
          <w:sz w:val="28"/>
          <w:szCs w:val="28"/>
          <w:lang w:val="uk-UA"/>
        </w:rPr>
        <w:t xml:space="preserve">, 2016]. </w:t>
      </w:r>
    </w:p>
    <w:p w:rsidR="00756283" w:rsidRPr="00756283" w:rsidRDefault="00756283" w:rsidP="00214141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6283">
        <w:rPr>
          <w:rFonts w:ascii="Times New Roman" w:hAnsi="Times New Roman" w:cs="Times New Roman"/>
          <w:sz w:val="28"/>
          <w:szCs w:val="28"/>
          <w:lang w:val="uk-UA"/>
        </w:rPr>
        <w:t>Дітей, які схильні до найбільш частих інфекційних захворювань, відносять до групи пацієнтів з рекурентними або повторними гострим</w:t>
      </w:r>
      <w:r>
        <w:rPr>
          <w:rFonts w:ascii="Times New Roman" w:hAnsi="Times New Roman" w:cs="Times New Roman"/>
          <w:sz w:val="28"/>
          <w:szCs w:val="28"/>
          <w:lang w:val="uk-UA"/>
        </w:rPr>
        <w:t>и респіраторними захворюваннями</w:t>
      </w:r>
      <w:r w:rsidRPr="007562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9D0" w:rsidRPr="00756283" w:rsidRDefault="00214141" w:rsidP="00E564F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Метою</w:t>
      </w:r>
      <w:r w:rsidR="00E564F3" w:rsidRPr="00756283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="00E564F3" w:rsidRPr="00756283">
        <w:rPr>
          <w:sz w:val="28"/>
          <w:szCs w:val="28"/>
          <w:lang w:val="uk-UA"/>
        </w:rPr>
        <w:t>бот</w:t>
      </w:r>
      <w:r>
        <w:rPr>
          <w:sz w:val="28"/>
          <w:szCs w:val="28"/>
          <w:lang w:val="uk-UA"/>
        </w:rPr>
        <w:t>и</w:t>
      </w:r>
      <w:r w:rsidR="00E564F3" w:rsidRPr="00756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стало</w:t>
      </w:r>
      <w:r w:rsidR="00E564F3" w:rsidRPr="00756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</w:t>
      </w:r>
      <w:r w:rsidR="00756283">
        <w:rPr>
          <w:sz w:val="28"/>
          <w:szCs w:val="28"/>
          <w:lang w:val="uk-UA"/>
        </w:rPr>
        <w:t xml:space="preserve"> дани</w:t>
      </w:r>
      <w:r w:rsidR="002212C9" w:rsidRPr="00756283">
        <w:rPr>
          <w:sz w:val="28"/>
          <w:szCs w:val="28"/>
          <w:lang w:val="uk-UA"/>
        </w:rPr>
        <w:t>х ана</w:t>
      </w:r>
      <w:r w:rsidR="002B3BC9" w:rsidRPr="00756283">
        <w:rPr>
          <w:sz w:val="28"/>
          <w:szCs w:val="28"/>
          <w:lang w:val="uk-UA"/>
        </w:rPr>
        <w:t>мнез</w:t>
      </w:r>
      <w:r w:rsidR="00756283" w:rsidRPr="00756283">
        <w:rPr>
          <w:sz w:val="28"/>
          <w:szCs w:val="28"/>
          <w:lang w:val="uk-UA"/>
        </w:rPr>
        <w:t>у</w:t>
      </w:r>
      <w:r w:rsidR="002B3BC9" w:rsidRPr="00756283">
        <w:rPr>
          <w:sz w:val="28"/>
          <w:szCs w:val="28"/>
          <w:lang w:val="uk-UA"/>
        </w:rPr>
        <w:t xml:space="preserve"> </w:t>
      </w:r>
      <w:r w:rsidR="00756283">
        <w:rPr>
          <w:sz w:val="28"/>
          <w:szCs w:val="28"/>
          <w:lang w:val="uk-UA"/>
        </w:rPr>
        <w:t>та</w:t>
      </w:r>
      <w:r w:rsidR="002B3BC9" w:rsidRPr="00756283">
        <w:rPr>
          <w:sz w:val="28"/>
          <w:szCs w:val="28"/>
          <w:lang w:val="uk-UA"/>
        </w:rPr>
        <w:t xml:space="preserve"> </w:t>
      </w:r>
      <w:proofErr w:type="spellStart"/>
      <w:r w:rsidR="00756283">
        <w:rPr>
          <w:sz w:val="28"/>
          <w:szCs w:val="28"/>
          <w:lang w:val="uk-UA"/>
        </w:rPr>
        <w:t>фізикальних</w:t>
      </w:r>
      <w:proofErr w:type="spellEnd"/>
      <w:r w:rsidR="00756283">
        <w:rPr>
          <w:sz w:val="28"/>
          <w:szCs w:val="28"/>
          <w:lang w:val="uk-UA"/>
        </w:rPr>
        <w:t xml:space="preserve"> показників</w:t>
      </w:r>
      <w:r w:rsidR="002B3BC9" w:rsidRPr="00756283">
        <w:rPr>
          <w:sz w:val="28"/>
          <w:szCs w:val="28"/>
          <w:lang w:val="uk-UA"/>
        </w:rPr>
        <w:t xml:space="preserve"> у </w:t>
      </w:r>
      <w:r w:rsidR="00756283">
        <w:rPr>
          <w:sz w:val="28"/>
          <w:szCs w:val="28"/>
          <w:lang w:val="uk-UA"/>
        </w:rPr>
        <w:t xml:space="preserve">дітей, </w:t>
      </w:r>
      <w:r w:rsidR="002B3BC9" w:rsidRPr="00756283">
        <w:rPr>
          <w:sz w:val="28"/>
          <w:szCs w:val="28"/>
          <w:lang w:val="uk-UA"/>
        </w:rPr>
        <w:t xml:space="preserve"> </w:t>
      </w:r>
      <w:r w:rsidR="00756283">
        <w:rPr>
          <w:sz w:val="28"/>
          <w:szCs w:val="28"/>
          <w:lang w:val="uk-UA"/>
        </w:rPr>
        <w:t xml:space="preserve">які хворіють на гострі захворювання верхніх дихальних шляхів для визначення показників відносного ризику </w:t>
      </w:r>
      <w:r w:rsidR="00756283">
        <w:rPr>
          <w:rFonts w:ascii="Times New Roman" w:hAnsi="Times New Roman"/>
          <w:sz w:val="28"/>
          <w:szCs w:val="28"/>
          <w:lang w:val="uk-UA"/>
        </w:rPr>
        <w:t xml:space="preserve">розвитку рекурентних захворювань </w:t>
      </w:r>
      <w:proofErr w:type="spellStart"/>
      <w:r w:rsidR="00756283">
        <w:rPr>
          <w:rFonts w:ascii="Times New Roman" w:hAnsi="Times New Roman"/>
          <w:sz w:val="28"/>
          <w:szCs w:val="28"/>
          <w:lang w:val="uk-UA"/>
        </w:rPr>
        <w:t>бронхолегеневої</w:t>
      </w:r>
      <w:proofErr w:type="spellEnd"/>
      <w:r w:rsidR="00756283">
        <w:rPr>
          <w:rFonts w:ascii="Times New Roman" w:hAnsi="Times New Roman"/>
          <w:sz w:val="28"/>
          <w:szCs w:val="28"/>
          <w:lang w:val="uk-UA"/>
        </w:rPr>
        <w:t xml:space="preserve"> системи</w:t>
      </w:r>
      <w:r w:rsidR="004036A6" w:rsidRPr="00756283">
        <w:rPr>
          <w:sz w:val="28"/>
          <w:szCs w:val="28"/>
          <w:lang w:val="uk-UA"/>
        </w:rPr>
        <w:t>.</w:t>
      </w:r>
    </w:p>
    <w:p w:rsidR="00214141" w:rsidRPr="00214141" w:rsidRDefault="002B3BC9" w:rsidP="00BD56BC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59770D">
        <w:rPr>
          <w:b/>
          <w:sz w:val="28"/>
          <w:szCs w:val="28"/>
          <w:lang w:val="uk-UA"/>
        </w:rPr>
        <w:t>Матер</w:t>
      </w:r>
      <w:r w:rsidR="00214141">
        <w:rPr>
          <w:b/>
          <w:sz w:val="28"/>
          <w:szCs w:val="28"/>
          <w:lang w:val="uk-UA"/>
        </w:rPr>
        <w:t>і</w:t>
      </w:r>
      <w:r w:rsidRPr="0059770D">
        <w:rPr>
          <w:b/>
          <w:sz w:val="28"/>
          <w:szCs w:val="28"/>
          <w:lang w:val="uk-UA"/>
        </w:rPr>
        <w:t>ал</w:t>
      </w:r>
      <w:r w:rsidR="00214141">
        <w:rPr>
          <w:b/>
          <w:sz w:val="28"/>
          <w:szCs w:val="28"/>
          <w:lang w:val="uk-UA"/>
        </w:rPr>
        <w:t>и</w:t>
      </w:r>
      <w:r w:rsidR="00214141" w:rsidRPr="0059770D">
        <w:rPr>
          <w:b/>
          <w:sz w:val="28"/>
          <w:szCs w:val="28"/>
          <w:lang w:val="uk-UA"/>
        </w:rPr>
        <w:t xml:space="preserve"> </w:t>
      </w:r>
      <w:r w:rsidR="00214141">
        <w:rPr>
          <w:b/>
          <w:sz w:val="28"/>
          <w:szCs w:val="28"/>
          <w:lang w:val="uk-UA"/>
        </w:rPr>
        <w:t>та</w:t>
      </w:r>
      <w:r w:rsidR="00214141" w:rsidRPr="0059770D">
        <w:rPr>
          <w:b/>
          <w:sz w:val="28"/>
          <w:szCs w:val="28"/>
          <w:lang w:val="uk-UA"/>
        </w:rPr>
        <w:t xml:space="preserve"> </w:t>
      </w:r>
      <w:r w:rsidRPr="0059770D">
        <w:rPr>
          <w:b/>
          <w:sz w:val="28"/>
          <w:szCs w:val="28"/>
          <w:lang w:val="uk-UA"/>
        </w:rPr>
        <w:t>метод</w:t>
      </w:r>
      <w:r w:rsidR="00214141">
        <w:rPr>
          <w:b/>
          <w:sz w:val="28"/>
          <w:szCs w:val="28"/>
          <w:lang w:val="uk-UA"/>
        </w:rPr>
        <w:t>и</w:t>
      </w:r>
      <w:r w:rsidRPr="0059770D">
        <w:rPr>
          <w:sz w:val="28"/>
          <w:szCs w:val="28"/>
          <w:lang w:val="uk-UA"/>
        </w:rPr>
        <w:t xml:space="preserve">. </w:t>
      </w:r>
      <w:r w:rsidR="00214141" w:rsidRPr="0059770D">
        <w:rPr>
          <w:sz w:val="28"/>
          <w:szCs w:val="28"/>
          <w:lang w:val="uk-UA"/>
        </w:rPr>
        <w:t>Нами б</w:t>
      </w:r>
      <w:r w:rsidR="00214141">
        <w:rPr>
          <w:sz w:val="28"/>
          <w:szCs w:val="28"/>
          <w:lang w:val="uk-UA"/>
        </w:rPr>
        <w:t>у</w:t>
      </w:r>
      <w:r w:rsidR="008A310C" w:rsidRPr="0059770D">
        <w:rPr>
          <w:sz w:val="28"/>
          <w:szCs w:val="28"/>
          <w:lang w:val="uk-UA"/>
        </w:rPr>
        <w:t xml:space="preserve">ло </w:t>
      </w:r>
      <w:r w:rsidR="00214141">
        <w:rPr>
          <w:sz w:val="28"/>
          <w:szCs w:val="28"/>
          <w:lang w:val="uk-UA"/>
        </w:rPr>
        <w:t xml:space="preserve">досліджено </w:t>
      </w:r>
      <w:r w:rsidR="00401010">
        <w:rPr>
          <w:sz w:val="28"/>
          <w:szCs w:val="28"/>
          <w:lang w:val="uk-UA"/>
        </w:rPr>
        <w:t xml:space="preserve">дані </w:t>
      </w:r>
      <w:proofErr w:type="spellStart"/>
      <w:r w:rsidR="00401010">
        <w:rPr>
          <w:sz w:val="28"/>
          <w:szCs w:val="28"/>
          <w:lang w:val="uk-UA"/>
        </w:rPr>
        <w:t>фізікального</w:t>
      </w:r>
      <w:proofErr w:type="spellEnd"/>
      <w:r w:rsidR="00401010">
        <w:rPr>
          <w:sz w:val="28"/>
          <w:szCs w:val="28"/>
          <w:lang w:val="uk-UA"/>
        </w:rPr>
        <w:t xml:space="preserve"> дослідження (вага, зріст, ІМТ</w:t>
      </w:r>
      <w:r w:rsidR="00E32E78">
        <w:rPr>
          <w:sz w:val="28"/>
          <w:szCs w:val="28"/>
          <w:lang w:val="uk-UA"/>
        </w:rPr>
        <w:t>)</w:t>
      </w:r>
      <w:r w:rsidR="00401010">
        <w:rPr>
          <w:sz w:val="28"/>
          <w:szCs w:val="28"/>
          <w:lang w:val="uk-UA"/>
        </w:rPr>
        <w:t xml:space="preserve"> та </w:t>
      </w:r>
      <w:proofErr w:type="spellStart"/>
      <w:r w:rsidR="00401010">
        <w:rPr>
          <w:sz w:val="28"/>
          <w:szCs w:val="28"/>
          <w:lang w:val="uk-UA"/>
        </w:rPr>
        <w:t>анамнестечні</w:t>
      </w:r>
      <w:proofErr w:type="spellEnd"/>
      <w:r w:rsidR="00401010">
        <w:rPr>
          <w:sz w:val="28"/>
          <w:szCs w:val="28"/>
          <w:lang w:val="uk-UA"/>
        </w:rPr>
        <w:t xml:space="preserve"> дані (наявність алергічного анамнезу та відношення до групи </w:t>
      </w:r>
      <w:proofErr w:type="spellStart"/>
      <w:r w:rsidR="00401010">
        <w:rPr>
          <w:sz w:val="28"/>
          <w:szCs w:val="28"/>
          <w:lang w:val="uk-UA"/>
        </w:rPr>
        <w:t>частохворіючих</w:t>
      </w:r>
      <w:proofErr w:type="spellEnd"/>
      <w:r w:rsidR="00401010">
        <w:rPr>
          <w:sz w:val="28"/>
          <w:szCs w:val="28"/>
          <w:lang w:val="uk-UA"/>
        </w:rPr>
        <w:t xml:space="preserve"> дітей) </w:t>
      </w:r>
      <w:r w:rsidR="00214141">
        <w:rPr>
          <w:sz w:val="28"/>
          <w:szCs w:val="28"/>
          <w:lang w:val="uk-UA"/>
        </w:rPr>
        <w:t xml:space="preserve">20 дітей, </w:t>
      </w:r>
      <w:r w:rsidR="00401010">
        <w:rPr>
          <w:sz w:val="28"/>
          <w:szCs w:val="28"/>
          <w:lang w:val="uk-UA"/>
        </w:rPr>
        <w:t>що</w:t>
      </w:r>
      <w:r w:rsidR="00214141">
        <w:rPr>
          <w:sz w:val="28"/>
          <w:szCs w:val="28"/>
          <w:lang w:val="uk-UA"/>
        </w:rPr>
        <w:t xml:space="preserve"> мали гострі захворювання </w:t>
      </w:r>
      <w:proofErr w:type="spellStart"/>
      <w:r w:rsidR="00214141">
        <w:rPr>
          <w:sz w:val="28"/>
          <w:szCs w:val="28"/>
          <w:lang w:val="uk-UA"/>
        </w:rPr>
        <w:t>бронхолегеневої</w:t>
      </w:r>
      <w:proofErr w:type="spellEnd"/>
      <w:r w:rsidR="00214141">
        <w:rPr>
          <w:sz w:val="28"/>
          <w:szCs w:val="28"/>
          <w:lang w:val="uk-UA"/>
        </w:rPr>
        <w:t xml:space="preserve"> системи (гострий бронхіт простий, </w:t>
      </w:r>
      <w:r w:rsidR="00214141">
        <w:rPr>
          <w:sz w:val="28"/>
          <w:szCs w:val="28"/>
          <w:lang w:val="uk-UA"/>
        </w:rPr>
        <w:lastRenderedPageBreak/>
        <w:t>гострий обструктивний бронхіт, пневмонія),</w:t>
      </w:r>
      <w:r w:rsidR="00401010">
        <w:rPr>
          <w:sz w:val="28"/>
          <w:szCs w:val="28"/>
          <w:lang w:val="uk-UA"/>
        </w:rPr>
        <w:t xml:space="preserve"> які знаходились на лікування у </w:t>
      </w:r>
      <w:proofErr w:type="spellStart"/>
      <w:r w:rsidR="00401010">
        <w:rPr>
          <w:sz w:val="28"/>
          <w:szCs w:val="28"/>
          <w:lang w:val="uk-UA"/>
        </w:rPr>
        <w:t>пульмонологічному</w:t>
      </w:r>
      <w:proofErr w:type="spellEnd"/>
      <w:r w:rsidR="00401010">
        <w:rPr>
          <w:sz w:val="28"/>
          <w:szCs w:val="28"/>
          <w:lang w:val="uk-UA"/>
        </w:rPr>
        <w:t xml:space="preserve"> відділенні ХОДКЛ.</w:t>
      </w:r>
    </w:p>
    <w:p w:rsidR="00E32E78" w:rsidRDefault="00DB3B4C" w:rsidP="00E32E78">
      <w:pPr>
        <w:spacing w:after="0" w:line="360" w:lineRule="auto"/>
        <w:ind w:firstLine="709"/>
        <w:jc w:val="both"/>
        <w:rPr>
          <w:rFonts w:cstheme="minorHAnsi"/>
          <w:sz w:val="28"/>
          <w:szCs w:val="28"/>
          <w:lang w:val="uk-UA"/>
        </w:rPr>
      </w:pPr>
      <w:r w:rsidRPr="002212C9">
        <w:rPr>
          <w:b/>
          <w:sz w:val="28"/>
          <w:szCs w:val="28"/>
        </w:rPr>
        <w:t>Результат</w:t>
      </w:r>
      <w:r w:rsidR="00401010">
        <w:rPr>
          <w:b/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. </w:t>
      </w:r>
      <w:r w:rsidR="00401010">
        <w:rPr>
          <w:sz w:val="28"/>
          <w:szCs w:val="28"/>
          <w:lang w:val="uk-UA"/>
        </w:rPr>
        <w:t xml:space="preserve">Серед обстежених дітей було 9 дівчат (45%) та 11 хлопців (55%) у віці від 3 до 17 років (середній вік склав 11,6 </w:t>
      </w:r>
      <w:r w:rsidR="00E32E78">
        <w:rPr>
          <w:sz w:val="28"/>
          <w:szCs w:val="28"/>
          <w:lang w:val="uk-UA"/>
        </w:rPr>
        <w:t xml:space="preserve">років </w:t>
      </w:r>
      <w:r w:rsidR="00401010">
        <w:rPr>
          <w:sz w:val="28"/>
          <w:szCs w:val="28"/>
          <w:lang w:val="uk-UA"/>
        </w:rPr>
        <w:t xml:space="preserve">(6,5;16,0) </w:t>
      </w:r>
      <w:r w:rsidR="00401010">
        <w:rPr>
          <w:rFonts w:cstheme="minorHAnsi"/>
          <w:sz w:val="28"/>
          <w:szCs w:val="28"/>
          <w:lang w:val="uk-UA"/>
        </w:rPr>
        <w:t>[</w:t>
      </w:r>
      <w:r w:rsidR="00E32E78">
        <w:rPr>
          <w:rFonts w:cstheme="minorHAnsi"/>
          <w:sz w:val="28"/>
          <w:szCs w:val="28"/>
          <w:lang w:val="uk-UA"/>
        </w:rPr>
        <w:t>3,0; 17,0</w:t>
      </w:r>
      <w:r w:rsidR="00401010">
        <w:rPr>
          <w:rFonts w:cstheme="minorHAnsi"/>
          <w:sz w:val="28"/>
          <w:szCs w:val="28"/>
          <w:lang w:val="uk-UA"/>
        </w:rPr>
        <w:t>]</w:t>
      </w:r>
      <w:r w:rsidR="00E32E78">
        <w:rPr>
          <w:rFonts w:cstheme="minorHAnsi"/>
          <w:sz w:val="28"/>
          <w:szCs w:val="28"/>
          <w:lang w:val="uk-UA"/>
        </w:rPr>
        <w:t>).</w:t>
      </w:r>
    </w:p>
    <w:p w:rsidR="002275F9" w:rsidRPr="002275F9" w:rsidRDefault="00E32E78" w:rsidP="002275F9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 xml:space="preserve"> ІМТ склав 19,62 (15,19; 21,73) [14,53; 24,09], серед обстежених дітей переважали діти з гармонійним, вищім за середній фізичним розвитком – 15 дітей (75%), </w:t>
      </w:r>
      <w:r w:rsidR="002275F9">
        <w:rPr>
          <w:rFonts w:cstheme="minorHAnsi"/>
          <w:sz w:val="28"/>
          <w:szCs w:val="28"/>
          <w:lang w:val="uk-UA"/>
        </w:rPr>
        <w:t xml:space="preserve">з гармонійним, середнім фізичним розвитком – 1 дитина (5%), та 4 дитини (20%) з </w:t>
      </w:r>
      <w:proofErr w:type="spellStart"/>
      <w:r w:rsidR="002275F9">
        <w:rPr>
          <w:rFonts w:cstheme="minorHAnsi"/>
          <w:sz w:val="28"/>
          <w:szCs w:val="28"/>
          <w:lang w:val="uk-UA"/>
        </w:rPr>
        <w:t>дисгармоніним</w:t>
      </w:r>
      <w:proofErr w:type="spellEnd"/>
      <w:r w:rsidR="002275F9">
        <w:rPr>
          <w:rFonts w:cstheme="minorHAnsi"/>
          <w:sz w:val="28"/>
          <w:szCs w:val="28"/>
          <w:lang w:val="uk-UA"/>
        </w:rPr>
        <w:t xml:space="preserve"> фізичним розвитком. Обтяжений </w:t>
      </w:r>
      <w:proofErr w:type="spellStart"/>
      <w:r w:rsidR="002275F9">
        <w:rPr>
          <w:rFonts w:cstheme="minorHAnsi"/>
          <w:sz w:val="28"/>
          <w:szCs w:val="28"/>
          <w:lang w:val="uk-UA"/>
        </w:rPr>
        <w:t>алергоанамнез</w:t>
      </w:r>
      <w:proofErr w:type="spellEnd"/>
      <w:r w:rsidR="002275F9">
        <w:rPr>
          <w:rFonts w:cstheme="minorHAnsi"/>
          <w:sz w:val="28"/>
          <w:szCs w:val="28"/>
          <w:lang w:val="uk-UA"/>
        </w:rPr>
        <w:t xml:space="preserve"> </w:t>
      </w:r>
      <w:r w:rsidR="00756283">
        <w:rPr>
          <w:rFonts w:cstheme="minorHAnsi"/>
          <w:sz w:val="28"/>
          <w:szCs w:val="28"/>
          <w:lang w:val="uk-UA"/>
        </w:rPr>
        <w:t>відмічався</w:t>
      </w:r>
      <w:r w:rsidR="002275F9">
        <w:rPr>
          <w:rFonts w:cstheme="minorHAnsi"/>
          <w:sz w:val="28"/>
          <w:szCs w:val="28"/>
          <w:lang w:val="uk-UA"/>
        </w:rPr>
        <w:t xml:space="preserve"> у 11 дітей (55%). За даними анамнезу 18 (90%) обстежених дітей мали 3 та більше</w:t>
      </w:r>
      <w:r w:rsidR="003C0B28">
        <w:rPr>
          <w:rFonts w:cstheme="minorHAnsi"/>
          <w:sz w:val="28"/>
          <w:szCs w:val="28"/>
          <w:lang w:val="uk-UA"/>
        </w:rPr>
        <w:t xml:space="preserve"> гострих захворювань дихальних шляхів на рік.</w:t>
      </w:r>
    </w:p>
    <w:p w:rsidR="00316B19" w:rsidRPr="00756283" w:rsidRDefault="00DB3B4C" w:rsidP="00316B19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756283">
        <w:rPr>
          <w:b/>
          <w:sz w:val="28"/>
          <w:szCs w:val="28"/>
          <w:lang w:val="uk-UA"/>
        </w:rPr>
        <w:t>В</w:t>
      </w:r>
      <w:r w:rsidR="00756283">
        <w:rPr>
          <w:b/>
          <w:sz w:val="28"/>
          <w:szCs w:val="28"/>
          <w:lang w:val="uk-UA"/>
        </w:rPr>
        <w:t>сновки</w:t>
      </w:r>
      <w:proofErr w:type="spellEnd"/>
      <w:r w:rsidRPr="00756283">
        <w:rPr>
          <w:sz w:val="28"/>
          <w:szCs w:val="28"/>
          <w:lang w:val="uk-UA"/>
        </w:rPr>
        <w:t xml:space="preserve">. </w:t>
      </w:r>
      <w:r w:rsidR="00316B19" w:rsidRPr="00756283">
        <w:rPr>
          <w:sz w:val="28"/>
          <w:szCs w:val="28"/>
          <w:lang w:val="uk-UA"/>
        </w:rPr>
        <w:t xml:space="preserve">1. </w:t>
      </w:r>
      <w:r w:rsidR="00756283">
        <w:rPr>
          <w:sz w:val="28"/>
          <w:szCs w:val="28"/>
          <w:lang w:val="uk-UA"/>
        </w:rPr>
        <w:t xml:space="preserve">Показник відносного ризику свідчить про наявність прямого </w:t>
      </w:r>
      <w:r w:rsidR="003C0B28">
        <w:rPr>
          <w:sz w:val="28"/>
          <w:szCs w:val="28"/>
          <w:lang w:val="uk-UA"/>
        </w:rPr>
        <w:t xml:space="preserve">зв’язку </w:t>
      </w:r>
      <w:r w:rsidR="00EA3F18">
        <w:rPr>
          <w:sz w:val="28"/>
          <w:szCs w:val="28"/>
          <w:lang w:val="uk-UA"/>
        </w:rPr>
        <w:t>між масою тіла дитини, яка</w:t>
      </w:r>
      <w:r w:rsidR="0059770D">
        <w:rPr>
          <w:sz w:val="28"/>
          <w:szCs w:val="28"/>
          <w:lang w:val="uk-UA"/>
        </w:rPr>
        <w:t xml:space="preserve"> наближається до надлишкової чи є </w:t>
      </w:r>
      <w:r w:rsidR="00756283">
        <w:rPr>
          <w:sz w:val="28"/>
          <w:szCs w:val="28"/>
          <w:lang w:val="uk-UA"/>
        </w:rPr>
        <w:t>надлишковою</w:t>
      </w:r>
      <w:r w:rsidR="00BC2A25">
        <w:rPr>
          <w:sz w:val="28"/>
          <w:szCs w:val="28"/>
          <w:lang w:val="uk-UA"/>
        </w:rPr>
        <w:t xml:space="preserve"> з частими гострими захворюваннями верхніх дихальних шляхів – </w:t>
      </w:r>
      <w:r w:rsidR="00BC2A25">
        <w:rPr>
          <w:sz w:val="28"/>
          <w:szCs w:val="28"/>
          <w:lang w:val="en-US"/>
        </w:rPr>
        <w:t>RR</w:t>
      </w:r>
      <w:r w:rsidR="00BC2A25" w:rsidRPr="00756283">
        <w:rPr>
          <w:sz w:val="28"/>
          <w:szCs w:val="28"/>
          <w:lang w:val="uk-UA"/>
        </w:rPr>
        <w:t>=1,25 (</w:t>
      </w:r>
      <w:r w:rsidR="00756283">
        <w:rPr>
          <w:sz w:val="28"/>
          <w:szCs w:val="28"/>
          <w:lang w:val="uk-UA"/>
        </w:rPr>
        <w:t>СІ – 95% 0,7-2,2</w:t>
      </w:r>
      <w:r w:rsidR="00BC2A25">
        <w:rPr>
          <w:sz w:val="28"/>
          <w:szCs w:val="28"/>
          <w:lang w:val="uk-UA"/>
        </w:rPr>
        <w:t>).</w:t>
      </w:r>
      <w:r w:rsidR="00316B19" w:rsidRPr="00756283">
        <w:rPr>
          <w:sz w:val="28"/>
          <w:szCs w:val="28"/>
          <w:lang w:val="uk-UA"/>
        </w:rPr>
        <w:t xml:space="preserve">  </w:t>
      </w:r>
    </w:p>
    <w:p w:rsidR="00316B19" w:rsidRPr="00756283" w:rsidRDefault="00316B19" w:rsidP="00756283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756283">
        <w:rPr>
          <w:sz w:val="28"/>
          <w:szCs w:val="28"/>
          <w:lang w:val="uk-UA"/>
        </w:rPr>
        <w:t xml:space="preserve">2. </w:t>
      </w:r>
      <w:r w:rsidR="00756283">
        <w:rPr>
          <w:sz w:val="28"/>
          <w:szCs w:val="28"/>
          <w:lang w:val="uk-UA"/>
        </w:rPr>
        <w:t xml:space="preserve">У дітей які мають надлишкову масу тіла, або ті, які наближаються до неї </w:t>
      </w:r>
      <w:r w:rsidR="0059770D">
        <w:rPr>
          <w:sz w:val="28"/>
          <w:szCs w:val="28"/>
          <w:lang w:val="uk-UA"/>
        </w:rPr>
        <w:t xml:space="preserve">ризик </w:t>
      </w:r>
      <w:r w:rsidR="0059770D">
        <w:rPr>
          <w:rFonts w:ascii="Times New Roman" w:hAnsi="Times New Roman"/>
          <w:sz w:val="28"/>
          <w:szCs w:val="28"/>
          <w:lang w:val="uk-UA"/>
        </w:rPr>
        <w:t xml:space="preserve">розвитку рекурентних захворювань </w:t>
      </w:r>
      <w:proofErr w:type="spellStart"/>
      <w:r w:rsidR="0059770D">
        <w:rPr>
          <w:rFonts w:ascii="Times New Roman" w:hAnsi="Times New Roman"/>
          <w:sz w:val="28"/>
          <w:szCs w:val="28"/>
          <w:lang w:val="uk-UA"/>
        </w:rPr>
        <w:t>бронхолегеневої</w:t>
      </w:r>
      <w:proofErr w:type="spellEnd"/>
      <w:r w:rsidR="0059770D">
        <w:rPr>
          <w:rFonts w:ascii="Times New Roman" w:hAnsi="Times New Roman"/>
          <w:sz w:val="28"/>
          <w:szCs w:val="28"/>
          <w:lang w:val="uk-UA"/>
        </w:rPr>
        <w:t xml:space="preserve"> системи</w:t>
      </w:r>
      <w:r w:rsidR="0059770D">
        <w:rPr>
          <w:sz w:val="28"/>
          <w:szCs w:val="28"/>
          <w:lang w:val="uk-UA"/>
        </w:rPr>
        <w:t xml:space="preserve"> </w:t>
      </w:r>
      <w:r w:rsidR="00756283">
        <w:rPr>
          <w:sz w:val="28"/>
          <w:szCs w:val="28"/>
          <w:lang w:val="uk-UA"/>
        </w:rPr>
        <w:t>у 5 разів вищій ніж у дітей з нормальною або зниженою масою тіла (р</w:t>
      </w:r>
      <w:r w:rsidR="00756283">
        <w:rPr>
          <w:rFonts w:cstheme="minorHAnsi"/>
          <w:sz w:val="28"/>
          <w:szCs w:val="28"/>
          <w:lang w:val="uk-UA"/>
        </w:rPr>
        <w:t>&lt;</w:t>
      </w:r>
      <w:r w:rsidR="00756283">
        <w:rPr>
          <w:sz w:val="28"/>
          <w:szCs w:val="28"/>
          <w:lang w:val="uk-UA"/>
        </w:rPr>
        <w:t>0,05), а у дітей які м</w:t>
      </w:r>
      <w:r w:rsidR="0059770D">
        <w:rPr>
          <w:sz w:val="28"/>
          <w:szCs w:val="28"/>
          <w:lang w:val="uk-UA"/>
        </w:rPr>
        <w:t xml:space="preserve">ають обтяжений </w:t>
      </w:r>
      <w:proofErr w:type="spellStart"/>
      <w:r w:rsidR="0059770D">
        <w:rPr>
          <w:sz w:val="28"/>
          <w:szCs w:val="28"/>
          <w:lang w:val="uk-UA"/>
        </w:rPr>
        <w:t>алергоанамнез</w:t>
      </w:r>
      <w:proofErr w:type="spellEnd"/>
      <w:r w:rsidR="0059770D">
        <w:rPr>
          <w:sz w:val="28"/>
          <w:szCs w:val="28"/>
          <w:lang w:val="uk-UA"/>
        </w:rPr>
        <w:t xml:space="preserve"> – у</w:t>
      </w:r>
      <w:r w:rsidR="00756283">
        <w:rPr>
          <w:sz w:val="28"/>
          <w:szCs w:val="28"/>
          <w:lang w:val="uk-UA"/>
        </w:rPr>
        <w:t xml:space="preserve"> 10 разів вищій (р</w:t>
      </w:r>
      <w:r w:rsidR="00756283">
        <w:rPr>
          <w:rFonts w:cstheme="minorHAnsi"/>
          <w:sz w:val="28"/>
          <w:szCs w:val="28"/>
          <w:lang w:val="uk-UA"/>
        </w:rPr>
        <w:t>&lt;</w:t>
      </w:r>
      <w:r w:rsidR="00756283">
        <w:rPr>
          <w:sz w:val="28"/>
          <w:szCs w:val="28"/>
          <w:lang w:val="uk-UA"/>
        </w:rPr>
        <w:t>0,05)</w:t>
      </w:r>
      <w:r w:rsidRPr="00756283">
        <w:rPr>
          <w:sz w:val="28"/>
          <w:szCs w:val="28"/>
          <w:lang w:val="uk-UA"/>
        </w:rPr>
        <w:t>.</w:t>
      </w:r>
    </w:p>
    <w:sectPr w:rsidR="00316B19" w:rsidRPr="00756283" w:rsidSect="00FE3B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196"/>
    <w:multiLevelType w:val="hybridMultilevel"/>
    <w:tmpl w:val="E042C482"/>
    <w:lvl w:ilvl="0" w:tplc="0D5E5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6257"/>
    <w:rsid w:val="001A59AC"/>
    <w:rsid w:val="001C49D0"/>
    <w:rsid w:val="00214141"/>
    <w:rsid w:val="002212C9"/>
    <w:rsid w:val="002275F9"/>
    <w:rsid w:val="002B3BC9"/>
    <w:rsid w:val="002E0129"/>
    <w:rsid w:val="00306817"/>
    <w:rsid w:val="00316B19"/>
    <w:rsid w:val="003C0B28"/>
    <w:rsid w:val="00401010"/>
    <w:rsid w:val="004036A6"/>
    <w:rsid w:val="004527B6"/>
    <w:rsid w:val="00527D5A"/>
    <w:rsid w:val="0059770D"/>
    <w:rsid w:val="005B2B02"/>
    <w:rsid w:val="005D7928"/>
    <w:rsid w:val="00756283"/>
    <w:rsid w:val="008A310C"/>
    <w:rsid w:val="008F3C1E"/>
    <w:rsid w:val="00BA0D8B"/>
    <w:rsid w:val="00BC2A25"/>
    <w:rsid w:val="00BD56BC"/>
    <w:rsid w:val="00C40667"/>
    <w:rsid w:val="00CB6257"/>
    <w:rsid w:val="00DB3B4C"/>
    <w:rsid w:val="00E32E78"/>
    <w:rsid w:val="00E564F3"/>
    <w:rsid w:val="00E64A02"/>
    <w:rsid w:val="00EA3F18"/>
    <w:rsid w:val="00EF5E53"/>
    <w:rsid w:val="00F170CA"/>
    <w:rsid w:val="00FE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53"/>
  </w:style>
  <w:style w:type="paragraph" w:styleId="1">
    <w:name w:val="heading 1"/>
    <w:basedOn w:val="a"/>
    <w:next w:val="a"/>
    <w:link w:val="10"/>
    <w:uiPriority w:val="9"/>
    <w:qFormat/>
    <w:rsid w:val="00EF5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5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5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F5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F5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F5E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5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5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5E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5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5E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EF5E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5E53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F5E53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F5E53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Марина</cp:lastModifiedBy>
  <cp:revision>5</cp:revision>
  <dcterms:created xsi:type="dcterms:W3CDTF">2017-02-09T20:13:00Z</dcterms:created>
  <dcterms:modified xsi:type="dcterms:W3CDTF">2017-02-14T21:00:00Z</dcterms:modified>
</cp:coreProperties>
</file>