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C6" w:rsidRDefault="001B69C6" w:rsidP="001B69C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ПАТОФИЗИОЛОГИЯ ГИПОКСИЧЕСКИ – ИШЕМИЧЕСКОГО ПОРАЖЕНИЯ ГОЛОВНОГО МОЗГА НОВОРОЖДЕННЫХ</w:t>
      </w:r>
    </w:p>
    <w:p w:rsidR="001B69C6" w:rsidRDefault="001B69C6" w:rsidP="001B69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Ивантеева Ю.И., </w:t>
      </w:r>
      <w:proofErr w:type="spellStart"/>
      <w:r>
        <w:rPr>
          <w:sz w:val="28"/>
          <w:szCs w:val="28"/>
        </w:rPr>
        <w:t>Ковальцова</w:t>
      </w:r>
      <w:proofErr w:type="spellEnd"/>
      <w:r>
        <w:rPr>
          <w:sz w:val="28"/>
          <w:szCs w:val="28"/>
        </w:rPr>
        <w:t xml:space="preserve"> М.В., </w:t>
      </w:r>
      <w:proofErr w:type="spellStart"/>
      <w:r>
        <w:rPr>
          <w:sz w:val="28"/>
          <w:szCs w:val="28"/>
        </w:rPr>
        <w:t>Курчанова</w:t>
      </w:r>
      <w:proofErr w:type="spellEnd"/>
      <w:r>
        <w:rPr>
          <w:sz w:val="28"/>
          <w:szCs w:val="28"/>
        </w:rPr>
        <w:t xml:space="preserve"> Ю.В.</w:t>
      </w:r>
    </w:p>
    <w:p w:rsidR="001B69C6" w:rsidRDefault="001B69C6" w:rsidP="001B69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Харьковский национальный медицинский университет, кафедра патологической физиологии имени Д.О. </w:t>
      </w:r>
      <w:proofErr w:type="spellStart"/>
      <w:r>
        <w:rPr>
          <w:sz w:val="28"/>
          <w:szCs w:val="28"/>
        </w:rPr>
        <w:t>Альперна</w:t>
      </w:r>
      <w:proofErr w:type="spellEnd"/>
      <w:r>
        <w:rPr>
          <w:sz w:val="28"/>
          <w:szCs w:val="28"/>
        </w:rPr>
        <w:t>, Харьков, Украина</w:t>
      </w:r>
    </w:p>
    <w:p w:rsidR="001B69C6" w:rsidRDefault="001B69C6" w:rsidP="001B69C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афедры</w:t>
      </w:r>
      <w:proofErr w:type="spellEnd"/>
      <w:r>
        <w:rPr>
          <w:sz w:val="28"/>
          <w:szCs w:val="28"/>
        </w:rPr>
        <w:t xml:space="preserve">  –  Николаева О.В., научный руководитель – доцент </w:t>
      </w:r>
      <w:proofErr w:type="spellStart"/>
      <w:r>
        <w:rPr>
          <w:sz w:val="28"/>
          <w:szCs w:val="28"/>
        </w:rPr>
        <w:t>Сулхдост</w:t>
      </w:r>
      <w:proofErr w:type="spellEnd"/>
      <w:r>
        <w:rPr>
          <w:sz w:val="28"/>
          <w:szCs w:val="28"/>
        </w:rPr>
        <w:t> И.А.</w:t>
      </w:r>
    </w:p>
    <w:p w:rsidR="001B69C6" w:rsidRDefault="001B69C6" w:rsidP="001B69C6">
      <w:pPr>
        <w:spacing w:line="360" w:lineRule="auto"/>
        <w:ind w:firstLine="708"/>
        <w:jc w:val="both"/>
        <w:rPr>
          <w:color w:val="1E1E1E"/>
          <w:spacing w:val="4"/>
          <w:sz w:val="28"/>
          <w:szCs w:val="28"/>
        </w:rPr>
      </w:pPr>
      <w:proofErr w:type="spellStart"/>
      <w:r w:rsidRPr="00CA72C1">
        <w:rPr>
          <w:sz w:val="28"/>
          <w:szCs w:val="28"/>
        </w:rPr>
        <w:t>Гипоксически</w:t>
      </w:r>
      <w:proofErr w:type="spellEnd"/>
      <w:r>
        <w:rPr>
          <w:sz w:val="28"/>
          <w:szCs w:val="28"/>
        </w:rPr>
        <w:t> </w:t>
      </w:r>
      <w:r w:rsidRPr="00CA72C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A72C1">
        <w:rPr>
          <w:sz w:val="28"/>
          <w:szCs w:val="28"/>
        </w:rPr>
        <w:t>ишемические поражения головного мозга (ГИП</w:t>
      </w:r>
      <w:r>
        <w:rPr>
          <w:sz w:val="28"/>
          <w:szCs w:val="28"/>
        </w:rPr>
        <w:t xml:space="preserve"> </w:t>
      </w:r>
      <w:r w:rsidRPr="00CA72C1">
        <w:rPr>
          <w:sz w:val="28"/>
          <w:szCs w:val="28"/>
        </w:rPr>
        <w:t>ГМ) новорожденных является одной</w:t>
      </w:r>
      <w:r w:rsidRPr="00CA72C1">
        <w:rPr>
          <w:color w:val="1E1E1E"/>
          <w:spacing w:val="4"/>
          <w:sz w:val="28"/>
          <w:szCs w:val="28"/>
        </w:rPr>
        <w:t xml:space="preserve"> из актуальных проблем современной медицины.</w:t>
      </w:r>
      <w:r w:rsidRPr="00CA72C1">
        <w:rPr>
          <w:rStyle w:val="apple-converted-space"/>
          <w:color w:val="1E1E1E"/>
          <w:spacing w:val="4"/>
          <w:szCs w:val="28"/>
        </w:rPr>
        <w:t xml:space="preserve"> Прежде </w:t>
      </w:r>
      <w:proofErr w:type="gramStart"/>
      <w:r w:rsidRPr="00CA72C1">
        <w:rPr>
          <w:rStyle w:val="apple-converted-space"/>
          <w:color w:val="1E1E1E"/>
          <w:spacing w:val="4"/>
          <w:szCs w:val="28"/>
        </w:rPr>
        <w:t>всего</w:t>
      </w:r>
      <w:proofErr w:type="gramEnd"/>
      <w:r w:rsidRPr="00CA72C1">
        <w:rPr>
          <w:rStyle w:val="apple-converted-space"/>
          <w:color w:val="1E1E1E"/>
          <w:spacing w:val="4"/>
          <w:szCs w:val="28"/>
        </w:rPr>
        <w:t xml:space="preserve"> это связано с тем, что  данная патология провоцирует развитие таких тяжелых заболеваний как детские церебральные параличи, </w:t>
      </w:r>
      <w:r>
        <w:rPr>
          <w:color w:val="3B3F41"/>
          <w:sz w:val="28"/>
          <w:szCs w:val="28"/>
          <w:shd w:val="clear" w:color="auto" w:fill="FFFFFF"/>
        </w:rPr>
        <w:t>симптоматические</w:t>
      </w:r>
      <w:r w:rsidRPr="00CA72C1">
        <w:rPr>
          <w:color w:val="3B3F41"/>
          <w:sz w:val="28"/>
          <w:szCs w:val="28"/>
          <w:shd w:val="clear" w:color="auto" w:fill="FFFFFF"/>
        </w:rPr>
        <w:t xml:space="preserve"> формы эпилепсии, органические формы слабоумия, нарушения формирования речи и др.</w:t>
      </w:r>
      <w:r>
        <w:rPr>
          <w:color w:val="3B3F41"/>
          <w:sz w:val="28"/>
          <w:szCs w:val="28"/>
          <w:shd w:val="clear" w:color="auto" w:fill="FFFFFF"/>
        </w:rPr>
        <w:t xml:space="preserve"> </w:t>
      </w:r>
      <w:r w:rsidRPr="00CA72C1">
        <w:rPr>
          <w:color w:val="1E1E1E"/>
          <w:spacing w:val="4"/>
          <w:sz w:val="28"/>
          <w:szCs w:val="28"/>
        </w:rPr>
        <w:t>ГИП</w:t>
      </w:r>
      <w:r>
        <w:rPr>
          <w:color w:val="1E1E1E"/>
          <w:spacing w:val="4"/>
          <w:sz w:val="28"/>
          <w:szCs w:val="28"/>
        </w:rPr>
        <w:t xml:space="preserve"> </w:t>
      </w:r>
      <w:r w:rsidRPr="00CA72C1">
        <w:rPr>
          <w:color w:val="1E1E1E"/>
          <w:spacing w:val="4"/>
          <w:sz w:val="28"/>
          <w:szCs w:val="28"/>
        </w:rPr>
        <w:t>ГМ встречается более чем в 45% у преждевременно рожденных детей</w:t>
      </w:r>
      <w:r>
        <w:rPr>
          <w:color w:val="1E1E1E"/>
          <w:spacing w:val="4"/>
          <w:sz w:val="28"/>
          <w:szCs w:val="28"/>
        </w:rPr>
        <w:t>.</w:t>
      </w:r>
      <w:r>
        <w:rPr>
          <w:color w:val="1E1E1E"/>
          <w:spacing w:val="4"/>
          <w:sz w:val="28"/>
          <w:szCs w:val="28"/>
          <w:lang w:val="uk-UA"/>
        </w:rPr>
        <w:t xml:space="preserve"> Важно, </w:t>
      </w:r>
      <w:proofErr w:type="spellStart"/>
      <w:r>
        <w:rPr>
          <w:color w:val="1E1E1E"/>
          <w:spacing w:val="4"/>
          <w:sz w:val="28"/>
          <w:szCs w:val="28"/>
          <w:lang w:val="uk-UA"/>
        </w:rPr>
        <w:t>что</w:t>
      </w:r>
      <w:proofErr w:type="spellEnd"/>
      <w:r>
        <w:rPr>
          <w:color w:val="1E1E1E"/>
          <w:spacing w:val="4"/>
          <w:sz w:val="28"/>
          <w:szCs w:val="28"/>
          <w:lang w:val="uk-UA"/>
        </w:rPr>
        <w:t xml:space="preserve"> </w:t>
      </w:r>
      <w:proofErr w:type="spellStart"/>
      <w:r>
        <w:rPr>
          <w:color w:val="1E1E1E"/>
          <w:spacing w:val="4"/>
          <w:sz w:val="28"/>
          <w:szCs w:val="28"/>
          <w:lang w:val="uk-UA"/>
        </w:rPr>
        <w:t>мозг</w:t>
      </w:r>
      <w:proofErr w:type="spellEnd"/>
      <w:r>
        <w:rPr>
          <w:color w:val="1E1E1E"/>
          <w:spacing w:val="4"/>
          <w:sz w:val="28"/>
          <w:szCs w:val="28"/>
          <w:lang w:val="uk-UA"/>
        </w:rPr>
        <w:t xml:space="preserve"> </w:t>
      </w:r>
      <w:proofErr w:type="spellStart"/>
      <w:r>
        <w:rPr>
          <w:color w:val="1E1E1E"/>
          <w:spacing w:val="4"/>
          <w:sz w:val="28"/>
          <w:szCs w:val="28"/>
          <w:lang w:val="uk-UA"/>
        </w:rPr>
        <w:t>новорожденного</w:t>
      </w:r>
      <w:proofErr w:type="spellEnd"/>
      <w:r>
        <w:rPr>
          <w:color w:val="1E1E1E"/>
          <w:spacing w:val="4"/>
          <w:sz w:val="28"/>
          <w:szCs w:val="28"/>
          <w:lang w:val="uk-UA"/>
        </w:rPr>
        <w:t xml:space="preserve"> </w:t>
      </w:r>
      <w:proofErr w:type="spellStart"/>
      <w:r>
        <w:rPr>
          <w:color w:val="1E1E1E"/>
          <w:spacing w:val="4"/>
          <w:sz w:val="28"/>
          <w:szCs w:val="28"/>
          <w:lang w:val="uk-UA"/>
        </w:rPr>
        <w:t>ребенка</w:t>
      </w:r>
      <w:proofErr w:type="spellEnd"/>
      <w:r>
        <w:rPr>
          <w:color w:val="1E1E1E"/>
          <w:spacing w:val="4"/>
          <w:sz w:val="28"/>
          <w:szCs w:val="28"/>
          <w:lang w:val="uk-UA"/>
        </w:rPr>
        <w:t xml:space="preserve"> </w:t>
      </w:r>
      <w:proofErr w:type="spellStart"/>
      <w:r>
        <w:rPr>
          <w:color w:val="1E1E1E"/>
          <w:spacing w:val="4"/>
          <w:sz w:val="28"/>
          <w:szCs w:val="28"/>
          <w:lang w:val="uk-UA"/>
        </w:rPr>
        <w:t>является</w:t>
      </w:r>
      <w:proofErr w:type="spellEnd"/>
      <w:r>
        <w:rPr>
          <w:color w:val="1E1E1E"/>
          <w:spacing w:val="4"/>
          <w:sz w:val="28"/>
          <w:szCs w:val="28"/>
          <w:lang w:val="uk-UA"/>
        </w:rPr>
        <w:t xml:space="preserve"> </w:t>
      </w:r>
      <w:proofErr w:type="spellStart"/>
      <w:r>
        <w:rPr>
          <w:color w:val="1E1E1E"/>
          <w:spacing w:val="4"/>
          <w:sz w:val="28"/>
          <w:szCs w:val="28"/>
          <w:lang w:val="uk-UA"/>
        </w:rPr>
        <w:t>незрелым</w:t>
      </w:r>
      <w:proofErr w:type="spellEnd"/>
      <w:r>
        <w:rPr>
          <w:color w:val="1E1E1E"/>
          <w:spacing w:val="4"/>
          <w:sz w:val="28"/>
          <w:szCs w:val="28"/>
          <w:lang w:val="uk-UA"/>
        </w:rPr>
        <w:t xml:space="preserve">, </w:t>
      </w:r>
      <w:proofErr w:type="spellStart"/>
      <w:r>
        <w:rPr>
          <w:color w:val="1E1E1E"/>
          <w:spacing w:val="4"/>
          <w:sz w:val="28"/>
          <w:szCs w:val="28"/>
          <w:lang w:val="uk-UA"/>
        </w:rPr>
        <w:t>особенно</w:t>
      </w:r>
      <w:proofErr w:type="spellEnd"/>
      <w:r>
        <w:rPr>
          <w:color w:val="1E1E1E"/>
          <w:spacing w:val="4"/>
          <w:sz w:val="28"/>
          <w:szCs w:val="28"/>
          <w:lang w:val="uk-UA"/>
        </w:rPr>
        <w:t xml:space="preserve"> кора </w:t>
      </w:r>
      <w:proofErr w:type="spellStart"/>
      <w:r>
        <w:rPr>
          <w:color w:val="1E1E1E"/>
          <w:spacing w:val="4"/>
          <w:sz w:val="28"/>
          <w:szCs w:val="28"/>
          <w:lang w:val="uk-UA"/>
        </w:rPr>
        <w:t>больших</w:t>
      </w:r>
      <w:proofErr w:type="spellEnd"/>
      <w:r>
        <w:rPr>
          <w:color w:val="1E1E1E"/>
          <w:spacing w:val="4"/>
          <w:sz w:val="28"/>
          <w:szCs w:val="28"/>
          <w:lang w:val="uk-UA"/>
        </w:rPr>
        <w:t xml:space="preserve"> </w:t>
      </w:r>
      <w:proofErr w:type="spellStart"/>
      <w:r>
        <w:rPr>
          <w:color w:val="1E1E1E"/>
          <w:spacing w:val="4"/>
          <w:sz w:val="28"/>
          <w:szCs w:val="28"/>
          <w:lang w:val="uk-UA"/>
        </w:rPr>
        <w:t>полушарий</w:t>
      </w:r>
      <w:proofErr w:type="spellEnd"/>
      <w:r>
        <w:rPr>
          <w:color w:val="1E1E1E"/>
          <w:spacing w:val="4"/>
          <w:sz w:val="28"/>
          <w:szCs w:val="28"/>
          <w:lang w:val="uk-UA"/>
        </w:rPr>
        <w:t xml:space="preserve">. </w:t>
      </w:r>
      <w:r>
        <w:rPr>
          <w:color w:val="1E1E1E"/>
          <w:spacing w:val="4"/>
          <w:sz w:val="28"/>
          <w:szCs w:val="28"/>
        </w:rPr>
        <w:t>Но он более устойчив к недостатку кислорода, чем нервные клетки взрослых, так как незрелый мозг имеет меньшие энергетические потребности, а также меньшее число наиболее уязвимых высокодифференцированных нейронов. Пусковым механизмом развития ГИП ГМ</w:t>
      </w:r>
      <w:r w:rsidRPr="00B75BB7">
        <w:rPr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является гипоксия</w:t>
      </w:r>
      <w:r w:rsidRPr="00B75BB7">
        <w:rPr>
          <w:color w:val="222222"/>
          <w:sz w:val="28"/>
          <w:szCs w:val="28"/>
        </w:rPr>
        <w:t>, которая приводит как к гипоксемии, так и к ишемии мозга.</w:t>
      </w:r>
      <w:r w:rsidRPr="00CA72C1">
        <w:rPr>
          <w:color w:val="1E1E1E"/>
          <w:spacing w:val="4"/>
          <w:sz w:val="28"/>
          <w:szCs w:val="28"/>
        </w:rPr>
        <w:t xml:space="preserve"> </w:t>
      </w:r>
      <w:r>
        <w:rPr>
          <w:color w:val="1E1E1E"/>
          <w:spacing w:val="4"/>
          <w:sz w:val="28"/>
          <w:szCs w:val="28"/>
        </w:rPr>
        <w:t xml:space="preserve">В незрелом мозге новорожденного ребенка </w:t>
      </w:r>
      <w:proofErr w:type="spellStart"/>
      <w:r>
        <w:rPr>
          <w:color w:val="1E1E1E"/>
          <w:spacing w:val="4"/>
          <w:sz w:val="28"/>
          <w:szCs w:val="28"/>
        </w:rPr>
        <w:t>экспрессируются</w:t>
      </w:r>
      <w:proofErr w:type="spellEnd"/>
      <w:r>
        <w:rPr>
          <w:color w:val="1E1E1E"/>
          <w:spacing w:val="4"/>
          <w:sz w:val="28"/>
          <w:szCs w:val="28"/>
        </w:rPr>
        <w:t xml:space="preserve"> рецепторы, которые  образуют каналы с более продолжительным временем открытия и большим током кальция внутрь клетки, что в норме обеспечивает высокий уровень трофической стимуляции, который необходим для неонатальных нейронов. А в условиях ишемии нарушается данный механизм и в результате наблюдается массовая клеточная гибель. Также важным моментом является то, что процессы </w:t>
      </w:r>
      <w:proofErr w:type="spellStart"/>
      <w:r>
        <w:rPr>
          <w:color w:val="1E1E1E"/>
          <w:spacing w:val="4"/>
          <w:sz w:val="28"/>
          <w:szCs w:val="28"/>
        </w:rPr>
        <w:t>апоптоза</w:t>
      </w:r>
      <w:proofErr w:type="spellEnd"/>
      <w:r>
        <w:rPr>
          <w:color w:val="1E1E1E"/>
          <w:spacing w:val="4"/>
          <w:sz w:val="28"/>
          <w:szCs w:val="28"/>
        </w:rPr>
        <w:t xml:space="preserve"> более выражены у новорожденных, что связано с недостаточностью ферментной системы, которая угнетает </w:t>
      </w:r>
      <w:proofErr w:type="spellStart"/>
      <w:r>
        <w:rPr>
          <w:color w:val="1E1E1E"/>
          <w:spacing w:val="4"/>
          <w:sz w:val="28"/>
          <w:szCs w:val="28"/>
        </w:rPr>
        <w:t>апоптоз</w:t>
      </w:r>
      <w:proofErr w:type="spellEnd"/>
      <w:r>
        <w:rPr>
          <w:color w:val="1E1E1E"/>
          <w:spacing w:val="4"/>
          <w:sz w:val="28"/>
          <w:szCs w:val="28"/>
        </w:rPr>
        <w:t xml:space="preserve">, а также с высокой активностью </w:t>
      </w:r>
      <w:proofErr w:type="spellStart"/>
      <w:r>
        <w:rPr>
          <w:color w:val="1E1E1E"/>
          <w:spacing w:val="4"/>
          <w:sz w:val="28"/>
          <w:szCs w:val="28"/>
        </w:rPr>
        <w:t>проапоптотических</w:t>
      </w:r>
      <w:proofErr w:type="spellEnd"/>
      <w:r>
        <w:rPr>
          <w:color w:val="1E1E1E"/>
          <w:spacing w:val="4"/>
          <w:sz w:val="28"/>
          <w:szCs w:val="28"/>
        </w:rPr>
        <w:t xml:space="preserve"> </w:t>
      </w:r>
      <w:proofErr w:type="spellStart"/>
      <w:r>
        <w:rPr>
          <w:color w:val="1E1E1E"/>
          <w:spacing w:val="4"/>
          <w:sz w:val="28"/>
          <w:szCs w:val="28"/>
        </w:rPr>
        <w:t>каспаз</w:t>
      </w:r>
      <w:proofErr w:type="spellEnd"/>
      <w:r>
        <w:rPr>
          <w:color w:val="1E1E1E"/>
          <w:spacing w:val="4"/>
          <w:sz w:val="28"/>
          <w:szCs w:val="28"/>
        </w:rPr>
        <w:t xml:space="preserve">. Необходимо учесть, что ГИП ГМ могут приостановиться на любом моменте развития данной патологии, поэтому данная патология может ограничиться легкими нарушениями  мозгового кровообращения. У доношенных и недоношенных детей </w:t>
      </w:r>
      <w:r>
        <w:rPr>
          <w:color w:val="1E1E1E"/>
          <w:spacing w:val="4"/>
          <w:sz w:val="28"/>
          <w:szCs w:val="28"/>
        </w:rPr>
        <w:lastRenderedPageBreak/>
        <w:t xml:space="preserve">наблюдается разная локализация поражения головного мозга. Для недоношенных характерно поражение </w:t>
      </w:r>
      <w:proofErr w:type="spellStart"/>
      <w:r>
        <w:rPr>
          <w:color w:val="1E1E1E"/>
          <w:spacing w:val="4"/>
          <w:sz w:val="28"/>
          <w:szCs w:val="28"/>
        </w:rPr>
        <w:t>перивентрикулярных</w:t>
      </w:r>
      <w:proofErr w:type="spellEnd"/>
      <w:r>
        <w:rPr>
          <w:color w:val="1E1E1E"/>
          <w:spacing w:val="4"/>
          <w:sz w:val="28"/>
          <w:szCs w:val="28"/>
        </w:rPr>
        <w:t xml:space="preserve"> зон в области зародышевого матрикса, а у доношенных – </w:t>
      </w:r>
      <w:proofErr w:type="spellStart"/>
      <w:r>
        <w:rPr>
          <w:color w:val="1E1E1E"/>
          <w:spacing w:val="4"/>
          <w:sz w:val="28"/>
          <w:szCs w:val="28"/>
        </w:rPr>
        <w:t>парасаггитальных</w:t>
      </w:r>
      <w:proofErr w:type="spellEnd"/>
      <w:r>
        <w:rPr>
          <w:color w:val="1E1E1E"/>
          <w:spacing w:val="4"/>
          <w:sz w:val="28"/>
          <w:szCs w:val="28"/>
        </w:rPr>
        <w:t xml:space="preserve"> отделов коры, которые расположены на границе мозговых артерий. Также наблюдается поражение таламуса, ствола мозга и ретикулярной формации.</w:t>
      </w:r>
    </w:p>
    <w:p w:rsidR="001B69C6" w:rsidRDefault="001B69C6" w:rsidP="001B69C6">
      <w:pPr>
        <w:spacing w:line="360" w:lineRule="auto"/>
        <w:ind w:firstLine="708"/>
        <w:jc w:val="both"/>
        <w:rPr>
          <w:color w:val="1E1E1E"/>
          <w:spacing w:val="4"/>
          <w:sz w:val="28"/>
          <w:szCs w:val="28"/>
        </w:rPr>
      </w:pPr>
      <w:r>
        <w:rPr>
          <w:color w:val="1E1E1E"/>
          <w:spacing w:val="4"/>
          <w:sz w:val="28"/>
          <w:szCs w:val="28"/>
        </w:rPr>
        <w:t xml:space="preserve">Клиническая картина ГИП ГМ может быть разнообразна, начиная  </w:t>
      </w:r>
      <w:proofErr w:type="spellStart"/>
      <w:r>
        <w:rPr>
          <w:color w:val="1E1E1E"/>
          <w:spacing w:val="4"/>
          <w:sz w:val="28"/>
          <w:szCs w:val="28"/>
        </w:rPr>
        <w:t>гипорефлексией</w:t>
      </w:r>
      <w:proofErr w:type="spellEnd"/>
      <w:r>
        <w:rPr>
          <w:color w:val="1E1E1E"/>
          <w:spacing w:val="4"/>
          <w:sz w:val="28"/>
          <w:szCs w:val="28"/>
        </w:rPr>
        <w:t>, гипотонией верхних конечностей, тремором, вялостью и заканчивая недостаточностью многих внутренних органов, вплоть до развития комы. Именно от клинических симптомов будет зависеть тактика лечения, которая в основном представлена обеспечением проходимости дыхательных путей и вентиляцией легких, восстановлением адекватной перфузии мозга, коррекцией метаболических и электролитных нарушений, а также нейротрофической терапией.</w:t>
      </w:r>
    </w:p>
    <w:p w:rsidR="00A77FC2" w:rsidRDefault="00A77FC2">
      <w:bookmarkStart w:id="0" w:name="_GoBack"/>
      <w:bookmarkEnd w:id="0"/>
    </w:p>
    <w:sectPr w:rsidR="00A77F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3A"/>
    <w:rsid w:val="00070D3A"/>
    <w:rsid w:val="001B69C6"/>
    <w:rsid w:val="00A7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B6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B6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1808</Words>
  <Characters>1031</Characters>
  <Application>Microsoft Office Word</Application>
  <DocSecurity>0</DocSecurity>
  <Lines>8</Lines>
  <Paragraphs>5</Paragraphs>
  <ScaleCrop>false</ScaleCrop>
  <Company>Krokoz™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2017-06-22T07:33:00Z</dcterms:created>
  <dcterms:modified xsi:type="dcterms:W3CDTF">2017-06-22T07:34:00Z</dcterms:modified>
</cp:coreProperties>
</file>