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8A" w:rsidRDefault="0079258A" w:rsidP="0079258A">
      <w:pPr>
        <w:jc w:val="both"/>
        <w:rPr>
          <w:rFonts w:ascii="Times New Roman" w:eastAsia="Times New Roman" w:hAnsi="Times New Roman" w:cs="Times New Roman"/>
          <w:sz w:val="28"/>
          <w:szCs w:val="28"/>
          <w:lang w:val="en-US" w:eastAsia="ru-RU"/>
        </w:rPr>
      </w:pPr>
      <w:bookmarkStart w:id="0" w:name="_GoBack"/>
      <w:r w:rsidRPr="0079258A">
        <w:rPr>
          <w:rFonts w:ascii="Times New Roman" w:hAnsi="Times New Roman" w:cs="Times New Roman"/>
          <w:b/>
          <w:sz w:val="28"/>
          <w:szCs w:val="28"/>
          <w:lang w:val="en-US"/>
        </w:rPr>
        <w:t>Karpenko K.I.</w:t>
      </w:r>
      <w:r w:rsidRPr="0079258A">
        <w:rPr>
          <w:rFonts w:ascii="Times New Roman" w:hAnsi="Times New Roman" w:cs="Times New Roman"/>
          <w:sz w:val="28"/>
          <w:szCs w:val="28"/>
          <w:lang w:val="en-US"/>
        </w:rPr>
        <w:t xml:space="preserve"> </w:t>
      </w:r>
      <w:hyperlink r:id="rId5" w:history="1">
        <w:r w:rsidRPr="0079258A">
          <w:rPr>
            <w:rFonts w:ascii="Times New Roman" w:eastAsia="Times New Roman" w:hAnsi="Times New Roman" w:cs="Times New Roman"/>
            <w:sz w:val="28"/>
            <w:szCs w:val="28"/>
            <w:lang w:val="en-US" w:eastAsia="ru-RU"/>
          </w:rPr>
          <w:t>Gender Approach as a Qualitative Investment in Ukrainian Medical Education</w:t>
        </w:r>
      </w:hyperlink>
      <w:r>
        <w:rPr>
          <w:rFonts w:ascii="Times New Roman" w:eastAsia="Times New Roman" w:hAnsi="Times New Roman" w:cs="Times New Roman"/>
          <w:sz w:val="28"/>
          <w:szCs w:val="28"/>
          <w:lang w:val="en-US" w:eastAsia="ru-RU"/>
        </w:rPr>
        <w:t xml:space="preserve"> </w:t>
      </w:r>
      <w:r w:rsidRPr="0079258A">
        <w:rPr>
          <w:rFonts w:ascii="Times New Roman" w:eastAsia="Times New Roman" w:hAnsi="Times New Roman" w:cs="Times New Roman"/>
          <w:sz w:val="28"/>
          <w:szCs w:val="28"/>
          <w:lang w:val="en-US" w:eastAsia="ru-RU"/>
        </w:rPr>
        <w:t>// 2017 International Conference on Medical Humanities, 10-11 March 2017 - Warsaw, Poland.-</w:t>
      </w:r>
      <w:r w:rsidR="00DE2632">
        <w:rPr>
          <w:rFonts w:ascii="Times New Roman" w:eastAsia="Times New Roman" w:hAnsi="Times New Roman" w:cs="Times New Roman"/>
          <w:sz w:val="28"/>
          <w:szCs w:val="28"/>
          <w:lang w:val="en-US" w:eastAsia="ru-RU"/>
        </w:rPr>
        <w:t xml:space="preserve"> </w:t>
      </w:r>
      <w:r w:rsidRPr="0079258A">
        <w:rPr>
          <w:rFonts w:ascii="Times New Roman" w:eastAsia="Times New Roman" w:hAnsi="Times New Roman" w:cs="Times New Roman"/>
          <w:sz w:val="28"/>
          <w:szCs w:val="28"/>
          <w:lang w:val="en-US" w:eastAsia="ru-RU"/>
        </w:rPr>
        <w:t>Interdisciplinary Research Foundation, London Center for Interdisciplinary Research.– 2017. –</w:t>
      </w:r>
      <w:r w:rsidR="00DE2632">
        <w:rPr>
          <w:rFonts w:ascii="Times New Roman" w:eastAsia="Times New Roman" w:hAnsi="Times New Roman" w:cs="Times New Roman"/>
          <w:sz w:val="28"/>
          <w:szCs w:val="28"/>
          <w:lang w:val="en-US" w:eastAsia="ru-RU"/>
        </w:rPr>
        <w:t xml:space="preserve"> P</w:t>
      </w:r>
      <w:r>
        <w:rPr>
          <w:rFonts w:ascii="Times New Roman" w:eastAsia="Times New Roman" w:hAnsi="Times New Roman" w:cs="Times New Roman"/>
          <w:sz w:val="28"/>
          <w:szCs w:val="28"/>
          <w:lang w:val="en-US" w:eastAsia="ru-RU"/>
        </w:rPr>
        <w:t>. 41</w:t>
      </w:r>
      <w:bookmarkEnd w:id="0"/>
    </w:p>
    <w:p w:rsidR="0079258A" w:rsidRPr="00DE2632" w:rsidRDefault="00DE2632" w:rsidP="00DE2632">
      <w:pPr>
        <w:jc w:val="center"/>
        <w:rPr>
          <w:rFonts w:ascii="Times New Roman" w:eastAsia="Times New Roman" w:hAnsi="Times New Roman" w:cs="Times New Roman"/>
          <w:b/>
          <w:sz w:val="28"/>
          <w:szCs w:val="28"/>
          <w:lang w:val="en-US" w:eastAsia="ru-RU"/>
        </w:rPr>
      </w:pPr>
      <w:hyperlink r:id="rId6" w:history="1">
        <w:r w:rsidRPr="00DE2632">
          <w:rPr>
            <w:rFonts w:ascii="Times New Roman" w:eastAsia="Times New Roman" w:hAnsi="Times New Roman" w:cs="Times New Roman"/>
            <w:b/>
            <w:sz w:val="28"/>
            <w:szCs w:val="28"/>
            <w:lang w:val="en-US" w:eastAsia="ru-RU"/>
          </w:rPr>
          <w:t>GENDER APPROACH AS A QUALITATIVE INVESTMENT IN UKRAINIAN MEDICAL EDUCATION</w:t>
        </w:r>
      </w:hyperlink>
    </w:p>
    <w:p w:rsidR="0079258A" w:rsidRPr="00432AB8" w:rsidRDefault="0079258A" w:rsidP="0079258A">
      <w:pPr>
        <w:spacing w:after="0" w:line="360" w:lineRule="auto"/>
        <w:ind w:firstLine="709"/>
        <w:jc w:val="both"/>
        <w:rPr>
          <w:rFonts w:ascii="Times New Roman" w:hAnsi="Times New Roman" w:cs="Times New Roman"/>
          <w:sz w:val="28"/>
          <w:szCs w:val="28"/>
          <w:lang w:val="en-US"/>
        </w:rPr>
      </w:pPr>
      <w:r w:rsidRPr="00432AB8">
        <w:rPr>
          <w:rFonts w:ascii="Times New Roman" w:hAnsi="Times New Roman" w:cs="Times New Roman"/>
          <w:sz w:val="28"/>
          <w:szCs w:val="28"/>
          <w:lang w:val="en-US"/>
        </w:rPr>
        <w:t>Health differences between the genders are due to biological, psychological, social and cultural factors and these differences exist in risk factors, treatment, presentation of complaints, consequences of disease, and in how patients are approached by care providers. These differences are insufficiently addressed in the medical education. Gender stereotypes may have negative influence on treatment and health outcomes.</w:t>
      </w:r>
    </w:p>
    <w:p w:rsidR="0079258A" w:rsidRPr="00B5088D" w:rsidRDefault="0079258A" w:rsidP="0079258A">
      <w:pPr>
        <w:spacing w:after="0" w:line="360" w:lineRule="auto"/>
        <w:ind w:firstLine="709"/>
        <w:jc w:val="both"/>
        <w:rPr>
          <w:rFonts w:ascii="Times New Roman" w:hAnsi="Times New Roman" w:cs="Times New Roman"/>
          <w:color w:val="000000"/>
          <w:sz w:val="28"/>
          <w:szCs w:val="28"/>
          <w:lang w:val="en-US"/>
        </w:rPr>
      </w:pPr>
      <w:r w:rsidRPr="00432AB8">
        <w:rPr>
          <w:rFonts w:ascii="Times New Roman" w:hAnsi="Times New Roman" w:cs="Times New Roman"/>
          <w:sz w:val="28"/>
          <w:szCs w:val="28"/>
          <w:lang w:val="en-US"/>
        </w:rPr>
        <w:t>So, gender equality</w:t>
      </w:r>
      <w:r>
        <w:rPr>
          <w:rFonts w:ascii="Times New Roman" w:hAnsi="Times New Roman" w:cs="Times New Roman"/>
          <w:sz w:val="28"/>
          <w:szCs w:val="28"/>
          <w:lang w:val="en-US"/>
        </w:rPr>
        <w:t xml:space="preserve"> in medicine is not a spontaneous process. In Ukraine, the efforts to provide g</w:t>
      </w:r>
      <w:r w:rsidRPr="00432AB8">
        <w:rPr>
          <w:rFonts w:ascii="Times New Roman" w:hAnsi="Times New Roman" w:cs="Times New Roman"/>
          <w:sz w:val="28"/>
          <w:szCs w:val="28"/>
          <w:lang w:val="en-US"/>
        </w:rPr>
        <w:t xml:space="preserve">ender-based education </w:t>
      </w:r>
      <w:r>
        <w:rPr>
          <w:rFonts w:ascii="Times New Roman" w:hAnsi="Times New Roman" w:cs="Times New Roman"/>
          <w:sz w:val="28"/>
          <w:szCs w:val="28"/>
          <w:lang w:val="en-US"/>
        </w:rPr>
        <w:t xml:space="preserve">have </w:t>
      </w:r>
      <w:r w:rsidRPr="00432AB8">
        <w:rPr>
          <w:rFonts w:ascii="Times New Roman" w:hAnsi="Times New Roman" w:cs="Times New Roman"/>
          <w:sz w:val="28"/>
          <w:szCs w:val="28"/>
          <w:lang w:val="en-US"/>
        </w:rPr>
        <w:t>contribute</w:t>
      </w:r>
      <w:r>
        <w:rPr>
          <w:rFonts w:ascii="Times New Roman" w:hAnsi="Times New Roman" w:cs="Times New Roman"/>
          <w:sz w:val="28"/>
          <w:szCs w:val="28"/>
          <w:lang w:val="en-US"/>
        </w:rPr>
        <w:t>d</w:t>
      </w:r>
      <w:r w:rsidRPr="00432AB8">
        <w:rPr>
          <w:rFonts w:ascii="Times New Roman" w:hAnsi="Times New Roman" w:cs="Times New Roman"/>
          <w:sz w:val="28"/>
          <w:szCs w:val="28"/>
          <w:lang w:val="en-US"/>
        </w:rPr>
        <w:t xml:space="preserve"> to transformation </w:t>
      </w:r>
      <w:r>
        <w:rPr>
          <w:rFonts w:ascii="Times New Roman" w:hAnsi="Times New Roman" w:cs="Times New Roman"/>
          <w:sz w:val="28"/>
          <w:szCs w:val="28"/>
          <w:lang w:val="en-US"/>
        </w:rPr>
        <w:t>of</w:t>
      </w:r>
      <w:r w:rsidRPr="00432AB8">
        <w:rPr>
          <w:rFonts w:ascii="Times New Roman" w:hAnsi="Times New Roman" w:cs="Times New Roman"/>
          <w:sz w:val="28"/>
          <w:szCs w:val="28"/>
          <w:lang w:val="en-US"/>
        </w:rPr>
        <w:t xml:space="preserve"> </w:t>
      </w:r>
      <w:r w:rsidRPr="00B5088D">
        <w:rPr>
          <w:rFonts w:ascii="Times New Roman" w:hAnsi="Times New Roman" w:cs="Times New Roman"/>
          <w:sz w:val="28"/>
          <w:szCs w:val="28"/>
          <w:lang w:val="en-US"/>
        </w:rPr>
        <w:t xml:space="preserve">Medical schools to educate future doctors for future patients in future settings. </w:t>
      </w:r>
      <w:r w:rsidR="0084230D">
        <w:rPr>
          <w:rFonts w:ascii="Times New Roman" w:hAnsi="Times New Roman" w:cs="Times New Roman"/>
          <w:sz w:val="28"/>
          <w:szCs w:val="28"/>
          <w:lang w:val="en-US"/>
        </w:rPr>
        <w:t xml:space="preserve">At </w:t>
      </w:r>
      <w:proofErr w:type="spellStart"/>
      <w:r w:rsidR="0084230D">
        <w:rPr>
          <w:rFonts w:ascii="Times New Roman" w:hAnsi="Times New Roman" w:cs="Times New Roman"/>
          <w:sz w:val="28"/>
          <w:szCs w:val="28"/>
          <w:lang w:val="en-US"/>
        </w:rPr>
        <w:t>Kharkiv</w:t>
      </w:r>
      <w:proofErr w:type="spellEnd"/>
      <w:r w:rsidR="0084230D">
        <w:rPr>
          <w:rFonts w:ascii="Times New Roman" w:hAnsi="Times New Roman" w:cs="Times New Roman"/>
          <w:sz w:val="28"/>
          <w:szCs w:val="28"/>
          <w:lang w:val="en-US"/>
        </w:rPr>
        <w:t xml:space="preserve"> National Medical University t</w:t>
      </w:r>
      <w:r w:rsidR="00CC1056" w:rsidRPr="00CC1056">
        <w:rPr>
          <w:rFonts w:ascii="Times New Roman" w:hAnsi="Times New Roman" w:cs="Times New Roman"/>
          <w:sz w:val="28"/>
          <w:szCs w:val="28"/>
          <w:lang w:val="en-US"/>
        </w:rPr>
        <w:t xml:space="preserve">he </w:t>
      </w:r>
      <w:r w:rsidR="00CC1056">
        <w:rPr>
          <w:rFonts w:ascii="Times New Roman" w:hAnsi="Times New Roman" w:cs="Times New Roman"/>
          <w:sz w:val="28"/>
          <w:szCs w:val="28"/>
          <w:lang w:val="en-US"/>
        </w:rPr>
        <w:t xml:space="preserve">essential </w:t>
      </w:r>
      <w:r w:rsidR="00CC1056" w:rsidRPr="00CC1056">
        <w:rPr>
          <w:rFonts w:ascii="Times New Roman" w:hAnsi="Times New Roman" w:cs="Times New Roman"/>
          <w:sz w:val="28"/>
          <w:szCs w:val="28"/>
          <w:lang w:val="en-US"/>
        </w:rPr>
        <w:t>aspect of activity</w:t>
      </w:r>
      <w:r w:rsidR="0084230D">
        <w:rPr>
          <w:rFonts w:ascii="Times New Roman" w:hAnsi="Times New Roman" w:cs="Times New Roman"/>
          <w:sz w:val="28"/>
          <w:szCs w:val="28"/>
          <w:lang w:val="en-US"/>
        </w:rPr>
        <w:t xml:space="preserve"> in this context</w:t>
      </w:r>
      <w:r w:rsidR="00CC1056" w:rsidRPr="00CC1056">
        <w:rPr>
          <w:rFonts w:ascii="Times New Roman" w:hAnsi="Times New Roman" w:cs="Times New Roman"/>
          <w:sz w:val="28"/>
          <w:szCs w:val="28"/>
          <w:lang w:val="en-US"/>
        </w:rPr>
        <w:t xml:space="preserve"> is connected with </w:t>
      </w:r>
      <w:r w:rsidR="00CC1056">
        <w:rPr>
          <w:rFonts w:ascii="Times New Roman" w:hAnsi="Times New Roman" w:cs="Times New Roman"/>
          <w:sz w:val="28"/>
          <w:szCs w:val="28"/>
          <w:lang w:val="en-US"/>
        </w:rPr>
        <w:t>the Center for gender education.</w:t>
      </w:r>
      <w:r w:rsidR="00CC1056" w:rsidRPr="00CC1056">
        <w:rPr>
          <w:rFonts w:ascii="Times New Roman" w:hAnsi="Times New Roman" w:cs="Times New Roman"/>
          <w:sz w:val="28"/>
          <w:szCs w:val="28"/>
          <w:lang w:val="en-US"/>
        </w:rPr>
        <w:t xml:space="preserve"> </w:t>
      </w:r>
      <w:r w:rsidR="00CC1056">
        <w:rPr>
          <w:rFonts w:ascii="Times New Roman" w:hAnsi="Times New Roman" w:cs="Times New Roman"/>
          <w:sz w:val="28"/>
          <w:szCs w:val="28"/>
          <w:lang w:val="en-US"/>
        </w:rPr>
        <w:t>T</w:t>
      </w:r>
      <w:r w:rsidR="00CC1056" w:rsidRPr="00CC1056">
        <w:rPr>
          <w:rFonts w:ascii="Times New Roman" w:hAnsi="Times New Roman" w:cs="Times New Roman"/>
          <w:sz w:val="28"/>
          <w:szCs w:val="28"/>
          <w:lang w:val="en-US"/>
        </w:rPr>
        <w:t>he Rector’s order on its legal status was issued in November 2012.</w:t>
      </w:r>
    </w:p>
    <w:p w:rsidR="0079258A" w:rsidRPr="00432AB8" w:rsidRDefault="0079258A" w:rsidP="0079258A">
      <w:pPr>
        <w:spacing w:after="0" w:line="360" w:lineRule="auto"/>
        <w:ind w:firstLine="709"/>
        <w:jc w:val="both"/>
        <w:rPr>
          <w:rFonts w:ascii="Times New Roman" w:hAnsi="Times New Roman" w:cs="Times New Roman"/>
          <w:sz w:val="28"/>
          <w:szCs w:val="28"/>
          <w:lang w:val="en-US"/>
        </w:rPr>
      </w:pPr>
      <w:r w:rsidRPr="00B5088D">
        <w:rPr>
          <w:rFonts w:ascii="Times New Roman" w:hAnsi="Times New Roman" w:cs="Times New Roman"/>
          <w:sz w:val="28"/>
          <w:szCs w:val="28"/>
          <w:lang w:val="en-US"/>
        </w:rPr>
        <w:t xml:space="preserve">In the first step the educational materials were screened for content. </w:t>
      </w:r>
      <w:r>
        <w:rPr>
          <w:rFonts w:ascii="Times New Roman" w:hAnsi="Times New Roman" w:cs="Times New Roman"/>
          <w:sz w:val="28"/>
          <w:szCs w:val="28"/>
          <w:lang w:val="en-US"/>
        </w:rPr>
        <w:t>For this aim, the g</w:t>
      </w:r>
      <w:r w:rsidRPr="00B5088D">
        <w:rPr>
          <w:rFonts w:ascii="Times New Roman" w:hAnsi="Times New Roman" w:cs="Times New Roman"/>
          <w:sz w:val="28"/>
          <w:szCs w:val="28"/>
          <w:lang w:val="en-US"/>
        </w:rPr>
        <w:t xml:space="preserve">ender-based elements </w:t>
      </w:r>
      <w:r w:rsidRPr="000341DC">
        <w:rPr>
          <w:rStyle w:val="alt-edited"/>
          <w:rFonts w:ascii="Times New Roman" w:hAnsi="Times New Roman" w:cs="Times New Roman"/>
          <w:sz w:val="28"/>
          <w:szCs w:val="28"/>
          <w:lang w:val="en-US"/>
        </w:rPr>
        <w:t>were</w:t>
      </w:r>
      <w:r w:rsidRPr="00B5088D">
        <w:rPr>
          <w:rStyle w:val="alt-edited"/>
          <w:rFonts w:ascii="Times New Roman" w:hAnsi="Times New Roman" w:cs="Times New Roman"/>
          <w:sz w:val="28"/>
          <w:szCs w:val="28"/>
        </w:rPr>
        <w:t xml:space="preserve"> </w:t>
      </w:r>
      <w:r w:rsidRPr="000341DC">
        <w:rPr>
          <w:rStyle w:val="alt-edited"/>
          <w:rFonts w:ascii="Times New Roman" w:hAnsi="Times New Roman" w:cs="Times New Roman"/>
          <w:sz w:val="28"/>
          <w:szCs w:val="28"/>
          <w:lang w:val="en-US"/>
        </w:rPr>
        <w:t>identified</w:t>
      </w:r>
      <w:r>
        <w:rPr>
          <w:rStyle w:val="alt-edited"/>
          <w:rFonts w:ascii="Times New Roman" w:hAnsi="Times New Roman" w:cs="Times New Roman"/>
          <w:sz w:val="28"/>
          <w:szCs w:val="28"/>
        </w:rPr>
        <w:t>,</w:t>
      </w:r>
      <w:r w:rsidRPr="00B5088D">
        <w:rPr>
          <w:rFonts w:ascii="Times New Roman" w:hAnsi="Times New Roman" w:cs="Times New Roman"/>
          <w:sz w:val="28"/>
          <w:szCs w:val="28"/>
          <w:lang w:val="en-US"/>
        </w:rPr>
        <w:t xml:space="preserve"> and gaps</w:t>
      </w:r>
      <w:r w:rsidRPr="00432AB8">
        <w:rPr>
          <w:rFonts w:ascii="Times New Roman" w:hAnsi="Times New Roman" w:cs="Times New Roman"/>
          <w:sz w:val="28"/>
          <w:szCs w:val="28"/>
          <w:lang w:val="en-US"/>
        </w:rPr>
        <w:t xml:space="preserve"> existed in the curricular in various fields of knowledge and attitudes were eliminated. Screening results were used to draw attention to these issues and to discuss how and which recommendations could be implemented in modernized curricular.</w:t>
      </w:r>
    </w:p>
    <w:p w:rsidR="0079258A" w:rsidRPr="00432AB8" w:rsidRDefault="0079258A" w:rsidP="0079258A">
      <w:pPr>
        <w:spacing w:after="0" w:line="360" w:lineRule="auto"/>
        <w:ind w:firstLine="709"/>
        <w:jc w:val="both"/>
        <w:rPr>
          <w:rFonts w:ascii="Times New Roman" w:hAnsi="Times New Roman" w:cs="Times New Roman"/>
          <w:sz w:val="28"/>
          <w:szCs w:val="28"/>
          <w:lang w:val="en-US"/>
        </w:rPr>
      </w:pPr>
      <w:r w:rsidRPr="00432AB8">
        <w:rPr>
          <w:rFonts w:ascii="Times New Roman" w:hAnsi="Times New Roman" w:cs="Times New Roman"/>
          <w:sz w:val="28"/>
          <w:szCs w:val="28"/>
          <w:lang w:val="en-US"/>
        </w:rPr>
        <w:t xml:space="preserve">The modernizing curricula for Medical Education </w:t>
      </w:r>
      <w:r>
        <w:rPr>
          <w:rFonts w:ascii="Times New Roman" w:hAnsi="Times New Roman" w:cs="Times New Roman"/>
          <w:sz w:val="28"/>
          <w:szCs w:val="28"/>
          <w:lang w:val="en-US"/>
        </w:rPr>
        <w:t>in the context of gender-based c</w:t>
      </w:r>
      <w:r w:rsidRPr="00432AB8">
        <w:rPr>
          <w:rFonts w:ascii="Times New Roman" w:hAnsi="Times New Roman" w:cs="Times New Roman"/>
          <w:sz w:val="28"/>
          <w:szCs w:val="28"/>
          <w:lang w:val="en-US"/>
        </w:rPr>
        <w:t xml:space="preserve">ompetence could not meet all the characteristics of the curricula. However, gender </w:t>
      </w:r>
      <w:r>
        <w:rPr>
          <w:rFonts w:ascii="Times New Roman" w:hAnsi="Times New Roman" w:cs="Times New Roman"/>
          <w:sz w:val="28"/>
          <w:szCs w:val="28"/>
          <w:lang w:val="en-US"/>
        </w:rPr>
        <w:t xml:space="preserve">is </w:t>
      </w:r>
      <w:r w:rsidRPr="00432AB8">
        <w:rPr>
          <w:rFonts w:ascii="Times New Roman" w:hAnsi="Times New Roman" w:cs="Times New Roman"/>
          <w:sz w:val="28"/>
          <w:szCs w:val="28"/>
          <w:lang w:val="en-US"/>
        </w:rPr>
        <w:t xml:space="preserve">brought to the attention of students. </w:t>
      </w:r>
    </w:p>
    <w:p w:rsidR="0079258A" w:rsidRPr="00432AB8" w:rsidRDefault="0079258A" w:rsidP="0079258A">
      <w:pPr>
        <w:spacing w:after="0" w:line="360" w:lineRule="auto"/>
        <w:ind w:firstLine="709"/>
        <w:jc w:val="both"/>
        <w:rPr>
          <w:rFonts w:ascii="Times New Roman" w:hAnsi="Times New Roman" w:cs="Times New Roman"/>
          <w:color w:val="000000"/>
          <w:sz w:val="28"/>
          <w:szCs w:val="28"/>
          <w:lang w:val="en-US"/>
        </w:rPr>
      </w:pPr>
      <w:r w:rsidRPr="00432AB8">
        <w:rPr>
          <w:rFonts w:ascii="Times New Roman" w:hAnsi="Times New Roman" w:cs="Times New Roman"/>
          <w:sz w:val="28"/>
          <w:szCs w:val="28"/>
          <w:lang w:val="en-US"/>
        </w:rPr>
        <w:t xml:space="preserve">Future benefits will legitimize the integration of gender </w:t>
      </w:r>
      <w:r>
        <w:rPr>
          <w:rFonts w:ascii="Times New Roman" w:hAnsi="Times New Roman" w:cs="Times New Roman"/>
          <w:sz w:val="28"/>
          <w:szCs w:val="28"/>
          <w:lang w:val="en-US"/>
        </w:rPr>
        <w:t xml:space="preserve">approach </w:t>
      </w:r>
      <w:r w:rsidRPr="00432AB8">
        <w:rPr>
          <w:rFonts w:ascii="Times New Roman" w:hAnsi="Times New Roman" w:cs="Times New Roman"/>
          <w:sz w:val="28"/>
          <w:szCs w:val="28"/>
          <w:lang w:val="en-US"/>
        </w:rPr>
        <w:t xml:space="preserve">as a qualitative investment in </w:t>
      </w:r>
      <w:r w:rsidRPr="00432AB8">
        <w:rPr>
          <w:rFonts w:ascii="Times New Roman" w:hAnsi="Times New Roman" w:cs="Times New Roman"/>
          <w:color w:val="000000"/>
          <w:sz w:val="28"/>
          <w:szCs w:val="28"/>
          <w:lang w:val="en-US"/>
        </w:rPr>
        <w:t xml:space="preserve">Ukrainian Higher </w:t>
      </w:r>
      <w:r>
        <w:rPr>
          <w:rFonts w:ascii="Times New Roman" w:hAnsi="Times New Roman" w:cs="Times New Roman"/>
          <w:color w:val="000000"/>
          <w:sz w:val="28"/>
          <w:szCs w:val="28"/>
          <w:lang w:val="en-US"/>
        </w:rPr>
        <w:t xml:space="preserve">Medical </w:t>
      </w:r>
      <w:r w:rsidRPr="00432AB8">
        <w:rPr>
          <w:rFonts w:ascii="Times New Roman" w:hAnsi="Times New Roman" w:cs="Times New Roman"/>
          <w:color w:val="000000"/>
          <w:sz w:val="28"/>
          <w:szCs w:val="28"/>
          <w:lang w:val="en-US"/>
        </w:rPr>
        <w:t xml:space="preserve">Education. </w:t>
      </w:r>
    </w:p>
    <w:p w:rsidR="0079258A" w:rsidRPr="0079258A" w:rsidRDefault="0079258A" w:rsidP="0079258A">
      <w:pPr>
        <w:spacing w:after="0" w:line="360" w:lineRule="auto"/>
        <w:ind w:firstLine="709"/>
        <w:jc w:val="both"/>
        <w:rPr>
          <w:rFonts w:ascii="Times New Roman" w:eastAsia="Times New Roman" w:hAnsi="Times New Roman" w:cs="Times New Roman"/>
          <w:sz w:val="28"/>
          <w:szCs w:val="28"/>
          <w:lang w:val="en-US" w:eastAsia="ru-RU"/>
        </w:rPr>
      </w:pPr>
    </w:p>
    <w:sectPr w:rsidR="0079258A" w:rsidRPr="0079258A" w:rsidSect="00B66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258A"/>
    <w:rsid w:val="00020084"/>
    <w:rsid w:val="003E3DC8"/>
    <w:rsid w:val="006D1778"/>
    <w:rsid w:val="0079258A"/>
    <w:rsid w:val="0084230D"/>
    <w:rsid w:val="008E3FD5"/>
    <w:rsid w:val="00980C7F"/>
    <w:rsid w:val="00B6603B"/>
    <w:rsid w:val="00CC1056"/>
    <w:rsid w:val="00DE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58A"/>
    <w:rPr>
      <w:color w:val="0000FF"/>
      <w:u w:val="single"/>
    </w:rPr>
  </w:style>
  <w:style w:type="character" w:customStyle="1" w:styleId="alt-edited">
    <w:name w:val="alt-edited"/>
    <w:basedOn w:val="a0"/>
    <w:rsid w:val="00792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uka.knmu.edu.ua/sierep/main.php?action=razdel&amp;rname=11.&amp;eid=50&amp;subact=edit&amp;editv=144942" TargetMode="External"/><Relationship Id="rId5" Type="http://schemas.openxmlformats.org/officeDocument/2006/relationships/hyperlink" Target="http://nauka.knmu.edu.ua/sierep/main.php?action=razdel&amp;rname=11.&amp;eid=50&amp;subact=edit&amp;editv=144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1382</Words>
  <Characters>789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Free</cp:lastModifiedBy>
  <cp:revision>2</cp:revision>
  <dcterms:created xsi:type="dcterms:W3CDTF">2017-05-30T23:07:00Z</dcterms:created>
  <dcterms:modified xsi:type="dcterms:W3CDTF">2017-06-08T16:08:00Z</dcterms:modified>
</cp:coreProperties>
</file>