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D2" w:rsidRDefault="009469D2" w:rsidP="00946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С.Э. Илюха, Е.В. </w:t>
      </w:r>
      <w:proofErr w:type="spellStart"/>
      <w:r w:rsidRPr="00AE4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Порадюк</w:t>
      </w:r>
      <w:proofErr w:type="spellEnd"/>
      <w:r w:rsidR="007F7E75" w:rsidRPr="00AE4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М.А. Визир</w:t>
      </w:r>
    </w:p>
    <w:p w:rsidR="007F5AD4" w:rsidRDefault="009469D2" w:rsidP="00946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Влияние нестероидных противовоспалительных препаратов </w:t>
      </w:r>
    </w:p>
    <w:p w:rsidR="009469D2" w:rsidRDefault="009469D2" w:rsidP="00946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spellStart"/>
      <w:proofErr w:type="gramStart"/>
      <w:r w:rsidRPr="009469D2">
        <w:rPr>
          <w:rFonts w:ascii="Times New Roman" w:hAnsi="Times New Roman" w:cs="Times New Roman"/>
          <w:b/>
          <w:sz w:val="28"/>
          <w:szCs w:val="28"/>
          <w:lang w:val="ru-RU"/>
        </w:rPr>
        <w:t>сердечно</w:t>
      </w:r>
      <w:r w:rsidR="007F5AD4" w:rsidRPr="007F5AD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9469D2">
        <w:rPr>
          <w:rFonts w:ascii="Times New Roman" w:hAnsi="Times New Roman" w:cs="Times New Roman"/>
          <w:b/>
          <w:sz w:val="28"/>
          <w:szCs w:val="28"/>
          <w:lang w:val="ru-RU"/>
        </w:rPr>
        <w:t>сосудистую</w:t>
      </w:r>
      <w:proofErr w:type="spellEnd"/>
      <w:proofErr w:type="gramEnd"/>
      <w:r w:rsidRPr="00946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систему</w:t>
      </w:r>
    </w:p>
    <w:p w:rsidR="007F5AD4" w:rsidRDefault="009469D2" w:rsidP="00946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Харьковский </w:t>
      </w:r>
      <w:r w:rsidRPr="00AE4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национальны</w:t>
      </w:r>
      <w:r w:rsidR="007F5AD4" w:rsidRPr="00AE4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7F5AD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медицинский университет </w:t>
      </w:r>
    </w:p>
    <w:p w:rsidR="009469D2" w:rsidRPr="009469D2" w:rsidRDefault="009469D2" w:rsidP="00946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(кафедра внутренней медицины №1), Харьков, Украина</w:t>
      </w:r>
    </w:p>
    <w:p w:rsidR="00A93A47" w:rsidRPr="005804F6" w:rsidRDefault="00002E6C" w:rsidP="009469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Нестероидные противовоспалительные препараты (НПВС) являются одними из </w:t>
      </w:r>
      <w:r w:rsidR="00AB3811" w:rsidRPr="005804F6">
        <w:rPr>
          <w:rFonts w:ascii="Times New Roman" w:hAnsi="Times New Roman" w:cs="Times New Roman"/>
          <w:sz w:val="28"/>
          <w:szCs w:val="28"/>
          <w:lang w:val="ru-RU"/>
        </w:rPr>
        <w:t>наиболее часто используемых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безрецептурных препаратов в мире. Несмотря на относительно низкую токсичность,</w:t>
      </w:r>
      <w:r w:rsidR="00956E6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при приеме НПВС </w:t>
      </w:r>
      <w:r w:rsidR="007F7E75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возникновение</w:t>
      </w:r>
      <w:r w:rsidR="00956E6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большого спектра побочных эффектов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4FFE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Сердечно</w:t>
      </w:r>
      <w:r w:rsidR="007F7E75" w:rsidRPr="007F7E75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сосудистая</w:t>
      </w:r>
      <w:proofErr w:type="spellEnd"/>
      <w:proofErr w:type="gramEnd"/>
      <w:r w:rsidR="00AB3811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патология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явля</w:t>
      </w:r>
      <w:r w:rsidR="00AB3811" w:rsidRPr="005804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>тся ведущ</w:t>
      </w:r>
      <w:r w:rsidR="00AB3811" w:rsidRPr="005804F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в структуре заболеваемости и смертности среди населения Украины. Таким образом, </w:t>
      </w:r>
      <w:r w:rsidR="006B529E" w:rsidRPr="005804F6">
        <w:rPr>
          <w:rFonts w:ascii="Times New Roman" w:hAnsi="Times New Roman" w:cs="Times New Roman"/>
          <w:sz w:val="28"/>
          <w:szCs w:val="28"/>
          <w:lang w:val="ru-RU"/>
        </w:rPr>
        <w:t>актуальным является изучение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29E" w:rsidRPr="005804F6">
        <w:rPr>
          <w:rFonts w:ascii="Times New Roman" w:hAnsi="Times New Roman" w:cs="Times New Roman"/>
          <w:sz w:val="28"/>
          <w:szCs w:val="28"/>
          <w:lang w:val="ru-RU"/>
        </w:rPr>
        <w:t>негативного влияния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данной группы препаратов на </w:t>
      </w:r>
      <w:proofErr w:type="spellStart"/>
      <w:proofErr w:type="gramStart"/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сердечно</w:t>
      </w:r>
      <w:r w:rsidR="007F7E75" w:rsidRPr="007F7E75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сосудистую</w:t>
      </w:r>
      <w:proofErr w:type="spellEnd"/>
      <w:proofErr w:type="gramEnd"/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систему.</w:t>
      </w:r>
    </w:p>
    <w:p w:rsidR="00002E6C" w:rsidRPr="005804F6" w:rsidRDefault="00002E6C" w:rsidP="009469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Цель: определить </w:t>
      </w:r>
      <w:r w:rsidR="006B529E" w:rsidRPr="005804F6">
        <w:rPr>
          <w:rFonts w:ascii="Times New Roman" w:hAnsi="Times New Roman" w:cs="Times New Roman"/>
          <w:sz w:val="28"/>
          <w:szCs w:val="28"/>
          <w:lang w:val="ru-RU"/>
        </w:rPr>
        <w:t>взаимосвязь</w:t>
      </w:r>
      <w:r w:rsidR="008368B9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приема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селективных и неселективных НПВС </w:t>
      </w:r>
      <w:r w:rsidR="008368B9" w:rsidRPr="005804F6">
        <w:rPr>
          <w:rFonts w:ascii="Times New Roman" w:hAnsi="Times New Roman" w:cs="Times New Roman"/>
          <w:sz w:val="28"/>
          <w:szCs w:val="28"/>
          <w:lang w:val="ru-RU"/>
        </w:rPr>
        <w:t>с частотой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73D" w:rsidRPr="005804F6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="00DD4FFE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сердечно</w:t>
      </w:r>
      <w:r w:rsidR="007F7E75" w:rsidRPr="007F7E75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сосудистых</w:t>
      </w:r>
      <w:proofErr w:type="spellEnd"/>
      <w:proofErr w:type="gramEnd"/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событий</w:t>
      </w:r>
      <w:r w:rsidR="00F53865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(ССС)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E6C" w:rsidRPr="005804F6" w:rsidRDefault="00002E6C" w:rsidP="009469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и методы: был </w:t>
      </w:r>
      <w:r w:rsidR="007F7E75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</w:t>
      </w:r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обзор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по влиянию НПВС на </w:t>
      </w:r>
      <w:proofErr w:type="spellStart"/>
      <w:proofErr w:type="gramStart"/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сердечно</w:t>
      </w:r>
      <w:r w:rsidR="007F7E75" w:rsidRPr="007F7E75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>сосудистую</w:t>
      </w:r>
      <w:proofErr w:type="spellEnd"/>
      <w:proofErr w:type="gramEnd"/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систему</w:t>
      </w:r>
      <w:r w:rsidR="00956E6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информационного ресурса </w:t>
      </w:r>
      <w:proofErr w:type="spellStart"/>
      <w:proofErr w:type="gramStart"/>
      <w:r w:rsidRPr="005804F6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5804F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368B9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CF4" w:rsidRPr="005804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368B9" w:rsidRPr="005804F6">
        <w:rPr>
          <w:rFonts w:ascii="Times New Roman" w:hAnsi="Times New Roman" w:cs="Times New Roman"/>
          <w:sz w:val="28"/>
          <w:szCs w:val="28"/>
          <w:lang w:val="ru-RU"/>
        </w:rPr>
        <w:t>роанализированы</w:t>
      </w:r>
      <w:r w:rsidR="008368B9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клинических исследований: </w:t>
      </w:r>
      <w:r w:rsidR="0019753B" w:rsidRPr="005804F6">
        <w:rPr>
          <w:rFonts w:ascii="Times New Roman" w:hAnsi="Times New Roman" w:cs="Times New Roman"/>
          <w:sz w:val="28"/>
          <w:szCs w:val="28"/>
        </w:rPr>
        <w:t>The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53B" w:rsidRPr="005804F6">
        <w:rPr>
          <w:rFonts w:ascii="Times New Roman" w:hAnsi="Times New Roman" w:cs="Times New Roman"/>
          <w:sz w:val="28"/>
          <w:szCs w:val="28"/>
        </w:rPr>
        <w:t>Coxib</w:t>
      </w:r>
      <w:proofErr w:type="spellEnd"/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and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Traditional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NSAID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53B" w:rsidRPr="005804F6">
        <w:rPr>
          <w:rFonts w:ascii="Times New Roman" w:hAnsi="Times New Roman" w:cs="Times New Roman"/>
          <w:sz w:val="28"/>
          <w:szCs w:val="28"/>
        </w:rPr>
        <w:t>Trialists</w:t>
      </w:r>
      <w:proofErr w:type="spellEnd"/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>’ (</w:t>
      </w:r>
      <w:r w:rsidR="0019753B" w:rsidRPr="005804F6">
        <w:rPr>
          <w:rFonts w:ascii="Times New Roman" w:hAnsi="Times New Roman" w:cs="Times New Roman"/>
          <w:sz w:val="28"/>
          <w:szCs w:val="28"/>
        </w:rPr>
        <w:t>CNT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19753B" w:rsidRPr="005804F6">
        <w:rPr>
          <w:rFonts w:ascii="Times New Roman" w:hAnsi="Times New Roman" w:cs="Times New Roman"/>
          <w:sz w:val="28"/>
          <w:szCs w:val="28"/>
        </w:rPr>
        <w:t>the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Prospective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Randomized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Evaluation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of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53B" w:rsidRPr="005804F6">
        <w:rPr>
          <w:rFonts w:ascii="Times New Roman" w:hAnsi="Times New Roman" w:cs="Times New Roman"/>
          <w:sz w:val="28"/>
          <w:szCs w:val="28"/>
        </w:rPr>
        <w:t>Celecoxib</w:t>
      </w:r>
      <w:proofErr w:type="spellEnd"/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Integrated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Safety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versus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Ibuprofen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Or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B" w:rsidRPr="005804F6">
        <w:rPr>
          <w:rFonts w:ascii="Times New Roman" w:hAnsi="Times New Roman" w:cs="Times New Roman"/>
          <w:sz w:val="28"/>
          <w:szCs w:val="28"/>
        </w:rPr>
        <w:t>Naproxen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9753B" w:rsidRPr="005804F6">
        <w:rPr>
          <w:rFonts w:ascii="Times New Roman" w:hAnsi="Times New Roman" w:cs="Times New Roman"/>
          <w:sz w:val="28"/>
          <w:szCs w:val="28"/>
        </w:rPr>
        <w:t>PRECISION</w:t>
      </w:r>
      <w:r w:rsidR="0019753B" w:rsidRPr="005804F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21DFD" w:rsidRPr="005804F6">
        <w:rPr>
          <w:rFonts w:ascii="Times New Roman" w:hAnsi="Times New Roman" w:cs="Times New Roman"/>
          <w:sz w:val="28"/>
          <w:szCs w:val="28"/>
        </w:rPr>
        <w:t>the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DFD" w:rsidRPr="005804F6">
        <w:rPr>
          <w:rFonts w:ascii="Times New Roman" w:hAnsi="Times New Roman" w:cs="Times New Roman"/>
          <w:sz w:val="28"/>
          <w:szCs w:val="28"/>
        </w:rPr>
        <w:t>Standard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DFD" w:rsidRPr="005804F6">
        <w:rPr>
          <w:rFonts w:ascii="Times New Roman" w:hAnsi="Times New Roman" w:cs="Times New Roman"/>
          <w:sz w:val="28"/>
          <w:szCs w:val="28"/>
        </w:rPr>
        <w:t>care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DFD" w:rsidRPr="005804F6">
        <w:rPr>
          <w:rFonts w:ascii="Times New Roman" w:hAnsi="Times New Roman" w:cs="Times New Roman"/>
          <w:sz w:val="28"/>
          <w:szCs w:val="28"/>
        </w:rPr>
        <w:t>versus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FD" w:rsidRPr="005804F6">
        <w:rPr>
          <w:rFonts w:ascii="Times New Roman" w:hAnsi="Times New Roman" w:cs="Times New Roman"/>
          <w:sz w:val="28"/>
          <w:szCs w:val="28"/>
        </w:rPr>
        <w:t>Celecoxib</w:t>
      </w:r>
      <w:proofErr w:type="spellEnd"/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DFD" w:rsidRPr="005804F6">
        <w:rPr>
          <w:rFonts w:ascii="Times New Roman" w:hAnsi="Times New Roman" w:cs="Times New Roman"/>
          <w:sz w:val="28"/>
          <w:szCs w:val="28"/>
        </w:rPr>
        <w:t>Outcome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DFD" w:rsidRPr="005804F6">
        <w:rPr>
          <w:rFonts w:ascii="Times New Roman" w:hAnsi="Times New Roman" w:cs="Times New Roman"/>
          <w:sz w:val="28"/>
          <w:szCs w:val="28"/>
        </w:rPr>
        <w:t>Trial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1DFD" w:rsidRPr="005804F6">
        <w:rPr>
          <w:rFonts w:ascii="Times New Roman" w:hAnsi="Times New Roman" w:cs="Times New Roman"/>
          <w:sz w:val="28"/>
          <w:szCs w:val="28"/>
        </w:rPr>
        <w:t>SCOT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r w:rsidR="00721DFD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</w:t>
      </w:r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</w:t>
      </w:r>
      <w:r w:rsidR="00721DFD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датского реестра остановок сердца за 2001-2010 гг</w:t>
      </w:r>
      <w:r w:rsidR="00721DFD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исследованиях сравнивались </w:t>
      </w:r>
      <w:proofErr w:type="gramStart"/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неселективные</w:t>
      </w:r>
      <w:proofErr w:type="gramEnd"/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или традиционные (</w:t>
      </w:r>
      <w:proofErr w:type="spellStart"/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тНПВС</w:t>
      </w:r>
      <w:proofErr w:type="spellEnd"/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и селективные НПВС – </w:t>
      </w:r>
      <w:proofErr w:type="spellStart"/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коксибы</w:t>
      </w:r>
      <w:proofErr w:type="spellEnd"/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368B9" w:rsidRPr="005804F6" w:rsidRDefault="00002E6C" w:rsidP="009469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4F6">
        <w:rPr>
          <w:rFonts w:ascii="Times New Roman" w:hAnsi="Times New Roman" w:cs="Times New Roman"/>
          <w:sz w:val="28"/>
          <w:szCs w:val="28"/>
          <w:lang w:val="ru-RU"/>
        </w:rPr>
        <w:t>Результаты и их обсуждение:</w:t>
      </w:r>
    </w:p>
    <w:p w:rsidR="00F53865" w:rsidRPr="005804F6" w:rsidRDefault="00F53865" w:rsidP="009469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71F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данным датского реестра остановок сердца</w:t>
      </w:r>
      <w:r w:rsidR="00AE4878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F71F2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спользование </w:t>
      </w:r>
      <w:proofErr w:type="spellStart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диклофенака</w:t>
      </w:r>
      <w:proofErr w:type="spellEnd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(отношение шансов [ОШ] 1,50 [95% доверительный интервал (ДИ) 1,23-1,70]) и ибупрофена [ОШ 1.31 (95% ДИ 1.14–1.51)] было ассоциировано со значительным повышением </w:t>
      </w:r>
      <w:r w:rsid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частоты</w:t>
      </w:r>
      <w:r w:rsidRPr="005804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внегоспитальной</w:t>
      </w:r>
      <w:proofErr w:type="spellEnd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остановки сердца. Применение </w:t>
      </w:r>
      <w:proofErr w:type="spellStart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напроксена</w:t>
      </w:r>
      <w:proofErr w:type="spellEnd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[ОШ 1.29 (95% ДИ 0.77–2.16)], </w:t>
      </w:r>
      <w:proofErr w:type="spellStart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целекоксиба</w:t>
      </w:r>
      <w:proofErr w:type="spellEnd"/>
      <w:r w:rsidRPr="005804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[ОШ 1.13 (95% ДИ 0.74–1.70)] и </w:t>
      </w:r>
      <w:proofErr w:type="spellStart"/>
      <w:r w:rsidR="0032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рофекоксиба</w:t>
      </w:r>
      <w:proofErr w:type="spellEnd"/>
      <w:r w:rsidR="0032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[ОШ 1.2895% (</w:t>
      </w: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 0.74–1.70)]</w:t>
      </w: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 было связано со значимым повышением </w:t>
      </w:r>
      <w:r w:rsid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частоты</w:t>
      </w: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внегоспитальной</w:t>
      </w:r>
      <w:proofErr w:type="spellEnd"/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остановки сердца.</w:t>
      </w:r>
    </w:p>
    <w:p w:rsidR="00F53865" w:rsidRDefault="00F53865" w:rsidP="009469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 исследовании </w:t>
      </w:r>
      <w:r w:rsidRPr="005804F6">
        <w:rPr>
          <w:rFonts w:ascii="Times New Roman" w:hAnsi="Times New Roman" w:cs="Times New Roman"/>
          <w:sz w:val="28"/>
          <w:szCs w:val="28"/>
        </w:rPr>
        <w:t>CNT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наиболее 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>высокая частота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ССС был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отмечен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, в сравнении с плацебо, у </w:t>
      </w:r>
      <w:proofErr w:type="spellStart"/>
      <w:r w:rsidRPr="005804F6">
        <w:rPr>
          <w:rFonts w:ascii="Times New Roman" w:hAnsi="Times New Roman" w:cs="Times New Roman"/>
          <w:sz w:val="28"/>
          <w:szCs w:val="28"/>
          <w:lang w:val="ru-RU"/>
        </w:rPr>
        <w:t>диклофенака</w:t>
      </w:r>
      <w:proofErr w:type="spellEnd"/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468DC">
        <w:rPr>
          <w:rFonts w:ascii="Times New Roman" w:hAnsi="Times New Roman" w:cs="Times New Roman"/>
          <w:sz w:val="28"/>
          <w:szCs w:val="28"/>
          <w:lang w:val="ru-RU"/>
        </w:rPr>
        <w:t>отношение рисков (ОР)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, 1.41; 95% </w:t>
      </w:r>
      <w:r w:rsidR="00D468DC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>, 1.12-1.78) и ибупрофена (</w:t>
      </w:r>
      <w:r w:rsidR="003259CC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1.44; 95% </w:t>
      </w:r>
      <w:r w:rsidRPr="005804F6">
        <w:rPr>
          <w:rFonts w:ascii="Times New Roman" w:hAnsi="Times New Roman" w:cs="Times New Roman"/>
          <w:sz w:val="28"/>
          <w:szCs w:val="28"/>
        </w:rPr>
        <w:t>CI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>, 0.89-2.33),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 xml:space="preserve"> и наиболее низкая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804F6">
        <w:rPr>
          <w:rFonts w:ascii="Times New Roman" w:hAnsi="Times New Roman" w:cs="Times New Roman"/>
          <w:sz w:val="28"/>
          <w:szCs w:val="28"/>
          <w:lang w:val="ru-RU"/>
        </w:rPr>
        <w:t>напроксена</w:t>
      </w:r>
      <w:proofErr w:type="spellEnd"/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468DC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, 0.93; 95% </w:t>
      </w:r>
      <w:r w:rsidR="00D468DC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5804F6">
        <w:rPr>
          <w:rFonts w:ascii="Times New Roman" w:hAnsi="Times New Roman" w:cs="Times New Roman"/>
          <w:sz w:val="28"/>
          <w:szCs w:val="28"/>
          <w:lang w:val="ru-RU"/>
        </w:rPr>
        <w:t>, 0.69-1.27).</w:t>
      </w:r>
      <w:r w:rsidR="005804F6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804F6" w:rsidRPr="005804F6">
        <w:rPr>
          <w:rFonts w:ascii="Times New Roman" w:hAnsi="Times New Roman" w:cs="Times New Roman"/>
          <w:sz w:val="28"/>
          <w:szCs w:val="28"/>
          <w:lang w:val="ru-RU"/>
        </w:rPr>
        <w:t>рофекоксиба</w:t>
      </w:r>
      <w:proofErr w:type="spellEnd"/>
      <w:r w:rsidR="005804F6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804F6" w:rsidRPr="005804F6">
        <w:rPr>
          <w:rFonts w:ascii="Times New Roman" w:hAnsi="Times New Roman" w:cs="Times New Roman"/>
          <w:sz w:val="28"/>
          <w:szCs w:val="28"/>
          <w:lang w:val="ru-RU"/>
        </w:rPr>
        <w:t>целекоксиба</w:t>
      </w:r>
      <w:proofErr w:type="spellEnd"/>
      <w:r w:rsidR="005804F6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 данные показатели были схожими (</w:t>
      </w:r>
      <w:r w:rsidR="00D468DC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5804F6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, 1.17; 95% </w:t>
      </w:r>
      <w:r w:rsidR="00D468DC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="005804F6" w:rsidRPr="005804F6">
        <w:rPr>
          <w:rFonts w:ascii="Times New Roman" w:hAnsi="Times New Roman" w:cs="Times New Roman"/>
          <w:sz w:val="28"/>
          <w:szCs w:val="28"/>
          <w:lang w:val="ru-RU"/>
        </w:rPr>
        <w:t xml:space="preserve">, 1.08-1.27). </w:t>
      </w:r>
    </w:p>
    <w:p w:rsidR="005804F6" w:rsidRDefault="00725818" w:rsidP="009469D2">
      <w:pPr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данным исследования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04F6" w:rsidRPr="00AE4878">
        <w:rPr>
          <w:rFonts w:ascii="Times New Roman" w:hAnsi="Times New Roman" w:cs="Times New Roman"/>
          <w:color w:val="000000"/>
          <w:sz w:val="28"/>
          <w:szCs w:val="28"/>
        </w:rPr>
        <w:t>PRECISION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804F6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достоверной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 xml:space="preserve"> разницы между </w:t>
      </w:r>
      <w:proofErr w:type="spellStart"/>
      <w:r w:rsidR="005804F6">
        <w:rPr>
          <w:rFonts w:ascii="Times New Roman" w:hAnsi="Times New Roman" w:cs="Times New Roman"/>
          <w:sz w:val="28"/>
          <w:szCs w:val="28"/>
          <w:lang w:val="ru-RU"/>
        </w:rPr>
        <w:t>целекоксибом</w:t>
      </w:r>
      <w:proofErr w:type="spellEnd"/>
      <w:r w:rsidR="005804F6" w:rsidRPr="00F71F2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5804F6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частота ССС 2,3%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 xml:space="preserve"> в сравнении с ибупрофеном и </w:t>
      </w:r>
      <w:proofErr w:type="spellStart"/>
      <w:r w:rsidR="005804F6">
        <w:rPr>
          <w:rFonts w:ascii="Times New Roman" w:hAnsi="Times New Roman" w:cs="Times New Roman"/>
          <w:sz w:val="28"/>
          <w:szCs w:val="28"/>
          <w:lang w:val="ru-RU"/>
        </w:rPr>
        <w:t>нап</w:t>
      </w:r>
      <w:r w:rsidR="005804F6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роксено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 w:rsidR="005804F6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5804F6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2,7%</w:t>
      </w:r>
      <w:r w:rsidR="005804F6">
        <w:rPr>
          <w:rFonts w:ascii="Times New Roman" w:hAnsi="Times New Roman" w:cs="Times New Roman"/>
          <w:sz w:val="28"/>
          <w:szCs w:val="28"/>
          <w:lang w:val="ru-RU"/>
        </w:rPr>
        <w:t xml:space="preserve"> и 2,5% </w:t>
      </w:r>
      <w:r w:rsidR="005804F6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соответственно</w:t>
      </w:r>
      <w:r w:rsidR="00F71F2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не установлено.</w:t>
      </w:r>
    </w:p>
    <w:p w:rsidR="00AE4878" w:rsidRPr="005923FE" w:rsidRDefault="00725818" w:rsidP="009469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исследовании </w:t>
      </w:r>
      <w:r w:rsidRPr="00AE4878">
        <w:rPr>
          <w:rFonts w:ascii="Times New Roman" w:hAnsi="Times New Roman" w:cs="Times New Roman"/>
          <w:color w:val="000000"/>
          <w:sz w:val="28"/>
          <w:szCs w:val="28"/>
        </w:rPr>
        <w:t>SCOT</w:t>
      </w:r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5DD7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не установлено достоверной</w:t>
      </w:r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разницы </w:t>
      </w:r>
      <w:r w:rsidR="00995DD7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частоте</w:t>
      </w:r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возникновения ССС при применении </w:t>
      </w:r>
      <w:proofErr w:type="spellStart"/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тНПВС</w:t>
      </w:r>
      <w:proofErr w:type="spellEnd"/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коксибов</w:t>
      </w:r>
      <w:proofErr w:type="spellEnd"/>
      <w:r w:rsidR="00AE487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F5AD4" w:rsidRPr="00AE4878" w:rsidRDefault="00DD4FFE" w:rsidP="009469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DFD">
        <w:rPr>
          <w:rFonts w:ascii="Times New Roman" w:hAnsi="Times New Roman" w:cs="Times New Roman"/>
          <w:sz w:val="28"/>
          <w:szCs w:val="28"/>
          <w:lang w:val="ru-RU"/>
        </w:rPr>
        <w:t xml:space="preserve">Вывод: </w:t>
      </w:r>
      <w:r w:rsidR="007F5AD4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Учитывая данные проведенных ранее исследований о более высокой частоте возникновения ССС при приеме </w:t>
      </w:r>
      <w:proofErr w:type="spellStart"/>
      <w:r w:rsidR="007F5AD4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тНПВС</w:t>
      </w:r>
      <w:proofErr w:type="spellEnd"/>
      <w:r w:rsidR="007F5AD4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2581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наиболее безопасным выбором для пациента является использование селективных НПВС – </w:t>
      </w:r>
      <w:proofErr w:type="spellStart"/>
      <w:r w:rsidR="0072581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коксибов</w:t>
      </w:r>
      <w:proofErr w:type="spellEnd"/>
      <w:r w:rsidR="00725818" w:rsidRPr="00AE487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7F5AD4" w:rsidRPr="00AE4878" w:rsidSect="009469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E6C"/>
    <w:rsid w:val="00002E6C"/>
    <w:rsid w:val="00045F2A"/>
    <w:rsid w:val="00155DE9"/>
    <w:rsid w:val="0019753B"/>
    <w:rsid w:val="001A6CCD"/>
    <w:rsid w:val="001C594D"/>
    <w:rsid w:val="00244C8E"/>
    <w:rsid w:val="00304F4B"/>
    <w:rsid w:val="003259CC"/>
    <w:rsid w:val="003C2CF4"/>
    <w:rsid w:val="005804F6"/>
    <w:rsid w:val="005923FE"/>
    <w:rsid w:val="006B529E"/>
    <w:rsid w:val="006E7D4B"/>
    <w:rsid w:val="00710701"/>
    <w:rsid w:val="00721DFD"/>
    <w:rsid w:val="00725818"/>
    <w:rsid w:val="007F5AD4"/>
    <w:rsid w:val="007F7E75"/>
    <w:rsid w:val="008368B9"/>
    <w:rsid w:val="009469D2"/>
    <w:rsid w:val="00956E6D"/>
    <w:rsid w:val="00995DD7"/>
    <w:rsid w:val="009D6B02"/>
    <w:rsid w:val="00A93A47"/>
    <w:rsid w:val="00AB3811"/>
    <w:rsid w:val="00AE4878"/>
    <w:rsid w:val="00B979D6"/>
    <w:rsid w:val="00BA4626"/>
    <w:rsid w:val="00C7073D"/>
    <w:rsid w:val="00D00211"/>
    <w:rsid w:val="00D468DC"/>
    <w:rsid w:val="00DD4FFE"/>
    <w:rsid w:val="00E954D6"/>
    <w:rsid w:val="00F53865"/>
    <w:rsid w:val="00F7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A47"/>
    <w:pPr>
      <w:widowControl w:val="0"/>
    </w:pPr>
    <w:rPr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DF16-2B9D-4ECB-90BA-F882B07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Маруся</cp:lastModifiedBy>
  <cp:revision>2</cp:revision>
  <dcterms:created xsi:type="dcterms:W3CDTF">2017-05-23T16:43:00Z</dcterms:created>
  <dcterms:modified xsi:type="dcterms:W3CDTF">2017-05-23T16:43:00Z</dcterms:modified>
</cp:coreProperties>
</file>