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52" w:rsidRPr="006A3626" w:rsidRDefault="00E33233" w:rsidP="009121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3626">
        <w:rPr>
          <w:rFonts w:ascii="Times New Roman" w:hAnsi="Times New Roman" w:cs="Times New Roman"/>
          <w:b/>
          <w:sz w:val="24"/>
          <w:szCs w:val="24"/>
          <w:lang w:val="uk-UA"/>
        </w:rPr>
        <w:t>5в</w:t>
      </w:r>
    </w:p>
    <w:p w:rsidR="00F21095" w:rsidRPr="006A3626" w:rsidRDefault="00A8069F" w:rsidP="006A3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3626">
        <w:rPr>
          <w:rFonts w:ascii="Times New Roman" w:hAnsi="Times New Roman" w:cs="Times New Roman"/>
          <w:b/>
          <w:sz w:val="24"/>
          <w:szCs w:val="24"/>
          <w:lang w:val="uk-UA"/>
        </w:rPr>
        <w:t>ГЕНДЕРНІ ОСОБЛИВОСТІ ВЗАЄМОЗВ’ЯЗКУ ІНДЕКСУ ФОРМИ ТІЛА З КАРДІОМЕТАБОЛІЧНИМИ ФАКТОРАМИ РИЗИКУ У ХВОРИХ З КОМОРБІДНОЮ ПАТОЛОГІЄЮ</w:t>
      </w:r>
    </w:p>
    <w:p w:rsidR="00F21095" w:rsidRPr="006A3626" w:rsidRDefault="00F21095" w:rsidP="006A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626">
        <w:rPr>
          <w:rFonts w:ascii="Times New Roman" w:hAnsi="Times New Roman" w:cs="Times New Roman"/>
          <w:sz w:val="24"/>
          <w:szCs w:val="24"/>
          <w:lang w:val="uk-UA"/>
        </w:rPr>
        <w:t>Піонова О.М.</w:t>
      </w:r>
    </w:p>
    <w:p w:rsidR="00F21095" w:rsidRPr="006A3626" w:rsidRDefault="00A8069F" w:rsidP="006A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626">
        <w:rPr>
          <w:rFonts w:ascii="Times New Roman" w:hAnsi="Times New Roman" w:cs="Times New Roman"/>
          <w:sz w:val="24"/>
          <w:szCs w:val="24"/>
          <w:lang w:val="uk-UA"/>
        </w:rPr>
        <w:t>м. Харків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, Україна, </w:t>
      </w:r>
      <w:r w:rsidR="00F21095" w:rsidRPr="006A3626">
        <w:rPr>
          <w:rFonts w:ascii="Times New Roman" w:hAnsi="Times New Roman" w:cs="Times New Roman"/>
          <w:sz w:val="24"/>
          <w:szCs w:val="24"/>
          <w:lang w:val="uk-UA"/>
        </w:rPr>
        <w:t>Харківський нац</w:t>
      </w:r>
      <w:r w:rsidR="00E33233" w:rsidRPr="006A3626">
        <w:rPr>
          <w:rFonts w:ascii="Times New Roman" w:hAnsi="Times New Roman" w:cs="Times New Roman"/>
          <w:sz w:val="24"/>
          <w:szCs w:val="24"/>
          <w:lang w:val="uk-UA"/>
        </w:rPr>
        <w:t>іональний медичний університет</w:t>
      </w:r>
    </w:p>
    <w:p w:rsidR="002D2431" w:rsidRPr="006A3626" w:rsidRDefault="00A8069F" w:rsidP="006A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626">
        <w:rPr>
          <w:rFonts w:ascii="Times New Roman" w:hAnsi="Times New Roman" w:cs="Times New Roman"/>
          <w:sz w:val="24"/>
          <w:szCs w:val="24"/>
          <w:lang w:val="uk-UA"/>
        </w:rPr>
        <w:t>Відомо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>, що накопичення надлишкового жиру в черевній порожнині призводит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>ь до розвитку цукрового діабету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918F8" w:rsidRPr="006A3626">
        <w:rPr>
          <w:rFonts w:ascii="Times New Roman" w:hAnsi="Times New Roman" w:cs="Times New Roman"/>
          <w:sz w:val="24"/>
          <w:szCs w:val="24"/>
          <w:lang w:val="uk-UA"/>
        </w:rPr>
        <w:t>серцево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-судинних захворювань </w:t>
      </w:r>
      <w:r w:rsidR="007011FA">
        <w:rPr>
          <w:rFonts w:ascii="Times New Roman" w:hAnsi="Times New Roman" w:cs="Times New Roman"/>
          <w:sz w:val="24"/>
          <w:szCs w:val="24"/>
          <w:lang w:val="uk-UA"/>
        </w:rPr>
        <w:t>та</w:t>
      </w:r>
      <w:bookmarkStart w:id="0" w:name="_GoBack"/>
      <w:bookmarkEnd w:id="0"/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, як наслідок, підвищує ризик передчасної смерті. 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>ещодавно запропоновано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>Індекс форми тіла" (ABSI)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, який стандартизує окружність талії 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>до індексу маси тіла (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>ІМТ)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та зросту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2D18" w:rsidRPr="006A3626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вивчення </w:t>
      </w:r>
      <w:r w:rsidR="007918F8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гендерних особливостей 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взаємозв'язку між </w:t>
      </w:r>
      <w:r w:rsidR="007918F8" w:rsidRPr="006A3626">
        <w:rPr>
          <w:rFonts w:ascii="Times New Roman" w:hAnsi="Times New Roman" w:cs="Times New Roman"/>
          <w:sz w:val="24"/>
          <w:szCs w:val="24"/>
          <w:lang w:val="uk-UA"/>
        </w:rPr>
        <w:t>ABSI</w:t>
      </w:r>
      <w:r w:rsidR="007918F8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>і кардіометаболіч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>ними факторами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ризику </w:t>
      </w:r>
      <w:r w:rsidR="00772D18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7918F8" w:rsidRPr="006A3626">
        <w:rPr>
          <w:rFonts w:ascii="Times New Roman" w:hAnsi="Times New Roman" w:cs="Times New Roman"/>
          <w:sz w:val="24"/>
          <w:szCs w:val="24"/>
          <w:lang w:val="uk-UA"/>
        </w:rPr>
        <w:t>хворих на артеріальну гіпертензію (АГ) з абдомінальним ожирінням.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3626">
        <w:rPr>
          <w:rFonts w:ascii="Times New Roman" w:hAnsi="Times New Roman" w:cs="Times New Roman"/>
          <w:b/>
          <w:sz w:val="24"/>
          <w:szCs w:val="24"/>
          <w:lang w:val="uk-UA"/>
        </w:rPr>
        <w:t>Матеріали</w:t>
      </w:r>
      <w:r w:rsidR="000A1ABF" w:rsidRPr="006A36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</w:t>
      </w:r>
      <w:r w:rsidRPr="006A36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методи: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>обстежено</w:t>
      </w:r>
      <w:r w:rsidR="00601BDB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102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хворих з АГ віком 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1BDB" w:rsidRPr="006A3626">
        <w:rPr>
          <w:rFonts w:ascii="Times New Roman" w:hAnsi="Times New Roman" w:cs="Times New Roman"/>
          <w:sz w:val="24"/>
          <w:szCs w:val="24"/>
          <w:lang w:val="uk-UA"/>
        </w:rPr>
        <w:t>92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± 9,</w:t>
      </w:r>
      <w:r w:rsidR="00601BDB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95 </w:t>
      </w:r>
      <w:r w:rsidR="0079232E" w:rsidRPr="006A36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років. 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>Всі пацієнти пройшли клінічне обстеження, проведена оцінка вуглеводного і ліпідного обмінів</w:t>
      </w:r>
      <w:r w:rsidR="00601BDB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та рівнів 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>апопрот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>еїнів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>A-I і В (Апо В і A-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>I)</w:t>
      </w:r>
      <w:r w:rsidR="0079232E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5631F" w:rsidRPr="006A3626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Pr="006A362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1BDB" w:rsidRPr="006A3626">
        <w:rPr>
          <w:rFonts w:ascii="Times New Roman" w:hAnsi="Times New Roman" w:cs="Times New Roman"/>
          <w:sz w:val="24"/>
          <w:szCs w:val="24"/>
          <w:lang w:val="uk-UA"/>
        </w:rPr>
        <w:t>Хворі на АГ з наявністю АО складали 80,39%. З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а допомогою кореляційного аналізу </w:t>
      </w:r>
      <w:r w:rsidR="00772D18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у жінок хворих на АГ з АО 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виявлено позитивну кореляцію між 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>ABSI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рівнем холестерину 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ліпопротеїдів дуже низької щільності (ХС 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>ЛПДНЩ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>(R=0,29, р&lt;0,05),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тригліцеридів 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>(R=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>0,33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>, р&lt;0,05)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та негативну з рівнем 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холестерину ліпопротеїдів 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>високої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щільності 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>(R=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>0,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F5631F" w:rsidRPr="006A3626">
        <w:rPr>
          <w:rFonts w:ascii="Times New Roman" w:hAnsi="Times New Roman" w:cs="Times New Roman"/>
          <w:sz w:val="24"/>
          <w:szCs w:val="24"/>
          <w:lang w:val="uk-UA"/>
        </w:rPr>
        <w:t>, р&lt;0,05)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. Одночасно у чоловіків 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хворих на АГ з АО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виявлено позитивну кореляцію між 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ABSI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і рівнем </w:t>
      </w:r>
      <w:r w:rsidR="00772D18" w:rsidRPr="006A3626">
        <w:rPr>
          <w:rFonts w:ascii="Times New Roman" w:hAnsi="Times New Roman" w:cs="Times New Roman"/>
          <w:sz w:val="24"/>
          <w:szCs w:val="24"/>
          <w:lang w:val="uk-UA"/>
        </w:rPr>
        <w:t>САТ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(R=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0,40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, р&lt;0,05),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рівнем ХС ЛПДНЩ 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(R=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0,37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, р&lt;0,05)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За відсутності АО у хворих на АГ не виявлено н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іяких істотних 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взаємозв'язків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між ABSI і кардіометаболіч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ними 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>фактор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ризику</w:t>
      </w:r>
      <w:r w:rsidR="00FF78C1" w:rsidRPr="006A362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78C1" w:rsidRPr="006A3626">
        <w:rPr>
          <w:rFonts w:ascii="Times New Roman" w:hAnsi="Times New Roman" w:cs="Times New Roman"/>
          <w:b/>
          <w:sz w:val="24"/>
          <w:szCs w:val="24"/>
          <w:lang w:val="uk-UA"/>
        </w:rPr>
        <w:t>Виснов</w:t>
      </w:r>
      <w:r w:rsidRPr="006A3626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FF78C1" w:rsidRPr="006A3626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>Індекс форми тіла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 асоціюється з порушенням ліпідного обміну у жінок більш ніж у чоловіків при наявності абдомінального ожиріння. 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 xml:space="preserve">Індекс форми тіла </w:t>
      </w:r>
      <w:r w:rsidR="00D84430" w:rsidRPr="006A3626">
        <w:rPr>
          <w:rFonts w:ascii="Times New Roman" w:hAnsi="Times New Roman" w:cs="Times New Roman"/>
          <w:sz w:val="24"/>
          <w:szCs w:val="24"/>
          <w:lang w:val="uk-UA"/>
        </w:rPr>
        <w:t>асоціюється з гемодинамічними показниками лише у чоловіків з артеріальною гіпертензією та супутнім абдомінальним ожирінням.</w:t>
      </w:r>
    </w:p>
    <w:sectPr w:rsidR="002D2431" w:rsidRPr="006A3626" w:rsidSect="00A806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E"/>
    <w:rsid w:val="000A1ABF"/>
    <w:rsid w:val="0020183E"/>
    <w:rsid w:val="002D2431"/>
    <w:rsid w:val="005539FA"/>
    <w:rsid w:val="00562596"/>
    <w:rsid w:val="00601BDB"/>
    <w:rsid w:val="006A3626"/>
    <w:rsid w:val="007011FA"/>
    <w:rsid w:val="00772D18"/>
    <w:rsid w:val="007918F8"/>
    <w:rsid w:val="0079232E"/>
    <w:rsid w:val="00912152"/>
    <w:rsid w:val="00A8069F"/>
    <w:rsid w:val="00D84430"/>
    <w:rsid w:val="00E33233"/>
    <w:rsid w:val="00F21095"/>
    <w:rsid w:val="00F5631F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9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9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10F8-41B7-45A8-ADB1-5A90420A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12</cp:revision>
  <dcterms:created xsi:type="dcterms:W3CDTF">2014-04-17T20:06:00Z</dcterms:created>
  <dcterms:modified xsi:type="dcterms:W3CDTF">2014-05-11T21:38:00Z</dcterms:modified>
</cp:coreProperties>
</file>