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Свидченко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Ю.А.</w:t>
      </w:r>
    </w:p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ПРИМЕНЕНИЕ СХЕМ ПРОЛОНГИРОВАННОЙ КОНТРАЦЕПЦИИ С ЦЕЛЬЮ</w:t>
      </w:r>
    </w:p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ЛЕЧЕНИЯ ГЕНИТАЛЬНОГО ЭНДОМЕТРИОЗА</w:t>
      </w:r>
    </w:p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proofErr w:type="spellEnd"/>
    </w:p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Кафедра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акушерства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детской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Украина</w:t>
      </w:r>
      <w:proofErr w:type="spellEnd"/>
    </w:p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Научный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: д</w:t>
      </w:r>
      <w:proofErr w:type="gram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м</w:t>
      </w:r>
      <w:proofErr w:type="gram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ед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.н.,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профессор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>Тучкина</w:t>
      </w:r>
      <w:proofErr w:type="spellEnd"/>
      <w:r w:rsidRPr="00D76E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И.А.</w:t>
      </w:r>
    </w:p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Актуальность. Проблема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эндометриоза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до настоящего времени остается одной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из наиболее </w:t>
      </w:r>
      <w:proofErr w:type="gram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сложных</w:t>
      </w:r>
      <w:proofErr w:type="gram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в своевременной гинекологии. Частота этой патологии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стабильно высокая и составляет 5-10% всех женщин репродуктивного возраста, и у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20-30% женщин с первичным и вторичным бесплодием и не имеет тенденции к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снижению.</w:t>
      </w:r>
    </w:p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Цель. </w:t>
      </w:r>
      <w:proofErr w:type="gram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Оценить эффективность, применение схем длительного дозирования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препаратами комбинированных оральных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контрацептивов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при лечении генитального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эндометриоза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>.</w:t>
      </w:r>
      <w:proofErr w:type="gramEnd"/>
    </w:p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Материалы и методы. Проведен анализ 52 историй болезни женщин с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gram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генитальным</w:t>
      </w:r>
      <w:proofErr w:type="gram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эндометриозом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proofErr w:type="gram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Из них 27 пациенток с диагностированным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эндометриозом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тела матки и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эндометриозом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влагалища, у которых препарат «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Жанин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>»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применяли, как самостоятельный метод лечения (63 дня приема активных таблеток с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последующим семидневным перерывом), и 25 женщин с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эндометриозом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яичников,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эндометриозом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тела матки, у которых препарат «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Жанин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>» применяли после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хирургического лечения (коагуляция очагов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эндометриоза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во время лапароскопии).</w:t>
      </w:r>
      <w:proofErr w:type="gram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Средний возраст пациенток составлял 33,2±0,7 года. Женщины были обследованы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общеклиническими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>, лабораторными и инструментальными методами исследования,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согласно приказу МЗ Украины (от 08.10.2007 г) №626.</w:t>
      </w:r>
    </w:p>
    <w:p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Результаты. Проведенное исследование выявило, что применение препарата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«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Жанин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» привело к значительному снижению выраженности дисменореи </w:t>
      </w:r>
      <w:r>
        <w:rPr>
          <w:rFonts w:ascii="Times New Roman" w:eastAsia="Times New Roman,Bold" w:hAnsi="Times New Roman" w:cs="Times New Roman"/>
          <w:sz w:val="28"/>
          <w:szCs w:val="28"/>
        </w:rPr>
        <w:t>–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40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женщин (76,9%),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диспареунии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- 45 женщин (88,8%). А также выявило повышение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качества жизни и степени сексуальной удовлетворенности у пациенток. По данным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УЗИ у 38 женщин (73%) была выявлена четкая тенденция к уменьшению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выраженности генитального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эндометриоза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и уменьшение размеров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эндометриоидных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гетеротопий на фоне проводимого лечения. У 10 пациенток (19%) были выявлены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побочные эффекты препарата - мажущие кровянистые выделения, проявляющиеся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первые три месяца приема.</w:t>
      </w:r>
    </w:p>
    <w:p w:rsidR="008135B1" w:rsidRPr="00D76EC2" w:rsidRDefault="00D76EC2" w:rsidP="00D7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Вывод. Проведенное исследование выявило положительную динамику от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76EC2">
        <w:rPr>
          <w:rFonts w:ascii="Times New Roman" w:eastAsia="Times New Roman,Bold" w:hAnsi="Times New Roman" w:cs="Times New Roman"/>
          <w:sz w:val="28"/>
          <w:szCs w:val="28"/>
        </w:rPr>
        <w:t>проведенной терапии препаратом «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Жанин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>», как в качестве самостоятельного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монометода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, так и в качестве </w:t>
      </w:r>
      <w:proofErr w:type="spellStart"/>
      <w:r w:rsidRPr="00D76EC2">
        <w:rPr>
          <w:rFonts w:ascii="Times New Roman" w:eastAsia="Times New Roman,Bold" w:hAnsi="Times New Roman" w:cs="Times New Roman"/>
          <w:sz w:val="28"/>
          <w:szCs w:val="28"/>
        </w:rPr>
        <w:t>противорецидивной</w:t>
      </w:r>
      <w:proofErr w:type="spellEnd"/>
      <w:r w:rsidRPr="00D76EC2">
        <w:rPr>
          <w:rFonts w:ascii="Times New Roman" w:eastAsia="Times New Roman,Bold" w:hAnsi="Times New Roman" w:cs="Times New Roman"/>
          <w:sz w:val="28"/>
          <w:szCs w:val="28"/>
        </w:rPr>
        <w:t xml:space="preserve"> послеоперационной терапии.</w:t>
      </w:r>
    </w:p>
    <w:sectPr w:rsidR="008135B1" w:rsidRPr="00D76EC2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76EC2"/>
    <w:rsid w:val="008135B1"/>
    <w:rsid w:val="00D7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2016-10-23T11:00:00Z</dcterms:created>
  <dcterms:modified xsi:type="dcterms:W3CDTF">2016-10-23T11:03:00Z</dcterms:modified>
</cp:coreProperties>
</file>