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39" w:rsidRPr="008D3F39" w:rsidRDefault="008D3F39" w:rsidP="008D3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proofErr w:type="spellStart"/>
      <w:r w:rsidRPr="008D3F39">
        <w:rPr>
          <w:rFonts w:ascii="Times New Roman" w:eastAsia="Times New Roman,Bold" w:hAnsi="Times New Roman" w:cs="Times New Roman"/>
          <w:b/>
          <w:bCs/>
          <w:sz w:val="28"/>
          <w:szCs w:val="28"/>
        </w:rPr>
        <w:t>Новикова</w:t>
      </w:r>
      <w:proofErr w:type="spellEnd"/>
      <w:r w:rsidRPr="008D3F39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А.А.</w:t>
      </w:r>
    </w:p>
    <w:p w:rsidR="008D3F39" w:rsidRPr="008D3F39" w:rsidRDefault="008D3F39" w:rsidP="008D3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D3F39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КЛИНИКО-ЭТИОЛОГИЧЕСКАЯ ХАРАКТЕРИСТИКА </w:t>
      </w:r>
      <w:proofErr w:type="gramStart"/>
      <w:r w:rsidRPr="008D3F39">
        <w:rPr>
          <w:rFonts w:ascii="Times New Roman" w:eastAsia="Times New Roman,Bold" w:hAnsi="Times New Roman" w:cs="Times New Roman"/>
          <w:b/>
          <w:bCs/>
          <w:sz w:val="28"/>
          <w:szCs w:val="28"/>
        </w:rPr>
        <w:t>АНОМАЛЬНЫХ</w:t>
      </w:r>
      <w:proofErr w:type="gramEnd"/>
    </w:p>
    <w:p w:rsidR="008D3F39" w:rsidRPr="008D3F39" w:rsidRDefault="008D3F39" w:rsidP="008D3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D3F39">
        <w:rPr>
          <w:rFonts w:ascii="Times New Roman" w:eastAsia="Times New Roman,Bold" w:hAnsi="Times New Roman" w:cs="Times New Roman"/>
          <w:b/>
          <w:bCs/>
          <w:sz w:val="28"/>
          <w:szCs w:val="28"/>
        </w:rPr>
        <w:t>МАТОЧНЫХ КРОВОТЕЧЕНИЙ У ДЕВОЧЕК-ПОДРОСТКОВ</w:t>
      </w:r>
    </w:p>
    <w:p w:rsidR="008D3F39" w:rsidRPr="008D3F39" w:rsidRDefault="008D3F39" w:rsidP="008D3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proofErr w:type="spellStart"/>
      <w:r w:rsidRPr="008D3F39">
        <w:rPr>
          <w:rFonts w:ascii="Times New Roman" w:eastAsia="Times New Roman,Bold" w:hAnsi="Times New Roman" w:cs="Times New Roman"/>
          <w:b/>
          <w:bCs/>
          <w:sz w:val="28"/>
          <w:szCs w:val="28"/>
        </w:rPr>
        <w:t>Харьковский</w:t>
      </w:r>
      <w:proofErr w:type="spellEnd"/>
      <w:r w:rsidRPr="008D3F39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F39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национальный</w:t>
      </w:r>
      <w:proofErr w:type="spellEnd"/>
      <w:r w:rsidRPr="008D3F39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F39">
        <w:rPr>
          <w:rFonts w:ascii="Times New Roman" w:eastAsia="Times New Roman,Bold" w:hAnsi="Times New Roman" w:cs="Times New Roman"/>
          <w:b/>
          <w:bCs/>
          <w:sz w:val="28"/>
          <w:szCs w:val="28"/>
        </w:rPr>
        <w:t>медицинский</w:t>
      </w:r>
      <w:proofErr w:type="spellEnd"/>
      <w:r w:rsidRPr="008D3F39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F39">
        <w:rPr>
          <w:rFonts w:ascii="Times New Roman" w:eastAsia="Times New Roman,Bold" w:hAnsi="Times New Roman" w:cs="Times New Roman"/>
          <w:b/>
          <w:bCs/>
          <w:sz w:val="28"/>
          <w:szCs w:val="28"/>
        </w:rPr>
        <w:t>университет</w:t>
      </w:r>
      <w:proofErr w:type="spellEnd"/>
    </w:p>
    <w:p w:rsidR="008D3F39" w:rsidRPr="008D3F39" w:rsidRDefault="008D3F39" w:rsidP="008D3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proofErr w:type="spellStart"/>
      <w:r w:rsidRPr="008D3F39">
        <w:rPr>
          <w:rFonts w:ascii="Times New Roman" w:eastAsia="Times New Roman,Bold" w:hAnsi="Times New Roman" w:cs="Times New Roman"/>
          <w:b/>
          <w:bCs/>
          <w:sz w:val="28"/>
          <w:szCs w:val="28"/>
        </w:rPr>
        <w:t>Кафедра</w:t>
      </w:r>
      <w:proofErr w:type="spellEnd"/>
      <w:r w:rsidRPr="008D3F39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F39">
        <w:rPr>
          <w:rFonts w:ascii="Times New Roman" w:eastAsia="Times New Roman,Bold" w:hAnsi="Times New Roman" w:cs="Times New Roman"/>
          <w:b/>
          <w:bCs/>
          <w:sz w:val="28"/>
          <w:szCs w:val="28"/>
        </w:rPr>
        <w:t>акушерства</w:t>
      </w:r>
      <w:proofErr w:type="spellEnd"/>
      <w:r w:rsidRPr="008D3F39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D3F39">
        <w:rPr>
          <w:rFonts w:ascii="Times New Roman" w:eastAsia="Times New Roman,Bold" w:hAnsi="Times New Roman" w:cs="Times New Roman"/>
          <w:b/>
          <w:bCs/>
          <w:sz w:val="28"/>
          <w:szCs w:val="28"/>
        </w:rPr>
        <w:t>гинекологии</w:t>
      </w:r>
      <w:proofErr w:type="spellEnd"/>
      <w:r w:rsidRPr="008D3F39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8D3F39">
        <w:rPr>
          <w:rFonts w:ascii="Times New Roman" w:eastAsia="Times New Roman,Bold" w:hAnsi="Times New Roman" w:cs="Times New Roman"/>
          <w:b/>
          <w:bCs/>
          <w:sz w:val="28"/>
          <w:szCs w:val="28"/>
        </w:rPr>
        <w:t>детской</w:t>
      </w:r>
      <w:proofErr w:type="spellEnd"/>
      <w:r w:rsidRPr="008D3F39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F39">
        <w:rPr>
          <w:rFonts w:ascii="Times New Roman" w:eastAsia="Times New Roman,Bold" w:hAnsi="Times New Roman" w:cs="Times New Roman"/>
          <w:b/>
          <w:bCs/>
          <w:sz w:val="28"/>
          <w:szCs w:val="28"/>
        </w:rPr>
        <w:t>гинекологии</w:t>
      </w:r>
      <w:proofErr w:type="spellEnd"/>
      <w:r w:rsidRPr="008D3F39">
        <w:rPr>
          <w:rFonts w:ascii="Times New Roman" w:eastAsia="Times New Roman,Bold" w:hAnsi="Times New Roman" w:cs="Times New Roman"/>
          <w:b/>
          <w:bCs/>
          <w:sz w:val="28"/>
          <w:szCs w:val="28"/>
        </w:rPr>
        <w:t>,</w:t>
      </w:r>
    </w:p>
    <w:p w:rsidR="008D3F39" w:rsidRPr="008D3F39" w:rsidRDefault="008D3F39" w:rsidP="008D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    </w:t>
      </w:r>
      <w:r w:rsidRPr="008D3F39">
        <w:rPr>
          <w:rFonts w:ascii="Times New Roman" w:eastAsia="Times New Roman,Bold" w:hAnsi="Times New Roman" w:cs="Times New Roman"/>
          <w:sz w:val="28"/>
          <w:szCs w:val="28"/>
        </w:rPr>
        <w:t>Аномальные маточные кровотечения пубертатного периода (АМКПП)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8D3F39">
        <w:rPr>
          <w:rFonts w:ascii="Times New Roman" w:eastAsia="Times New Roman,Bold" w:hAnsi="Times New Roman" w:cs="Times New Roman"/>
          <w:sz w:val="28"/>
          <w:szCs w:val="28"/>
        </w:rPr>
        <w:t>являются одним из самых тяжелых гинекологических патологических состояний у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8D3F39">
        <w:rPr>
          <w:rFonts w:ascii="Times New Roman" w:eastAsia="Times New Roman,Bold" w:hAnsi="Times New Roman" w:cs="Times New Roman"/>
          <w:sz w:val="28"/>
          <w:szCs w:val="28"/>
        </w:rPr>
        <w:t>подростков и составляют в этой возрастной группе 20-30% от всех гинекологических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8D3F39">
        <w:rPr>
          <w:rFonts w:ascii="Times New Roman" w:eastAsia="Times New Roman,Bold" w:hAnsi="Times New Roman" w:cs="Times New Roman"/>
          <w:sz w:val="28"/>
          <w:szCs w:val="28"/>
        </w:rPr>
        <w:t>заболеваний по обращаемости.</w:t>
      </w:r>
    </w:p>
    <w:p w:rsidR="008D3F39" w:rsidRPr="008D3F39" w:rsidRDefault="008D3F39" w:rsidP="008D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   </w:t>
      </w:r>
      <w:r w:rsidRPr="008D3F39">
        <w:rPr>
          <w:rFonts w:ascii="Times New Roman" w:eastAsia="Times New Roman,Bold" w:hAnsi="Times New Roman" w:cs="Times New Roman"/>
          <w:sz w:val="28"/>
          <w:szCs w:val="28"/>
        </w:rPr>
        <w:t>Вопросы диагностики, лечения и реабилитации пациенток с АМКПП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8D3F39">
        <w:rPr>
          <w:rFonts w:ascii="Times New Roman" w:eastAsia="Times New Roman,Bold" w:hAnsi="Times New Roman" w:cs="Times New Roman"/>
          <w:sz w:val="28"/>
          <w:szCs w:val="28"/>
        </w:rPr>
        <w:t>актуальны, так как рецидивы заболеваний ухудшают прогноз относительно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8D3F39">
        <w:rPr>
          <w:rFonts w:ascii="Times New Roman" w:eastAsia="Times New Roman,Bold" w:hAnsi="Times New Roman" w:cs="Times New Roman"/>
          <w:sz w:val="28"/>
          <w:szCs w:val="28"/>
        </w:rPr>
        <w:t>репродуктивной функции у таких больных в будущем, что является важной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8D3F39">
        <w:rPr>
          <w:rFonts w:ascii="Times New Roman" w:eastAsia="Times New Roman,Bold" w:hAnsi="Times New Roman" w:cs="Times New Roman"/>
          <w:sz w:val="28"/>
          <w:szCs w:val="28"/>
        </w:rPr>
        <w:t>социальной и экономической проблемой.</w:t>
      </w:r>
    </w:p>
    <w:p w:rsidR="008D3F39" w:rsidRPr="008D3F39" w:rsidRDefault="008D3F39" w:rsidP="008D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  </w:t>
      </w:r>
      <w:r w:rsidRPr="008D3F39">
        <w:rPr>
          <w:rFonts w:ascii="Times New Roman" w:eastAsia="Times New Roman,Bold" w:hAnsi="Times New Roman" w:cs="Times New Roman"/>
          <w:sz w:val="28"/>
          <w:szCs w:val="28"/>
        </w:rPr>
        <w:t>Целью нашего исследования явилось изучение клинико-этиологических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8D3F39">
        <w:rPr>
          <w:rFonts w:ascii="Times New Roman" w:eastAsia="Times New Roman,Bold" w:hAnsi="Times New Roman" w:cs="Times New Roman"/>
          <w:sz w:val="28"/>
          <w:szCs w:val="28"/>
        </w:rPr>
        <w:t xml:space="preserve">особенностей возникновения и течения впервые возникших </w:t>
      </w:r>
      <w:proofErr w:type="spellStart"/>
      <w:r w:rsidRPr="008D3F39">
        <w:rPr>
          <w:rFonts w:ascii="Times New Roman" w:eastAsia="Times New Roman,Bold" w:hAnsi="Times New Roman" w:cs="Times New Roman"/>
          <w:sz w:val="28"/>
          <w:szCs w:val="28"/>
        </w:rPr>
        <w:t>аномальних</w:t>
      </w:r>
      <w:proofErr w:type="spellEnd"/>
      <w:r w:rsidRPr="008D3F3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маточны</w:t>
      </w:r>
      <w:r w:rsidRPr="008D3F39">
        <w:rPr>
          <w:rFonts w:ascii="Times New Roman" w:eastAsia="Times New Roman,Bold" w:hAnsi="Times New Roman" w:cs="Times New Roman"/>
          <w:sz w:val="28"/>
          <w:szCs w:val="28"/>
        </w:rPr>
        <w:t>х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8D3F39">
        <w:rPr>
          <w:rFonts w:ascii="Times New Roman" w:eastAsia="Times New Roman,Bold" w:hAnsi="Times New Roman" w:cs="Times New Roman"/>
          <w:sz w:val="28"/>
          <w:szCs w:val="28"/>
        </w:rPr>
        <w:t>кровотечений у девушек пубертатного возраста.</w:t>
      </w:r>
    </w:p>
    <w:p w:rsidR="008D3F39" w:rsidRPr="008D3F39" w:rsidRDefault="008D3F39" w:rsidP="008D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  </w:t>
      </w:r>
      <w:r w:rsidRPr="008D3F39">
        <w:rPr>
          <w:rFonts w:ascii="Times New Roman" w:eastAsia="Times New Roman,Bold" w:hAnsi="Times New Roman" w:cs="Times New Roman"/>
          <w:sz w:val="28"/>
          <w:szCs w:val="28"/>
        </w:rPr>
        <w:t>На клинических базах кафедры акушерства, гинекологии и детской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D3F39">
        <w:rPr>
          <w:rFonts w:ascii="Times New Roman" w:eastAsia="Times New Roman,Bold" w:hAnsi="Times New Roman" w:cs="Times New Roman"/>
          <w:sz w:val="28"/>
          <w:szCs w:val="28"/>
        </w:rPr>
        <w:t>гинекологии (ОДКБ №1 и родильный дом №1 г. Харькова) проведен анализ историй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D3F39">
        <w:rPr>
          <w:rFonts w:ascii="Times New Roman" w:eastAsia="Times New Roman,Bold" w:hAnsi="Times New Roman" w:cs="Times New Roman"/>
          <w:sz w:val="28"/>
          <w:szCs w:val="28"/>
        </w:rPr>
        <w:t>болезней случаев АМКПП у девочек-подростков 11-17 лет за период 2014-2015 гг</w:t>
      </w:r>
      <w:proofErr w:type="gramStart"/>
      <w:r w:rsidRPr="008D3F39">
        <w:rPr>
          <w:rFonts w:ascii="Times New Roman" w:eastAsia="Times New Roman,Bold" w:hAnsi="Times New Roman" w:cs="Times New Roman"/>
          <w:sz w:val="28"/>
          <w:szCs w:val="28"/>
        </w:rPr>
        <w:t>..</w:t>
      </w:r>
      <w:proofErr w:type="gramEnd"/>
    </w:p>
    <w:p w:rsidR="008D3F39" w:rsidRPr="008D3F39" w:rsidRDefault="008D3F39" w:rsidP="008D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  </w:t>
      </w:r>
      <w:r w:rsidRPr="008D3F39">
        <w:rPr>
          <w:rFonts w:ascii="Times New Roman" w:eastAsia="Times New Roman,Bold" w:hAnsi="Times New Roman" w:cs="Times New Roman"/>
          <w:sz w:val="28"/>
          <w:szCs w:val="28"/>
        </w:rPr>
        <w:t>При изучении анамнеза было отмечено, что у 70% больных АМКПП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D3F39">
        <w:rPr>
          <w:rFonts w:ascii="Times New Roman" w:eastAsia="Times New Roman,Bold" w:hAnsi="Times New Roman" w:cs="Times New Roman"/>
          <w:sz w:val="28"/>
          <w:szCs w:val="28"/>
        </w:rPr>
        <w:t>возникали в возрасте 14-16 лет, у большинства пациенток (77,5%) кровотечение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D3F39">
        <w:rPr>
          <w:rFonts w:ascii="Times New Roman" w:eastAsia="Times New Roman,Bold" w:hAnsi="Times New Roman" w:cs="Times New Roman"/>
          <w:sz w:val="28"/>
          <w:szCs w:val="28"/>
        </w:rPr>
        <w:t>возникло впервые, с рецидивирующими кровотечениями обращались за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D3F39">
        <w:rPr>
          <w:rFonts w:ascii="Times New Roman" w:eastAsia="Times New Roman,Bold" w:hAnsi="Times New Roman" w:cs="Times New Roman"/>
          <w:sz w:val="28"/>
          <w:szCs w:val="28"/>
        </w:rPr>
        <w:t>гинекологической помощью повторно 22,5% подростков. Из них 80% девочек не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D3F39">
        <w:rPr>
          <w:rFonts w:ascii="Times New Roman" w:eastAsia="Times New Roman,Bold" w:hAnsi="Times New Roman" w:cs="Times New Roman"/>
          <w:sz w:val="28"/>
          <w:szCs w:val="28"/>
        </w:rPr>
        <w:t>проходили курс реабилитации после впервые возникшего кровотечения и не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D3F39">
        <w:rPr>
          <w:rFonts w:ascii="Times New Roman" w:eastAsia="Times New Roman,Bold" w:hAnsi="Times New Roman" w:cs="Times New Roman"/>
          <w:sz w:val="28"/>
          <w:szCs w:val="28"/>
        </w:rPr>
        <w:t>обращались за гинекологической помощью для восстановления менструальной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,Bold" w:hAnsi="Times New Roman" w:cs="Times New Roman"/>
          <w:sz w:val="28"/>
          <w:szCs w:val="28"/>
        </w:rPr>
        <w:t>Ч</w:t>
      </w:r>
      <w:r w:rsidRPr="008D3F39">
        <w:rPr>
          <w:rFonts w:ascii="Times New Roman" w:eastAsia="Times New Roman,Bold" w:hAnsi="Times New Roman" w:cs="Times New Roman"/>
          <w:sz w:val="28"/>
          <w:szCs w:val="28"/>
        </w:rPr>
        <w:t>функции</w:t>
      </w:r>
      <w:proofErr w:type="spellEnd"/>
      <w:r w:rsidRPr="008D3F39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8D3F39" w:rsidRPr="008D3F39" w:rsidRDefault="008D3F39" w:rsidP="008D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  </w:t>
      </w:r>
      <w:r w:rsidRPr="008D3F39">
        <w:rPr>
          <w:rFonts w:ascii="Times New Roman" w:eastAsia="Times New Roman,Bold" w:hAnsi="Times New Roman" w:cs="Times New Roman"/>
          <w:sz w:val="28"/>
          <w:szCs w:val="28"/>
        </w:rPr>
        <w:t>Установлено, что у 55% больных отмечалась отягощенная наследственность по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D3F39">
        <w:rPr>
          <w:rFonts w:ascii="Times New Roman" w:eastAsia="Times New Roman,Bold" w:hAnsi="Times New Roman" w:cs="Times New Roman"/>
          <w:sz w:val="28"/>
          <w:szCs w:val="28"/>
        </w:rPr>
        <w:t>расстройствам функции репродуктивной системы, - нарушения менструальной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D3F39">
        <w:rPr>
          <w:rFonts w:ascii="Times New Roman" w:eastAsia="Times New Roman,Bold" w:hAnsi="Times New Roman" w:cs="Times New Roman"/>
          <w:sz w:val="28"/>
          <w:szCs w:val="28"/>
        </w:rPr>
        <w:t>функции (НМФ) по материнской линии, у 45% пациенток – осложненное течение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D3F39">
        <w:rPr>
          <w:rFonts w:ascii="Times New Roman" w:eastAsia="Times New Roman,Bold" w:hAnsi="Times New Roman" w:cs="Times New Roman"/>
          <w:sz w:val="28"/>
          <w:szCs w:val="28"/>
        </w:rPr>
        <w:t>перинатального периода (гипоксия в родах, родовые травмы, внутриутробная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D3F39">
        <w:rPr>
          <w:rFonts w:ascii="Times New Roman" w:eastAsia="Times New Roman,Bold" w:hAnsi="Times New Roman" w:cs="Times New Roman"/>
          <w:sz w:val="28"/>
          <w:szCs w:val="28"/>
        </w:rPr>
        <w:t xml:space="preserve">пневмония и др.). </w:t>
      </w:r>
      <w:proofErr w:type="gramStart"/>
      <w:r w:rsidRPr="008D3F39">
        <w:rPr>
          <w:rFonts w:ascii="Times New Roman" w:eastAsia="Times New Roman,Bold" w:hAnsi="Times New Roman" w:cs="Times New Roman"/>
          <w:sz w:val="28"/>
          <w:szCs w:val="28"/>
        </w:rPr>
        <w:t>Выявлено, что у большинства больных АМКПП возникали на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D3F39">
        <w:rPr>
          <w:rFonts w:ascii="Times New Roman" w:eastAsia="Times New Roman,Bold" w:hAnsi="Times New Roman" w:cs="Times New Roman"/>
          <w:sz w:val="28"/>
          <w:szCs w:val="28"/>
        </w:rPr>
        <w:t xml:space="preserve">неблагоприятном </w:t>
      </w:r>
      <w:proofErr w:type="spellStart"/>
      <w:r w:rsidRPr="008D3F39">
        <w:rPr>
          <w:rFonts w:ascii="Times New Roman" w:eastAsia="Times New Roman,Bold" w:hAnsi="Times New Roman" w:cs="Times New Roman"/>
          <w:sz w:val="28"/>
          <w:szCs w:val="28"/>
        </w:rPr>
        <w:t>преморбидном</w:t>
      </w:r>
      <w:proofErr w:type="spellEnd"/>
      <w:r w:rsidRPr="008D3F39">
        <w:rPr>
          <w:rFonts w:ascii="Times New Roman" w:eastAsia="Times New Roman,Bold" w:hAnsi="Times New Roman" w:cs="Times New Roman"/>
          <w:sz w:val="28"/>
          <w:szCs w:val="28"/>
        </w:rPr>
        <w:t xml:space="preserve"> фоне: у 67,5% из них в </w:t>
      </w:r>
      <w:proofErr w:type="spellStart"/>
      <w:r w:rsidRPr="008D3F39">
        <w:rPr>
          <w:rFonts w:ascii="Times New Roman" w:eastAsia="Times New Roman,Bold" w:hAnsi="Times New Roman" w:cs="Times New Roman"/>
          <w:sz w:val="28"/>
          <w:szCs w:val="28"/>
        </w:rPr>
        <w:t>препубертатном</w:t>
      </w:r>
      <w:proofErr w:type="spellEnd"/>
      <w:r w:rsidRPr="008D3F39">
        <w:rPr>
          <w:rFonts w:ascii="Times New Roman" w:eastAsia="Times New Roman,Bold" w:hAnsi="Times New Roman" w:cs="Times New Roman"/>
          <w:sz w:val="28"/>
          <w:szCs w:val="28"/>
        </w:rPr>
        <w:t xml:space="preserve"> периоде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D3F39">
        <w:rPr>
          <w:rFonts w:ascii="Times New Roman" w:eastAsia="Times New Roman,Bold" w:hAnsi="Times New Roman" w:cs="Times New Roman"/>
          <w:sz w:val="28"/>
          <w:szCs w:val="28"/>
        </w:rPr>
        <w:t>отмечались частые ОРВИ и ангина.</w:t>
      </w:r>
      <w:proofErr w:type="gramEnd"/>
      <w:r w:rsidRPr="008D3F39">
        <w:rPr>
          <w:rFonts w:ascii="Times New Roman" w:eastAsia="Times New Roman,Bold" w:hAnsi="Times New Roman" w:cs="Times New Roman"/>
          <w:sz w:val="28"/>
          <w:szCs w:val="28"/>
        </w:rPr>
        <w:t xml:space="preserve"> У 60% пациенток диагностирована хроническая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proofErr w:type="spellStart"/>
      <w:r w:rsidRPr="008D3F39">
        <w:rPr>
          <w:rFonts w:ascii="Times New Roman" w:eastAsia="Times New Roman,Bold" w:hAnsi="Times New Roman" w:cs="Times New Roman"/>
          <w:sz w:val="28"/>
          <w:szCs w:val="28"/>
        </w:rPr>
        <w:t>экстрагенитальная</w:t>
      </w:r>
      <w:proofErr w:type="spellEnd"/>
      <w:r w:rsidRPr="008D3F39">
        <w:rPr>
          <w:rFonts w:ascii="Times New Roman" w:eastAsia="Times New Roman,Bold" w:hAnsi="Times New Roman" w:cs="Times New Roman"/>
          <w:sz w:val="28"/>
          <w:szCs w:val="28"/>
        </w:rPr>
        <w:t xml:space="preserve"> патология (хронический гастрит, </w:t>
      </w:r>
      <w:proofErr w:type="spellStart"/>
      <w:r w:rsidRPr="008D3F39">
        <w:rPr>
          <w:rFonts w:ascii="Times New Roman" w:eastAsia="Times New Roman,Bold" w:hAnsi="Times New Roman" w:cs="Times New Roman"/>
          <w:sz w:val="28"/>
          <w:szCs w:val="28"/>
        </w:rPr>
        <w:t>пиелонефрит</w:t>
      </w:r>
      <w:proofErr w:type="spellEnd"/>
      <w:r w:rsidRPr="008D3F39">
        <w:rPr>
          <w:rFonts w:ascii="Times New Roman" w:eastAsia="Times New Roman,Bold" w:hAnsi="Times New Roman" w:cs="Times New Roman"/>
          <w:sz w:val="28"/>
          <w:szCs w:val="28"/>
        </w:rPr>
        <w:t>, заболевания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D3F39">
        <w:rPr>
          <w:rFonts w:ascii="Times New Roman" w:eastAsia="Times New Roman,Bold" w:hAnsi="Times New Roman" w:cs="Times New Roman"/>
          <w:sz w:val="28"/>
          <w:szCs w:val="28"/>
        </w:rPr>
        <w:t>нервной и эндокринной систем).</w:t>
      </w:r>
    </w:p>
    <w:p w:rsidR="008135B1" w:rsidRPr="008D3F39" w:rsidRDefault="008D3F39" w:rsidP="008D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  </w:t>
      </w:r>
      <w:r w:rsidRPr="008D3F39">
        <w:rPr>
          <w:rFonts w:ascii="Times New Roman" w:eastAsia="Times New Roman,Bold" w:hAnsi="Times New Roman" w:cs="Times New Roman"/>
          <w:sz w:val="28"/>
          <w:szCs w:val="28"/>
        </w:rPr>
        <w:t>Таким образом, проведенное исследование показало, что АМКПП возникают у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D3F39">
        <w:rPr>
          <w:rFonts w:ascii="Times New Roman" w:eastAsia="Times New Roman,Bold" w:hAnsi="Times New Roman" w:cs="Times New Roman"/>
          <w:sz w:val="28"/>
          <w:szCs w:val="28"/>
        </w:rPr>
        <w:t xml:space="preserve">девочек-подростков чаще всего через 2-3 года после </w:t>
      </w:r>
      <w:proofErr w:type="spellStart"/>
      <w:r w:rsidRPr="008D3F39">
        <w:rPr>
          <w:rFonts w:ascii="Times New Roman" w:eastAsia="Times New Roman,Bold" w:hAnsi="Times New Roman" w:cs="Times New Roman"/>
          <w:sz w:val="28"/>
          <w:szCs w:val="28"/>
        </w:rPr>
        <w:t>менархе</w:t>
      </w:r>
      <w:proofErr w:type="spellEnd"/>
      <w:r w:rsidRPr="008D3F39">
        <w:rPr>
          <w:rFonts w:ascii="Times New Roman" w:eastAsia="Times New Roman,Bold" w:hAnsi="Times New Roman" w:cs="Times New Roman"/>
          <w:sz w:val="28"/>
          <w:szCs w:val="28"/>
        </w:rPr>
        <w:t>. Отмечена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D3F39">
        <w:rPr>
          <w:rFonts w:ascii="Times New Roman" w:eastAsia="Times New Roman,Bold" w:hAnsi="Times New Roman" w:cs="Times New Roman"/>
          <w:sz w:val="28"/>
          <w:szCs w:val="28"/>
        </w:rPr>
        <w:t xml:space="preserve">этиологическая </w:t>
      </w:r>
      <w:proofErr w:type="spellStart"/>
      <w:r w:rsidRPr="008D3F39">
        <w:rPr>
          <w:rFonts w:ascii="Times New Roman" w:eastAsia="Times New Roman,Bold" w:hAnsi="Times New Roman" w:cs="Times New Roman"/>
          <w:sz w:val="28"/>
          <w:szCs w:val="28"/>
        </w:rPr>
        <w:t>мультифакторность</w:t>
      </w:r>
      <w:proofErr w:type="spellEnd"/>
      <w:r w:rsidRPr="008D3F39">
        <w:rPr>
          <w:rFonts w:ascii="Times New Roman" w:eastAsia="Times New Roman,Bold" w:hAnsi="Times New Roman" w:cs="Times New Roman"/>
          <w:sz w:val="28"/>
          <w:szCs w:val="28"/>
        </w:rPr>
        <w:t xml:space="preserve"> этого заболевания: влияние </w:t>
      </w:r>
      <w:proofErr w:type="gramStart"/>
      <w:r w:rsidRPr="008D3F39">
        <w:rPr>
          <w:rFonts w:ascii="Times New Roman" w:eastAsia="Times New Roman,Bold" w:hAnsi="Times New Roman" w:cs="Times New Roman"/>
          <w:sz w:val="28"/>
          <w:szCs w:val="28"/>
        </w:rPr>
        <w:t>неблагоприятных</w:t>
      </w:r>
      <w:proofErr w:type="gramEnd"/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D3F39">
        <w:rPr>
          <w:rFonts w:ascii="Times New Roman" w:eastAsia="Times New Roman,Bold" w:hAnsi="Times New Roman" w:cs="Times New Roman"/>
          <w:sz w:val="28"/>
          <w:szCs w:val="28"/>
        </w:rPr>
        <w:t xml:space="preserve">перинатального периода и </w:t>
      </w:r>
      <w:proofErr w:type="spellStart"/>
      <w:r w:rsidRPr="008D3F39">
        <w:rPr>
          <w:rFonts w:ascii="Times New Roman" w:eastAsia="Times New Roman,Bold" w:hAnsi="Times New Roman" w:cs="Times New Roman"/>
          <w:sz w:val="28"/>
          <w:szCs w:val="28"/>
        </w:rPr>
        <w:t>преморбидного</w:t>
      </w:r>
      <w:proofErr w:type="spellEnd"/>
      <w:r w:rsidRPr="008D3F39">
        <w:rPr>
          <w:rFonts w:ascii="Times New Roman" w:eastAsia="Times New Roman,Bold" w:hAnsi="Times New Roman" w:cs="Times New Roman"/>
          <w:sz w:val="28"/>
          <w:szCs w:val="28"/>
        </w:rPr>
        <w:t xml:space="preserve"> фона, наличие </w:t>
      </w:r>
      <w:proofErr w:type="spellStart"/>
      <w:r w:rsidRPr="008D3F39">
        <w:rPr>
          <w:rFonts w:ascii="Times New Roman" w:eastAsia="Times New Roman,Bold" w:hAnsi="Times New Roman" w:cs="Times New Roman"/>
          <w:sz w:val="28"/>
          <w:szCs w:val="28"/>
        </w:rPr>
        <w:t>экстрагенитальной</w:t>
      </w:r>
      <w:proofErr w:type="spellEnd"/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D3F39">
        <w:rPr>
          <w:rFonts w:ascii="Times New Roman" w:eastAsia="Times New Roman,Bold" w:hAnsi="Times New Roman" w:cs="Times New Roman"/>
          <w:sz w:val="28"/>
          <w:szCs w:val="28"/>
        </w:rPr>
        <w:t>патологии, а также наследственная предрасположенность к НМФ. В случае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D3F39">
        <w:rPr>
          <w:rFonts w:ascii="Times New Roman" w:eastAsia="Times New Roman,Bold" w:hAnsi="Times New Roman" w:cs="Times New Roman"/>
          <w:sz w:val="28"/>
          <w:szCs w:val="28"/>
        </w:rPr>
        <w:t>отсутствия реабилитации после впервые возникшего кровотечения высок риск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proofErr w:type="spellStart"/>
      <w:r w:rsidRPr="008D3F39">
        <w:rPr>
          <w:rFonts w:ascii="Times New Roman" w:eastAsia="Times New Roman,Bold" w:hAnsi="Times New Roman" w:cs="Times New Roman"/>
          <w:sz w:val="28"/>
          <w:szCs w:val="28"/>
        </w:rPr>
        <w:t>рецидивирования</w:t>
      </w:r>
      <w:proofErr w:type="spellEnd"/>
      <w:r w:rsidRPr="008D3F39">
        <w:rPr>
          <w:rFonts w:ascii="Times New Roman" w:eastAsia="Times New Roman,Bold" w:hAnsi="Times New Roman" w:cs="Times New Roman"/>
          <w:sz w:val="28"/>
          <w:szCs w:val="28"/>
        </w:rPr>
        <w:t xml:space="preserve">, что свидетельствует о </w:t>
      </w:r>
      <w:r w:rsidRPr="008D3F39">
        <w:rPr>
          <w:rFonts w:ascii="Times New Roman" w:eastAsia="Times New Roman,Bold" w:hAnsi="Times New Roman" w:cs="Times New Roman"/>
          <w:sz w:val="28"/>
          <w:szCs w:val="28"/>
        </w:rPr>
        <w:lastRenderedPageBreak/>
        <w:t>необходимости тщательной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D3F39">
        <w:rPr>
          <w:rFonts w:ascii="Times New Roman" w:eastAsia="Times New Roman,Bold" w:hAnsi="Times New Roman" w:cs="Times New Roman"/>
          <w:sz w:val="28"/>
          <w:szCs w:val="28"/>
        </w:rPr>
        <w:t>диспансеризации данной категории больных с целью восстановления менструальной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D3F39">
        <w:rPr>
          <w:rFonts w:ascii="Times New Roman" w:eastAsia="Times New Roman,Bold" w:hAnsi="Times New Roman" w:cs="Times New Roman"/>
          <w:sz w:val="28"/>
          <w:szCs w:val="28"/>
        </w:rPr>
        <w:t>функции в процессе плановой диспансеризации.</w:t>
      </w:r>
    </w:p>
    <w:sectPr w:rsidR="008135B1" w:rsidRPr="008D3F39" w:rsidSect="008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8D3F39"/>
    <w:rsid w:val="008135B1"/>
    <w:rsid w:val="008D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2016-10-23T10:47:00Z</dcterms:created>
  <dcterms:modified xsi:type="dcterms:W3CDTF">2016-10-23T10:55:00Z</dcterms:modified>
</cp:coreProperties>
</file>