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6C" w:rsidRPr="00B91341" w:rsidRDefault="0029606C" w:rsidP="003A6106">
      <w:pPr>
        <w:spacing w:after="0"/>
        <w:rPr>
          <w:rFonts w:ascii="Times New Roman" w:hAnsi="Times New Roman" w:cs="Times New Roman"/>
          <w:sz w:val="20"/>
          <w:szCs w:val="20"/>
        </w:rPr>
      </w:pPr>
      <w:bookmarkStart w:id="0" w:name="_GoBack"/>
      <w:r w:rsidRPr="00B91341">
        <w:rPr>
          <w:rFonts w:ascii="Times New Roman" w:hAnsi="Times New Roman" w:cs="Times New Roman"/>
          <w:sz w:val="20"/>
          <w:szCs w:val="20"/>
          <w:lang w:val="uk-UA"/>
        </w:rPr>
        <w:t>УДК:</w:t>
      </w:r>
      <w:r w:rsidRPr="00B91341">
        <w:rPr>
          <w:rFonts w:ascii="Times New Roman" w:hAnsi="Times New Roman" w:cs="Times New Roman"/>
          <w:sz w:val="20"/>
          <w:szCs w:val="20"/>
        </w:rPr>
        <w:t>[616.517:616.72-007.24-002.2]-085</w:t>
      </w:r>
    </w:p>
    <w:p w:rsidR="000D3646" w:rsidRPr="00B91341" w:rsidRDefault="000D3646" w:rsidP="003A6106">
      <w:pPr>
        <w:autoSpaceDE w:val="0"/>
        <w:autoSpaceDN w:val="0"/>
        <w:adjustRightInd w:val="0"/>
        <w:spacing w:after="0" w:line="360" w:lineRule="auto"/>
        <w:jc w:val="center"/>
        <w:rPr>
          <w:rFonts w:ascii="Times New Roman" w:hAnsi="Times New Roman" w:cs="Times New Roman"/>
          <w:b/>
          <w:sz w:val="20"/>
          <w:szCs w:val="20"/>
          <w:lang w:val="uk-UA"/>
        </w:rPr>
      </w:pPr>
      <w:r w:rsidRPr="00B91341">
        <w:rPr>
          <w:rFonts w:ascii="Times New Roman" w:hAnsi="Times New Roman" w:cs="Times New Roman"/>
          <w:b/>
          <w:sz w:val="20"/>
          <w:szCs w:val="20"/>
          <w:lang w:val="uk-UA"/>
        </w:rPr>
        <w:t>СУЧАСНІ ПИТАННЯ ЕТІОПАТОГЕНЕЗУ ПСОРІАТИЧНОГО АРТРИТУ</w:t>
      </w:r>
    </w:p>
    <w:p w:rsidR="00865A39" w:rsidRPr="00B91341" w:rsidRDefault="00865A39" w:rsidP="003A6106">
      <w:pPr>
        <w:pStyle w:val="10"/>
        <w:keepNext/>
        <w:keepLines/>
        <w:shd w:val="clear" w:color="auto" w:fill="auto"/>
        <w:spacing w:before="0" w:after="0" w:line="240" w:lineRule="auto"/>
        <w:jc w:val="center"/>
        <w:rPr>
          <w:rFonts w:ascii="Times New Roman" w:hAnsi="Times New Roman" w:cs="Times New Roman"/>
          <w:i/>
          <w:sz w:val="20"/>
          <w:szCs w:val="20"/>
          <w:lang w:val="uk-UA"/>
        </w:rPr>
      </w:pPr>
      <w:r w:rsidRPr="00B91341">
        <w:rPr>
          <w:rFonts w:ascii="Times New Roman" w:hAnsi="Times New Roman" w:cs="Times New Roman"/>
          <w:i/>
          <w:sz w:val="20"/>
          <w:szCs w:val="20"/>
          <w:lang w:val="uk-UA"/>
        </w:rPr>
        <w:t>Чернікова Л.І.</w:t>
      </w:r>
    </w:p>
    <w:p w:rsidR="00865A39" w:rsidRPr="00B91341" w:rsidRDefault="00865A39" w:rsidP="003A6106">
      <w:pPr>
        <w:pStyle w:val="10"/>
        <w:keepNext/>
        <w:keepLines/>
        <w:shd w:val="clear" w:color="auto" w:fill="auto"/>
        <w:spacing w:before="0" w:after="0" w:line="240" w:lineRule="auto"/>
        <w:jc w:val="center"/>
        <w:rPr>
          <w:rFonts w:ascii="Times New Roman" w:hAnsi="Times New Roman" w:cs="Times New Roman"/>
          <w:i/>
          <w:sz w:val="20"/>
          <w:szCs w:val="20"/>
          <w:lang w:val="uk-UA"/>
        </w:rPr>
      </w:pPr>
      <w:r w:rsidRPr="00B91341">
        <w:rPr>
          <w:rFonts w:ascii="Times New Roman" w:hAnsi="Times New Roman" w:cs="Times New Roman"/>
          <w:i/>
          <w:sz w:val="20"/>
          <w:szCs w:val="20"/>
          <w:lang w:val="uk-UA"/>
        </w:rPr>
        <w:t>Харківський національний медичний університет</w:t>
      </w:r>
    </w:p>
    <w:p w:rsidR="00B91341" w:rsidRDefault="00B91341" w:rsidP="003A6106">
      <w:pPr>
        <w:pStyle w:val="a3"/>
        <w:tabs>
          <w:tab w:val="left" w:pos="284"/>
        </w:tabs>
        <w:spacing w:after="0"/>
        <w:ind w:left="0" w:firstLine="284"/>
        <w:jc w:val="both"/>
        <w:rPr>
          <w:rFonts w:ascii="Times New Roman" w:hAnsi="Times New Roman" w:cs="Times New Roman"/>
          <w:b/>
          <w:i/>
          <w:sz w:val="20"/>
          <w:szCs w:val="20"/>
          <w:lang w:val="uk-UA"/>
        </w:rPr>
      </w:pPr>
    </w:p>
    <w:p w:rsidR="00BB7C4C" w:rsidRPr="00B91341" w:rsidRDefault="00865A39" w:rsidP="003A6106">
      <w:pPr>
        <w:pStyle w:val="a3"/>
        <w:tabs>
          <w:tab w:val="left" w:pos="284"/>
        </w:tabs>
        <w:spacing w:after="0"/>
        <w:ind w:left="0" w:firstLine="284"/>
        <w:jc w:val="both"/>
        <w:rPr>
          <w:rFonts w:ascii="Times New Roman" w:hAnsi="Times New Roman" w:cs="Times New Roman"/>
          <w:i/>
          <w:sz w:val="20"/>
          <w:szCs w:val="20"/>
          <w:lang w:val="uk-UA"/>
        </w:rPr>
      </w:pPr>
      <w:r w:rsidRPr="00B91341">
        <w:rPr>
          <w:rFonts w:ascii="Times New Roman" w:hAnsi="Times New Roman" w:cs="Times New Roman"/>
          <w:b/>
          <w:i/>
          <w:sz w:val="20"/>
          <w:szCs w:val="20"/>
          <w:lang w:val="uk-UA"/>
        </w:rPr>
        <w:t>Ключові слова:</w:t>
      </w:r>
      <w:r w:rsidRPr="00B91341">
        <w:rPr>
          <w:rFonts w:ascii="Times New Roman" w:hAnsi="Times New Roman" w:cs="Times New Roman"/>
          <w:i/>
          <w:sz w:val="20"/>
          <w:szCs w:val="20"/>
          <w:lang w:val="uk-UA"/>
        </w:rPr>
        <w:t xml:space="preserve"> </w:t>
      </w:r>
      <w:r w:rsidR="000D3646" w:rsidRPr="00B91341">
        <w:rPr>
          <w:rFonts w:ascii="Times New Roman" w:hAnsi="Times New Roman" w:cs="Times New Roman"/>
          <w:i/>
          <w:sz w:val="20"/>
          <w:szCs w:val="20"/>
          <w:lang w:val="uk-UA"/>
        </w:rPr>
        <w:t>псоріаз, псор</w:t>
      </w:r>
      <w:r w:rsidR="0005451A" w:rsidRPr="00B91341">
        <w:rPr>
          <w:rFonts w:ascii="Times New Roman" w:hAnsi="Times New Roman" w:cs="Times New Roman"/>
          <w:i/>
          <w:sz w:val="20"/>
          <w:szCs w:val="20"/>
          <w:lang w:val="uk-UA"/>
        </w:rPr>
        <w:t>і</w:t>
      </w:r>
      <w:r w:rsidR="000D3646" w:rsidRPr="00B91341">
        <w:rPr>
          <w:rFonts w:ascii="Times New Roman" w:hAnsi="Times New Roman" w:cs="Times New Roman"/>
          <w:i/>
          <w:sz w:val="20"/>
          <w:szCs w:val="20"/>
          <w:lang w:val="uk-UA"/>
        </w:rPr>
        <w:t>атичний артрит, етіопатогенез</w:t>
      </w:r>
    </w:p>
    <w:p w:rsidR="00362F6C" w:rsidRPr="00B91341" w:rsidRDefault="004F6487" w:rsidP="003A6106">
      <w:pPr>
        <w:tabs>
          <w:tab w:val="left" w:pos="284"/>
        </w:tabs>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Псоріаз</w:t>
      </w:r>
      <w:r w:rsidR="00480EEF" w:rsidRPr="00B91341">
        <w:rPr>
          <w:rFonts w:ascii="Times New Roman" w:hAnsi="Times New Roman" w:cs="Times New Roman"/>
          <w:sz w:val="20"/>
          <w:szCs w:val="20"/>
          <w:lang w:val="uk-UA"/>
        </w:rPr>
        <w:t xml:space="preserve"> </w:t>
      </w:r>
      <w:r w:rsidR="00362F6C" w:rsidRPr="00B91341">
        <w:rPr>
          <w:rFonts w:ascii="Times New Roman" w:hAnsi="Times New Roman" w:cs="Times New Roman"/>
          <w:sz w:val="20"/>
          <w:szCs w:val="20"/>
          <w:lang w:val="uk-UA"/>
        </w:rPr>
        <w:t>(Пс)</w:t>
      </w:r>
      <w:r w:rsidRPr="00B91341">
        <w:rPr>
          <w:rFonts w:ascii="Times New Roman" w:hAnsi="Times New Roman" w:cs="Times New Roman"/>
          <w:sz w:val="20"/>
          <w:szCs w:val="20"/>
          <w:lang w:val="uk-UA"/>
        </w:rPr>
        <w:t xml:space="preserve"> є чи не найактуальнішою і найбільш обговорюваною </w:t>
      </w:r>
      <w:r w:rsidR="001A0654" w:rsidRPr="00B91341">
        <w:rPr>
          <w:rFonts w:ascii="Times New Roman" w:hAnsi="Times New Roman" w:cs="Times New Roman"/>
          <w:sz w:val="20"/>
          <w:szCs w:val="20"/>
          <w:lang w:val="uk-UA"/>
        </w:rPr>
        <w:t xml:space="preserve">клінічною проблемою в дерматології як з точки зору самої оцінки тяжкості </w:t>
      </w:r>
      <w:r w:rsidRPr="00B91341">
        <w:rPr>
          <w:rFonts w:ascii="Times New Roman" w:hAnsi="Times New Roman" w:cs="Times New Roman"/>
          <w:sz w:val="20"/>
          <w:szCs w:val="20"/>
          <w:lang w:val="uk-UA"/>
        </w:rPr>
        <w:t>псоріатичн</w:t>
      </w:r>
      <w:r w:rsidR="001A0654" w:rsidRPr="00B91341">
        <w:rPr>
          <w:rFonts w:ascii="Times New Roman" w:hAnsi="Times New Roman" w:cs="Times New Roman"/>
          <w:sz w:val="20"/>
          <w:szCs w:val="20"/>
          <w:lang w:val="uk-UA"/>
        </w:rPr>
        <w:t>ої</w:t>
      </w:r>
      <w:r w:rsidRPr="00B91341">
        <w:rPr>
          <w:rFonts w:ascii="Times New Roman" w:hAnsi="Times New Roman" w:cs="Times New Roman"/>
          <w:sz w:val="20"/>
          <w:szCs w:val="20"/>
          <w:lang w:val="uk-UA"/>
        </w:rPr>
        <w:t xml:space="preserve"> хвороби, так і вибору ефективних терапевтичних підходів д</w:t>
      </w:r>
      <w:r w:rsidR="001A0654" w:rsidRPr="00B91341">
        <w:rPr>
          <w:rFonts w:ascii="Times New Roman" w:hAnsi="Times New Roman" w:cs="Times New Roman"/>
          <w:sz w:val="20"/>
          <w:szCs w:val="20"/>
          <w:lang w:val="uk-UA"/>
        </w:rPr>
        <w:t>ля</w:t>
      </w:r>
      <w:r w:rsidRPr="00B91341">
        <w:rPr>
          <w:rFonts w:ascii="Times New Roman" w:hAnsi="Times New Roman" w:cs="Times New Roman"/>
          <w:sz w:val="20"/>
          <w:szCs w:val="20"/>
          <w:lang w:val="uk-UA"/>
        </w:rPr>
        <w:t xml:space="preserve"> хворих з </w:t>
      </w:r>
      <w:r w:rsidR="001A0654" w:rsidRPr="00B91341">
        <w:rPr>
          <w:rFonts w:ascii="Times New Roman" w:hAnsi="Times New Roman" w:cs="Times New Roman"/>
          <w:sz w:val="20"/>
          <w:szCs w:val="20"/>
          <w:lang w:val="uk-UA"/>
        </w:rPr>
        <w:t>тяжкими</w:t>
      </w:r>
      <w:r w:rsidRPr="00B91341">
        <w:rPr>
          <w:rFonts w:ascii="Times New Roman" w:hAnsi="Times New Roman" w:cs="Times New Roman"/>
          <w:sz w:val="20"/>
          <w:szCs w:val="20"/>
          <w:lang w:val="uk-UA"/>
        </w:rPr>
        <w:t xml:space="preserve"> формами псоріазу</w:t>
      </w:r>
      <w:r w:rsidRPr="00B91341">
        <w:rPr>
          <w:sz w:val="20"/>
          <w:szCs w:val="20"/>
          <w:lang w:val="uk-UA"/>
        </w:rPr>
        <w:t xml:space="preserve"> </w:t>
      </w:r>
      <w:r w:rsidR="00892632" w:rsidRPr="00B91341">
        <w:rPr>
          <w:rFonts w:ascii="Times New Roman" w:hAnsi="Times New Roman" w:cs="Times New Roman"/>
          <w:sz w:val="20"/>
          <w:szCs w:val="20"/>
          <w:lang w:val="uk-UA"/>
        </w:rPr>
        <w:t>Взагалі псоріаз є одним з найпоширеніших шкірних захворювань багатофакторної природи, відомим у всіх країнах світу</w:t>
      </w:r>
      <w:r w:rsidR="00480EEF" w:rsidRPr="00B91341">
        <w:rPr>
          <w:rFonts w:ascii="Times New Roman" w:hAnsi="Times New Roman" w:cs="Times New Roman"/>
          <w:sz w:val="20"/>
          <w:szCs w:val="20"/>
          <w:lang w:val="uk-UA"/>
        </w:rPr>
        <w:t xml:space="preserve">. </w:t>
      </w:r>
      <w:r w:rsidR="00480EEF" w:rsidRPr="00B91341">
        <w:rPr>
          <w:rFonts w:ascii="Times New Roman" w:hAnsi="Times New Roman" w:cs="Times New Roman"/>
          <w:sz w:val="20"/>
          <w:szCs w:val="20"/>
        </w:rPr>
        <w:t xml:space="preserve">На земній кулі на </w:t>
      </w:r>
      <w:r w:rsidR="00480EEF" w:rsidRPr="00B91341">
        <w:rPr>
          <w:rFonts w:ascii="Times New Roman" w:hAnsi="Times New Roman" w:cs="Times New Roman"/>
          <w:sz w:val="20"/>
          <w:szCs w:val="20"/>
          <w:lang w:val="uk-UA"/>
        </w:rPr>
        <w:t>псоріаз</w:t>
      </w:r>
      <w:r w:rsidR="00480EEF" w:rsidRPr="00B91341">
        <w:rPr>
          <w:rFonts w:ascii="Times New Roman" w:hAnsi="Times New Roman" w:cs="Times New Roman"/>
          <w:sz w:val="20"/>
          <w:szCs w:val="20"/>
        </w:rPr>
        <w:t xml:space="preserve"> страждають, за даними</w:t>
      </w:r>
      <w:r w:rsidR="00480EEF" w:rsidRPr="00B91341">
        <w:rPr>
          <w:rFonts w:ascii="Times New Roman" w:hAnsi="Times New Roman" w:cs="Times New Roman"/>
          <w:sz w:val="20"/>
          <w:szCs w:val="20"/>
          <w:lang w:val="uk-UA"/>
        </w:rPr>
        <w:t xml:space="preserve"> </w:t>
      </w:r>
      <w:proofErr w:type="gramStart"/>
      <w:r w:rsidR="00480EEF" w:rsidRPr="00B91341">
        <w:rPr>
          <w:rFonts w:ascii="Times New Roman" w:hAnsi="Times New Roman" w:cs="Times New Roman"/>
          <w:sz w:val="20"/>
          <w:szCs w:val="20"/>
        </w:rPr>
        <w:t>р</w:t>
      </w:r>
      <w:proofErr w:type="gramEnd"/>
      <w:r w:rsidR="00480EEF" w:rsidRPr="00B91341">
        <w:rPr>
          <w:rFonts w:ascii="Times New Roman" w:hAnsi="Times New Roman" w:cs="Times New Roman"/>
          <w:sz w:val="20"/>
          <w:szCs w:val="20"/>
        </w:rPr>
        <w:t xml:space="preserve">ізних досліджень, в середньому 2-4% населення, причому з більшою частотою в помірному і холодному кліматі і </w:t>
      </w:r>
      <w:r w:rsidR="00480EEF" w:rsidRPr="00B91341">
        <w:rPr>
          <w:rFonts w:ascii="Times New Roman" w:hAnsi="Times New Roman" w:cs="Times New Roman"/>
          <w:sz w:val="20"/>
          <w:szCs w:val="20"/>
          <w:lang w:val="uk-UA"/>
        </w:rPr>
        <w:t>значно</w:t>
      </w:r>
      <w:r w:rsidR="00480EEF" w:rsidRPr="00B91341">
        <w:rPr>
          <w:rFonts w:ascii="Times New Roman" w:hAnsi="Times New Roman" w:cs="Times New Roman"/>
          <w:sz w:val="20"/>
          <w:szCs w:val="20"/>
        </w:rPr>
        <w:t xml:space="preserve"> рідше - в тропічних країнах</w:t>
      </w:r>
      <w:r w:rsidR="000E4D09" w:rsidRPr="00B91341">
        <w:rPr>
          <w:rFonts w:ascii="Times New Roman" w:hAnsi="Times New Roman" w:cs="Times New Roman"/>
          <w:sz w:val="20"/>
          <w:szCs w:val="20"/>
          <w:lang w:val="uk-UA"/>
        </w:rPr>
        <w:t xml:space="preserve"> </w:t>
      </w:r>
      <w:r w:rsidR="00362F6C" w:rsidRPr="00B91341">
        <w:rPr>
          <w:rFonts w:ascii="Times New Roman" w:hAnsi="Times New Roman" w:cs="Times New Roman"/>
          <w:sz w:val="20"/>
          <w:szCs w:val="20"/>
        </w:rPr>
        <w:t>[1].</w:t>
      </w:r>
      <w:r w:rsidR="00892632" w:rsidRPr="00B91341">
        <w:rPr>
          <w:rFonts w:ascii="Times New Roman" w:hAnsi="Times New Roman" w:cs="Times New Roman"/>
          <w:sz w:val="20"/>
          <w:szCs w:val="20"/>
        </w:rPr>
        <w:t xml:space="preserve"> </w:t>
      </w:r>
    </w:p>
    <w:p w:rsidR="00362F6C" w:rsidRPr="00B91341" w:rsidRDefault="000E4D09" w:rsidP="00B91341">
      <w:pPr>
        <w:tabs>
          <w:tab w:val="left" w:pos="284"/>
        </w:tabs>
        <w:spacing w:after="0" w:line="240" w:lineRule="auto"/>
        <w:ind w:firstLine="284"/>
        <w:jc w:val="both"/>
        <w:rPr>
          <w:rFonts w:ascii="Times New Roman" w:hAnsi="Times New Roman" w:cs="Times New Roman"/>
          <w:b/>
          <w:sz w:val="20"/>
          <w:szCs w:val="20"/>
          <w:lang w:val="uk-UA"/>
        </w:rPr>
      </w:pPr>
      <w:r w:rsidRPr="00B91341">
        <w:rPr>
          <w:rFonts w:ascii="Times New Roman" w:hAnsi="Times New Roman" w:cs="Times New Roman"/>
          <w:sz w:val="20"/>
          <w:szCs w:val="20"/>
          <w:lang w:val="uk-UA"/>
        </w:rPr>
        <w:t xml:space="preserve">Це захворювання зустрічається як у дорослих, так і у дітей, приблизно однаково часто у жінок і чоловіків. Завдяки дослідженням, проведеним в Європі, Північній Америці та Австралії, встановлено, що Пс більш поширений серед представників білої раси. На це захворювання страждали римський патрицій Луцій Корнелій Сулла, король Шотландії Роберт Брюс, політичний діяч Бенджамін Франклін, мільярдер Джон Рокфеллер, американський промисловець Генрі Форд, прем'єр-міністр Великої Британії Вінстон Черчілль, Йосип Сталін, письменники Володимир Набоков і Джон Апдайк і інші відомі особи. </w:t>
      </w:r>
      <w:proofErr w:type="gramStart"/>
      <w:r w:rsidR="00362F6C" w:rsidRPr="00B91341">
        <w:rPr>
          <w:rFonts w:ascii="Times New Roman" w:hAnsi="Times New Roman" w:cs="Times New Roman"/>
          <w:sz w:val="20"/>
          <w:szCs w:val="20"/>
        </w:rPr>
        <w:t>[</w:t>
      </w:r>
      <w:r w:rsidR="00362F6C" w:rsidRPr="00B91341">
        <w:rPr>
          <w:rFonts w:ascii="Times New Roman" w:hAnsi="Times New Roman" w:cs="Times New Roman"/>
          <w:sz w:val="20"/>
          <w:szCs w:val="20"/>
          <w:lang w:val="uk-UA"/>
        </w:rPr>
        <w:t>2</w:t>
      </w:r>
      <w:r w:rsidR="00C159E6" w:rsidRPr="00B91341">
        <w:rPr>
          <w:rFonts w:ascii="Times New Roman" w:hAnsi="Times New Roman" w:cs="Times New Roman"/>
          <w:sz w:val="20"/>
          <w:szCs w:val="20"/>
          <w:lang w:val="uk-UA"/>
        </w:rPr>
        <w:t>.</w:t>
      </w:r>
      <w:proofErr w:type="gramEnd"/>
    </w:p>
    <w:p w:rsidR="009D5730" w:rsidRPr="00B91341" w:rsidRDefault="00480EEF"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rPr>
      </w:pPr>
      <w:r w:rsidRPr="00B91341">
        <w:rPr>
          <w:rFonts w:ascii="Times New Roman" w:hAnsi="Times New Roman" w:cs="Times New Roman"/>
          <w:sz w:val="20"/>
          <w:szCs w:val="20"/>
          <w:lang w:val="uk-UA"/>
        </w:rPr>
        <w:t>Ч</w:t>
      </w:r>
      <w:r w:rsidR="00892632" w:rsidRPr="00B91341">
        <w:rPr>
          <w:rFonts w:ascii="Times New Roman" w:hAnsi="Times New Roman" w:cs="Times New Roman"/>
          <w:sz w:val="20"/>
          <w:szCs w:val="20"/>
        </w:rPr>
        <w:t xml:space="preserve">астота </w:t>
      </w:r>
      <w:r w:rsidR="004F423E" w:rsidRPr="00B91341">
        <w:rPr>
          <w:rFonts w:ascii="Times New Roman" w:hAnsi="Times New Roman" w:cs="Times New Roman"/>
          <w:sz w:val="20"/>
          <w:szCs w:val="20"/>
          <w:lang w:val="uk-UA"/>
        </w:rPr>
        <w:t>зустрічальності</w:t>
      </w:r>
      <w:r w:rsidR="00892632" w:rsidRPr="00B91341">
        <w:rPr>
          <w:rFonts w:ascii="Times New Roman" w:hAnsi="Times New Roman" w:cs="Times New Roman"/>
          <w:sz w:val="20"/>
          <w:szCs w:val="20"/>
        </w:rPr>
        <w:t xml:space="preserve"> </w:t>
      </w:r>
      <w:r w:rsidRPr="00B91341">
        <w:rPr>
          <w:rFonts w:ascii="Times New Roman" w:hAnsi="Times New Roman" w:cs="Times New Roman"/>
          <w:sz w:val="20"/>
          <w:szCs w:val="20"/>
          <w:lang w:val="uk-UA"/>
        </w:rPr>
        <w:t xml:space="preserve">псоріазу </w:t>
      </w:r>
      <w:r w:rsidR="00892632" w:rsidRPr="00B91341">
        <w:rPr>
          <w:rFonts w:ascii="Times New Roman" w:hAnsi="Times New Roman" w:cs="Times New Roman"/>
          <w:sz w:val="20"/>
          <w:szCs w:val="20"/>
        </w:rPr>
        <w:t xml:space="preserve">у пацієнтів дерматологічних </w:t>
      </w:r>
      <w:r w:rsidRPr="00B91341">
        <w:rPr>
          <w:rFonts w:ascii="Times New Roman" w:hAnsi="Times New Roman" w:cs="Times New Roman"/>
          <w:sz w:val="20"/>
          <w:szCs w:val="20"/>
          <w:lang w:val="uk-UA"/>
        </w:rPr>
        <w:t>ст</w:t>
      </w:r>
      <w:r w:rsidR="00892632" w:rsidRPr="00B91341">
        <w:rPr>
          <w:rFonts w:ascii="Times New Roman" w:hAnsi="Times New Roman" w:cs="Times New Roman"/>
          <w:sz w:val="20"/>
          <w:szCs w:val="20"/>
        </w:rPr>
        <w:t xml:space="preserve">аціонарів становить до 25% і це в основному хворі </w:t>
      </w:r>
      <w:r w:rsidR="000B7988" w:rsidRPr="00B91341">
        <w:rPr>
          <w:rFonts w:ascii="Times New Roman" w:hAnsi="Times New Roman" w:cs="Times New Roman"/>
          <w:sz w:val="20"/>
          <w:szCs w:val="20"/>
          <w:lang w:val="uk-UA"/>
        </w:rPr>
        <w:t>на</w:t>
      </w:r>
      <w:r w:rsidR="00892632" w:rsidRPr="00B91341">
        <w:rPr>
          <w:rFonts w:ascii="Times New Roman" w:hAnsi="Times New Roman" w:cs="Times New Roman"/>
          <w:sz w:val="20"/>
          <w:szCs w:val="20"/>
        </w:rPr>
        <w:t xml:space="preserve"> середньотяжк</w:t>
      </w:r>
      <w:r w:rsidR="000B7988" w:rsidRPr="00B91341">
        <w:rPr>
          <w:rFonts w:ascii="Times New Roman" w:hAnsi="Times New Roman" w:cs="Times New Roman"/>
          <w:sz w:val="20"/>
          <w:szCs w:val="20"/>
          <w:lang w:val="uk-UA"/>
        </w:rPr>
        <w:t>і</w:t>
      </w:r>
      <w:r w:rsidR="00892632" w:rsidRPr="00B91341">
        <w:rPr>
          <w:rFonts w:ascii="Times New Roman" w:hAnsi="Times New Roman" w:cs="Times New Roman"/>
          <w:sz w:val="20"/>
          <w:szCs w:val="20"/>
        </w:rPr>
        <w:t xml:space="preserve"> і </w:t>
      </w:r>
      <w:r w:rsidR="00892632" w:rsidRPr="00B91341">
        <w:rPr>
          <w:rFonts w:ascii="Times New Roman" w:hAnsi="Times New Roman" w:cs="Times New Roman"/>
          <w:sz w:val="20"/>
          <w:szCs w:val="20"/>
          <w:lang w:val="uk-UA"/>
        </w:rPr>
        <w:t>тяжк</w:t>
      </w:r>
      <w:r w:rsidR="000B7988" w:rsidRPr="00B91341">
        <w:rPr>
          <w:rFonts w:ascii="Times New Roman" w:hAnsi="Times New Roman" w:cs="Times New Roman"/>
          <w:sz w:val="20"/>
          <w:szCs w:val="20"/>
          <w:lang w:val="uk-UA"/>
        </w:rPr>
        <w:t>і</w:t>
      </w:r>
      <w:r w:rsidR="00892632" w:rsidRPr="00B91341">
        <w:rPr>
          <w:rFonts w:ascii="Times New Roman" w:hAnsi="Times New Roman" w:cs="Times New Roman"/>
          <w:sz w:val="20"/>
          <w:szCs w:val="20"/>
        </w:rPr>
        <w:t xml:space="preserve"> форм</w:t>
      </w:r>
      <w:r w:rsidR="000B7988" w:rsidRPr="00B91341">
        <w:rPr>
          <w:rFonts w:ascii="Times New Roman" w:hAnsi="Times New Roman" w:cs="Times New Roman"/>
          <w:sz w:val="20"/>
          <w:szCs w:val="20"/>
          <w:lang w:val="uk-UA"/>
        </w:rPr>
        <w:t>и</w:t>
      </w:r>
      <w:r w:rsidR="00892632" w:rsidRPr="00B91341">
        <w:rPr>
          <w:rFonts w:ascii="Times New Roman" w:hAnsi="Times New Roman" w:cs="Times New Roman"/>
          <w:sz w:val="20"/>
          <w:szCs w:val="20"/>
        </w:rPr>
        <w:t xml:space="preserve"> захворювання [</w:t>
      </w:r>
      <w:r w:rsidRPr="00B91341">
        <w:rPr>
          <w:rFonts w:ascii="Times New Roman" w:hAnsi="Times New Roman" w:cs="Times New Roman"/>
          <w:sz w:val="20"/>
          <w:szCs w:val="20"/>
          <w:lang w:val="uk-UA"/>
        </w:rPr>
        <w:t>1</w:t>
      </w:r>
      <w:r w:rsidR="00892632" w:rsidRPr="00B91341">
        <w:rPr>
          <w:rFonts w:ascii="Times New Roman" w:hAnsi="Times New Roman" w:cs="Times New Roman"/>
          <w:sz w:val="20"/>
          <w:szCs w:val="20"/>
        </w:rPr>
        <w:t>].</w:t>
      </w:r>
      <w:r w:rsidR="000B7988" w:rsidRPr="00B91341">
        <w:rPr>
          <w:rFonts w:ascii="Times New Roman" w:hAnsi="Times New Roman" w:cs="Times New Roman"/>
          <w:sz w:val="20"/>
          <w:szCs w:val="20"/>
          <w:lang w:val="uk-UA"/>
        </w:rPr>
        <w:t xml:space="preserve"> Загальне число хворих на псоріатичну хворобу в Європі і США сьогодні становить близько 10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чоловік, з них хворі на легкі форми </w:t>
      </w:r>
      <w:r w:rsidR="00930BB0" w:rsidRPr="00B91341">
        <w:rPr>
          <w:rFonts w:ascii="Times New Roman" w:hAnsi="Times New Roman" w:cs="Times New Roman"/>
          <w:sz w:val="20"/>
          <w:szCs w:val="20"/>
          <w:lang w:val="uk-UA"/>
        </w:rPr>
        <w:t xml:space="preserve">псоріазу </w:t>
      </w:r>
      <w:r w:rsidR="000B7988" w:rsidRPr="00B91341">
        <w:rPr>
          <w:rFonts w:ascii="Times New Roman" w:hAnsi="Times New Roman" w:cs="Times New Roman"/>
          <w:sz w:val="20"/>
          <w:szCs w:val="20"/>
          <w:lang w:val="uk-UA"/>
        </w:rPr>
        <w:t>складають від 6 до 7,5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(3,5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в Європі і 3-4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в США), а на тяжк</w:t>
      </w:r>
      <w:r w:rsidR="00930BB0" w:rsidRPr="00B91341">
        <w:rPr>
          <w:rFonts w:ascii="Times New Roman" w:hAnsi="Times New Roman" w:cs="Times New Roman"/>
          <w:sz w:val="20"/>
          <w:szCs w:val="20"/>
          <w:lang w:val="uk-UA"/>
        </w:rPr>
        <w:t>і</w:t>
      </w:r>
      <w:r w:rsidR="000B7988" w:rsidRPr="00B91341">
        <w:rPr>
          <w:rFonts w:ascii="Times New Roman" w:hAnsi="Times New Roman" w:cs="Times New Roman"/>
          <w:sz w:val="20"/>
          <w:szCs w:val="20"/>
          <w:lang w:val="uk-UA"/>
        </w:rPr>
        <w:t xml:space="preserve"> - понад 3 млн осіб (1,6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в Європі і 1,5-2 млн</w:t>
      </w:r>
      <w:r w:rsidR="00930BB0" w:rsidRPr="00B91341">
        <w:rPr>
          <w:rFonts w:ascii="Times New Roman" w:hAnsi="Times New Roman" w:cs="Times New Roman"/>
          <w:sz w:val="20"/>
          <w:szCs w:val="20"/>
          <w:lang w:val="uk-UA"/>
        </w:rPr>
        <w:t>.</w:t>
      </w:r>
      <w:r w:rsidR="000B7988" w:rsidRPr="00B91341">
        <w:rPr>
          <w:rFonts w:ascii="Times New Roman" w:hAnsi="Times New Roman" w:cs="Times New Roman"/>
          <w:sz w:val="20"/>
          <w:szCs w:val="20"/>
          <w:lang w:val="uk-UA"/>
        </w:rPr>
        <w:t xml:space="preserve"> в США)</w:t>
      </w:r>
      <w:r w:rsidR="00930BB0" w:rsidRPr="00B91341">
        <w:rPr>
          <w:rFonts w:ascii="Times New Roman" w:hAnsi="Times New Roman" w:cs="Times New Roman"/>
          <w:sz w:val="20"/>
          <w:szCs w:val="20"/>
        </w:rPr>
        <w:t xml:space="preserve"> [</w:t>
      </w:r>
      <w:r w:rsidRPr="00B91341">
        <w:rPr>
          <w:rFonts w:ascii="Times New Roman" w:hAnsi="Times New Roman" w:cs="Times New Roman"/>
          <w:sz w:val="20"/>
          <w:szCs w:val="20"/>
          <w:lang w:val="uk-UA"/>
        </w:rPr>
        <w:t>3</w:t>
      </w:r>
      <w:r w:rsidR="00930BB0" w:rsidRPr="00B91341">
        <w:rPr>
          <w:rFonts w:ascii="Times New Roman" w:hAnsi="Times New Roman" w:cs="Times New Roman"/>
          <w:sz w:val="20"/>
          <w:szCs w:val="20"/>
        </w:rPr>
        <w:t>].</w:t>
      </w:r>
    </w:p>
    <w:p w:rsidR="000C2CA6" w:rsidRPr="00B91341" w:rsidRDefault="005350CF"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Псоріаз – це системне хронічне імуно-опосередковане захворювання, яке вражає переважно шкіру і суглоби. Захворювання може виникати як в дитячому, так і в дорослому віці, найчасті</w:t>
      </w:r>
      <w:r w:rsidR="00C159E6" w:rsidRPr="00B91341">
        <w:rPr>
          <w:rFonts w:ascii="Times New Roman" w:hAnsi="Times New Roman" w:cs="Times New Roman"/>
          <w:sz w:val="20"/>
          <w:szCs w:val="20"/>
          <w:lang w:val="uk-UA"/>
        </w:rPr>
        <w:t>ш</w:t>
      </w:r>
      <w:r w:rsidRPr="00B91341">
        <w:rPr>
          <w:rFonts w:ascii="Times New Roman" w:hAnsi="Times New Roman" w:cs="Times New Roman"/>
          <w:sz w:val="20"/>
          <w:szCs w:val="20"/>
          <w:lang w:val="uk-UA"/>
        </w:rPr>
        <w:t>е в другій і третій декадах життя. За даними з різних джерел захворювання характеризується тривалими рецидивами, повною або частковою втратою працездатності, високими рівнями інвалід</w:t>
      </w:r>
      <w:r w:rsidR="008E2D5E" w:rsidRPr="00B91341">
        <w:rPr>
          <w:rFonts w:ascii="Times New Roman" w:hAnsi="Times New Roman" w:cs="Times New Roman"/>
          <w:sz w:val="20"/>
          <w:szCs w:val="20"/>
          <w:lang w:val="uk-UA"/>
        </w:rPr>
        <w:t>и</w:t>
      </w:r>
      <w:r w:rsidRPr="00B91341">
        <w:rPr>
          <w:rFonts w:ascii="Times New Roman" w:hAnsi="Times New Roman" w:cs="Times New Roman"/>
          <w:sz w:val="20"/>
          <w:szCs w:val="20"/>
          <w:lang w:val="uk-UA"/>
        </w:rPr>
        <w:t>зації та соціально-психологічною дезадаптацією пацієнтів. Часто псоріаз стає причиною ураження суглобів, внутрішніх органів, нерідко супроводжується вторинними мікробними ураженнями шкіри та суперінфекцією. Тяжкі форми псоріазу та псоріатичного артриту</w:t>
      </w:r>
      <w:r w:rsidR="008E2D5E" w:rsidRPr="00B91341">
        <w:rPr>
          <w:rFonts w:ascii="Times New Roman" w:hAnsi="Times New Roman" w:cs="Times New Roman"/>
          <w:sz w:val="20"/>
          <w:szCs w:val="20"/>
          <w:lang w:val="uk-UA"/>
        </w:rPr>
        <w:t xml:space="preserve"> асоційовані з підвищенням рівня смертності. Псоріаз суттєво знижує якість життя пацієнта. Не</w:t>
      </w:r>
      <w:r w:rsidR="004B5ABD" w:rsidRPr="00B91341">
        <w:rPr>
          <w:rFonts w:ascii="Times New Roman" w:hAnsi="Times New Roman" w:cs="Times New Roman"/>
          <w:sz w:val="20"/>
          <w:szCs w:val="20"/>
          <w:lang w:val="uk-UA"/>
        </w:rPr>
        <w:t xml:space="preserve">гативний вплив на якість життя </w:t>
      </w:r>
      <w:r w:rsidR="008E2D5E" w:rsidRPr="00B91341">
        <w:rPr>
          <w:rFonts w:ascii="Times New Roman" w:hAnsi="Times New Roman" w:cs="Times New Roman"/>
          <w:sz w:val="20"/>
          <w:szCs w:val="20"/>
          <w:lang w:val="uk-UA"/>
        </w:rPr>
        <w:t>є порівняним з такими при ішемічній хворобі серця, діабеті, депресії та раку[</w:t>
      </w:r>
      <w:r w:rsidR="00480EEF" w:rsidRPr="00B91341">
        <w:rPr>
          <w:rFonts w:ascii="Times New Roman" w:hAnsi="Times New Roman" w:cs="Times New Roman"/>
          <w:sz w:val="20"/>
          <w:szCs w:val="20"/>
          <w:lang w:val="uk-UA"/>
        </w:rPr>
        <w:t>4</w:t>
      </w:r>
      <w:r w:rsidR="008E2D5E" w:rsidRPr="00B91341">
        <w:rPr>
          <w:rFonts w:ascii="Times New Roman" w:hAnsi="Times New Roman" w:cs="Times New Roman"/>
          <w:sz w:val="20"/>
          <w:szCs w:val="20"/>
          <w:lang w:val="uk-UA"/>
        </w:rPr>
        <w:t>].</w:t>
      </w:r>
    </w:p>
    <w:p w:rsidR="00253DCC" w:rsidRPr="00B91341" w:rsidRDefault="00253DCC" w:rsidP="00B91341">
      <w:pPr>
        <w:tabs>
          <w:tab w:val="left" w:pos="284"/>
        </w:tabs>
        <w:autoSpaceDE w:val="0"/>
        <w:autoSpaceDN w:val="0"/>
        <w:adjustRightInd w:val="0"/>
        <w:spacing w:after="0" w:line="240" w:lineRule="auto"/>
        <w:ind w:firstLine="284"/>
        <w:jc w:val="both"/>
        <w:rPr>
          <w:rFonts w:ascii="Times New Roman" w:hAnsi="Times New Roman" w:cs="Times New Roman"/>
          <w:color w:val="231F20"/>
          <w:sz w:val="20"/>
          <w:szCs w:val="20"/>
          <w:lang w:val="uk-UA"/>
        </w:rPr>
      </w:pPr>
      <w:r w:rsidRPr="00B91341">
        <w:rPr>
          <w:rFonts w:ascii="Times New Roman" w:hAnsi="Times New Roman" w:cs="Times New Roman"/>
          <w:color w:val="231F20"/>
          <w:sz w:val="20"/>
          <w:szCs w:val="20"/>
          <w:lang w:val="uk-UA"/>
        </w:rPr>
        <w:t>Псоріатичний артрит (П</w:t>
      </w:r>
      <w:r w:rsidRPr="00B91341">
        <w:rPr>
          <w:rFonts w:ascii="Times New Roman" w:hAnsi="Times New Roman" w:cs="Times New Roman"/>
          <w:color w:val="231F20"/>
          <w:sz w:val="20"/>
          <w:szCs w:val="20"/>
          <w:lang w:val="en-US"/>
        </w:rPr>
        <w:t>c</w:t>
      </w:r>
      <w:r w:rsidRPr="00B91341">
        <w:rPr>
          <w:rFonts w:ascii="Times New Roman" w:hAnsi="Times New Roman" w:cs="Times New Roman"/>
          <w:color w:val="231F20"/>
          <w:sz w:val="20"/>
          <w:szCs w:val="20"/>
          <w:lang w:val="uk-UA"/>
        </w:rPr>
        <w:t xml:space="preserve">А) – хронічне запальне захворювання суглобів, хребта і </w:t>
      </w:r>
      <w:r w:rsidR="009D5730" w:rsidRPr="00B91341">
        <w:rPr>
          <w:rFonts w:ascii="Times New Roman" w:hAnsi="Times New Roman" w:cs="Times New Roman"/>
          <w:color w:val="231F20"/>
          <w:sz w:val="20"/>
          <w:szCs w:val="20"/>
          <w:lang w:val="uk-UA"/>
        </w:rPr>
        <w:t xml:space="preserve">ентезісов </w:t>
      </w:r>
      <w:r w:rsidRPr="00B91341">
        <w:rPr>
          <w:rFonts w:ascii="Times New Roman" w:hAnsi="Times New Roman" w:cs="Times New Roman"/>
          <w:color w:val="231F20"/>
          <w:sz w:val="20"/>
          <w:szCs w:val="20"/>
          <w:lang w:val="uk-UA"/>
        </w:rPr>
        <w:t>із групи спонділоартритів (СпА), яке зазвичай спостерігається у хворих на псоріаз. В даний час П</w:t>
      </w:r>
      <w:r w:rsidRPr="00B91341">
        <w:rPr>
          <w:rFonts w:ascii="Times New Roman" w:hAnsi="Times New Roman" w:cs="Times New Roman"/>
          <w:color w:val="231F20"/>
          <w:sz w:val="20"/>
          <w:szCs w:val="20"/>
          <w:lang w:val="en-US"/>
        </w:rPr>
        <w:t>c</w:t>
      </w:r>
      <w:r w:rsidRPr="00B91341">
        <w:rPr>
          <w:rFonts w:ascii="Times New Roman" w:hAnsi="Times New Roman" w:cs="Times New Roman"/>
          <w:color w:val="231F20"/>
          <w:sz w:val="20"/>
          <w:szCs w:val="20"/>
          <w:lang w:val="uk-UA"/>
        </w:rPr>
        <w:t>А відносять до підгрупи периферичних СпА, в клінічній картині яких спостерігається, головним чином, запалення периферичних суглобів (артрит), ентезісов (ентезіт) і сухожиль пальців кистей і стоп (дактиліт, теносіновіїт), але може також відмічатися і запалення в аксіальних структурах – тілах хребців (спондиліт) і іліосакральних зчленуваннях (сакроілеіт)</w:t>
      </w:r>
      <w:r w:rsidRPr="00B91341">
        <w:rPr>
          <w:rFonts w:ascii="Times New Roman" w:hAnsi="Times New Roman" w:cs="Times New Roman"/>
          <w:sz w:val="20"/>
          <w:szCs w:val="20"/>
          <w:lang w:val="uk-UA"/>
        </w:rPr>
        <w:t xml:space="preserve"> [5].</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sz w:val="20"/>
          <w:szCs w:val="20"/>
          <w:lang w:val="uk-UA"/>
        </w:rPr>
        <w:t>ПсА є, по суті, компонентом псоріатичної хвороби - прогресуючим системним захворюванням, що включає в себе наступні синдроми: шкірний, суглобовий, синдром оніходистрофії і вісцеральний.</w:t>
      </w:r>
    </w:p>
    <w:p w:rsidR="00253DCC" w:rsidRPr="00B91341" w:rsidRDefault="00253DCC" w:rsidP="00B91341">
      <w:pPr>
        <w:tabs>
          <w:tab w:val="left" w:pos="284"/>
        </w:tabs>
        <w:autoSpaceDE w:val="0"/>
        <w:autoSpaceDN w:val="0"/>
        <w:adjustRightInd w:val="0"/>
        <w:spacing w:after="0" w:line="240" w:lineRule="auto"/>
        <w:ind w:firstLine="284"/>
        <w:jc w:val="both"/>
        <w:rPr>
          <w:rFonts w:ascii="Times New Roman" w:hAnsi="Times New Roman" w:cs="Times New Roman"/>
          <w:color w:val="231F20"/>
          <w:sz w:val="20"/>
          <w:szCs w:val="20"/>
          <w:lang w:val="uk-UA"/>
        </w:rPr>
      </w:pPr>
      <w:r w:rsidRPr="00B91341">
        <w:rPr>
          <w:rFonts w:ascii="Times New Roman" w:hAnsi="Times New Roman" w:cs="Times New Roman"/>
          <w:color w:val="231F20"/>
          <w:sz w:val="20"/>
          <w:szCs w:val="20"/>
        </w:rPr>
        <w:t>П</w:t>
      </w:r>
      <w:r w:rsidRPr="00B91341">
        <w:rPr>
          <w:rFonts w:ascii="Times New Roman" w:hAnsi="Times New Roman" w:cs="Times New Roman"/>
          <w:color w:val="231F20"/>
          <w:sz w:val="20"/>
          <w:szCs w:val="20"/>
          <w:lang w:val="en-US"/>
        </w:rPr>
        <w:t>c</w:t>
      </w:r>
      <w:r w:rsidR="00621B34" w:rsidRPr="00B91341">
        <w:rPr>
          <w:rFonts w:ascii="Times New Roman" w:hAnsi="Times New Roman" w:cs="Times New Roman"/>
          <w:color w:val="231F20"/>
          <w:sz w:val="20"/>
          <w:szCs w:val="20"/>
        </w:rPr>
        <w:t>А</w:t>
      </w:r>
      <w:r w:rsidRPr="00B91341">
        <w:rPr>
          <w:rFonts w:ascii="Times New Roman" w:hAnsi="Times New Roman" w:cs="Times New Roman"/>
          <w:color w:val="231F20"/>
          <w:sz w:val="20"/>
          <w:szCs w:val="20"/>
        </w:rPr>
        <w:t xml:space="preserve"> виявляють у 6-42% хворих на псоріаз. за даними</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 xml:space="preserve">популяційних </w:t>
      </w:r>
      <w:proofErr w:type="gramStart"/>
      <w:r w:rsidRPr="00B91341">
        <w:rPr>
          <w:rFonts w:ascii="Times New Roman" w:hAnsi="Times New Roman" w:cs="Times New Roman"/>
          <w:color w:val="231F20"/>
          <w:sz w:val="20"/>
          <w:szCs w:val="20"/>
        </w:rPr>
        <w:t>досл</w:t>
      </w:r>
      <w:proofErr w:type="gramEnd"/>
      <w:r w:rsidRPr="00B91341">
        <w:rPr>
          <w:rFonts w:ascii="Times New Roman" w:hAnsi="Times New Roman" w:cs="Times New Roman"/>
          <w:color w:val="231F20"/>
          <w:sz w:val="20"/>
          <w:szCs w:val="20"/>
        </w:rPr>
        <w:t>іджень, в різних країнах зазахворюван</w:t>
      </w:r>
      <w:r w:rsidRPr="00B91341">
        <w:rPr>
          <w:rFonts w:ascii="Times New Roman" w:hAnsi="Times New Roman" w:cs="Times New Roman"/>
          <w:color w:val="231F20"/>
          <w:sz w:val="20"/>
          <w:szCs w:val="20"/>
          <w:lang w:val="uk-UA"/>
        </w:rPr>
        <w:t xml:space="preserve">ість на </w:t>
      </w:r>
      <w:r w:rsidRPr="00B91341">
        <w:rPr>
          <w:rFonts w:ascii="Times New Roman" w:hAnsi="Times New Roman" w:cs="Times New Roman"/>
          <w:color w:val="231F20"/>
          <w:sz w:val="20"/>
          <w:szCs w:val="20"/>
        </w:rPr>
        <w:t>П</w:t>
      </w:r>
      <w:r w:rsidRPr="00B91341">
        <w:rPr>
          <w:rFonts w:ascii="Times New Roman" w:hAnsi="Times New Roman" w:cs="Times New Roman"/>
          <w:color w:val="231F20"/>
          <w:sz w:val="20"/>
          <w:szCs w:val="20"/>
          <w:lang w:val="en-US"/>
        </w:rPr>
        <w:t>c</w:t>
      </w:r>
      <w:r w:rsidRPr="00B91341">
        <w:rPr>
          <w:rFonts w:ascii="Times New Roman" w:hAnsi="Times New Roman" w:cs="Times New Roman"/>
          <w:color w:val="231F20"/>
          <w:sz w:val="20"/>
          <w:szCs w:val="20"/>
        </w:rPr>
        <w:t>А становить 3-8 на 100 тис. населення,</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поширеність - 0,05-1,2%.</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ПСА може розвинутися в будь-якому віці, чоловіки</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і жінки хворіють однаково часто. В основному П</w:t>
      </w:r>
      <w:r w:rsidRPr="00B91341">
        <w:rPr>
          <w:rFonts w:ascii="Times New Roman" w:hAnsi="Times New Roman" w:cs="Times New Roman"/>
          <w:color w:val="231F20"/>
          <w:sz w:val="20"/>
          <w:szCs w:val="20"/>
          <w:lang w:val="en-US"/>
        </w:rPr>
        <w:t>c</w:t>
      </w:r>
      <w:r w:rsidRPr="00B91341">
        <w:rPr>
          <w:rFonts w:ascii="Times New Roman" w:hAnsi="Times New Roman" w:cs="Times New Roman"/>
          <w:color w:val="231F20"/>
          <w:sz w:val="20"/>
          <w:szCs w:val="20"/>
        </w:rPr>
        <w:t xml:space="preserve">А </w:t>
      </w:r>
      <w:r w:rsidRPr="00B91341">
        <w:rPr>
          <w:rFonts w:ascii="Times New Roman" w:hAnsi="Times New Roman" w:cs="Times New Roman"/>
          <w:color w:val="231F20"/>
          <w:sz w:val="20"/>
          <w:szCs w:val="20"/>
          <w:lang w:val="uk-UA"/>
        </w:rPr>
        <w:t>розвивається</w:t>
      </w:r>
      <w:r w:rsidRPr="00B91341">
        <w:rPr>
          <w:rFonts w:ascii="Times New Roman" w:hAnsi="Times New Roman" w:cs="Times New Roman"/>
          <w:color w:val="231F20"/>
          <w:sz w:val="20"/>
          <w:szCs w:val="20"/>
        </w:rPr>
        <w:t xml:space="preserve"> поступово, </w:t>
      </w:r>
      <w:proofErr w:type="gramStart"/>
      <w:r w:rsidRPr="00B91341">
        <w:rPr>
          <w:rFonts w:ascii="Times New Roman" w:hAnsi="Times New Roman" w:cs="Times New Roman"/>
          <w:color w:val="231F20"/>
          <w:sz w:val="20"/>
          <w:szCs w:val="20"/>
        </w:rPr>
        <w:t>р</w:t>
      </w:r>
      <w:proofErr w:type="gramEnd"/>
      <w:r w:rsidRPr="00B91341">
        <w:rPr>
          <w:rFonts w:ascii="Times New Roman" w:hAnsi="Times New Roman" w:cs="Times New Roman"/>
          <w:color w:val="231F20"/>
          <w:sz w:val="20"/>
          <w:szCs w:val="20"/>
        </w:rPr>
        <w:t>ідко - гостро. У 70% хворих псоріатіч</w:t>
      </w:r>
      <w:r w:rsidRPr="00B91341">
        <w:rPr>
          <w:rFonts w:ascii="Times New Roman" w:hAnsi="Times New Roman" w:cs="Times New Roman"/>
          <w:color w:val="231F20"/>
          <w:sz w:val="20"/>
          <w:szCs w:val="20"/>
          <w:lang w:val="uk-UA"/>
        </w:rPr>
        <w:t>не</w:t>
      </w:r>
      <w:r w:rsidRPr="00B91341">
        <w:rPr>
          <w:rFonts w:ascii="Times New Roman" w:hAnsi="Times New Roman" w:cs="Times New Roman"/>
          <w:color w:val="231F20"/>
          <w:sz w:val="20"/>
          <w:szCs w:val="20"/>
        </w:rPr>
        <w:t xml:space="preserve"> ураження шкіри з'являється раніше </w:t>
      </w:r>
      <w:r w:rsidRPr="00B91341">
        <w:rPr>
          <w:rFonts w:ascii="Times New Roman" w:hAnsi="Times New Roman" w:cs="Times New Roman"/>
          <w:color w:val="231F20"/>
          <w:sz w:val="20"/>
          <w:szCs w:val="20"/>
          <w:lang w:val="uk-UA"/>
        </w:rPr>
        <w:t>ура</w:t>
      </w:r>
      <w:r w:rsidRPr="00B91341">
        <w:rPr>
          <w:rFonts w:ascii="Times New Roman" w:hAnsi="Times New Roman" w:cs="Times New Roman"/>
          <w:color w:val="231F20"/>
          <w:sz w:val="20"/>
          <w:szCs w:val="20"/>
        </w:rPr>
        <w:t>же</w:t>
      </w:r>
      <w:r w:rsidRPr="00B91341">
        <w:rPr>
          <w:rFonts w:ascii="Times New Roman" w:hAnsi="Times New Roman" w:cs="Times New Roman"/>
          <w:color w:val="231F20"/>
          <w:sz w:val="20"/>
          <w:szCs w:val="20"/>
          <w:lang w:val="uk-UA"/>
        </w:rPr>
        <w:t>н</w:t>
      </w:r>
      <w:r w:rsidRPr="00B91341">
        <w:rPr>
          <w:rFonts w:ascii="Times New Roman" w:hAnsi="Times New Roman" w:cs="Times New Roman"/>
          <w:color w:val="231F20"/>
          <w:sz w:val="20"/>
          <w:szCs w:val="20"/>
        </w:rPr>
        <w:t>ня суглобів, хребта або ентезісов, у 20% - вони</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розвиваються одночасно, у 15-20% - П</w:t>
      </w:r>
      <w:proofErr w:type="gramStart"/>
      <w:r w:rsidRPr="00B91341">
        <w:rPr>
          <w:rFonts w:ascii="Times New Roman" w:hAnsi="Times New Roman" w:cs="Times New Roman"/>
          <w:color w:val="231F20"/>
          <w:sz w:val="20"/>
          <w:szCs w:val="20"/>
          <w:lang w:val="en-US"/>
        </w:rPr>
        <w:t>c</w:t>
      </w:r>
      <w:proofErr w:type="gramEnd"/>
      <w:r w:rsidRPr="00B91341">
        <w:rPr>
          <w:rFonts w:ascii="Times New Roman" w:hAnsi="Times New Roman" w:cs="Times New Roman"/>
          <w:color w:val="231F20"/>
          <w:sz w:val="20"/>
          <w:szCs w:val="20"/>
        </w:rPr>
        <w:t>А виникає до</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color w:val="231F20"/>
          <w:sz w:val="20"/>
          <w:szCs w:val="20"/>
        </w:rPr>
        <w:t>перших клінічних проявів псоріазу</w:t>
      </w:r>
      <w:r w:rsidRPr="00B91341">
        <w:rPr>
          <w:rFonts w:ascii="Times New Roman" w:hAnsi="Times New Roman" w:cs="Times New Roman"/>
          <w:color w:val="231F20"/>
          <w:sz w:val="20"/>
          <w:szCs w:val="20"/>
          <w:lang w:val="uk-UA"/>
        </w:rPr>
        <w:t xml:space="preserve"> </w:t>
      </w:r>
      <w:r w:rsidRPr="00B91341">
        <w:rPr>
          <w:rFonts w:ascii="Times New Roman" w:hAnsi="Times New Roman" w:cs="Times New Roman"/>
          <w:sz w:val="20"/>
          <w:szCs w:val="20"/>
        </w:rPr>
        <w:t>[</w:t>
      </w:r>
      <w:r w:rsidRPr="00B91341">
        <w:rPr>
          <w:rFonts w:ascii="Times New Roman" w:hAnsi="Times New Roman" w:cs="Times New Roman"/>
          <w:sz w:val="20"/>
          <w:szCs w:val="20"/>
          <w:lang w:val="uk-UA"/>
        </w:rPr>
        <w:t>5</w:t>
      </w:r>
      <w:r w:rsidRPr="00B91341">
        <w:rPr>
          <w:rFonts w:ascii="Times New Roman" w:hAnsi="Times New Roman" w:cs="Times New Roman"/>
          <w:sz w:val="20"/>
          <w:szCs w:val="20"/>
        </w:rPr>
        <w:t>]</w:t>
      </w:r>
      <w:r w:rsidRPr="00B91341">
        <w:rPr>
          <w:rFonts w:ascii="Times New Roman" w:hAnsi="Times New Roman" w:cs="Times New Roman"/>
          <w:sz w:val="20"/>
          <w:szCs w:val="20"/>
          <w:lang w:val="uk-UA"/>
        </w:rPr>
        <w:t>.</w:t>
      </w:r>
    </w:p>
    <w:p w:rsidR="00376245" w:rsidRPr="00B91341" w:rsidRDefault="002535E5"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На сьогоднішній день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 xml:space="preserve">А продовжує залишатися недостатньо вивченою патологією. Остаточно не </w:t>
      </w:r>
      <w:r w:rsidR="004B5ABD" w:rsidRPr="00B91341">
        <w:rPr>
          <w:rFonts w:ascii="Times New Roman" w:hAnsi="Times New Roman" w:cs="Times New Roman"/>
          <w:sz w:val="20"/>
          <w:szCs w:val="20"/>
          <w:lang w:val="uk-UA"/>
        </w:rPr>
        <w:t xml:space="preserve">з’ясовані </w:t>
      </w:r>
      <w:r w:rsidRPr="00B91341">
        <w:rPr>
          <w:rFonts w:ascii="Times New Roman" w:hAnsi="Times New Roman" w:cs="Times New Roman"/>
          <w:sz w:val="20"/>
          <w:szCs w:val="20"/>
          <w:lang w:val="uk-UA"/>
        </w:rPr>
        <w:t>етіологія і патогенез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А, багато с</w:t>
      </w:r>
      <w:r w:rsidR="004B5ABD" w:rsidRPr="00B91341">
        <w:rPr>
          <w:rFonts w:ascii="Times New Roman" w:hAnsi="Times New Roman" w:cs="Times New Roman"/>
          <w:sz w:val="20"/>
          <w:szCs w:val="20"/>
          <w:lang w:val="uk-UA"/>
        </w:rPr>
        <w:t>уперечливих</w:t>
      </w:r>
      <w:r w:rsidRPr="00B91341">
        <w:rPr>
          <w:rFonts w:ascii="Times New Roman" w:hAnsi="Times New Roman" w:cs="Times New Roman"/>
          <w:sz w:val="20"/>
          <w:szCs w:val="20"/>
          <w:lang w:val="uk-UA"/>
        </w:rPr>
        <w:t xml:space="preserve"> питань пов'язано з иммунопатогенез</w:t>
      </w:r>
      <w:r w:rsidR="00BD06CD" w:rsidRPr="00B91341">
        <w:rPr>
          <w:rFonts w:ascii="Times New Roman" w:hAnsi="Times New Roman" w:cs="Times New Roman"/>
          <w:sz w:val="20"/>
          <w:szCs w:val="20"/>
          <w:lang w:val="uk-UA"/>
        </w:rPr>
        <w:t>ом</w:t>
      </w:r>
      <w:r w:rsidRPr="00B91341">
        <w:rPr>
          <w:rFonts w:ascii="Times New Roman" w:hAnsi="Times New Roman" w:cs="Times New Roman"/>
          <w:sz w:val="20"/>
          <w:szCs w:val="20"/>
          <w:lang w:val="uk-UA"/>
        </w:rPr>
        <w:t>. Активно обговорюються патоморфологічні зміни 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 xml:space="preserve">А, питання ініціації і прогресування </w:t>
      </w:r>
      <w:r w:rsidR="004B5ABD" w:rsidRPr="00B91341">
        <w:rPr>
          <w:rFonts w:ascii="Times New Roman" w:hAnsi="Times New Roman" w:cs="Times New Roman"/>
          <w:sz w:val="20"/>
          <w:szCs w:val="20"/>
          <w:lang w:val="uk-UA"/>
        </w:rPr>
        <w:t>артр</w:t>
      </w:r>
      <w:r w:rsidR="00621B34" w:rsidRPr="00B91341">
        <w:rPr>
          <w:rFonts w:ascii="Times New Roman" w:hAnsi="Times New Roman" w:cs="Times New Roman"/>
          <w:sz w:val="20"/>
          <w:szCs w:val="20"/>
          <w:lang w:val="uk-UA"/>
        </w:rPr>
        <w:t>иту, спондиліту, сакроілеі</w:t>
      </w:r>
      <w:r w:rsidR="004B5ABD" w:rsidRPr="00B91341">
        <w:rPr>
          <w:rFonts w:ascii="Times New Roman" w:hAnsi="Times New Roman" w:cs="Times New Roman"/>
          <w:sz w:val="20"/>
          <w:szCs w:val="20"/>
          <w:lang w:val="uk-UA"/>
        </w:rPr>
        <w:t>ту</w:t>
      </w:r>
      <w:r w:rsidRPr="00B91341">
        <w:rPr>
          <w:rFonts w:ascii="Times New Roman" w:hAnsi="Times New Roman" w:cs="Times New Roman"/>
          <w:sz w:val="20"/>
          <w:szCs w:val="20"/>
          <w:lang w:val="uk-UA"/>
        </w:rPr>
        <w:t>, ентезопатій. На сьогоднішній день не існує лабораторних та інструментальних критер</w:t>
      </w:r>
      <w:r w:rsidR="00376245" w:rsidRPr="00B91341">
        <w:rPr>
          <w:rFonts w:ascii="Times New Roman" w:hAnsi="Times New Roman" w:cs="Times New Roman"/>
          <w:sz w:val="20"/>
          <w:szCs w:val="20"/>
          <w:lang w:val="uk-UA"/>
        </w:rPr>
        <w:t>іїв, які є специфічними для П</w:t>
      </w:r>
      <w:r w:rsidR="00C159E6" w:rsidRPr="00B91341">
        <w:rPr>
          <w:rFonts w:ascii="Times New Roman" w:hAnsi="Times New Roman" w:cs="Times New Roman"/>
          <w:sz w:val="20"/>
          <w:szCs w:val="20"/>
          <w:lang w:val="uk-UA"/>
        </w:rPr>
        <w:t>с</w:t>
      </w:r>
      <w:r w:rsidR="00376245" w:rsidRPr="00B91341">
        <w:rPr>
          <w:rFonts w:ascii="Times New Roman" w:hAnsi="Times New Roman" w:cs="Times New Roman"/>
          <w:sz w:val="20"/>
          <w:szCs w:val="20"/>
          <w:lang w:val="uk-UA"/>
        </w:rPr>
        <w:t xml:space="preserve">А. </w:t>
      </w:r>
      <w:r w:rsidR="00BD06CD" w:rsidRPr="00B91341">
        <w:rPr>
          <w:rFonts w:ascii="Times New Roman" w:hAnsi="Times New Roman" w:cs="Times New Roman"/>
          <w:sz w:val="20"/>
          <w:szCs w:val="20"/>
          <w:lang w:val="uk-UA"/>
        </w:rPr>
        <w:t>Все ц</w:t>
      </w:r>
      <w:r w:rsidR="00376245" w:rsidRPr="00B91341">
        <w:rPr>
          <w:rFonts w:ascii="Times New Roman" w:hAnsi="Times New Roman" w:cs="Times New Roman"/>
          <w:sz w:val="20"/>
          <w:szCs w:val="20"/>
          <w:lang w:val="uk-UA"/>
        </w:rPr>
        <w:t>е</w:t>
      </w:r>
      <w:r w:rsidR="004B5ABD"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uk-UA"/>
        </w:rPr>
        <w:t>при великому спектрі клінічних проявів, що піддаються змінам з плином хвороби, ускладнює своєчасну і точну верифікацію захворювання</w:t>
      </w:r>
      <w:r w:rsidR="00376245" w:rsidRPr="00B91341">
        <w:rPr>
          <w:rFonts w:ascii="Times New Roman" w:hAnsi="Times New Roman" w:cs="Times New Roman"/>
          <w:sz w:val="20"/>
          <w:szCs w:val="20"/>
          <w:lang w:val="uk-UA"/>
        </w:rPr>
        <w:t>.</w:t>
      </w:r>
    </w:p>
    <w:p w:rsidR="000C2CA6" w:rsidRPr="00B91341" w:rsidRDefault="00376245" w:rsidP="00B91341">
      <w:pPr>
        <w:tabs>
          <w:tab w:val="left" w:pos="284"/>
        </w:tabs>
        <w:autoSpaceDE w:val="0"/>
        <w:autoSpaceDN w:val="0"/>
        <w:adjustRightInd w:val="0"/>
        <w:spacing w:after="0" w:line="240" w:lineRule="auto"/>
        <w:ind w:firstLine="284"/>
        <w:jc w:val="both"/>
        <w:rPr>
          <w:rFonts w:ascii="TimesNRCyrMT-Bold" w:hAnsi="TimesNRCyrMT-Bold" w:cs="TimesNRCyrMT-Bold"/>
          <w:b/>
          <w:bCs/>
          <w:sz w:val="20"/>
          <w:szCs w:val="20"/>
          <w:lang w:val="uk-UA"/>
        </w:rPr>
      </w:pPr>
      <w:r w:rsidRPr="00B91341">
        <w:rPr>
          <w:rFonts w:ascii="Times New Roman" w:hAnsi="Times New Roman" w:cs="Times New Roman"/>
          <w:sz w:val="20"/>
          <w:szCs w:val="20"/>
          <w:lang w:val="uk-UA"/>
        </w:rPr>
        <w:t>Псоріатичному артриту присвячена велика кількість досліджень. Вивчаються етіологія і патогенез захворювання, клінічна картина, принципи диференціальної діагностики, класифікація, розробляються критерії діагностики захворювання. Величезна увага приділяється лікуванню псоріатичного артриту, досліджуються можливості застосування нових лікарських препаратів, зокрема біологічних агентів.</w:t>
      </w:r>
      <w:r w:rsidR="00047989" w:rsidRPr="00B91341">
        <w:rPr>
          <w:rFonts w:ascii="Times New Roman" w:hAnsi="Times New Roman" w:cs="Times New Roman"/>
          <w:sz w:val="20"/>
          <w:szCs w:val="20"/>
          <w:lang w:val="uk-UA"/>
        </w:rPr>
        <w:t xml:space="preserve"> </w:t>
      </w:r>
      <w:r w:rsidR="00BD06CD" w:rsidRPr="00B91341">
        <w:rPr>
          <w:rFonts w:ascii="Times New Roman" w:hAnsi="Times New Roman" w:cs="Times New Roman"/>
          <w:sz w:val="20"/>
          <w:szCs w:val="20"/>
          <w:lang w:val="uk-UA"/>
        </w:rPr>
        <w:t>Все вище викладе</w:t>
      </w:r>
      <w:r w:rsidR="00047989" w:rsidRPr="00B91341">
        <w:rPr>
          <w:rFonts w:ascii="Times New Roman" w:hAnsi="Times New Roman" w:cs="Times New Roman"/>
          <w:sz w:val="20"/>
          <w:szCs w:val="20"/>
          <w:lang w:val="uk-UA"/>
        </w:rPr>
        <w:t>не</w:t>
      </w:r>
      <w:r w:rsidR="00BD06CD" w:rsidRPr="00B91341">
        <w:rPr>
          <w:rFonts w:ascii="Times New Roman" w:hAnsi="Times New Roman" w:cs="Times New Roman"/>
          <w:sz w:val="20"/>
          <w:szCs w:val="20"/>
          <w:lang w:val="uk-UA"/>
        </w:rPr>
        <w:t xml:space="preserve"> обумовлює актуальність </w:t>
      </w:r>
      <w:r w:rsidR="00047989" w:rsidRPr="00B91341">
        <w:rPr>
          <w:rFonts w:ascii="Times New Roman" w:hAnsi="Times New Roman" w:cs="Times New Roman"/>
          <w:sz w:val="20"/>
          <w:szCs w:val="20"/>
          <w:lang w:val="uk-UA"/>
        </w:rPr>
        <w:t>цієї проблеми.</w:t>
      </w:r>
    </w:p>
    <w:p w:rsidR="00BD1563" w:rsidRPr="00B91341" w:rsidRDefault="00BB7C4C" w:rsidP="00B91341">
      <w:pPr>
        <w:tabs>
          <w:tab w:val="left" w:pos="284"/>
        </w:tabs>
        <w:autoSpaceDE w:val="0"/>
        <w:autoSpaceDN w:val="0"/>
        <w:adjustRightInd w:val="0"/>
        <w:spacing w:after="0" w:line="240" w:lineRule="auto"/>
        <w:ind w:firstLine="284"/>
        <w:jc w:val="both"/>
        <w:rPr>
          <w:rFonts w:ascii="Times New Roman" w:hAnsi="Times New Roman" w:cs="Times New Roman"/>
          <w:b/>
          <w:sz w:val="20"/>
          <w:szCs w:val="20"/>
          <w:lang w:val="uk-UA"/>
        </w:rPr>
      </w:pPr>
      <w:r w:rsidRPr="00B91341">
        <w:rPr>
          <w:rFonts w:ascii="Times New Roman" w:hAnsi="Times New Roman" w:cs="Times New Roman"/>
          <w:sz w:val="20"/>
          <w:szCs w:val="20"/>
          <w:lang w:val="uk-UA"/>
        </w:rPr>
        <w:t>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А є полігенним аутоімунним захворюванням з не</w:t>
      </w:r>
      <w:r w:rsidR="00C159E6" w:rsidRPr="00B91341">
        <w:rPr>
          <w:rFonts w:ascii="Times New Roman" w:hAnsi="Times New Roman" w:cs="Times New Roman"/>
          <w:sz w:val="20"/>
          <w:szCs w:val="20"/>
          <w:lang w:val="uk-UA"/>
        </w:rPr>
        <w:t>зясованою</w:t>
      </w:r>
      <w:r w:rsidRPr="00B91341">
        <w:rPr>
          <w:rFonts w:ascii="Times New Roman" w:hAnsi="Times New Roman" w:cs="Times New Roman"/>
          <w:sz w:val="20"/>
          <w:szCs w:val="20"/>
          <w:lang w:val="uk-UA"/>
        </w:rPr>
        <w:t xml:space="preserve"> етіологією. </w:t>
      </w:r>
      <w:r w:rsidRPr="00B91341">
        <w:rPr>
          <w:rFonts w:ascii="Times New Roman" w:hAnsi="Times New Roman" w:cs="Times New Roman"/>
          <w:sz w:val="20"/>
          <w:szCs w:val="20"/>
        </w:rPr>
        <w:t>Припускають участь середовищних, генетичних, а також імунологічних та судинних факторів. Загальновизнаним фактом є генетична схильність до розв</w:t>
      </w:r>
      <w:r w:rsidR="00BD1563" w:rsidRPr="00B91341">
        <w:rPr>
          <w:rFonts w:ascii="Times New Roman" w:hAnsi="Times New Roman" w:cs="Times New Roman"/>
          <w:sz w:val="20"/>
          <w:szCs w:val="20"/>
        </w:rPr>
        <w:t xml:space="preserve">итку захворювань з групи </w:t>
      </w:r>
      <w:r w:rsidR="00576144" w:rsidRPr="00B91341">
        <w:rPr>
          <w:rFonts w:ascii="Times New Roman" w:hAnsi="Times New Roman" w:cs="Times New Roman"/>
          <w:sz w:val="20"/>
          <w:szCs w:val="20"/>
          <w:lang w:val="uk-UA"/>
        </w:rPr>
        <w:t xml:space="preserve">серонегативних спондилоартритів </w:t>
      </w:r>
      <w:r w:rsidR="00BD1563" w:rsidRPr="00B91341">
        <w:rPr>
          <w:rFonts w:ascii="Times New Roman" w:hAnsi="Times New Roman" w:cs="Times New Roman"/>
          <w:sz w:val="20"/>
          <w:szCs w:val="20"/>
        </w:rPr>
        <w:t>[</w:t>
      </w:r>
      <w:r w:rsidR="00BD1563" w:rsidRPr="00B91341">
        <w:rPr>
          <w:rFonts w:ascii="Times New Roman" w:hAnsi="Times New Roman" w:cs="Times New Roman"/>
          <w:sz w:val="20"/>
          <w:szCs w:val="20"/>
          <w:lang w:val="uk-UA"/>
        </w:rPr>
        <w:t>5</w:t>
      </w:r>
      <w:r w:rsidRPr="00B91341">
        <w:rPr>
          <w:rFonts w:ascii="Times New Roman" w:hAnsi="Times New Roman" w:cs="Times New Roman"/>
          <w:sz w:val="20"/>
          <w:szCs w:val="20"/>
        </w:rPr>
        <w:t>]</w:t>
      </w:r>
      <w:r w:rsidR="00C159E6" w:rsidRPr="00B91341">
        <w:rPr>
          <w:rFonts w:ascii="Times New Roman" w:hAnsi="Times New Roman" w:cs="Times New Roman"/>
          <w:sz w:val="20"/>
          <w:szCs w:val="20"/>
          <w:lang w:val="uk-UA"/>
        </w:rPr>
        <w:t>.</w:t>
      </w:r>
      <w:r w:rsidRPr="00B91341">
        <w:rPr>
          <w:rFonts w:ascii="Times New Roman" w:hAnsi="Times New Roman" w:cs="Times New Roman"/>
          <w:sz w:val="20"/>
          <w:szCs w:val="20"/>
        </w:rPr>
        <w:t xml:space="preserve"> Маркером генетичної схильності до захворювань з групи </w:t>
      </w:r>
      <w:r w:rsidR="00576144" w:rsidRPr="00B91341">
        <w:rPr>
          <w:rFonts w:ascii="Times New Roman" w:hAnsi="Times New Roman" w:cs="Times New Roman"/>
          <w:sz w:val="20"/>
          <w:szCs w:val="20"/>
          <w:lang w:val="uk-UA"/>
        </w:rPr>
        <w:t xml:space="preserve">серонегативних спондилоартритів </w:t>
      </w:r>
      <w:r w:rsidRPr="00B91341">
        <w:rPr>
          <w:rFonts w:ascii="Times New Roman" w:hAnsi="Times New Roman" w:cs="Times New Roman"/>
          <w:sz w:val="20"/>
          <w:szCs w:val="20"/>
        </w:rPr>
        <w:t>є носі</w:t>
      </w:r>
      <w:r w:rsidR="007421CC" w:rsidRPr="00B91341">
        <w:rPr>
          <w:rFonts w:ascii="Times New Roman" w:hAnsi="Times New Roman" w:cs="Times New Roman"/>
          <w:sz w:val="20"/>
          <w:szCs w:val="20"/>
          <w:lang w:val="uk-UA"/>
        </w:rPr>
        <w:t xml:space="preserve">йство </w:t>
      </w:r>
      <w:r w:rsidRPr="00B91341">
        <w:rPr>
          <w:rFonts w:ascii="Times New Roman" w:hAnsi="Times New Roman" w:cs="Times New Roman"/>
          <w:sz w:val="20"/>
          <w:szCs w:val="20"/>
        </w:rPr>
        <w:t xml:space="preserve">HLA-В27 антигену. Частота </w:t>
      </w:r>
      <w:r w:rsidR="007421CC" w:rsidRPr="00B91341">
        <w:rPr>
          <w:rFonts w:ascii="Times New Roman" w:hAnsi="Times New Roman" w:cs="Times New Roman"/>
          <w:sz w:val="20"/>
          <w:szCs w:val="20"/>
        </w:rPr>
        <w:t>носі</w:t>
      </w:r>
      <w:r w:rsidR="007421CC" w:rsidRPr="00B91341">
        <w:rPr>
          <w:rFonts w:ascii="Times New Roman" w:hAnsi="Times New Roman" w:cs="Times New Roman"/>
          <w:sz w:val="20"/>
          <w:szCs w:val="20"/>
          <w:lang w:val="uk-UA"/>
        </w:rPr>
        <w:t xml:space="preserve">йства </w:t>
      </w:r>
      <w:r w:rsidRPr="00B91341">
        <w:rPr>
          <w:rFonts w:ascii="Times New Roman" w:hAnsi="Times New Roman" w:cs="Times New Roman"/>
          <w:sz w:val="20"/>
          <w:szCs w:val="20"/>
        </w:rPr>
        <w:t>HLA-В27 при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rPr>
        <w:t>А становить 20-40%, при</w:t>
      </w:r>
      <w:r w:rsidR="007421CC" w:rsidRPr="00B91341">
        <w:rPr>
          <w:rFonts w:ascii="Times New Roman" w:hAnsi="Times New Roman" w:cs="Times New Roman"/>
          <w:sz w:val="20"/>
          <w:szCs w:val="20"/>
          <w:lang w:val="uk-UA"/>
        </w:rPr>
        <w:t xml:space="preserve"> П</w:t>
      </w:r>
      <w:r w:rsidR="004F6D2B" w:rsidRPr="00B91341">
        <w:rPr>
          <w:rFonts w:ascii="Times New Roman" w:hAnsi="Times New Roman" w:cs="Times New Roman"/>
          <w:sz w:val="20"/>
          <w:szCs w:val="20"/>
          <w:lang w:val="uk-UA"/>
        </w:rPr>
        <w:t>с</w:t>
      </w:r>
      <w:r w:rsidR="007421CC" w:rsidRPr="00B91341">
        <w:rPr>
          <w:rFonts w:ascii="Times New Roman" w:hAnsi="Times New Roman" w:cs="Times New Roman"/>
          <w:sz w:val="20"/>
          <w:szCs w:val="20"/>
          <w:lang w:val="uk-UA"/>
        </w:rPr>
        <w:t>А</w:t>
      </w:r>
      <w:r w:rsidRPr="00B91341">
        <w:rPr>
          <w:rFonts w:ascii="Times New Roman" w:hAnsi="Times New Roman" w:cs="Times New Roman"/>
          <w:sz w:val="20"/>
          <w:szCs w:val="20"/>
        </w:rPr>
        <w:t xml:space="preserve"> з ураженням хребта - 50-70% </w:t>
      </w:r>
      <w:proofErr w:type="gramStart"/>
      <w:r w:rsidRPr="00B91341">
        <w:rPr>
          <w:rFonts w:ascii="Times New Roman" w:hAnsi="Times New Roman" w:cs="Times New Roman"/>
          <w:sz w:val="20"/>
          <w:szCs w:val="20"/>
        </w:rPr>
        <w:t>в</w:t>
      </w:r>
      <w:proofErr w:type="gramEnd"/>
      <w:r w:rsidRPr="00B91341">
        <w:rPr>
          <w:rFonts w:ascii="Times New Roman" w:hAnsi="Times New Roman" w:cs="Times New Roman"/>
          <w:sz w:val="20"/>
          <w:szCs w:val="20"/>
        </w:rPr>
        <w:t xml:space="preserve"> </w:t>
      </w:r>
      <w:r w:rsidRPr="00B91341">
        <w:rPr>
          <w:rFonts w:ascii="Times New Roman" w:hAnsi="Times New Roman" w:cs="Times New Roman"/>
          <w:sz w:val="20"/>
          <w:szCs w:val="20"/>
        </w:rPr>
        <w:lastRenderedPageBreak/>
        <w:t>порівнянні з 6-8% в загальній популяції</w:t>
      </w:r>
      <w:r w:rsidR="00067423" w:rsidRPr="00B91341">
        <w:rPr>
          <w:rFonts w:ascii="Times New Roman" w:hAnsi="Times New Roman" w:cs="Times New Roman"/>
          <w:sz w:val="20"/>
          <w:szCs w:val="20"/>
          <w:lang w:val="uk-UA"/>
        </w:rPr>
        <w:t xml:space="preserve"> </w:t>
      </w:r>
      <w:r w:rsidR="00BD1563" w:rsidRPr="00B91341">
        <w:rPr>
          <w:rFonts w:ascii="Times New Roman" w:hAnsi="Times New Roman" w:cs="Times New Roman"/>
          <w:sz w:val="20"/>
          <w:szCs w:val="20"/>
        </w:rPr>
        <w:t>[</w:t>
      </w:r>
      <w:r w:rsidR="00BD1563" w:rsidRPr="00B91341">
        <w:rPr>
          <w:rFonts w:ascii="Times New Roman" w:hAnsi="Times New Roman" w:cs="Times New Roman"/>
          <w:sz w:val="20"/>
          <w:szCs w:val="20"/>
          <w:lang w:val="uk-UA"/>
        </w:rPr>
        <w:t>6</w:t>
      </w:r>
      <w:r w:rsidR="007421CC" w:rsidRPr="00B91341">
        <w:rPr>
          <w:rFonts w:ascii="Times New Roman" w:hAnsi="Times New Roman" w:cs="Times New Roman"/>
          <w:sz w:val="20"/>
          <w:szCs w:val="20"/>
        </w:rPr>
        <w:t>].</w:t>
      </w:r>
      <w:r w:rsidR="00BD1563" w:rsidRPr="00B91341">
        <w:rPr>
          <w:rFonts w:ascii="Times New Roman" w:hAnsi="Times New Roman" w:cs="Times New Roman"/>
          <w:sz w:val="20"/>
          <w:szCs w:val="20"/>
        </w:rPr>
        <w:t xml:space="preserve"> </w:t>
      </w:r>
      <w:r w:rsidR="007421CC" w:rsidRPr="00B91341">
        <w:rPr>
          <w:rFonts w:ascii="Times New Roman" w:hAnsi="Times New Roman" w:cs="Times New Roman"/>
          <w:sz w:val="20"/>
          <w:szCs w:val="20"/>
        </w:rPr>
        <w:t>Відзначен</w:t>
      </w:r>
      <w:r w:rsidR="007421CC" w:rsidRPr="00B91341">
        <w:rPr>
          <w:rFonts w:ascii="Times New Roman" w:hAnsi="Times New Roman" w:cs="Times New Roman"/>
          <w:sz w:val="20"/>
          <w:szCs w:val="20"/>
          <w:lang w:val="uk-UA"/>
        </w:rPr>
        <w:t>а</w:t>
      </w:r>
      <w:r w:rsidRPr="00B91341">
        <w:rPr>
          <w:rFonts w:ascii="Times New Roman" w:hAnsi="Times New Roman" w:cs="Times New Roman"/>
          <w:sz w:val="20"/>
          <w:szCs w:val="20"/>
        </w:rPr>
        <w:t xml:space="preserve"> значна асоціація псоріазу та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rPr>
        <w:t>А і антигену HLA-Cw6 [9], HLA-Cw0602, а також генами, які регулюють</w:t>
      </w:r>
      <w:r w:rsidR="00BD1563" w:rsidRPr="00B91341">
        <w:rPr>
          <w:rFonts w:ascii="Times New Roman" w:hAnsi="Times New Roman" w:cs="Times New Roman"/>
          <w:sz w:val="20"/>
          <w:szCs w:val="20"/>
        </w:rPr>
        <w:t xml:space="preserve"> ІЛ-23 - IL23R, IL-23A, IL12B [</w:t>
      </w:r>
      <w:r w:rsidR="00BD1563" w:rsidRPr="00B91341">
        <w:rPr>
          <w:rFonts w:ascii="Times New Roman" w:hAnsi="Times New Roman" w:cs="Times New Roman"/>
          <w:sz w:val="20"/>
          <w:szCs w:val="20"/>
          <w:lang w:val="uk-UA"/>
        </w:rPr>
        <w:t>7</w:t>
      </w:r>
      <w:r w:rsidR="00C159E6" w:rsidRPr="00B91341">
        <w:rPr>
          <w:rFonts w:ascii="Times New Roman" w:hAnsi="Times New Roman" w:cs="Times New Roman"/>
          <w:sz w:val="20"/>
          <w:szCs w:val="20"/>
        </w:rPr>
        <w:t>]</w:t>
      </w:r>
      <w:r w:rsidRPr="00B91341">
        <w:rPr>
          <w:rFonts w:ascii="Times New Roman" w:hAnsi="Times New Roman" w:cs="Times New Roman"/>
          <w:sz w:val="20"/>
          <w:szCs w:val="20"/>
        </w:rPr>
        <w:t>, генами, які регулюють ядерний фактор транскрипції (</w:t>
      </w:r>
      <w:r w:rsidR="0045184B" w:rsidRPr="00B91341">
        <w:rPr>
          <w:rFonts w:ascii="Times New Roman" w:hAnsi="Times New Roman" w:cs="Times New Roman"/>
          <w:sz w:val="20"/>
          <w:szCs w:val="20"/>
        </w:rPr>
        <w:t xml:space="preserve">NF-кB </w:t>
      </w:r>
      <w:r w:rsidRPr="00B91341">
        <w:rPr>
          <w:rFonts w:ascii="Times New Roman" w:hAnsi="Times New Roman" w:cs="Times New Roman"/>
          <w:sz w:val="20"/>
          <w:szCs w:val="20"/>
        </w:rPr>
        <w:t>) - TNIP1, TNFAIP3 і генами, що модулюють імунну відповідь за допомогою Т-хелперів 2 типу - IL-4, IL-13 [7]</w:t>
      </w:r>
      <w:proofErr w:type="gramStart"/>
      <w:r w:rsidRPr="00B91341">
        <w:rPr>
          <w:rFonts w:ascii="Times New Roman" w:hAnsi="Times New Roman" w:cs="Times New Roman"/>
          <w:sz w:val="20"/>
          <w:szCs w:val="20"/>
        </w:rPr>
        <w:t>.</w:t>
      </w:r>
      <w:proofErr w:type="gramEnd"/>
      <w:r w:rsidRPr="00B91341">
        <w:rPr>
          <w:rFonts w:ascii="Times New Roman" w:hAnsi="Times New Roman" w:cs="Times New Roman"/>
          <w:sz w:val="20"/>
          <w:szCs w:val="20"/>
        </w:rPr>
        <w:t xml:space="preserve"> </w:t>
      </w:r>
      <w:r w:rsidR="007B62BD" w:rsidRPr="00B91341">
        <w:rPr>
          <w:rFonts w:ascii="Times New Roman" w:hAnsi="Times New Roman" w:cs="Times New Roman"/>
          <w:sz w:val="20"/>
          <w:szCs w:val="20"/>
          <w:lang w:val="uk-UA"/>
        </w:rPr>
        <w:t>І</w:t>
      </w:r>
      <w:proofErr w:type="gramStart"/>
      <w:r w:rsidR="007B62BD" w:rsidRPr="00B91341">
        <w:rPr>
          <w:rFonts w:ascii="Times New Roman" w:hAnsi="Times New Roman" w:cs="Times New Roman"/>
          <w:sz w:val="20"/>
          <w:szCs w:val="20"/>
          <w:lang w:val="uk-UA"/>
        </w:rPr>
        <w:t>с</w:t>
      </w:r>
      <w:proofErr w:type="gramEnd"/>
      <w:r w:rsidR="007B62BD" w:rsidRPr="00B91341">
        <w:rPr>
          <w:rFonts w:ascii="Times New Roman" w:hAnsi="Times New Roman" w:cs="Times New Roman"/>
          <w:sz w:val="20"/>
          <w:szCs w:val="20"/>
          <w:lang w:val="uk-UA"/>
        </w:rPr>
        <w:t>нує</w:t>
      </w:r>
      <w:r w:rsidRPr="00B91341">
        <w:rPr>
          <w:rFonts w:ascii="Times New Roman" w:hAnsi="Times New Roman" w:cs="Times New Roman"/>
          <w:sz w:val="20"/>
          <w:szCs w:val="20"/>
        </w:rPr>
        <w:t xml:space="preserve"> сімейна схильність до псоріазу та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rPr>
        <w:t>А. Якщо ризик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w:t>
      </w:r>
      <w:proofErr w:type="gramStart"/>
      <w:r w:rsidRPr="00B91341">
        <w:rPr>
          <w:rFonts w:ascii="Times New Roman" w:hAnsi="Times New Roman" w:cs="Times New Roman"/>
          <w:sz w:val="20"/>
          <w:szCs w:val="20"/>
        </w:rPr>
        <w:t>у</w:t>
      </w:r>
      <w:proofErr w:type="gramEnd"/>
      <w:r w:rsidRPr="00B91341">
        <w:rPr>
          <w:rFonts w:ascii="Times New Roman" w:hAnsi="Times New Roman" w:cs="Times New Roman"/>
          <w:sz w:val="20"/>
          <w:szCs w:val="20"/>
        </w:rPr>
        <w:t xml:space="preserve"> </w:t>
      </w:r>
      <w:proofErr w:type="gramStart"/>
      <w:r w:rsidRPr="00B91341">
        <w:rPr>
          <w:rFonts w:ascii="Times New Roman" w:hAnsi="Times New Roman" w:cs="Times New Roman"/>
          <w:sz w:val="20"/>
          <w:szCs w:val="20"/>
        </w:rPr>
        <w:t>родич</w:t>
      </w:r>
      <w:proofErr w:type="gramEnd"/>
      <w:r w:rsidRPr="00B91341">
        <w:rPr>
          <w:rFonts w:ascii="Times New Roman" w:hAnsi="Times New Roman" w:cs="Times New Roman"/>
          <w:sz w:val="20"/>
          <w:szCs w:val="20"/>
        </w:rPr>
        <w:t>ів першої лінії вище в 40 разів у порівнянні з популяцій, то ризик шкірного псоріазу виявляється істотно нижче. Зокрема, якщо на псоріаз хворий один з батьків, ризик захворіти у дитини становить 8%, якщо на псоріаз стражд</w:t>
      </w:r>
      <w:r w:rsidR="00BD1563" w:rsidRPr="00B91341">
        <w:rPr>
          <w:rFonts w:ascii="Times New Roman" w:hAnsi="Times New Roman" w:cs="Times New Roman"/>
          <w:sz w:val="20"/>
          <w:szCs w:val="20"/>
        </w:rPr>
        <w:t>ають і мати і батько - 41% [8</w:t>
      </w:r>
      <w:r w:rsidR="004450AC" w:rsidRPr="00B91341">
        <w:rPr>
          <w:rFonts w:ascii="Times New Roman" w:hAnsi="Times New Roman" w:cs="Times New Roman"/>
          <w:sz w:val="20"/>
          <w:szCs w:val="20"/>
        </w:rPr>
        <w:t>]</w:t>
      </w:r>
      <w:r w:rsidRPr="00B91341">
        <w:rPr>
          <w:rFonts w:ascii="Times New Roman" w:hAnsi="Times New Roman" w:cs="Times New Roman"/>
          <w:sz w:val="20"/>
          <w:szCs w:val="20"/>
        </w:rPr>
        <w:t>.</w:t>
      </w:r>
      <w:r w:rsidR="004450AC"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uk-UA"/>
        </w:rPr>
        <w:t>При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 xml:space="preserve">А певні алелі антигенів гістосумісності відповідальні також за характер перебігу і ступінь тяжкості ураження суглобів. Так, </w:t>
      </w:r>
      <w:r w:rsidR="00067423" w:rsidRPr="00B91341">
        <w:rPr>
          <w:rFonts w:ascii="Times New Roman" w:hAnsi="Times New Roman" w:cs="Times New Roman"/>
          <w:sz w:val="20"/>
          <w:szCs w:val="20"/>
          <w:lang w:val="uk-UA"/>
        </w:rPr>
        <w:t>тяжкий</w:t>
      </w:r>
      <w:r w:rsidRPr="00B91341">
        <w:rPr>
          <w:rFonts w:ascii="Times New Roman" w:hAnsi="Times New Roman" w:cs="Times New Roman"/>
          <w:sz w:val="20"/>
          <w:szCs w:val="20"/>
          <w:lang w:val="uk-UA"/>
        </w:rPr>
        <w:t xml:space="preserve"> перебіг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 xml:space="preserve">А частіше буває у пацієнтів - носіїв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 xml:space="preserve">-В-17 і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 xml:space="preserve">-В- 38,39 і / або </w:t>
      </w:r>
      <w:r w:rsidRPr="00B91341">
        <w:rPr>
          <w:rFonts w:ascii="Times New Roman" w:hAnsi="Times New Roman" w:cs="Times New Roman"/>
          <w:sz w:val="20"/>
          <w:szCs w:val="20"/>
        </w:rPr>
        <w:t>DQw</w:t>
      </w:r>
      <w:r w:rsidRPr="00B91341">
        <w:rPr>
          <w:rFonts w:ascii="Times New Roman" w:hAnsi="Times New Roman" w:cs="Times New Roman"/>
          <w:sz w:val="20"/>
          <w:szCs w:val="20"/>
          <w:lang w:val="uk-UA"/>
        </w:rPr>
        <w:t xml:space="preserve">3, сприятливий перебіг захворювання відзначається у пацієнтів з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DR</w:t>
      </w:r>
      <w:r w:rsidRPr="00B91341">
        <w:rPr>
          <w:rFonts w:ascii="Times New Roman" w:hAnsi="Times New Roman" w:cs="Times New Roman"/>
          <w:sz w:val="20"/>
          <w:szCs w:val="20"/>
          <w:lang w:val="uk-UA"/>
        </w:rPr>
        <w:t xml:space="preserve">7, у пацієнтів - носіїв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 xml:space="preserve">-В-27 частіше розвивається аксіальне </w:t>
      </w:r>
      <w:r w:rsidR="004450AC" w:rsidRPr="00B91341">
        <w:rPr>
          <w:rFonts w:ascii="Times New Roman" w:hAnsi="Times New Roman" w:cs="Times New Roman"/>
          <w:sz w:val="20"/>
          <w:szCs w:val="20"/>
          <w:lang w:val="uk-UA"/>
        </w:rPr>
        <w:t>ураження</w:t>
      </w:r>
      <w:r w:rsidRPr="00B91341">
        <w:rPr>
          <w:rFonts w:ascii="Times New Roman" w:hAnsi="Times New Roman" w:cs="Times New Roman"/>
          <w:sz w:val="20"/>
          <w:szCs w:val="20"/>
          <w:lang w:val="uk-UA"/>
        </w:rPr>
        <w:t xml:space="preserve">, при наявності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w:t>
      </w:r>
      <w:r w:rsidR="00131FDC" w:rsidRPr="00B91341">
        <w:rPr>
          <w:rFonts w:ascii="Times New Roman" w:hAnsi="Times New Roman" w:cs="Times New Roman"/>
          <w:sz w:val="20"/>
          <w:szCs w:val="20"/>
          <w:lang w:val="uk-UA"/>
        </w:rPr>
        <w:t>В</w:t>
      </w:r>
      <w:r w:rsidR="00067423" w:rsidRPr="00B91341">
        <w:rPr>
          <w:rFonts w:ascii="Times New Roman" w:hAnsi="Times New Roman" w:cs="Times New Roman"/>
          <w:sz w:val="20"/>
          <w:szCs w:val="20"/>
          <w:lang w:val="uk-UA"/>
        </w:rPr>
        <w:t>-38, В</w:t>
      </w:r>
      <w:r w:rsidRPr="00B91341">
        <w:rPr>
          <w:rFonts w:ascii="Times New Roman" w:hAnsi="Times New Roman" w:cs="Times New Roman"/>
          <w:sz w:val="20"/>
          <w:szCs w:val="20"/>
          <w:lang w:val="uk-UA"/>
        </w:rPr>
        <w:t xml:space="preserve">-39 і </w:t>
      </w:r>
      <w:r w:rsidRPr="00B91341">
        <w:rPr>
          <w:rFonts w:ascii="Times New Roman" w:hAnsi="Times New Roman" w:cs="Times New Roman"/>
          <w:sz w:val="20"/>
          <w:szCs w:val="20"/>
        </w:rPr>
        <w:t>DR</w:t>
      </w:r>
      <w:r w:rsidRPr="00B91341">
        <w:rPr>
          <w:rFonts w:ascii="Times New Roman" w:hAnsi="Times New Roman" w:cs="Times New Roman"/>
          <w:sz w:val="20"/>
          <w:szCs w:val="20"/>
          <w:lang w:val="uk-UA"/>
        </w:rPr>
        <w:t xml:space="preserve">-7 висока ймовірність периферичного артриту, наявність </w:t>
      </w:r>
      <w:r w:rsidRPr="00B91341">
        <w:rPr>
          <w:rFonts w:ascii="Times New Roman" w:hAnsi="Times New Roman" w:cs="Times New Roman"/>
          <w:sz w:val="20"/>
          <w:szCs w:val="20"/>
        </w:rPr>
        <w:t>DR</w:t>
      </w:r>
      <w:r w:rsidRPr="00B91341">
        <w:rPr>
          <w:rFonts w:ascii="Times New Roman" w:hAnsi="Times New Roman" w:cs="Times New Roman"/>
          <w:sz w:val="20"/>
          <w:szCs w:val="20"/>
          <w:lang w:val="uk-UA"/>
        </w:rPr>
        <w:t xml:space="preserve">-4 і </w:t>
      </w:r>
      <w:r w:rsidRPr="00B91341">
        <w:rPr>
          <w:rFonts w:ascii="Times New Roman" w:hAnsi="Times New Roman" w:cs="Times New Roman"/>
          <w:sz w:val="20"/>
          <w:szCs w:val="20"/>
        </w:rPr>
        <w:t>DR</w:t>
      </w:r>
      <w:r w:rsidRPr="00B91341">
        <w:rPr>
          <w:rFonts w:ascii="Times New Roman" w:hAnsi="Times New Roman" w:cs="Times New Roman"/>
          <w:sz w:val="20"/>
          <w:szCs w:val="20"/>
          <w:lang w:val="uk-UA"/>
        </w:rPr>
        <w:t>-3 свідчить про можлив</w:t>
      </w:r>
      <w:r w:rsidR="00131FDC" w:rsidRPr="00B91341">
        <w:rPr>
          <w:rFonts w:ascii="Times New Roman" w:hAnsi="Times New Roman" w:cs="Times New Roman"/>
          <w:sz w:val="20"/>
          <w:szCs w:val="20"/>
          <w:lang w:val="uk-UA"/>
        </w:rPr>
        <w:t>ий</w:t>
      </w:r>
      <w:r w:rsidRPr="00B91341">
        <w:rPr>
          <w:rFonts w:ascii="Times New Roman" w:hAnsi="Times New Roman" w:cs="Times New Roman"/>
          <w:sz w:val="20"/>
          <w:szCs w:val="20"/>
          <w:lang w:val="uk-UA"/>
        </w:rPr>
        <w:t xml:space="preserve"> ранн</w:t>
      </w:r>
      <w:r w:rsidR="00131FDC" w:rsidRPr="00B91341">
        <w:rPr>
          <w:rFonts w:ascii="Times New Roman" w:hAnsi="Times New Roman" w:cs="Times New Roman"/>
          <w:sz w:val="20"/>
          <w:szCs w:val="20"/>
          <w:lang w:val="uk-UA"/>
        </w:rPr>
        <w:t>ій</w:t>
      </w:r>
      <w:r w:rsidRPr="00B91341">
        <w:rPr>
          <w:rFonts w:ascii="Times New Roman" w:hAnsi="Times New Roman" w:cs="Times New Roman"/>
          <w:sz w:val="20"/>
          <w:szCs w:val="20"/>
          <w:lang w:val="uk-UA"/>
        </w:rPr>
        <w:t xml:space="preserve"> </w:t>
      </w:r>
      <w:r w:rsidR="00131FDC" w:rsidRPr="00B91341">
        <w:rPr>
          <w:rFonts w:ascii="Times New Roman" w:hAnsi="Times New Roman" w:cs="Times New Roman"/>
          <w:sz w:val="20"/>
          <w:szCs w:val="20"/>
          <w:lang w:val="uk-UA"/>
        </w:rPr>
        <w:t xml:space="preserve">розвиток </w:t>
      </w:r>
      <w:r w:rsidRPr="00B91341">
        <w:rPr>
          <w:rFonts w:ascii="Times New Roman" w:hAnsi="Times New Roman" w:cs="Times New Roman"/>
          <w:sz w:val="20"/>
          <w:szCs w:val="20"/>
          <w:lang w:val="uk-UA"/>
        </w:rPr>
        <w:t>ерозивно</w:t>
      </w:r>
      <w:r w:rsidR="00131FDC" w:rsidRPr="00B91341">
        <w:rPr>
          <w:rFonts w:ascii="Times New Roman" w:hAnsi="Times New Roman" w:cs="Times New Roman"/>
          <w:sz w:val="20"/>
          <w:szCs w:val="20"/>
          <w:lang w:val="uk-UA"/>
        </w:rPr>
        <w:t>го процесу</w:t>
      </w:r>
      <w:r w:rsidRPr="00B91341">
        <w:rPr>
          <w:rFonts w:ascii="Times New Roman" w:hAnsi="Times New Roman" w:cs="Times New Roman"/>
          <w:sz w:val="20"/>
          <w:szCs w:val="20"/>
          <w:lang w:val="uk-UA"/>
        </w:rPr>
        <w:t xml:space="preserve"> в суглобах, носійство </w:t>
      </w:r>
      <w:r w:rsidRPr="00B91341">
        <w:rPr>
          <w:rFonts w:ascii="Times New Roman" w:hAnsi="Times New Roman" w:cs="Times New Roman"/>
          <w:sz w:val="20"/>
          <w:szCs w:val="20"/>
        </w:rPr>
        <w:t>HLA</w:t>
      </w:r>
      <w:r w:rsidRPr="00B91341">
        <w:rPr>
          <w:rFonts w:ascii="Times New Roman" w:hAnsi="Times New Roman" w:cs="Times New Roman"/>
          <w:sz w:val="20"/>
          <w:szCs w:val="20"/>
          <w:lang w:val="uk-UA"/>
        </w:rPr>
        <w:t>-</w:t>
      </w:r>
      <w:r w:rsidR="00131FDC" w:rsidRPr="00B91341">
        <w:rPr>
          <w:rFonts w:ascii="Times New Roman" w:hAnsi="Times New Roman" w:cs="Times New Roman"/>
          <w:sz w:val="20"/>
          <w:szCs w:val="20"/>
          <w:lang w:val="uk-UA"/>
        </w:rPr>
        <w:t>В</w:t>
      </w:r>
      <w:r w:rsidRPr="00B91341">
        <w:rPr>
          <w:rFonts w:ascii="Times New Roman" w:hAnsi="Times New Roman" w:cs="Times New Roman"/>
          <w:sz w:val="20"/>
          <w:szCs w:val="20"/>
          <w:lang w:val="uk-UA"/>
        </w:rPr>
        <w:t>-17 і С</w:t>
      </w:r>
      <w:r w:rsidRPr="00B91341">
        <w:rPr>
          <w:rFonts w:ascii="Times New Roman" w:hAnsi="Times New Roman" w:cs="Times New Roman"/>
          <w:sz w:val="20"/>
          <w:szCs w:val="20"/>
        </w:rPr>
        <w:t>W</w:t>
      </w:r>
      <w:r w:rsidRPr="00B91341">
        <w:rPr>
          <w:rFonts w:ascii="Times New Roman" w:hAnsi="Times New Roman" w:cs="Times New Roman"/>
          <w:sz w:val="20"/>
          <w:szCs w:val="20"/>
          <w:lang w:val="uk-UA"/>
        </w:rPr>
        <w:t xml:space="preserve">-6 </w:t>
      </w:r>
      <w:r w:rsidR="0051796E" w:rsidRPr="00B91341">
        <w:rPr>
          <w:rFonts w:ascii="Times New Roman" w:hAnsi="Times New Roman" w:cs="Times New Roman"/>
          <w:sz w:val="20"/>
          <w:szCs w:val="20"/>
          <w:lang w:val="uk-UA"/>
        </w:rPr>
        <w:t>передбачає розвиток олі</w:t>
      </w:r>
      <w:r w:rsidR="001771E7" w:rsidRPr="00B91341">
        <w:rPr>
          <w:rFonts w:ascii="Times New Roman" w:hAnsi="Times New Roman" w:cs="Times New Roman"/>
          <w:sz w:val="20"/>
          <w:szCs w:val="20"/>
          <w:lang w:val="uk-UA"/>
        </w:rPr>
        <w:t>гоартриту</w:t>
      </w:r>
      <w:r w:rsidRPr="00B91341">
        <w:rPr>
          <w:rFonts w:ascii="Times New Roman" w:hAnsi="Times New Roman" w:cs="Times New Roman"/>
          <w:sz w:val="20"/>
          <w:szCs w:val="20"/>
          <w:lang w:val="uk-UA"/>
        </w:rPr>
        <w:t>, а В-5 і В-7 - поліартриту [</w:t>
      </w:r>
      <w:r w:rsidR="00BD1563" w:rsidRPr="00B91341">
        <w:rPr>
          <w:rFonts w:ascii="Times New Roman" w:hAnsi="Times New Roman" w:cs="Times New Roman"/>
          <w:sz w:val="20"/>
          <w:szCs w:val="20"/>
          <w:lang w:val="uk-UA"/>
        </w:rPr>
        <w:t>9].</w:t>
      </w:r>
    </w:p>
    <w:p w:rsidR="00BB7C4C" w:rsidRPr="00B91341" w:rsidRDefault="00BB7C4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3A6106">
        <w:rPr>
          <w:rFonts w:ascii="Times New Roman" w:hAnsi="Times New Roman" w:cs="Times New Roman"/>
          <w:sz w:val="20"/>
          <w:szCs w:val="20"/>
          <w:lang w:val="uk-UA"/>
        </w:rPr>
        <w:t xml:space="preserve">Існують три основні гіпотези патогенетичної ролі </w:t>
      </w:r>
      <w:r w:rsidRPr="00B91341">
        <w:rPr>
          <w:rFonts w:ascii="Times New Roman" w:hAnsi="Times New Roman" w:cs="Times New Roman"/>
          <w:sz w:val="20"/>
          <w:szCs w:val="20"/>
        </w:rPr>
        <w:t>HLA</w:t>
      </w:r>
      <w:r w:rsidRPr="003A6106">
        <w:rPr>
          <w:rFonts w:ascii="Times New Roman" w:hAnsi="Times New Roman" w:cs="Times New Roman"/>
          <w:sz w:val="20"/>
          <w:szCs w:val="20"/>
          <w:lang w:val="uk-UA"/>
        </w:rPr>
        <w:t>-</w:t>
      </w:r>
      <w:r w:rsidRPr="00B91341">
        <w:rPr>
          <w:rFonts w:ascii="Times New Roman" w:hAnsi="Times New Roman" w:cs="Times New Roman"/>
          <w:sz w:val="20"/>
          <w:szCs w:val="20"/>
        </w:rPr>
        <w:t>B</w:t>
      </w:r>
      <w:r w:rsidRPr="003A6106">
        <w:rPr>
          <w:rFonts w:ascii="Times New Roman" w:hAnsi="Times New Roman" w:cs="Times New Roman"/>
          <w:sz w:val="20"/>
          <w:szCs w:val="20"/>
          <w:lang w:val="uk-UA"/>
        </w:rPr>
        <w:t>27, засновані на найважливіші</w:t>
      </w:r>
      <w:r w:rsidR="001771E7" w:rsidRPr="00B91341">
        <w:rPr>
          <w:rFonts w:ascii="Times New Roman" w:hAnsi="Times New Roman" w:cs="Times New Roman"/>
          <w:sz w:val="20"/>
          <w:szCs w:val="20"/>
          <w:lang w:val="uk-UA"/>
        </w:rPr>
        <w:t>й</w:t>
      </w:r>
      <w:r w:rsidRPr="003A6106">
        <w:rPr>
          <w:rFonts w:ascii="Times New Roman" w:hAnsi="Times New Roman" w:cs="Times New Roman"/>
          <w:sz w:val="20"/>
          <w:szCs w:val="20"/>
          <w:lang w:val="uk-UA"/>
        </w:rPr>
        <w:t xml:space="preserve"> властивості цієї молекули, а саме: специфічності презентації пептидів </w:t>
      </w:r>
      <w:r w:rsidR="009D5730" w:rsidRPr="00B91341">
        <w:rPr>
          <w:rFonts w:ascii="Times New Roman" w:hAnsi="Times New Roman" w:cs="Times New Roman"/>
          <w:sz w:val="20"/>
          <w:szCs w:val="20"/>
          <w:lang w:val="uk-UA"/>
        </w:rPr>
        <w:t>у</w:t>
      </w:r>
      <w:r w:rsidRPr="003A6106">
        <w:rPr>
          <w:rFonts w:ascii="Times New Roman" w:hAnsi="Times New Roman" w:cs="Times New Roman"/>
          <w:sz w:val="20"/>
          <w:szCs w:val="20"/>
          <w:lang w:val="uk-UA"/>
        </w:rPr>
        <w:t xml:space="preserve"> комплексі з </w:t>
      </w:r>
      <w:r w:rsidRPr="00B91341">
        <w:rPr>
          <w:rFonts w:ascii="Times New Roman" w:hAnsi="Times New Roman" w:cs="Times New Roman"/>
          <w:sz w:val="20"/>
          <w:szCs w:val="20"/>
        </w:rPr>
        <w:t>HLA</w:t>
      </w:r>
      <w:r w:rsidRPr="003A6106">
        <w:rPr>
          <w:rFonts w:ascii="Times New Roman" w:hAnsi="Times New Roman" w:cs="Times New Roman"/>
          <w:sz w:val="20"/>
          <w:szCs w:val="20"/>
          <w:lang w:val="uk-UA"/>
        </w:rPr>
        <w:t>-</w:t>
      </w:r>
      <w:r w:rsidRPr="00B91341">
        <w:rPr>
          <w:rFonts w:ascii="Times New Roman" w:hAnsi="Times New Roman" w:cs="Times New Roman"/>
          <w:sz w:val="20"/>
          <w:szCs w:val="20"/>
        </w:rPr>
        <w:t>B</w:t>
      </w:r>
      <w:r w:rsidRPr="003A6106">
        <w:rPr>
          <w:rFonts w:ascii="Times New Roman" w:hAnsi="Times New Roman" w:cs="Times New Roman"/>
          <w:sz w:val="20"/>
          <w:szCs w:val="20"/>
          <w:lang w:val="uk-UA"/>
        </w:rPr>
        <w:t xml:space="preserve">27, нестійкості </w:t>
      </w:r>
      <w:r w:rsidR="001771E7" w:rsidRPr="003A6106">
        <w:rPr>
          <w:rFonts w:ascii="Times New Roman" w:hAnsi="Times New Roman" w:cs="Times New Roman"/>
          <w:sz w:val="20"/>
          <w:szCs w:val="20"/>
          <w:lang w:val="uk-UA"/>
        </w:rPr>
        <w:t>конф</w:t>
      </w:r>
      <w:r w:rsidR="001771E7" w:rsidRPr="00B91341">
        <w:rPr>
          <w:rFonts w:ascii="Times New Roman" w:hAnsi="Times New Roman" w:cs="Times New Roman"/>
          <w:sz w:val="20"/>
          <w:szCs w:val="20"/>
          <w:lang w:val="uk-UA"/>
        </w:rPr>
        <w:t>о</w:t>
      </w:r>
      <w:r w:rsidR="001771E7" w:rsidRPr="003A6106">
        <w:rPr>
          <w:rFonts w:ascii="Times New Roman" w:hAnsi="Times New Roman" w:cs="Times New Roman"/>
          <w:sz w:val="20"/>
          <w:szCs w:val="20"/>
          <w:lang w:val="uk-UA"/>
        </w:rPr>
        <w:t>рмаційної</w:t>
      </w:r>
      <w:r w:rsidR="001771E7" w:rsidRPr="00B91341">
        <w:rPr>
          <w:rFonts w:ascii="Times New Roman" w:hAnsi="Times New Roman" w:cs="Times New Roman"/>
          <w:sz w:val="20"/>
          <w:szCs w:val="20"/>
          <w:lang w:val="uk-UA"/>
        </w:rPr>
        <w:t xml:space="preserve"> </w:t>
      </w:r>
      <w:r w:rsidR="00BD1563" w:rsidRPr="003A6106">
        <w:rPr>
          <w:rFonts w:ascii="Times New Roman" w:hAnsi="Times New Roman" w:cs="Times New Roman"/>
          <w:sz w:val="20"/>
          <w:szCs w:val="20"/>
          <w:lang w:val="uk-UA"/>
        </w:rPr>
        <w:t>структури молекули (</w:t>
      </w:r>
      <w:r w:rsidRPr="003A6106">
        <w:rPr>
          <w:rFonts w:ascii="Times New Roman" w:hAnsi="Times New Roman" w:cs="Times New Roman"/>
          <w:sz w:val="20"/>
          <w:szCs w:val="20"/>
          <w:lang w:val="uk-UA"/>
        </w:rPr>
        <w:t>«місфолдінг»), а також її здатності утворювати всередині молекули ковалентні гомодимер</w:t>
      </w:r>
      <w:r w:rsidR="001771E7" w:rsidRPr="00B91341">
        <w:rPr>
          <w:rFonts w:ascii="Times New Roman" w:hAnsi="Times New Roman" w:cs="Times New Roman"/>
          <w:sz w:val="20"/>
          <w:szCs w:val="20"/>
          <w:lang w:val="uk-UA"/>
        </w:rPr>
        <w:t>и</w:t>
      </w:r>
      <w:r w:rsidRPr="003A6106">
        <w:rPr>
          <w:rFonts w:ascii="Times New Roman" w:hAnsi="Times New Roman" w:cs="Times New Roman"/>
          <w:sz w:val="20"/>
          <w:szCs w:val="20"/>
          <w:lang w:val="uk-UA"/>
        </w:rPr>
        <w:t>, відповідальні за розпізнавання рецепторів різни</w:t>
      </w:r>
      <w:r w:rsidR="00BD1563" w:rsidRPr="003A6106">
        <w:rPr>
          <w:rFonts w:ascii="Times New Roman" w:hAnsi="Times New Roman" w:cs="Times New Roman"/>
          <w:sz w:val="20"/>
          <w:szCs w:val="20"/>
          <w:lang w:val="uk-UA"/>
        </w:rPr>
        <w:t>х клітин лейкоцитарного ряду [6</w:t>
      </w:r>
      <w:r w:rsidRPr="003A6106">
        <w:rPr>
          <w:rFonts w:ascii="Times New Roman" w:hAnsi="Times New Roman" w:cs="Times New Roman"/>
          <w:sz w:val="20"/>
          <w:szCs w:val="20"/>
          <w:lang w:val="uk-UA"/>
        </w:rPr>
        <w:t xml:space="preserve">]. Однак жодна з гіпотез окремо не може задовільно пояснити патогенез захворювання. Патогенетична роль </w:t>
      </w:r>
      <w:r w:rsidRPr="00B91341">
        <w:rPr>
          <w:rFonts w:ascii="Times New Roman" w:hAnsi="Times New Roman" w:cs="Times New Roman"/>
          <w:sz w:val="20"/>
          <w:szCs w:val="20"/>
        </w:rPr>
        <w:t>HLA</w:t>
      </w:r>
      <w:r w:rsidRPr="003A6106">
        <w:rPr>
          <w:rFonts w:ascii="Times New Roman" w:hAnsi="Times New Roman" w:cs="Times New Roman"/>
          <w:sz w:val="20"/>
          <w:szCs w:val="20"/>
          <w:lang w:val="uk-UA"/>
        </w:rPr>
        <w:t>-</w:t>
      </w:r>
      <w:r w:rsidRPr="00B91341">
        <w:rPr>
          <w:rFonts w:ascii="Times New Roman" w:hAnsi="Times New Roman" w:cs="Times New Roman"/>
          <w:sz w:val="20"/>
          <w:szCs w:val="20"/>
        </w:rPr>
        <w:t>B</w:t>
      </w:r>
      <w:r w:rsidRPr="003A6106">
        <w:rPr>
          <w:rFonts w:ascii="Times New Roman" w:hAnsi="Times New Roman" w:cs="Times New Roman"/>
          <w:sz w:val="20"/>
          <w:szCs w:val="20"/>
          <w:lang w:val="uk-UA"/>
        </w:rPr>
        <w:t xml:space="preserve">27 може бути охарактеризована, виходячи із загального розуміння біології цієї молекули, причому різні властивості молекули </w:t>
      </w:r>
      <w:r w:rsidRPr="00B91341">
        <w:rPr>
          <w:rFonts w:ascii="Times New Roman" w:hAnsi="Times New Roman" w:cs="Times New Roman"/>
          <w:sz w:val="20"/>
          <w:szCs w:val="20"/>
        </w:rPr>
        <w:t>HLA</w:t>
      </w:r>
      <w:r w:rsidRPr="003A6106">
        <w:rPr>
          <w:rFonts w:ascii="Times New Roman" w:hAnsi="Times New Roman" w:cs="Times New Roman"/>
          <w:sz w:val="20"/>
          <w:szCs w:val="20"/>
          <w:lang w:val="uk-UA"/>
        </w:rPr>
        <w:t>-</w:t>
      </w:r>
      <w:r w:rsidRPr="00B91341">
        <w:rPr>
          <w:rFonts w:ascii="Times New Roman" w:hAnsi="Times New Roman" w:cs="Times New Roman"/>
          <w:sz w:val="20"/>
          <w:szCs w:val="20"/>
        </w:rPr>
        <w:t>B</w:t>
      </w:r>
      <w:r w:rsidRPr="003A6106">
        <w:rPr>
          <w:rFonts w:ascii="Times New Roman" w:hAnsi="Times New Roman" w:cs="Times New Roman"/>
          <w:sz w:val="20"/>
          <w:szCs w:val="20"/>
          <w:lang w:val="uk-UA"/>
        </w:rPr>
        <w:t>27, мабуть, є взаємозалежні по відношенню до розвитку захворювання. Велике значення в патогенезі П</w:t>
      </w:r>
      <w:r w:rsidR="00C159E6" w:rsidRPr="00B91341">
        <w:rPr>
          <w:rFonts w:ascii="Times New Roman" w:hAnsi="Times New Roman" w:cs="Times New Roman"/>
          <w:sz w:val="20"/>
          <w:szCs w:val="20"/>
          <w:lang w:val="uk-UA"/>
        </w:rPr>
        <w:t>с</w:t>
      </w:r>
      <w:r w:rsidRPr="003A6106">
        <w:rPr>
          <w:rFonts w:ascii="Times New Roman" w:hAnsi="Times New Roman" w:cs="Times New Roman"/>
          <w:sz w:val="20"/>
          <w:szCs w:val="20"/>
          <w:lang w:val="uk-UA"/>
        </w:rPr>
        <w:t xml:space="preserve">А мають зовні середовищні фактори, серед яких провідну роль відіграють інфекційні агенти. </w:t>
      </w:r>
      <w:r w:rsidRPr="00B91341">
        <w:rPr>
          <w:rFonts w:ascii="Times New Roman" w:hAnsi="Times New Roman" w:cs="Times New Roman"/>
          <w:sz w:val="20"/>
          <w:szCs w:val="20"/>
        </w:rPr>
        <w:t xml:space="preserve">Однак деякі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ідники ставлять під сумнів причинн</w:t>
      </w:r>
      <w:r w:rsidR="001771E7" w:rsidRPr="00B91341">
        <w:rPr>
          <w:rFonts w:ascii="Times New Roman" w:hAnsi="Times New Roman" w:cs="Times New Roman"/>
          <w:sz w:val="20"/>
          <w:szCs w:val="20"/>
          <w:lang w:val="uk-UA"/>
        </w:rPr>
        <w:t>у</w:t>
      </w:r>
      <w:r w:rsidRPr="00B91341">
        <w:rPr>
          <w:rFonts w:ascii="Times New Roman" w:hAnsi="Times New Roman" w:cs="Times New Roman"/>
          <w:sz w:val="20"/>
          <w:szCs w:val="20"/>
        </w:rPr>
        <w:t xml:space="preserve"> роль інфекційних агентів 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Доведено, що иммуно</w:t>
      </w:r>
      <w:r w:rsidR="001771E7" w:rsidRPr="00B91341">
        <w:rPr>
          <w:rFonts w:ascii="Times New Roman" w:hAnsi="Times New Roman" w:cs="Times New Roman"/>
          <w:sz w:val="20"/>
          <w:szCs w:val="20"/>
          <w:lang w:val="uk-UA"/>
        </w:rPr>
        <w:t>запальна</w:t>
      </w:r>
      <w:r w:rsidRPr="00B91341">
        <w:rPr>
          <w:rFonts w:ascii="Times New Roman" w:hAnsi="Times New Roman" w:cs="Times New Roman"/>
          <w:sz w:val="20"/>
          <w:szCs w:val="20"/>
        </w:rPr>
        <w:t xml:space="preserve"> відповідь 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може бути результатом молекулярної мі</w:t>
      </w:r>
      <w:proofErr w:type="gramStart"/>
      <w:r w:rsidRPr="00B91341">
        <w:rPr>
          <w:rFonts w:ascii="Times New Roman" w:hAnsi="Times New Roman" w:cs="Times New Roman"/>
          <w:sz w:val="20"/>
          <w:szCs w:val="20"/>
        </w:rPr>
        <w:t>м</w:t>
      </w:r>
      <w:proofErr w:type="gramEnd"/>
      <w:r w:rsidRPr="00B91341">
        <w:rPr>
          <w:rFonts w:ascii="Times New Roman" w:hAnsi="Times New Roman" w:cs="Times New Roman"/>
          <w:sz w:val="20"/>
          <w:szCs w:val="20"/>
        </w:rPr>
        <w:t>ікрії між</w:t>
      </w:r>
      <w:r w:rsidR="001771E7" w:rsidRPr="00B91341">
        <w:rPr>
          <w:rFonts w:ascii="Times New Roman" w:hAnsi="Times New Roman" w:cs="Times New Roman"/>
          <w:sz w:val="20"/>
          <w:szCs w:val="20"/>
        </w:rPr>
        <w:t xml:space="preserve"> стрептококовими і піодермальни</w:t>
      </w:r>
      <w:r w:rsidR="001771E7" w:rsidRPr="00B91341">
        <w:rPr>
          <w:rFonts w:ascii="Times New Roman" w:hAnsi="Times New Roman" w:cs="Times New Roman"/>
          <w:sz w:val="20"/>
          <w:szCs w:val="20"/>
          <w:lang w:val="uk-UA"/>
        </w:rPr>
        <w:t>ми</w:t>
      </w:r>
      <w:r w:rsidR="001771E7" w:rsidRPr="00B91341">
        <w:rPr>
          <w:rFonts w:ascii="Times New Roman" w:hAnsi="Times New Roman" w:cs="Times New Roman"/>
          <w:sz w:val="20"/>
          <w:szCs w:val="20"/>
        </w:rPr>
        <w:t xml:space="preserve"> антигенами [9]</w:t>
      </w:r>
      <w:r w:rsidRPr="00B91341">
        <w:rPr>
          <w:rFonts w:ascii="Times New Roman" w:hAnsi="Times New Roman" w:cs="Times New Roman"/>
          <w:sz w:val="20"/>
          <w:szCs w:val="20"/>
        </w:rPr>
        <w:t>.</w:t>
      </w:r>
      <w:r w:rsidR="001771E7"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uk-UA"/>
        </w:rPr>
        <w:t>Використання різних лікарських препаратів відіграє важливу роль не тільки в розвитку псоріазу (</w:t>
      </w:r>
      <w:r w:rsidRPr="00B91341">
        <w:rPr>
          <w:rFonts w:ascii="Times New Roman" w:hAnsi="Times New Roman" w:cs="Times New Roman"/>
          <w:sz w:val="20"/>
          <w:szCs w:val="20"/>
        </w:rPr>
        <w:t>psoriasis</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de</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novo</w:t>
      </w:r>
      <w:r w:rsidRPr="00B91341">
        <w:rPr>
          <w:rFonts w:ascii="Times New Roman" w:hAnsi="Times New Roman" w:cs="Times New Roman"/>
          <w:sz w:val="20"/>
          <w:szCs w:val="20"/>
          <w:lang w:val="uk-UA"/>
        </w:rPr>
        <w:t>), але в загостренні патологічного проц</w:t>
      </w:r>
      <w:r w:rsidR="001771E7" w:rsidRPr="00B91341">
        <w:rPr>
          <w:rFonts w:ascii="Times New Roman" w:hAnsi="Times New Roman" w:cs="Times New Roman"/>
          <w:sz w:val="20"/>
          <w:szCs w:val="20"/>
          <w:lang w:val="uk-UA"/>
        </w:rPr>
        <w:t>есу при даному захворюванні [9]</w:t>
      </w:r>
      <w:r w:rsidRPr="00B91341">
        <w:rPr>
          <w:rFonts w:ascii="Times New Roman" w:hAnsi="Times New Roman" w:cs="Times New Roman"/>
          <w:sz w:val="20"/>
          <w:szCs w:val="20"/>
          <w:lang w:val="uk-UA"/>
        </w:rPr>
        <w:t xml:space="preserve">. </w:t>
      </w:r>
      <w:proofErr w:type="gramStart"/>
      <w:r w:rsidRPr="00B91341">
        <w:rPr>
          <w:rFonts w:ascii="Times New Roman" w:hAnsi="Times New Roman" w:cs="Times New Roman"/>
          <w:sz w:val="20"/>
          <w:szCs w:val="20"/>
        </w:rPr>
        <w:t>Psoriasis</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de</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novo</w:t>
      </w:r>
      <w:r w:rsidRPr="00B91341">
        <w:rPr>
          <w:rFonts w:ascii="Times New Roman" w:hAnsi="Times New Roman" w:cs="Times New Roman"/>
          <w:sz w:val="20"/>
          <w:szCs w:val="20"/>
          <w:lang w:val="uk-UA"/>
        </w:rPr>
        <w:t xml:space="preserve"> може бути викликаний застосуванням Д-пеніциламін</w:t>
      </w:r>
      <w:r w:rsidR="001771E7" w:rsidRPr="00B91341">
        <w:rPr>
          <w:rFonts w:ascii="Times New Roman" w:hAnsi="Times New Roman" w:cs="Times New Roman"/>
          <w:sz w:val="20"/>
          <w:szCs w:val="20"/>
          <w:lang w:val="uk-UA"/>
        </w:rPr>
        <w:t>у</w:t>
      </w:r>
      <w:r w:rsidRPr="00B91341">
        <w:rPr>
          <w:rFonts w:ascii="Times New Roman" w:hAnsi="Times New Roman" w:cs="Times New Roman"/>
          <w:sz w:val="20"/>
          <w:szCs w:val="20"/>
          <w:lang w:val="uk-UA"/>
        </w:rPr>
        <w:t>, препаратів з групи бета-блокаторів, інгібіторів АПФ, солей літію та ін. Загострення шкірного псоріазу може виникнути у пацієнтів, що використовують НПЗП, глюкокортикоїди, інтерферони, похідні гідроксихлорохіну, які призначаються, в тому числі і для лікування суглобового синдрому.</w:t>
      </w:r>
      <w:proofErr w:type="gramEnd"/>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Даний факт необхідно враховувати при призначенні лікарської терапії пацієнтам з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і при </w:t>
      </w:r>
      <w:r w:rsidR="001771E7" w:rsidRPr="00B91341">
        <w:rPr>
          <w:rFonts w:ascii="Times New Roman" w:hAnsi="Times New Roman" w:cs="Times New Roman"/>
          <w:sz w:val="20"/>
          <w:szCs w:val="20"/>
        </w:rPr>
        <w:t xml:space="preserve"> загостренн</w:t>
      </w:r>
      <w:r w:rsidR="001771E7"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 шкірного синдрому на тлі лікування. Серед</w:t>
      </w:r>
      <w:r w:rsidR="00FE4BFC" w:rsidRPr="00B91341">
        <w:rPr>
          <w:rFonts w:ascii="Times New Roman" w:hAnsi="Times New Roman" w:cs="Times New Roman"/>
          <w:sz w:val="20"/>
          <w:szCs w:val="20"/>
        </w:rPr>
        <w:t xml:space="preserve"> етіологічних</w:t>
      </w:r>
      <w:r w:rsidRPr="00B91341">
        <w:rPr>
          <w:rFonts w:ascii="Times New Roman" w:hAnsi="Times New Roman" w:cs="Times New Roman"/>
          <w:sz w:val="20"/>
          <w:szCs w:val="20"/>
        </w:rPr>
        <w:t xml:space="preserve"> факторів зовнішнього</w:t>
      </w:r>
      <w:r w:rsidR="00FE4BFC" w:rsidRPr="00B91341">
        <w:rPr>
          <w:rFonts w:ascii="Times New Roman" w:hAnsi="Times New Roman" w:cs="Times New Roman"/>
          <w:sz w:val="20"/>
          <w:szCs w:val="20"/>
          <w:lang w:val="uk-UA"/>
        </w:rPr>
        <w:t xml:space="preserve"> середовища </w:t>
      </w:r>
      <w:r w:rsidRPr="00B91341">
        <w:rPr>
          <w:rFonts w:ascii="Times New Roman" w:hAnsi="Times New Roman" w:cs="Times New Roman"/>
          <w:sz w:val="20"/>
          <w:szCs w:val="20"/>
        </w:rPr>
        <w:t>у розвитку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мають значення травматичн</w:t>
      </w:r>
      <w:r w:rsidR="007B2E13" w:rsidRPr="00B91341">
        <w:rPr>
          <w:rFonts w:ascii="Times New Roman" w:hAnsi="Times New Roman" w:cs="Times New Roman"/>
          <w:sz w:val="20"/>
          <w:szCs w:val="20"/>
          <w:lang w:val="uk-UA"/>
        </w:rPr>
        <w:t>ий</w:t>
      </w:r>
      <w:r w:rsidRPr="00B91341">
        <w:rPr>
          <w:rFonts w:ascii="Times New Roman" w:hAnsi="Times New Roman" w:cs="Times New Roman"/>
          <w:sz w:val="20"/>
          <w:szCs w:val="20"/>
        </w:rPr>
        <w:t xml:space="preserve"> вплив [9]. Встановлено, що травма приблизно в 10% випадків є тригерним фактором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Знач</w:t>
      </w:r>
      <w:r w:rsidR="00FE4BFC" w:rsidRPr="00B91341">
        <w:rPr>
          <w:rFonts w:ascii="Times New Roman" w:hAnsi="Times New Roman" w:cs="Times New Roman"/>
          <w:sz w:val="20"/>
          <w:szCs w:val="20"/>
        </w:rPr>
        <w:t>ну роль відіграє нейроваскулярн</w:t>
      </w:r>
      <w:r w:rsidR="00FE4BFC" w:rsidRPr="00B91341">
        <w:rPr>
          <w:rFonts w:ascii="Times New Roman" w:hAnsi="Times New Roman" w:cs="Times New Roman"/>
          <w:sz w:val="20"/>
          <w:szCs w:val="20"/>
          <w:lang w:val="uk-UA"/>
        </w:rPr>
        <w:t>ий</w:t>
      </w:r>
      <w:r w:rsidRPr="00B91341">
        <w:rPr>
          <w:rFonts w:ascii="Times New Roman" w:hAnsi="Times New Roman" w:cs="Times New Roman"/>
          <w:sz w:val="20"/>
          <w:szCs w:val="20"/>
        </w:rPr>
        <w:t xml:space="preserve"> </w:t>
      </w:r>
      <w:r w:rsidR="00FE4BFC" w:rsidRPr="00B91341">
        <w:rPr>
          <w:rFonts w:ascii="Times New Roman" w:hAnsi="Times New Roman" w:cs="Times New Roman"/>
          <w:sz w:val="20"/>
          <w:szCs w:val="20"/>
        </w:rPr>
        <w:t>механізм, пов'язаний з експресі</w:t>
      </w:r>
      <w:r w:rsidR="00FE4BFC" w:rsidRPr="00B91341">
        <w:rPr>
          <w:rFonts w:ascii="Times New Roman" w:hAnsi="Times New Roman" w:cs="Times New Roman"/>
          <w:sz w:val="20"/>
          <w:szCs w:val="20"/>
          <w:lang w:val="uk-UA"/>
        </w:rPr>
        <w:t xml:space="preserve">єю </w:t>
      </w:r>
      <w:r w:rsidRPr="00B91341">
        <w:rPr>
          <w:rFonts w:ascii="Times New Roman" w:hAnsi="Times New Roman" w:cs="Times New Roman"/>
          <w:sz w:val="20"/>
          <w:szCs w:val="20"/>
        </w:rPr>
        <w:t xml:space="preserve">прозапальних нейропептидів, </w:t>
      </w:r>
      <w:r w:rsidR="00FE4BFC" w:rsidRPr="00B91341">
        <w:rPr>
          <w:rFonts w:ascii="Times New Roman" w:hAnsi="Times New Roman" w:cs="Times New Roman"/>
          <w:sz w:val="20"/>
          <w:szCs w:val="20"/>
          <w:lang w:val="uk-UA"/>
        </w:rPr>
        <w:t>означений я</w:t>
      </w:r>
      <w:r w:rsidRPr="00B91341">
        <w:rPr>
          <w:rFonts w:ascii="Times New Roman" w:hAnsi="Times New Roman" w:cs="Times New Roman"/>
          <w:sz w:val="20"/>
          <w:szCs w:val="20"/>
        </w:rPr>
        <w:t>к Koebner феномен</w:t>
      </w:r>
      <w:r w:rsidR="007B2E13" w:rsidRPr="00B91341">
        <w:rPr>
          <w:rFonts w:ascii="Times New Roman" w:hAnsi="Times New Roman" w:cs="Times New Roman"/>
          <w:sz w:val="20"/>
          <w:szCs w:val="20"/>
        </w:rPr>
        <w:t>, що полягає в розвитку псоріаз</w:t>
      </w:r>
      <w:r w:rsidR="007B2E13" w:rsidRPr="00B91341">
        <w:rPr>
          <w:rFonts w:ascii="Times New Roman" w:hAnsi="Times New Roman" w:cs="Times New Roman"/>
          <w:sz w:val="20"/>
          <w:szCs w:val="20"/>
          <w:lang w:val="uk-UA"/>
        </w:rPr>
        <w:t>а</w:t>
      </w:r>
      <w:r w:rsidRPr="00B91341">
        <w:rPr>
          <w:rFonts w:ascii="Times New Roman" w:hAnsi="Times New Roman" w:cs="Times New Roman"/>
          <w:sz w:val="20"/>
          <w:szCs w:val="20"/>
        </w:rPr>
        <w:t xml:space="preserve"> в шкі</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 </w:t>
      </w:r>
      <w:r w:rsidR="007B2E13" w:rsidRPr="00B91341">
        <w:rPr>
          <w:rFonts w:ascii="Times New Roman" w:hAnsi="Times New Roman" w:cs="Times New Roman"/>
          <w:sz w:val="20"/>
          <w:szCs w:val="20"/>
          <w:lang w:val="uk-UA"/>
        </w:rPr>
        <w:t>яка подразнюється</w:t>
      </w:r>
      <w:r w:rsidR="00FE4BFC"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механічними, фізичними і хімічними агентами [</w:t>
      </w:r>
      <w:r w:rsidR="00BD1563" w:rsidRPr="00B91341">
        <w:rPr>
          <w:rFonts w:ascii="Times New Roman" w:hAnsi="Times New Roman" w:cs="Times New Roman"/>
          <w:sz w:val="20"/>
          <w:szCs w:val="20"/>
        </w:rPr>
        <w:t>10</w:t>
      </w:r>
      <w:r w:rsidRPr="00B91341">
        <w:rPr>
          <w:rFonts w:ascii="Times New Roman" w:hAnsi="Times New Roman" w:cs="Times New Roman"/>
          <w:sz w:val="20"/>
          <w:szCs w:val="20"/>
        </w:rPr>
        <w:t>]</w:t>
      </w:r>
      <w:r w:rsidR="00C159E6" w:rsidRPr="00B91341">
        <w:rPr>
          <w:rFonts w:ascii="Times New Roman" w:hAnsi="Times New Roman" w:cs="Times New Roman"/>
          <w:sz w:val="20"/>
          <w:szCs w:val="20"/>
          <w:lang w:val="uk-UA"/>
        </w:rPr>
        <w:t>.</w:t>
      </w:r>
      <w:r w:rsidRPr="00B91341">
        <w:rPr>
          <w:rFonts w:ascii="Times New Roman" w:hAnsi="Times New Roman" w:cs="Times New Roman"/>
          <w:sz w:val="20"/>
          <w:szCs w:val="20"/>
        </w:rPr>
        <w:t>У розвитку хронічного запального процесу 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домінують порушення клітинного імунітету. Найбільше значення при П</w:t>
      </w:r>
      <w:r w:rsidR="004F6D2B"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мають </w:t>
      </w:r>
      <w:proofErr w:type="gramStart"/>
      <w:r w:rsidRPr="00B91341">
        <w:rPr>
          <w:rFonts w:ascii="Times New Roman" w:hAnsi="Times New Roman" w:cs="Times New Roman"/>
          <w:sz w:val="20"/>
          <w:szCs w:val="20"/>
        </w:rPr>
        <w:t>Т-л</w:t>
      </w:r>
      <w:proofErr w:type="gramEnd"/>
      <w:r w:rsidRPr="00B91341">
        <w:rPr>
          <w:rFonts w:ascii="Times New Roman" w:hAnsi="Times New Roman" w:cs="Times New Roman"/>
          <w:sz w:val="20"/>
          <w:szCs w:val="20"/>
        </w:rPr>
        <w:t xml:space="preserve">імфоцити. </w:t>
      </w:r>
      <w:proofErr w:type="gramStart"/>
      <w:r w:rsidRPr="00B91341">
        <w:rPr>
          <w:rFonts w:ascii="Times New Roman" w:hAnsi="Times New Roman" w:cs="Times New Roman"/>
          <w:sz w:val="20"/>
          <w:szCs w:val="20"/>
        </w:rPr>
        <w:t>Активовані Т-лімфоцити разом з тканинними макрофагами і дендритними клітинами складають основу запального інфільтрату шкіри при псоріазі і синовіальної оболонки при ПА.</w:t>
      </w:r>
      <w:proofErr w:type="gramEnd"/>
      <w:r w:rsidRPr="00B91341">
        <w:rPr>
          <w:rFonts w:ascii="Times New Roman" w:hAnsi="Times New Roman" w:cs="Times New Roman"/>
          <w:sz w:val="20"/>
          <w:szCs w:val="20"/>
        </w:rPr>
        <w:t xml:space="preserve"> Основна роль в патогене</w:t>
      </w:r>
      <w:r w:rsidR="007B2E13" w:rsidRPr="00B91341">
        <w:rPr>
          <w:rFonts w:ascii="Times New Roman" w:hAnsi="Times New Roman" w:cs="Times New Roman"/>
          <w:sz w:val="20"/>
          <w:szCs w:val="20"/>
        </w:rPr>
        <w:t>зі П</w:t>
      </w:r>
      <w:r w:rsidR="004F6D2B" w:rsidRPr="00B91341">
        <w:rPr>
          <w:rFonts w:ascii="Times New Roman" w:hAnsi="Times New Roman" w:cs="Times New Roman"/>
          <w:sz w:val="20"/>
          <w:szCs w:val="20"/>
          <w:lang w:val="uk-UA"/>
        </w:rPr>
        <w:t>с</w:t>
      </w:r>
      <w:r w:rsidR="007B2E13" w:rsidRPr="00B91341">
        <w:rPr>
          <w:rFonts w:ascii="Times New Roman" w:hAnsi="Times New Roman" w:cs="Times New Roman"/>
          <w:sz w:val="20"/>
          <w:szCs w:val="20"/>
        </w:rPr>
        <w:t xml:space="preserve">А належить CD8 + </w:t>
      </w:r>
      <w:proofErr w:type="gramStart"/>
      <w:r w:rsidR="007B2E13" w:rsidRPr="00B91341">
        <w:rPr>
          <w:rFonts w:ascii="Times New Roman" w:hAnsi="Times New Roman" w:cs="Times New Roman"/>
          <w:sz w:val="20"/>
          <w:szCs w:val="20"/>
        </w:rPr>
        <w:t>Т-л</w:t>
      </w:r>
      <w:proofErr w:type="gramEnd"/>
      <w:r w:rsidR="007B2E13" w:rsidRPr="00B91341">
        <w:rPr>
          <w:rFonts w:ascii="Times New Roman" w:hAnsi="Times New Roman" w:cs="Times New Roman"/>
          <w:sz w:val="20"/>
          <w:szCs w:val="20"/>
        </w:rPr>
        <w:t>імфоцит</w:t>
      </w:r>
      <w:r w:rsidR="007B2E13" w:rsidRPr="00B91341">
        <w:rPr>
          <w:rFonts w:ascii="Times New Roman" w:hAnsi="Times New Roman" w:cs="Times New Roman"/>
          <w:sz w:val="20"/>
          <w:szCs w:val="20"/>
          <w:lang w:val="uk-UA"/>
        </w:rPr>
        <w:t>ам</w:t>
      </w:r>
      <w:r w:rsidRPr="00B91341">
        <w:rPr>
          <w:rFonts w:ascii="Times New Roman" w:hAnsi="Times New Roman" w:cs="Times New Roman"/>
          <w:sz w:val="20"/>
          <w:szCs w:val="20"/>
        </w:rPr>
        <w:t>, виникає їх незалежна від CD4 + л</w:t>
      </w:r>
      <w:r w:rsidR="004349CB" w:rsidRPr="00B91341">
        <w:rPr>
          <w:rFonts w:ascii="Times New Roman" w:hAnsi="Times New Roman" w:cs="Times New Roman"/>
          <w:sz w:val="20"/>
          <w:szCs w:val="20"/>
        </w:rPr>
        <w:t>імфоцитів клональна експансія [11</w:t>
      </w:r>
      <w:r w:rsidRPr="00B91341">
        <w:rPr>
          <w:rFonts w:ascii="Times New Roman" w:hAnsi="Times New Roman" w:cs="Times New Roman"/>
          <w:sz w:val="20"/>
          <w:szCs w:val="20"/>
        </w:rPr>
        <w:t>].</w:t>
      </w:r>
      <w:r w:rsidR="004349CB" w:rsidRPr="00B91341">
        <w:rPr>
          <w:rFonts w:ascii="Times New Roman" w:hAnsi="Times New Roman" w:cs="Times New Roman"/>
          <w:sz w:val="20"/>
          <w:szCs w:val="20"/>
        </w:rPr>
        <w:t xml:space="preserve"> </w:t>
      </w:r>
      <w:r w:rsidRPr="00B91341">
        <w:rPr>
          <w:rFonts w:ascii="Times New Roman" w:hAnsi="Times New Roman" w:cs="Times New Roman"/>
          <w:sz w:val="20"/>
          <w:szCs w:val="20"/>
        </w:rPr>
        <w:t>Присутність CD8 + лімфоцитів раніше всього виявляється в ураженій шкі</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 при псоріазі, а зменшення їх кількості під впливом лікування корелює з клінічним поліпшенням. Домінування CD8 + лімфоцитів </w:t>
      </w:r>
      <w:proofErr w:type="gramStart"/>
      <w:r w:rsidRPr="00B91341">
        <w:rPr>
          <w:rFonts w:ascii="Times New Roman" w:hAnsi="Times New Roman" w:cs="Times New Roman"/>
          <w:sz w:val="20"/>
          <w:szCs w:val="20"/>
        </w:rPr>
        <w:t>в</w:t>
      </w:r>
      <w:proofErr w:type="gramEnd"/>
      <w:r w:rsidRPr="00B91341">
        <w:rPr>
          <w:rFonts w:ascii="Times New Roman" w:hAnsi="Times New Roman" w:cs="Times New Roman"/>
          <w:sz w:val="20"/>
          <w:szCs w:val="20"/>
        </w:rPr>
        <w:t xml:space="preserve"> загальній популяції клітин в синовіальній рідині 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дозволяє вважати їх найбільш важливими в розвитку імунної відповіді в суглобах. Побічно це </w:t>
      </w:r>
      <w:proofErr w:type="gramStart"/>
      <w:r w:rsidRPr="00B91341">
        <w:rPr>
          <w:rFonts w:ascii="Times New Roman" w:hAnsi="Times New Roman" w:cs="Times New Roman"/>
          <w:sz w:val="20"/>
          <w:szCs w:val="20"/>
        </w:rPr>
        <w:t>п</w:t>
      </w:r>
      <w:proofErr w:type="gramEnd"/>
      <w:r w:rsidRPr="00B91341">
        <w:rPr>
          <w:rFonts w:ascii="Times New Roman" w:hAnsi="Times New Roman" w:cs="Times New Roman"/>
          <w:sz w:val="20"/>
          <w:szCs w:val="20"/>
        </w:rPr>
        <w:t>ідтверджується наявністю тісного зв'язку між розвитком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і певними HLA-антигенами I класу, а також селективним дефіцитом CD4 + [</w:t>
      </w:r>
      <w:r w:rsidR="004349CB" w:rsidRPr="00B91341">
        <w:rPr>
          <w:rFonts w:ascii="Times New Roman" w:hAnsi="Times New Roman" w:cs="Times New Roman"/>
          <w:sz w:val="20"/>
          <w:szCs w:val="20"/>
        </w:rPr>
        <w:t>12</w:t>
      </w:r>
      <w:r w:rsidRPr="00B91341">
        <w:rPr>
          <w:rFonts w:ascii="Times New Roman" w:hAnsi="Times New Roman" w:cs="Times New Roman"/>
          <w:sz w:val="20"/>
          <w:szCs w:val="20"/>
        </w:rPr>
        <w:t>].</w:t>
      </w:r>
      <w:r w:rsidR="004349CB" w:rsidRPr="00B91341">
        <w:rPr>
          <w:rFonts w:ascii="Times New Roman" w:hAnsi="Times New Roman" w:cs="Times New Roman"/>
          <w:sz w:val="20"/>
          <w:szCs w:val="20"/>
        </w:rPr>
        <w:t xml:space="preserve"> </w:t>
      </w:r>
      <w:r w:rsidRPr="00B91341">
        <w:rPr>
          <w:rFonts w:ascii="Times New Roman" w:hAnsi="Times New Roman" w:cs="Times New Roman"/>
          <w:sz w:val="20"/>
          <w:szCs w:val="20"/>
        </w:rPr>
        <w:t>В даний час ідентифіковано репертуар T-клітинних рецепторів, найбільш часто експресс</w:t>
      </w:r>
      <w:r w:rsidR="00CF2A69" w:rsidRPr="00B91341">
        <w:rPr>
          <w:rFonts w:ascii="Times New Roman" w:hAnsi="Times New Roman" w:cs="Times New Roman"/>
          <w:sz w:val="20"/>
          <w:szCs w:val="20"/>
          <w:lang w:val="uk-UA"/>
        </w:rPr>
        <w:t>ований</w:t>
      </w:r>
      <w:r w:rsidRPr="00B91341">
        <w:rPr>
          <w:rFonts w:ascii="Times New Roman" w:hAnsi="Times New Roman" w:cs="Times New Roman"/>
          <w:sz w:val="20"/>
          <w:szCs w:val="20"/>
        </w:rPr>
        <w:t xml:space="preserve"> на CD8 + лімфоцитах в </w:t>
      </w:r>
      <w:proofErr w:type="gramStart"/>
      <w:r w:rsidRPr="00B91341">
        <w:rPr>
          <w:rFonts w:ascii="Times New Roman" w:hAnsi="Times New Roman" w:cs="Times New Roman"/>
          <w:sz w:val="20"/>
          <w:szCs w:val="20"/>
        </w:rPr>
        <w:t>еп</w:t>
      </w:r>
      <w:proofErr w:type="gramEnd"/>
      <w:r w:rsidRPr="00B91341">
        <w:rPr>
          <w:rFonts w:ascii="Times New Roman" w:hAnsi="Times New Roman" w:cs="Times New Roman"/>
          <w:sz w:val="20"/>
          <w:szCs w:val="20"/>
        </w:rPr>
        <w:t>ідермальних клітинах, синовіальній оболонці і синовіальній рідині [</w:t>
      </w:r>
      <w:r w:rsidR="00631D23" w:rsidRPr="00B91341">
        <w:rPr>
          <w:rFonts w:ascii="Times New Roman" w:hAnsi="Times New Roman" w:cs="Times New Roman"/>
          <w:sz w:val="20"/>
          <w:szCs w:val="20"/>
          <w:lang w:val="uk-UA"/>
        </w:rPr>
        <w:t>13</w:t>
      </w:r>
      <w:r w:rsidRPr="00B91341">
        <w:rPr>
          <w:rFonts w:ascii="Times New Roman" w:hAnsi="Times New Roman" w:cs="Times New Roman"/>
          <w:sz w:val="20"/>
          <w:szCs w:val="20"/>
        </w:rPr>
        <w:t>].</w:t>
      </w:r>
      <w:r w:rsidR="004349CB" w:rsidRPr="00B91341">
        <w:rPr>
          <w:rFonts w:ascii="Times New Roman" w:hAnsi="Times New Roman" w:cs="Times New Roman"/>
          <w:sz w:val="20"/>
          <w:szCs w:val="20"/>
        </w:rPr>
        <w:t xml:space="preserve"> </w:t>
      </w:r>
      <w:proofErr w:type="gramStart"/>
      <w:r w:rsidRPr="00B91341">
        <w:rPr>
          <w:rFonts w:ascii="Times New Roman" w:hAnsi="Times New Roman" w:cs="Times New Roman"/>
          <w:sz w:val="20"/>
          <w:szCs w:val="20"/>
        </w:rPr>
        <w:t>При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rPr>
        <w:t>А вивчається патогенетична роль системи Toll-like рецепторів (TLR), які служать для розпізнавання моноцитами, нейтрофілами, дендритними клітинами, природними кілерами і В-лімфоцитами бактеріальних компонентів, вірусів, грибів, а також власного антигенного матеріалу, наприклад, білків теплового шоку, фібриногену і</w:t>
      </w:r>
      <w:r w:rsidR="00CF2A69" w:rsidRPr="00B91341">
        <w:rPr>
          <w:rFonts w:ascii="Times New Roman" w:hAnsi="Times New Roman" w:cs="Times New Roman"/>
          <w:sz w:val="20"/>
          <w:szCs w:val="20"/>
          <w:lang w:val="uk-UA"/>
        </w:rPr>
        <w:t xml:space="preserve"> </w:t>
      </w:r>
      <w:r w:rsidR="00407288" w:rsidRPr="00B91341">
        <w:rPr>
          <w:rFonts w:ascii="Times New Roman" w:hAnsi="Times New Roman" w:cs="Times New Roman"/>
          <w:sz w:val="20"/>
          <w:szCs w:val="20"/>
        </w:rPr>
        <w:t>ін. [</w:t>
      </w:r>
      <w:r w:rsidR="00407288" w:rsidRPr="00B91341">
        <w:rPr>
          <w:rFonts w:ascii="Times New Roman" w:hAnsi="Times New Roman" w:cs="Times New Roman"/>
          <w:sz w:val="20"/>
          <w:szCs w:val="20"/>
          <w:lang w:val="uk-UA"/>
        </w:rPr>
        <w:t>14</w:t>
      </w:r>
      <w:r w:rsidRPr="00B91341">
        <w:rPr>
          <w:rFonts w:ascii="Times New Roman" w:hAnsi="Times New Roman" w:cs="Times New Roman"/>
          <w:sz w:val="20"/>
          <w:szCs w:val="20"/>
        </w:rPr>
        <w:t>].</w:t>
      </w:r>
      <w:proofErr w:type="gramEnd"/>
      <w:r w:rsidRPr="00B91341">
        <w:rPr>
          <w:rFonts w:ascii="Times New Roman" w:hAnsi="Times New Roman" w:cs="Times New Roman"/>
          <w:sz w:val="20"/>
          <w:szCs w:val="20"/>
        </w:rPr>
        <w:t xml:space="preserve"> При зв'язуванні з антигенами TLR сприяють активації в клітинах ядерного фактора транскрипції NF-кB, і індукують синтез прозапальних цитокіні</w:t>
      </w:r>
      <w:proofErr w:type="gramStart"/>
      <w:r w:rsidRPr="00B91341">
        <w:rPr>
          <w:rFonts w:ascii="Times New Roman" w:hAnsi="Times New Roman" w:cs="Times New Roman"/>
          <w:sz w:val="20"/>
          <w:szCs w:val="20"/>
        </w:rPr>
        <w:t>в</w:t>
      </w:r>
      <w:proofErr w:type="gramEnd"/>
      <w:r w:rsidRPr="00B91341">
        <w:rPr>
          <w:rFonts w:ascii="Times New Roman" w:hAnsi="Times New Roman" w:cs="Times New Roman"/>
          <w:sz w:val="20"/>
          <w:szCs w:val="20"/>
        </w:rPr>
        <w:t xml:space="preserve"> та хемокінів [</w:t>
      </w:r>
      <w:r w:rsidR="00407288" w:rsidRPr="00B91341">
        <w:rPr>
          <w:rFonts w:ascii="Times New Roman" w:hAnsi="Times New Roman" w:cs="Times New Roman"/>
          <w:sz w:val="20"/>
          <w:szCs w:val="20"/>
          <w:lang w:val="uk-UA"/>
        </w:rPr>
        <w:t>14</w:t>
      </w:r>
      <w:r w:rsidRPr="00B91341">
        <w:rPr>
          <w:rFonts w:ascii="Times New Roman" w:hAnsi="Times New Roman" w:cs="Times New Roman"/>
          <w:sz w:val="20"/>
          <w:szCs w:val="20"/>
        </w:rPr>
        <w:t>].</w:t>
      </w:r>
      <w:r w:rsidR="00C159E6" w:rsidRPr="00B91341">
        <w:rPr>
          <w:rFonts w:ascii="Times New Roman" w:hAnsi="Times New Roman" w:cs="Times New Roman"/>
          <w:b/>
          <w:sz w:val="20"/>
          <w:szCs w:val="20"/>
          <w:lang w:val="uk-UA"/>
        </w:rPr>
        <w:t xml:space="preserve"> </w:t>
      </w:r>
      <w:r w:rsidRPr="00B91341">
        <w:rPr>
          <w:rFonts w:ascii="Times New Roman" w:hAnsi="Times New Roman" w:cs="Times New Roman"/>
          <w:sz w:val="20"/>
          <w:szCs w:val="20"/>
          <w:lang w:val="uk-UA"/>
        </w:rPr>
        <w:t xml:space="preserve">Найбільш важливими є </w:t>
      </w:r>
      <w:r w:rsidRPr="00B91341">
        <w:rPr>
          <w:rFonts w:ascii="Times New Roman" w:hAnsi="Times New Roman" w:cs="Times New Roman"/>
          <w:sz w:val="20"/>
          <w:szCs w:val="20"/>
        </w:rPr>
        <w:t>TLR</w:t>
      </w:r>
      <w:r w:rsidRPr="00B91341">
        <w:rPr>
          <w:rFonts w:ascii="Times New Roman" w:hAnsi="Times New Roman" w:cs="Times New Roman"/>
          <w:sz w:val="20"/>
          <w:szCs w:val="20"/>
          <w:lang w:val="uk-UA"/>
        </w:rPr>
        <w:t>4, активація яких може індукувати вивільнення прозапальних цитокінів, таких як ФНП-</w:t>
      </w:r>
      <w:r w:rsidRPr="00B91341">
        <w:rPr>
          <w:rFonts w:ascii="Times New Roman" w:hAnsi="Times New Roman" w:cs="Times New Roman"/>
          <w:sz w:val="20"/>
          <w:szCs w:val="20"/>
        </w:rPr>
        <w:t>α</w:t>
      </w:r>
      <w:r w:rsidRPr="00B91341">
        <w:rPr>
          <w:rFonts w:ascii="Times New Roman" w:hAnsi="Times New Roman" w:cs="Times New Roman"/>
          <w:sz w:val="20"/>
          <w:szCs w:val="20"/>
          <w:lang w:val="uk-UA"/>
        </w:rPr>
        <w:t xml:space="preserve"> і ІЛ-12, що беруть участь в розвитку імунного запалення.</w:t>
      </w:r>
    </w:p>
    <w:p w:rsidR="00BB7C4C" w:rsidRPr="00B91341" w:rsidRDefault="00BB7C4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rPr>
      </w:pPr>
      <w:r w:rsidRPr="00B91341">
        <w:rPr>
          <w:rFonts w:ascii="Times New Roman" w:hAnsi="Times New Roman" w:cs="Times New Roman"/>
          <w:sz w:val="20"/>
          <w:szCs w:val="20"/>
          <w:lang w:val="uk-UA"/>
        </w:rPr>
        <w:t xml:space="preserve">Вивчається роль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4 +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28</w:t>
      </w:r>
      <w:r w:rsidRPr="00B91341">
        <w:rPr>
          <w:rFonts w:ascii="Times New Roman" w:hAnsi="Times New Roman" w:cs="Times New Roman"/>
          <w:sz w:val="20"/>
          <w:szCs w:val="20"/>
        </w:rPr>
        <w:t>null</w:t>
      </w:r>
      <w:r w:rsidR="00CF2A69"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uk-UA"/>
        </w:rPr>
        <w:t xml:space="preserve">Т-лімфоцитів, які є особливою </w:t>
      </w:r>
      <w:r w:rsidR="00CF2A69" w:rsidRPr="00B91341">
        <w:rPr>
          <w:rFonts w:ascii="Times New Roman" w:hAnsi="Times New Roman" w:cs="Times New Roman"/>
          <w:sz w:val="20"/>
          <w:szCs w:val="20"/>
          <w:lang w:val="uk-UA"/>
        </w:rPr>
        <w:t>прозапальною</w:t>
      </w:r>
      <w:r w:rsidRPr="00B91341">
        <w:rPr>
          <w:rFonts w:ascii="Times New Roman" w:hAnsi="Times New Roman" w:cs="Times New Roman"/>
          <w:sz w:val="20"/>
          <w:szCs w:val="20"/>
          <w:lang w:val="uk-UA"/>
        </w:rPr>
        <w:t xml:space="preserve"> субпопуляці</w:t>
      </w:r>
      <w:r w:rsidR="00CF2A69" w:rsidRPr="00B91341">
        <w:rPr>
          <w:rFonts w:ascii="Times New Roman" w:hAnsi="Times New Roman" w:cs="Times New Roman"/>
          <w:sz w:val="20"/>
          <w:szCs w:val="20"/>
          <w:lang w:val="uk-UA"/>
        </w:rPr>
        <w:t xml:space="preserve">єю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4 + Т-лімфоцитів, відчувають дефіцит ко-стимуляції молекул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28 і експресують </w:t>
      </w:r>
      <w:r w:rsidRPr="00B91341">
        <w:rPr>
          <w:rFonts w:ascii="Times New Roman" w:hAnsi="Times New Roman" w:cs="Times New Roman"/>
          <w:sz w:val="20"/>
          <w:szCs w:val="20"/>
        </w:rPr>
        <w:t>TLR</w:t>
      </w:r>
      <w:r w:rsidRPr="00B91341">
        <w:rPr>
          <w:rFonts w:ascii="Times New Roman" w:hAnsi="Times New Roman" w:cs="Times New Roman"/>
          <w:sz w:val="20"/>
          <w:szCs w:val="20"/>
          <w:lang w:val="uk-UA"/>
        </w:rPr>
        <w:t xml:space="preserve">, що розпізнають бактеріальні ліпополісахариди. </w:t>
      </w:r>
      <w:r w:rsidRPr="003A6106">
        <w:rPr>
          <w:rFonts w:ascii="Times New Roman" w:hAnsi="Times New Roman" w:cs="Times New Roman"/>
          <w:sz w:val="20"/>
          <w:szCs w:val="20"/>
          <w:lang w:val="uk-UA"/>
        </w:rPr>
        <w:t xml:space="preserve">В ході стимуляції ліпополісахаридів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 xml:space="preserve">4 +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28</w:t>
      </w:r>
      <w:r w:rsidRPr="00B91341">
        <w:rPr>
          <w:rFonts w:ascii="Times New Roman" w:hAnsi="Times New Roman" w:cs="Times New Roman"/>
          <w:sz w:val="20"/>
          <w:szCs w:val="20"/>
        </w:rPr>
        <w:t>null</w:t>
      </w:r>
      <w:r w:rsidRPr="003A6106">
        <w:rPr>
          <w:rFonts w:ascii="Times New Roman" w:hAnsi="Times New Roman" w:cs="Times New Roman"/>
          <w:sz w:val="20"/>
          <w:szCs w:val="20"/>
          <w:lang w:val="uk-UA"/>
        </w:rPr>
        <w:t xml:space="preserve"> Т-лімфоцити продукують перфорин, синтез якого посилюється під впливом аутологічної сироватки або рекомбінантного розчинного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1 і блокується антитілами,</w:t>
      </w:r>
      <w:r w:rsidR="00CF2A69" w:rsidRPr="00B91341">
        <w:rPr>
          <w:rFonts w:ascii="Times New Roman" w:hAnsi="Times New Roman" w:cs="Times New Roman"/>
          <w:sz w:val="20"/>
          <w:szCs w:val="20"/>
          <w:lang w:val="uk-UA"/>
        </w:rPr>
        <w:t xml:space="preserve"> які </w:t>
      </w:r>
      <w:r w:rsidRPr="003A6106">
        <w:rPr>
          <w:rFonts w:ascii="Times New Roman" w:hAnsi="Times New Roman" w:cs="Times New Roman"/>
          <w:sz w:val="20"/>
          <w:szCs w:val="20"/>
          <w:lang w:val="uk-UA"/>
        </w:rPr>
        <w:t xml:space="preserve"> направлені</w:t>
      </w:r>
      <w:r w:rsidR="00CF2A69" w:rsidRPr="00B91341">
        <w:rPr>
          <w:rFonts w:ascii="Times New Roman" w:hAnsi="Times New Roman" w:cs="Times New Roman"/>
          <w:sz w:val="20"/>
          <w:szCs w:val="20"/>
          <w:lang w:val="uk-UA"/>
        </w:rPr>
        <w:t xml:space="preserve"> </w:t>
      </w:r>
      <w:r w:rsidRPr="003A6106">
        <w:rPr>
          <w:rFonts w:ascii="Times New Roman" w:hAnsi="Times New Roman" w:cs="Times New Roman"/>
          <w:sz w:val="20"/>
          <w:szCs w:val="20"/>
          <w:lang w:val="uk-UA"/>
        </w:rPr>
        <w:t>прот</w:t>
      </w:r>
      <w:r w:rsidR="00CF2A69" w:rsidRPr="00B91341">
        <w:rPr>
          <w:rFonts w:ascii="Times New Roman" w:hAnsi="Times New Roman" w:cs="Times New Roman"/>
          <w:sz w:val="20"/>
          <w:szCs w:val="20"/>
          <w:lang w:val="uk-UA"/>
        </w:rPr>
        <w:t>и</w:t>
      </w:r>
      <w:r w:rsidRPr="003A6106">
        <w:rPr>
          <w:rFonts w:ascii="Times New Roman" w:hAnsi="Times New Roman" w:cs="Times New Roman"/>
          <w:sz w:val="20"/>
          <w:szCs w:val="20"/>
          <w:lang w:val="uk-UA"/>
        </w:rPr>
        <w:t xml:space="preserve">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 xml:space="preserve">14 або </w:t>
      </w:r>
      <w:r w:rsidRPr="00B91341">
        <w:rPr>
          <w:rFonts w:ascii="Times New Roman" w:hAnsi="Times New Roman" w:cs="Times New Roman"/>
          <w:sz w:val="20"/>
          <w:szCs w:val="20"/>
        </w:rPr>
        <w:t>TLR</w:t>
      </w:r>
      <w:r w:rsidRPr="003A6106">
        <w:rPr>
          <w:rFonts w:ascii="Times New Roman" w:hAnsi="Times New Roman" w:cs="Times New Roman"/>
          <w:sz w:val="20"/>
          <w:szCs w:val="20"/>
          <w:lang w:val="uk-UA"/>
        </w:rPr>
        <w:t>4. Інкубація мононуклеарних клітин периферичної крові</w:t>
      </w:r>
      <w:r w:rsidR="00CF2A69" w:rsidRPr="00B91341">
        <w:rPr>
          <w:rFonts w:ascii="Times New Roman" w:hAnsi="Times New Roman" w:cs="Times New Roman"/>
          <w:sz w:val="20"/>
          <w:szCs w:val="20"/>
          <w:lang w:val="uk-UA"/>
        </w:rPr>
        <w:t xml:space="preserve"> </w:t>
      </w:r>
      <w:r w:rsidRPr="003A6106">
        <w:rPr>
          <w:rFonts w:ascii="Times New Roman" w:hAnsi="Times New Roman" w:cs="Times New Roman"/>
          <w:sz w:val="20"/>
          <w:szCs w:val="20"/>
          <w:lang w:val="uk-UA"/>
        </w:rPr>
        <w:t>с ФНО-</w:t>
      </w:r>
      <w:r w:rsidRPr="00B91341">
        <w:rPr>
          <w:rFonts w:ascii="Times New Roman" w:hAnsi="Times New Roman" w:cs="Times New Roman"/>
          <w:sz w:val="20"/>
          <w:szCs w:val="20"/>
        </w:rPr>
        <w:t>α</w:t>
      </w:r>
      <w:r w:rsidRPr="003A6106">
        <w:rPr>
          <w:rFonts w:ascii="Times New Roman" w:hAnsi="Times New Roman" w:cs="Times New Roman"/>
          <w:sz w:val="20"/>
          <w:szCs w:val="20"/>
          <w:lang w:val="uk-UA"/>
        </w:rPr>
        <w:t xml:space="preserve"> </w:t>
      </w:r>
      <w:r w:rsidRPr="00B91341">
        <w:rPr>
          <w:rFonts w:ascii="Times New Roman" w:hAnsi="Times New Roman" w:cs="Times New Roman"/>
          <w:sz w:val="20"/>
          <w:szCs w:val="20"/>
        </w:rPr>
        <w:t>in</w:t>
      </w:r>
      <w:r w:rsidRPr="003A6106">
        <w:rPr>
          <w:rFonts w:ascii="Times New Roman" w:hAnsi="Times New Roman" w:cs="Times New Roman"/>
          <w:sz w:val="20"/>
          <w:szCs w:val="20"/>
          <w:lang w:val="uk-UA"/>
        </w:rPr>
        <w:t xml:space="preserve"> </w:t>
      </w:r>
      <w:r w:rsidRPr="00B91341">
        <w:rPr>
          <w:rFonts w:ascii="Times New Roman" w:hAnsi="Times New Roman" w:cs="Times New Roman"/>
          <w:sz w:val="20"/>
          <w:szCs w:val="20"/>
        </w:rPr>
        <w:t>vitro</w:t>
      </w:r>
      <w:r w:rsidRPr="003A6106">
        <w:rPr>
          <w:rFonts w:ascii="Times New Roman" w:hAnsi="Times New Roman" w:cs="Times New Roman"/>
          <w:sz w:val="20"/>
          <w:szCs w:val="20"/>
          <w:lang w:val="uk-UA"/>
        </w:rPr>
        <w:t xml:space="preserve"> призводить до порушення регуляції </w:t>
      </w:r>
      <w:r w:rsidRPr="00B91341">
        <w:rPr>
          <w:rFonts w:ascii="Times New Roman" w:hAnsi="Times New Roman" w:cs="Times New Roman"/>
          <w:sz w:val="20"/>
          <w:szCs w:val="20"/>
        </w:rPr>
        <w:t>TLR</w:t>
      </w:r>
      <w:r w:rsidRPr="003A6106">
        <w:rPr>
          <w:rFonts w:ascii="Times New Roman" w:hAnsi="Times New Roman" w:cs="Times New Roman"/>
          <w:sz w:val="20"/>
          <w:szCs w:val="20"/>
          <w:lang w:val="uk-UA"/>
        </w:rPr>
        <w:t xml:space="preserve">4 і </w:t>
      </w:r>
      <w:r w:rsidRPr="00B91341">
        <w:rPr>
          <w:rFonts w:ascii="Times New Roman" w:hAnsi="Times New Roman" w:cs="Times New Roman"/>
          <w:sz w:val="20"/>
          <w:szCs w:val="20"/>
        </w:rPr>
        <w:t>TLR</w:t>
      </w:r>
      <w:r w:rsidRPr="003A6106">
        <w:rPr>
          <w:rFonts w:ascii="Times New Roman" w:hAnsi="Times New Roman" w:cs="Times New Roman"/>
          <w:sz w:val="20"/>
          <w:szCs w:val="20"/>
          <w:lang w:val="uk-UA"/>
        </w:rPr>
        <w:t xml:space="preserve">2 на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 xml:space="preserve">4 +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28</w:t>
      </w:r>
      <w:r w:rsidRPr="00B91341">
        <w:rPr>
          <w:rFonts w:ascii="Times New Roman" w:hAnsi="Times New Roman" w:cs="Times New Roman"/>
          <w:sz w:val="20"/>
          <w:szCs w:val="20"/>
        </w:rPr>
        <w:t>null</w:t>
      </w:r>
      <w:r w:rsidRPr="003A6106">
        <w:rPr>
          <w:rFonts w:ascii="Times New Roman" w:hAnsi="Times New Roman" w:cs="Times New Roman"/>
          <w:sz w:val="20"/>
          <w:szCs w:val="20"/>
          <w:lang w:val="uk-UA"/>
        </w:rPr>
        <w:t xml:space="preserve"> Т-лімфоцитах, а лікування пацієнтів блокторамі ФНО-</w:t>
      </w:r>
      <w:r w:rsidRPr="00B91341">
        <w:rPr>
          <w:rFonts w:ascii="Times New Roman" w:hAnsi="Times New Roman" w:cs="Times New Roman"/>
          <w:sz w:val="20"/>
          <w:szCs w:val="20"/>
        </w:rPr>
        <w:t>α</w:t>
      </w:r>
      <w:r w:rsidRPr="003A6106">
        <w:rPr>
          <w:rFonts w:ascii="Times New Roman" w:hAnsi="Times New Roman" w:cs="Times New Roman"/>
          <w:sz w:val="20"/>
          <w:szCs w:val="20"/>
          <w:lang w:val="uk-UA"/>
        </w:rPr>
        <w:t xml:space="preserve"> призводить до зменшення експресії </w:t>
      </w:r>
      <w:r w:rsidRPr="00B91341">
        <w:rPr>
          <w:rFonts w:ascii="Times New Roman" w:hAnsi="Times New Roman" w:cs="Times New Roman"/>
          <w:sz w:val="20"/>
          <w:szCs w:val="20"/>
        </w:rPr>
        <w:t>TLR</w:t>
      </w:r>
      <w:r w:rsidRPr="003A6106">
        <w:rPr>
          <w:rFonts w:ascii="Times New Roman" w:hAnsi="Times New Roman" w:cs="Times New Roman"/>
          <w:sz w:val="20"/>
          <w:szCs w:val="20"/>
          <w:lang w:val="uk-UA"/>
        </w:rPr>
        <w:t xml:space="preserve">4 і </w:t>
      </w:r>
      <w:r w:rsidRPr="00B91341">
        <w:rPr>
          <w:rFonts w:ascii="Times New Roman" w:hAnsi="Times New Roman" w:cs="Times New Roman"/>
          <w:sz w:val="20"/>
          <w:szCs w:val="20"/>
        </w:rPr>
        <w:t>TLR</w:t>
      </w:r>
      <w:r w:rsidRPr="003A6106">
        <w:rPr>
          <w:rFonts w:ascii="Times New Roman" w:hAnsi="Times New Roman" w:cs="Times New Roman"/>
          <w:sz w:val="20"/>
          <w:szCs w:val="20"/>
          <w:lang w:val="uk-UA"/>
        </w:rPr>
        <w:t xml:space="preserve">2 на </w:t>
      </w:r>
      <w:r w:rsidRPr="00B91341">
        <w:rPr>
          <w:rFonts w:ascii="Times New Roman" w:hAnsi="Times New Roman" w:cs="Times New Roman"/>
          <w:sz w:val="20"/>
          <w:szCs w:val="20"/>
        </w:rPr>
        <w:t>CD</w:t>
      </w:r>
      <w:r w:rsidRPr="003A6106">
        <w:rPr>
          <w:rFonts w:ascii="Times New Roman" w:hAnsi="Times New Roman" w:cs="Times New Roman"/>
          <w:sz w:val="20"/>
          <w:szCs w:val="20"/>
          <w:lang w:val="uk-UA"/>
        </w:rPr>
        <w:t>4 +</w:t>
      </w:r>
      <w:r w:rsidR="00407288" w:rsidRPr="003A6106">
        <w:rPr>
          <w:rFonts w:ascii="Times New Roman" w:hAnsi="Times New Roman" w:cs="Times New Roman"/>
          <w:sz w:val="20"/>
          <w:szCs w:val="20"/>
          <w:lang w:val="uk-UA"/>
        </w:rPr>
        <w:t xml:space="preserve"> </w:t>
      </w:r>
      <w:r w:rsidR="00407288" w:rsidRPr="00B91341">
        <w:rPr>
          <w:rFonts w:ascii="Times New Roman" w:hAnsi="Times New Roman" w:cs="Times New Roman"/>
          <w:sz w:val="20"/>
          <w:szCs w:val="20"/>
        </w:rPr>
        <w:t>CD</w:t>
      </w:r>
      <w:r w:rsidR="00407288" w:rsidRPr="003A6106">
        <w:rPr>
          <w:rFonts w:ascii="Times New Roman" w:hAnsi="Times New Roman" w:cs="Times New Roman"/>
          <w:sz w:val="20"/>
          <w:szCs w:val="20"/>
          <w:lang w:val="uk-UA"/>
        </w:rPr>
        <w:t>28</w:t>
      </w:r>
      <w:r w:rsidR="00407288" w:rsidRPr="00B91341">
        <w:rPr>
          <w:rFonts w:ascii="Times New Roman" w:hAnsi="Times New Roman" w:cs="Times New Roman"/>
          <w:sz w:val="20"/>
          <w:szCs w:val="20"/>
        </w:rPr>
        <w:t>null</w:t>
      </w:r>
      <w:r w:rsidR="00407288" w:rsidRPr="003A6106">
        <w:rPr>
          <w:rFonts w:ascii="Times New Roman" w:hAnsi="Times New Roman" w:cs="Times New Roman"/>
          <w:sz w:val="20"/>
          <w:szCs w:val="20"/>
          <w:lang w:val="uk-UA"/>
        </w:rPr>
        <w:t xml:space="preserve">Т-лімфоцитах </w:t>
      </w:r>
      <w:r w:rsidR="00407288" w:rsidRPr="00B91341">
        <w:rPr>
          <w:rFonts w:ascii="Times New Roman" w:hAnsi="Times New Roman" w:cs="Times New Roman"/>
          <w:sz w:val="20"/>
          <w:szCs w:val="20"/>
        </w:rPr>
        <w:t>in</w:t>
      </w:r>
      <w:r w:rsidR="00407288" w:rsidRPr="003A6106">
        <w:rPr>
          <w:rFonts w:ascii="Times New Roman" w:hAnsi="Times New Roman" w:cs="Times New Roman"/>
          <w:sz w:val="20"/>
          <w:szCs w:val="20"/>
          <w:lang w:val="uk-UA"/>
        </w:rPr>
        <w:t xml:space="preserve"> </w:t>
      </w:r>
      <w:r w:rsidR="00407288" w:rsidRPr="00B91341">
        <w:rPr>
          <w:rFonts w:ascii="Times New Roman" w:hAnsi="Times New Roman" w:cs="Times New Roman"/>
          <w:sz w:val="20"/>
          <w:szCs w:val="20"/>
        </w:rPr>
        <w:t>vivo</w:t>
      </w:r>
      <w:r w:rsidR="00407288" w:rsidRPr="003A6106">
        <w:rPr>
          <w:rFonts w:ascii="Times New Roman" w:hAnsi="Times New Roman" w:cs="Times New Roman"/>
          <w:sz w:val="20"/>
          <w:szCs w:val="20"/>
          <w:lang w:val="uk-UA"/>
        </w:rPr>
        <w:t xml:space="preserve"> [</w:t>
      </w:r>
      <w:r w:rsidR="00407288" w:rsidRPr="00B91341">
        <w:rPr>
          <w:rFonts w:ascii="Times New Roman" w:hAnsi="Times New Roman" w:cs="Times New Roman"/>
          <w:sz w:val="20"/>
          <w:szCs w:val="20"/>
          <w:lang w:val="uk-UA"/>
        </w:rPr>
        <w:t>15</w:t>
      </w:r>
      <w:r w:rsidRPr="003A6106">
        <w:rPr>
          <w:rFonts w:ascii="Times New Roman" w:hAnsi="Times New Roman" w:cs="Times New Roman"/>
          <w:sz w:val="20"/>
          <w:szCs w:val="20"/>
          <w:lang w:val="uk-UA"/>
        </w:rPr>
        <w:t>]. У периферичн</w:t>
      </w:r>
      <w:r w:rsidR="00CF2A69" w:rsidRPr="00B91341">
        <w:rPr>
          <w:rFonts w:ascii="Times New Roman" w:hAnsi="Times New Roman" w:cs="Times New Roman"/>
          <w:sz w:val="20"/>
          <w:szCs w:val="20"/>
          <w:lang w:val="uk-UA"/>
        </w:rPr>
        <w:t>ій</w:t>
      </w:r>
      <w:r w:rsidRPr="003A6106">
        <w:rPr>
          <w:rFonts w:ascii="Times New Roman" w:hAnsi="Times New Roman" w:cs="Times New Roman"/>
          <w:sz w:val="20"/>
          <w:szCs w:val="20"/>
          <w:lang w:val="uk-UA"/>
        </w:rPr>
        <w:t xml:space="preserve"> крові пацієнтів</w:t>
      </w:r>
      <w:r w:rsidR="00CF2A69" w:rsidRPr="00B91341">
        <w:rPr>
          <w:rFonts w:ascii="Times New Roman" w:hAnsi="Times New Roman" w:cs="Times New Roman"/>
          <w:sz w:val="20"/>
          <w:szCs w:val="20"/>
          <w:lang w:val="uk-UA"/>
        </w:rPr>
        <w:t xml:space="preserve"> </w:t>
      </w:r>
      <w:r w:rsidRPr="003A6106">
        <w:rPr>
          <w:rFonts w:ascii="Times New Roman" w:hAnsi="Times New Roman" w:cs="Times New Roman"/>
          <w:sz w:val="20"/>
          <w:szCs w:val="20"/>
          <w:lang w:val="uk-UA"/>
        </w:rPr>
        <w:t>з П</w:t>
      </w:r>
      <w:r w:rsidR="00C159E6" w:rsidRPr="00B91341">
        <w:rPr>
          <w:rFonts w:ascii="Times New Roman" w:hAnsi="Times New Roman" w:cs="Times New Roman"/>
          <w:sz w:val="20"/>
          <w:szCs w:val="20"/>
          <w:lang w:val="uk-UA"/>
        </w:rPr>
        <w:t>с</w:t>
      </w:r>
      <w:r w:rsidRPr="003A6106">
        <w:rPr>
          <w:rFonts w:ascii="Times New Roman" w:hAnsi="Times New Roman" w:cs="Times New Roman"/>
          <w:sz w:val="20"/>
          <w:szCs w:val="20"/>
          <w:lang w:val="uk-UA"/>
        </w:rPr>
        <w:t xml:space="preserve">А виявлено підвищений вміст циркулюючих </w:t>
      </w:r>
      <w:r w:rsidRPr="00B91341">
        <w:rPr>
          <w:rFonts w:ascii="Times New Roman" w:hAnsi="Times New Roman" w:cs="Times New Roman"/>
          <w:sz w:val="20"/>
          <w:szCs w:val="20"/>
        </w:rPr>
        <w:t>Th</w:t>
      </w:r>
      <w:r w:rsidRPr="003A6106">
        <w:rPr>
          <w:rFonts w:ascii="Times New Roman" w:hAnsi="Times New Roman" w:cs="Times New Roman"/>
          <w:sz w:val="20"/>
          <w:szCs w:val="20"/>
          <w:lang w:val="uk-UA"/>
        </w:rPr>
        <w:t>17-лімфоцитів, що мають високий ступінь диференціювання і є поліфункціона</w:t>
      </w:r>
      <w:r w:rsidR="00407288" w:rsidRPr="003A6106">
        <w:rPr>
          <w:rFonts w:ascii="Times New Roman" w:hAnsi="Times New Roman" w:cs="Times New Roman"/>
          <w:sz w:val="20"/>
          <w:szCs w:val="20"/>
          <w:lang w:val="uk-UA"/>
        </w:rPr>
        <w:t>льними щодо синтезу цитокінів [</w:t>
      </w:r>
      <w:r w:rsidR="00407288" w:rsidRPr="00B91341">
        <w:rPr>
          <w:rFonts w:ascii="Times New Roman" w:hAnsi="Times New Roman" w:cs="Times New Roman"/>
          <w:sz w:val="20"/>
          <w:szCs w:val="20"/>
          <w:lang w:val="uk-UA"/>
        </w:rPr>
        <w:t>15</w:t>
      </w:r>
      <w:r w:rsidR="00C159E6" w:rsidRPr="003A6106">
        <w:rPr>
          <w:rFonts w:ascii="Times New Roman" w:hAnsi="Times New Roman" w:cs="Times New Roman"/>
          <w:sz w:val="20"/>
          <w:szCs w:val="20"/>
          <w:lang w:val="uk-UA"/>
        </w:rPr>
        <w:t>]</w:t>
      </w:r>
      <w:r w:rsidR="00C159E6" w:rsidRPr="00B91341">
        <w:rPr>
          <w:rFonts w:ascii="Times New Roman" w:hAnsi="Times New Roman" w:cs="Times New Roman"/>
          <w:sz w:val="20"/>
          <w:szCs w:val="20"/>
          <w:lang w:val="uk-UA"/>
        </w:rPr>
        <w:t>.</w:t>
      </w:r>
      <w:r w:rsidR="00C74E0A" w:rsidRPr="00B91341">
        <w:rPr>
          <w:rFonts w:ascii="Times New Roman" w:hAnsi="Times New Roman" w:cs="Times New Roman"/>
          <w:sz w:val="20"/>
          <w:szCs w:val="20"/>
          <w:lang w:val="uk-UA"/>
        </w:rPr>
        <w:t xml:space="preserve"> </w:t>
      </w:r>
      <w:r w:rsidR="00CF2A69" w:rsidRPr="00B91341">
        <w:rPr>
          <w:rFonts w:ascii="Times New Roman" w:hAnsi="Times New Roman" w:cs="Times New Roman"/>
          <w:sz w:val="20"/>
          <w:szCs w:val="20"/>
          <w:lang w:val="uk-UA"/>
        </w:rPr>
        <w:t>Вивлено</w:t>
      </w:r>
      <w:r w:rsidRPr="00B91341">
        <w:rPr>
          <w:rFonts w:ascii="Times New Roman" w:hAnsi="Times New Roman" w:cs="Times New Roman"/>
          <w:sz w:val="20"/>
          <w:szCs w:val="20"/>
          <w:lang w:val="uk-UA"/>
        </w:rPr>
        <w:t xml:space="preserve"> високий вміст ІЛ-17 позитивних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4 + Т-лімфоцитів серед мононуклеарних клітин периферичної крові пацієнтів з ПА, встановлено зв'язок між </w:t>
      </w:r>
      <w:r w:rsidRPr="00B91341">
        <w:rPr>
          <w:rFonts w:ascii="Times New Roman" w:hAnsi="Times New Roman" w:cs="Times New Roman"/>
          <w:sz w:val="20"/>
          <w:szCs w:val="20"/>
          <w:lang w:val="uk-UA"/>
        </w:rPr>
        <w:lastRenderedPageBreak/>
        <w:t xml:space="preserve">кількістю </w:t>
      </w:r>
      <w:r w:rsidRPr="00B91341">
        <w:rPr>
          <w:rFonts w:ascii="Times New Roman" w:hAnsi="Times New Roman" w:cs="Times New Roman"/>
          <w:sz w:val="20"/>
          <w:szCs w:val="20"/>
        </w:rPr>
        <w:t>Th</w:t>
      </w:r>
      <w:r w:rsidRPr="00B91341">
        <w:rPr>
          <w:rFonts w:ascii="Times New Roman" w:hAnsi="Times New Roman" w:cs="Times New Roman"/>
          <w:sz w:val="20"/>
          <w:szCs w:val="20"/>
          <w:lang w:val="uk-UA"/>
        </w:rPr>
        <w:t>17 лімфоцитів і вмістом ІЛ-23</w:t>
      </w:r>
      <w:r w:rsidRPr="00B91341">
        <w:rPr>
          <w:rFonts w:ascii="Times New Roman" w:hAnsi="Times New Roman" w:cs="Times New Roman"/>
          <w:sz w:val="20"/>
          <w:szCs w:val="20"/>
        </w:rPr>
        <w:t>R</w:t>
      </w:r>
      <w:r w:rsidRPr="00B91341">
        <w:rPr>
          <w:rFonts w:ascii="Times New Roman" w:hAnsi="Times New Roman" w:cs="Times New Roman"/>
          <w:sz w:val="20"/>
          <w:szCs w:val="20"/>
          <w:lang w:val="uk-UA"/>
        </w:rPr>
        <w:t xml:space="preserve"> позитивних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4 + Т-лімфоцитів, а також ІЛ</w:t>
      </w:r>
      <w:r w:rsidR="00C74E0A" w:rsidRPr="00B91341">
        <w:rPr>
          <w:rFonts w:ascii="Times New Roman" w:hAnsi="Times New Roman" w:cs="Times New Roman"/>
          <w:sz w:val="20"/>
          <w:szCs w:val="20"/>
          <w:lang w:val="uk-UA"/>
        </w:rPr>
        <w:t xml:space="preserve">-22 позитивних </w:t>
      </w:r>
      <w:r w:rsidR="00C74E0A" w:rsidRPr="00B91341">
        <w:rPr>
          <w:rFonts w:ascii="Times New Roman" w:hAnsi="Times New Roman" w:cs="Times New Roman"/>
          <w:sz w:val="20"/>
          <w:szCs w:val="20"/>
        </w:rPr>
        <w:t>CD</w:t>
      </w:r>
      <w:r w:rsidR="00C74E0A" w:rsidRPr="00B91341">
        <w:rPr>
          <w:rFonts w:ascii="Times New Roman" w:hAnsi="Times New Roman" w:cs="Times New Roman"/>
          <w:sz w:val="20"/>
          <w:szCs w:val="20"/>
          <w:lang w:val="uk-UA"/>
        </w:rPr>
        <w:t>4 + Т-клітин [1</w:t>
      </w:r>
      <w:r w:rsidRPr="00B91341">
        <w:rPr>
          <w:rFonts w:ascii="Times New Roman" w:hAnsi="Times New Roman" w:cs="Times New Roman"/>
          <w:sz w:val="20"/>
          <w:szCs w:val="20"/>
          <w:lang w:val="uk-UA"/>
        </w:rPr>
        <w:t>6]</w:t>
      </w:r>
      <w:r w:rsidR="00C159E6" w:rsidRPr="00B91341">
        <w:rPr>
          <w:rFonts w:ascii="Times New Roman" w:hAnsi="Times New Roman" w:cs="Times New Roman"/>
          <w:sz w:val="20"/>
          <w:szCs w:val="20"/>
          <w:lang w:val="uk-UA"/>
        </w:rPr>
        <w:t>.</w:t>
      </w:r>
      <w:r w:rsidRPr="00B91341">
        <w:rPr>
          <w:rFonts w:ascii="Times New Roman" w:hAnsi="Times New Roman" w:cs="Times New Roman"/>
          <w:sz w:val="20"/>
          <w:szCs w:val="20"/>
          <w:lang w:val="uk-UA"/>
        </w:rPr>
        <w:t xml:space="preserve"> Встановлено, что</w:t>
      </w:r>
      <w:r w:rsidRPr="00B91341">
        <w:rPr>
          <w:rFonts w:ascii="Times New Roman" w:hAnsi="Times New Roman" w:cs="Times New Roman"/>
          <w:sz w:val="20"/>
          <w:szCs w:val="20"/>
        </w:rPr>
        <w:t>Th</w:t>
      </w:r>
      <w:r w:rsidRPr="00B91341">
        <w:rPr>
          <w:rFonts w:ascii="Times New Roman" w:hAnsi="Times New Roman" w:cs="Times New Roman"/>
          <w:sz w:val="20"/>
          <w:szCs w:val="20"/>
          <w:lang w:val="uk-UA"/>
        </w:rPr>
        <w:t>17-лімфоцити не тільки активують запалення за допомогою продукції прозапальних хемокінів, але також при псоріазі</w:t>
      </w:r>
      <w:r w:rsidR="00CF2A69" w:rsidRPr="00B91341">
        <w:rPr>
          <w:rFonts w:ascii="Times New Roman" w:hAnsi="Times New Roman" w:cs="Times New Roman"/>
          <w:sz w:val="20"/>
          <w:szCs w:val="20"/>
          <w:lang w:val="uk-UA"/>
        </w:rPr>
        <w:t xml:space="preserve"> шкіри</w:t>
      </w:r>
      <w:r w:rsidRPr="00B91341">
        <w:rPr>
          <w:rFonts w:ascii="Times New Roman" w:hAnsi="Times New Roman" w:cs="Times New Roman"/>
          <w:sz w:val="20"/>
          <w:szCs w:val="20"/>
          <w:lang w:val="uk-UA"/>
        </w:rPr>
        <w:t xml:space="preserve"> інгібують диференціювання клітин епітелію, викликають епідер</w:t>
      </w:r>
      <w:r w:rsidR="00407288" w:rsidRPr="00B91341">
        <w:rPr>
          <w:rFonts w:ascii="Times New Roman" w:hAnsi="Times New Roman" w:cs="Times New Roman"/>
          <w:sz w:val="20"/>
          <w:szCs w:val="20"/>
          <w:lang w:val="uk-UA"/>
        </w:rPr>
        <w:t>мальний акантоз і паракератоз [1</w:t>
      </w:r>
      <w:r w:rsidR="00C74E0A" w:rsidRPr="00B91341">
        <w:rPr>
          <w:rFonts w:ascii="Times New Roman" w:hAnsi="Times New Roman" w:cs="Times New Roman"/>
          <w:sz w:val="20"/>
          <w:szCs w:val="20"/>
          <w:lang w:val="uk-UA"/>
        </w:rPr>
        <w:t>7</w:t>
      </w:r>
      <w:r w:rsidR="00C159E6"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uk-UA"/>
        </w:rPr>
        <w:t xml:space="preserve">Велике значення в </w:t>
      </w:r>
      <w:r w:rsidR="00CF2A69" w:rsidRPr="00B91341">
        <w:rPr>
          <w:rFonts w:ascii="Times New Roman" w:hAnsi="Times New Roman" w:cs="Times New Roman"/>
          <w:sz w:val="20"/>
          <w:szCs w:val="20"/>
          <w:lang w:val="uk-UA"/>
        </w:rPr>
        <w:t>і</w:t>
      </w:r>
      <w:r w:rsidRPr="00B91341">
        <w:rPr>
          <w:rFonts w:ascii="Times New Roman" w:hAnsi="Times New Roman" w:cs="Times New Roman"/>
          <w:sz w:val="20"/>
          <w:szCs w:val="20"/>
          <w:lang w:val="uk-UA"/>
        </w:rPr>
        <w:t>ммунопатогенез</w:t>
      </w:r>
      <w:r w:rsidR="00CF2A69" w:rsidRPr="00B91341">
        <w:rPr>
          <w:rFonts w:ascii="Times New Roman" w:hAnsi="Times New Roman" w:cs="Times New Roman"/>
          <w:sz w:val="20"/>
          <w:szCs w:val="20"/>
          <w:lang w:val="uk-UA"/>
        </w:rPr>
        <w:t>і</w:t>
      </w:r>
      <w:r w:rsidRPr="00B91341">
        <w:rPr>
          <w:rFonts w:ascii="Times New Roman" w:hAnsi="Times New Roman" w:cs="Times New Roman"/>
          <w:sz w:val="20"/>
          <w:szCs w:val="20"/>
          <w:lang w:val="uk-UA"/>
        </w:rPr>
        <w:t xml:space="preserve"> П</w:t>
      </w:r>
      <w:r w:rsidR="00C159E6" w:rsidRPr="00B91341">
        <w:rPr>
          <w:rFonts w:ascii="Times New Roman" w:hAnsi="Times New Roman" w:cs="Times New Roman"/>
          <w:sz w:val="20"/>
          <w:szCs w:val="20"/>
          <w:lang w:val="uk-UA"/>
        </w:rPr>
        <w:t>с</w:t>
      </w:r>
      <w:r w:rsidRPr="00B91341">
        <w:rPr>
          <w:rFonts w:ascii="Times New Roman" w:hAnsi="Times New Roman" w:cs="Times New Roman"/>
          <w:sz w:val="20"/>
          <w:szCs w:val="20"/>
          <w:lang w:val="uk-UA"/>
        </w:rPr>
        <w:t xml:space="preserve">А мають також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4 + Т-лімфоцити, зокрема,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 xml:space="preserve">4 + </w:t>
      </w:r>
      <w:r w:rsidRPr="00B91341">
        <w:rPr>
          <w:rFonts w:ascii="Times New Roman" w:hAnsi="Times New Roman" w:cs="Times New Roman"/>
          <w:sz w:val="20"/>
          <w:szCs w:val="20"/>
        </w:rPr>
        <w:t>CD</w:t>
      </w:r>
      <w:r w:rsidRPr="00B91341">
        <w:rPr>
          <w:rFonts w:ascii="Times New Roman" w:hAnsi="Times New Roman" w:cs="Times New Roman"/>
          <w:sz w:val="20"/>
          <w:szCs w:val="20"/>
          <w:lang w:val="uk-UA"/>
        </w:rPr>
        <w:t>28</w:t>
      </w:r>
      <w:r w:rsidRPr="00B91341">
        <w:rPr>
          <w:rFonts w:ascii="Times New Roman" w:hAnsi="Times New Roman" w:cs="Times New Roman"/>
          <w:sz w:val="20"/>
          <w:szCs w:val="20"/>
        </w:rPr>
        <w:t>null</w:t>
      </w:r>
      <w:r w:rsidRPr="00B91341">
        <w:rPr>
          <w:rFonts w:ascii="Times New Roman" w:hAnsi="Times New Roman" w:cs="Times New Roman"/>
          <w:sz w:val="20"/>
          <w:szCs w:val="20"/>
          <w:lang w:val="uk-UA"/>
        </w:rPr>
        <w:t xml:space="preserve"> Т-лімфоцити, які експресують </w:t>
      </w:r>
      <w:r w:rsidRPr="00B91341">
        <w:rPr>
          <w:rFonts w:ascii="Times New Roman" w:hAnsi="Times New Roman" w:cs="Times New Roman"/>
          <w:sz w:val="20"/>
          <w:szCs w:val="20"/>
        </w:rPr>
        <w:t>Toll</w:t>
      </w:r>
      <w:r w:rsidRPr="00B91341">
        <w:rPr>
          <w:rFonts w:ascii="Times New Roman" w:hAnsi="Times New Roman" w:cs="Times New Roman"/>
          <w:sz w:val="20"/>
          <w:szCs w:val="20"/>
          <w:lang w:val="uk-UA"/>
        </w:rPr>
        <w:t>-</w:t>
      </w:r>
      <w:r w:rsidRPr="00B91341">
        <w:rPr>
          <w:rFonts w:ascii="Times New Roman" w:hAnsi="Times New Roman" w:cs="Times New Roman"/>
          <w:sz w:val="20"/>
          <w:szCs w:val="20"/>
        </w:rPr>
        <w:t>like</w:t>
      </w:r>
      <w:r w:rsidRPr="00B91341">
        <w:rPr>
          <w:rFonts w:ascii="Times New Roman" w:hAnsi="Times New Roman" w:cs="Times New Roman"/>
          <w:sz w:val="20"/>
          <w:szCs w:val="20"/>
          <w:lang w:val="uk-UA"/>
        </w:rPr>
        <w:t xml:space="preserve"> рецептори, що розпізнають зовнішній і власний антигенний матеріал. </w:t>
      </w:r>
      <w:r w:rsidRPr="00B91341">
        <w:rPr>
          <w:rFonts w:ascii="Times New Roman" w:hAnsi="Times New Roman" w:cs="Times New Roman"/>
          <w:sz w:val="20"/>
          <w:szCs w:val="20"/>
        </w:rPr>
        <w:t>Th</w:t>
      </w:r>
      <w:r w:rsidRPr="00B91341">
        <w:rPr>
          <w:rFonts w:ascii="Times New Roman" w:hAnsi="Times New Roman" w:cs="Times New Roman"/>
          <w:sz w:val="20"/>
          <w:szCs w:val="20"/>
          <w:lang w:val="uk-UA"/>
        </w:rPr>
        <w:t>17-лімфоцити, вивченн</w:t>
      </w:r>
      <w:r w:rsidR="00012AFA" w:rsidRPr="00B91341">
        <w:rPr>
          <w:rFonts w:ascii="Times New Roman" w:hAnsi="Times New Roman" w:cs="Times New Roman"/>
          <w:sz w:val="20"/>
          <w:szCs w:val="20"/>
          <w:lang w:val="uk-UA"/>
        </w:rPr>
        <w:t>ю</w:t>
      </w:r>
      <w:r w:rsidRPr="00B91341">
        <w:rPr>
          <w:rFonts w:ascii="Times New Roman" w:hAnsi="Times New Roman" w:cs="Times New Roman"/>
          <w:sz w:val="20"/>
          <w:szCs w:val="20"/>
          <w:lang w:val="uk-UA"/>
        </w:rPr>
        <w:t xml:space="preserve"> яких присвячені численні </w:t>
      </w:r>
      <w:proofErr w:type="gramStart"/>
      <w:r w:rsidRPr="00B91341">
        <w:rPr>
          <w:rFonts w:ascii="Times New Roman" w:hAnsi="Times New Roman" w:cs="Times New Roman"/>
          <w:sz w:val="20"/>
          <w:szCs w:val="20"/>
          <w:lang w:val="uk-UA"/>
        </w:rPr>
        <w:t>досл</w:t>
      </w:r>
      <w:proofErr w:type="gramEnd"/>
      <w:r w:rsidRPr="00B91341">
        <w:rPr>
          <w:rFonts w:ascii="Times New Roman" w:hAnsi="Times New Roman" w:cs="Times New Roman"/>
          <w:sz w:val="20"/>
          <w:szCs w:val="20"/>
          <w:lang w:val="uk-UA"/>
        </w:rPr>
        <w:t xml:space="preserve">ідження останніх років, не тільки беруть участь у патогенезі захворювання, але і розглядаються як об'єкт впливу медикаментозної терапії. </w:t>
      </w:r>
      <w:r w:rsidRPr="00B91341">
        <w:rPr>
          <w:rFonts w:ascii="Times New Roman" w:hAnsi="Times New Roman" w:cs="Times New Roman"/>
          <w:sz w:val="20"/>
          <w:szCs w:val="20"/>
        </w:rPr>
        <w:t>Спостережуваний дисбаланс популяцій Т-лімфоцитів при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А є причиною і одночасно наслідком порушення цитокінового балансу.</w:t>
      </w:r>
    </w:p>
    <w:p w:rsidR="00BB7C4C" w:rsidRPr="00B91341" w:rsidRDefault="00BB7C4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rPr>
        <w:t>Дисбаланс Th1 / Th2 цитокінової продукції при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є об'єктом численних наукових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іджень,</w:t>
      </w:r>
      <w:r w:rsidRPr="00B91341">
        <w:rPr>
          <w:rFonts w:ascii="Times New Roman" w:hAnsi="Times New Roman" w:cs="Times New Roman"/>
          <w:sz w:val="20"/>
          <w:szCs w:val="20"/>
          <w:lang w:val="uk-UA"/>
        </w:rPr>
        <w:t xml:space="preserve"> результати</w:t>
      </w:r>
      <w:r w:rsidRPr="00B91341">
        <w:rPr>
          <w:rFonts w:ascii="Times New Roman" w:hAnsi="Times New Roman" w:cs="Times New Roman"/>
          <w:sz w:val="20"/>
          <w:szCs w:val="20"/>
        </w:rPr>
        <w:t xml:space="preserve"> яких досить суперечливі. Прозапальні цитокіни, такі як ФНП-α, ІФН-γ і ІЛ-6 пов'язані з диференціюванням Т- і В-лімфоцитів, хемотаксисом лімфоцитів і моноцитів, індукцією реактантов гострої фази запалення. Протизапальні цитокіни (ІЛ-4 та ІЛ-10) блокують продукцію м</w:t>
      </w:r>
      <w:r w:rsidR="00C74E0A" w:rsidRPr="00B91341">
        <w:rPr>
          <w:rFonts w:ascii="Times New Roman" w:hAnsi="Times New Roman" w:cs="Times New Roman"/>
          <w:sz w:val="20"/>
          <w:szCs w:val="20"/>
        </w:rPr>
        <w:t>оноцитами ІЛ-1β, ФН</w:t>
      </w:r>
      <w:proofErr w:type="gramStart"/>
      <w:r w:rsidR="00C74E0A" w:rsidRPr="00B91341">
        <w:rPr>
          <w:rFonts w:ascii="Times New Roman" w:hAnsi="Times New Roman" w:cs="Times New Roman"/>
          <w:sz w:val="20"/>
          <w:szCs w:val="20"/>
        </w:rPr>
        <w:t>П-</w:t>
      </w:r>
      <w:proofErr w:type="gramEnd"/>
      <w:r w:rsidR="00C74E0A" w:rsidRPr="00B91341">
        <w:rPr>
          <w:rFonts w:ascii="Times New Roman" w:hAnsi="Times New Roman" w:cs="Times New Roman"/>
          <w:sz w:val="20"/>
          <w:szCs w:val="20"/>
        </w:rPr>
        <w:t>α і ІЛ-6 [</w:t>
      </w:r>
      <w:r w:rsidR="00C74E0A" w:rsidRPr="00B91341">
        <w:rPr>
          <w:rFonts w:ascii="Times New Roman" w:hAnsi="Times New Roman" w:cs="Times New Roman"/>
          <w:sz w:val="20"/>
          <w:szCs w:val="20"/>
          <w:lang w:val="uk-UA"/>
        </w:rPr>
        <w:t>18</w:t>
      </w:r>
      <w:r w:rsidR="008E6CBC" w:rsidRPr="00B91341">
        <w:rPr>
          <w:rFonts w:ascii="Times New Roman" w:hAnsi="Times New Roman" w:cs="Times New Roman"/>
          <w:sz w:val="20"/>
          <w:szCs w:val="20"/>
        </w:rPr>
        <w:t>]</w:t>
      </w:r>
      <w:r w:rsidR="008E6CBC" w:rsidRPr="00B91341">
        <w:rPr>
          <w:rFonts w:ascii="Times New Roman" w:hAnsi="Times New Roman" w:cs="Times New Roman"/>
          <w:sz w:val="20"/>
          <w:szCs w:val="20"/>
          <w:lang w:val="uk-UA"/>
        </w:rPr>
        <w:t>.</w:t>
      </w:r>
      <w:r w:rsidRPr="00B91341">
        <w:rPr>
          <w:rFonts w:ascii="Times New Roman" w:hAnsi="Times New Roman" w:cs="Times New Roman"/>
          <w:sz w:val="20"/>
          <w:szCs w:val="20"/>
        </w:rPr>
        <w:t xml:space="preserve"> Незважаючи на те, що багато лейкоцит</w:t>
      </w:r>
      <w:r w:rsidR="00012AFA" w:rsidRPr="00B91341">
        <w:rPr>
          <w:rFonts w:ascii="Times New Roman" w:hAnsi="Times New Roman" w:cs="Times New Roman"/>
          <w:sz w:val="20"/>
          <w:szCs w:val="20"/>
          <w:lang w:val="uk-UA"/>
        </w:rPr>
        <w:t>ів</w:t>
      </w:r>
      <w:r w:rsidRPr="00B91341">
        <w:rPr>
          <w:rFonts w:ascii="Times New Roman" w:hAnsi="Times New Roman" w:cs="Times New Roman"/>
          <w:sz w:val="20"/>
          <w:szCs w:val="20"/>
        </w:rPr>
        <w:t xml:space="preserve"> продукують дані цитокіни, було доведено, що найбільше значення в </w:t>
      </w:r>
      <w:proofErr w:type="gramStart"/>
      <w:r w:rsidR="00012AFA" w:rsidRPr="00B91341">
        <w:rPr>
          <w:rFonts w:ascii="Times New Roman" w:hAnsi="Times New Roman" w:cs="Times New Roman"/>
          <w:sz w:val="20"/>
          <w:szCs w:val="20"/>
          <w:lang w:val="uk-UA"/>
        </w:rPr>
        <w:t>в</w:t>
      </w:r>
      <w:proofErr w:type="gramEnd"/>
      <w:r w:rsidR="00012AFA" w:rsidRPr="00B91341">
        <w:rPr>
          <w:rFonts w:ascii="Times New Roman" w:hAnsi="Times New Roman" w:cs="Times New Roman"/>
          <w:sz w:val="20"/>
          <w:szCs w:val="20"/>
          <w:lang w:val="uk-UA"/>
        </w:rPr>
        <w:t xml:space="preserve">ідношенні </w:t>
      </w:r>
      <w:r w:rsidR="00012AFA" w:rsidRPr="00B91341">
        <w:rPr>
          <w:rFonts w:ascii="Times New Roman" w:hAnsi="Times New Roman" w:cs="Times New Roman"/>
          <w:sz w:val="20"/>
          <w:szCs w:val="20"/>
        </w:rPr>
        <w:t>ц</w:t>
      </w:r>
      <w:r w:rsidR="00012AFA" w:rsidRPr="00B91341">
        <w:rPr>
          <w:rFonts w:ascii="Times New Roman" w:hAnsi="Times New Roman" w:cs="Times New Roman"/>
          <w:sz w:val="20"/>
          <w:szCs w:val="20"/>
          <w:lang w:val="uk-UA"/>
        </w:rPr>
        <w:t>и</w:t>
      </w:r>
      <w:r w:rsidRPr="00B91341">
        <w:rPr>
          <w:rFonts w:ascii="Times New Roman" w:hAnsi="Times New Roman" w:cs="Times New Roman"/>
          <w:sz w:val="20"/>
          <w:szCs w:val="20"/>
        </w:rPr>
        <w:t>токіново</w:t>
      </w:r>
      <w:r w:rsidR="00012AFA" w:rsidRPr="00B91341">
        <w:rPr>
          <w:rFonts w:ascii="Times New Roman" w:hAnsi="Times New Roman" w:cs="Times New Roman"/>
          <w:sz w:val="20"/>
          <w:szCs w:val="20"/>
          <w:lang w:val="uk-UA"/>
        </w:rPr>
        <w:t>ї</w:t>
      </w:r>
      <w:r w:rsidRPr="00B91341">
        <w:rPr>
          <w:rFonts w:ascii="Times New Roman" w:hAnsi="Times New Roman" w:cs="Times New Roman"/>
          <w:sz w:val="20"/>
          <w:szCs w:val="20"/>
        </w:rPr>
        <w:t xml:space="preserve"> продукції має актівность</w:t>
      </w:r>
      <w:r w:rsidR="00012AFA"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р</w:t>
      </w:r>
      <w:r w:rsidR="00012AFA" w:rsidRPr="00B91341">
        <w:rPr>
          <w:rFonts w:ascii="Times New Roman" w:hAnsi="Times New Roman" w:cs="Times New Roman"/>
          <w:sz w:val="20"/>
          <w:szCs w:val="20"/>
          <w:lang w:val="uk-UA"/>
        </w:rPr>
        <w:t>і</w:t>
      </w:r>
      <w:r w:rsidRPr="00B91341">
        <w:rPr>
          <w:rFonts w:ascii="Times New Roman" w:hAnsi="Times New Roman" w:cs="Times New Roman"/>
          <w:sz w:val="20"/>
          <w:szCs w:val="20"/>
        </w:rPr>
        <w:t>зних субтипов CD4 + Т-лімфоцитів. Біль</w:t>
      </w:r>
      <w:r w:rsidR="00012AFA" w:rsidRPr="00B91341">
        <w:rPr>
          <w:rFonts w:ascii="Times New Roman" w:hAnsi="Times New Roman" w:cs="Times New Roman"/>
          <w:sz w:val="20"/>
          <w:szCs w:val="20"/>
        </w:rPr>
        <w:t xml:space="preserve">шість результатів переконливо </w:t>
      </w:r>
      <w:r w:rsidR="00012AFA" w:rsidRPr="00B91341">
        <w:rPr>
          <w:rFonts w:ascii="Times New Roman" w:hAnsi="Times New Roman" w:cs="Times New Roman"/>
          <w:sz w:val="20"/>
          <w:szCs w:val="20"/>
          <w:lang w:val="uk-UA"/>
        </w:rPr>
        <w:t>доказують</w:t>
      </w:r>
      <w:r w:rsidRPr="00B91341">
        <w:rPr>
          <w:rFonts w:ascii="Times New Roman" w:hAnsi="Times New Roman" w:cs="Times New Roman"/>
          <w:sz w:val="20"/>
          <w:szCs w:val="20"/>
        </w:rPr>
        <w:t xml:space="preserve"> переважання при ПА Th1 цитокінів (ФНП-α, ІФ-γ і ін.) [</w:t>
      </w:r>
      <w:r w:rsidR="0036692A" w:rsidRPr="00B91341">
        <w:rPr>
          <w:rFonts w:ascii="Times New Roman" w:hAnsi="Times New Roman" w:cs="Times New Roman"/>
          <w:sz w:val="20"/>
          <w:szCs w:val="20"/>
          <w:lang w:val="uk-UA"/>
        </w:rPr>
        <w:t>1</w:t>
      </w:r>
      <w:r w:rsidR="00C74E0A" w:rsidRPr="00B91341">
        <w:rPr>
          <w:rFonts w:ascii="Times New Roman" w:hAnsi="Times New Roman" w:cs="Times New Roman"/>
          <w:sz w:val="20"/>
          <w:szCs w:val="20"/>
          <w:lang w:val="uk-UA"/>
        </w:rPr>
        <w:t>9</w:t>
      </w:r>
      <w:r w:rsidRPr="00B91341">
        <w:rPr>
          <w:rFonts w:ascii="Times New Roman" w:hAnsi="Times New Roman" w:cs="Times New Roman"/>
          <w:sz w:val="20"/>
          <w:szCs w:val="20"/>
        </w:rPr>
        <w:t>,</w:t>
      </w:r>
      <w:r w:rsidR="00C74E0A" w:rsidRPr="00B91341">
        <w:rPr>
          <w:rFonts w:ascii="Times New Roman" w:hAnsi="Times New Roman" w:cs="Times New Roman"/>
          <w:sz w:val="20"/>
          <w:szCs w:val="20"/>
          <w:lang w:val="uk-UA"/>
        </w:rPr>
        <w:t>20</w:t>
      </w:r>
      <w:r w:rsidRPr="00B91341">
        <w:rPr>
          <w:rFonts w:ascii="Times New Roman" w:hAnsi="Times New Roman" w:cs="Times New Roman"/>
          <w:sz w:val="20"/>
          <w:szCs w:val="20"/>
        </w:rPr>
        <w:t>] .Проте багато авторів висловлюють думку про те, що при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А</w:t>
      </w:r>
      <w:r w:rsidR="00B00E3A" w:rsidRPr="00B91341">
        <w:rPr>
          <w:rFonts w:ascii="Times New Roman" w:hAnsi="Times New Roman" w:cs="Times New Roman"/>
          <w:sz w:val="20"/>
          <w:szCs w:val="20"/>
        </w:rPr>
        <w:t xml:space="preserve"> має місце відносна антизапальн</w:t>
      </w:r>
      <w:r w:rsidR="00B00E3A" w:rsidRPr="00B91341">
        <w:rPr>
          <w:rFonts w:ascii="Times New Roman" w:hAnsi="Times New Roman" w:cs="Times New Roman"/>
          <w:sz w:val="20"/>
          <w:szCs w:val="20"/>
          <w:lang w:val="uk-UA"/>
        </w:rPr>
        <w:t>а</w:t>
      </w:r>
      <w:r w:rsidRPr="00B91341">
        <w:rPr>
          <w:rFonts w:ascii="Times New Roman" w:hAnsi="Times New Roman" w:cs="Times New Roman"/>
          <w:sz w:val="20"/>
          <w:szCs w:val="20"/>
        </w:rPr>
        <w:t xml:space="preserve"> </w:t>
      </w:r>
      <w:r w:rsidR="00B00E3A" w:rsidRPr="00B91341">
        <w:rPr>
          <w:rFonts w:ascii="Times New Roman" w:hAnsi="Times New Roman" w:cs="Times New Roman"/>
          <w:sz w:val="20"/>
          <w:szCs w:val="20"/>
        </w:rPr>
        <w:t>поляризація цитокинового спектр</w:t>
      </w:r>
      <w:r w:rsidR="00B00E3A" w:rsidRPr="00B91341">
        <w:rPr>
          <w:rFonts w:ascii="Times New Roman" w:hAnsi="Times New Roman" w:cs="Times New Roman"/>
          <w:sz w:val="20"/>
          <w:szCs w:val="20"/>
          <w:lang w:val="uk-UA"/>
        </w:rPr>
        <w:t>у</w:t>
      </w:r>
      <w:r w:rsidRPr="00B91341">
        <w:rPr>
          <w:rFonts w:ascii="Times New Roman" w:hAnsi="Times New Roman" w:cs="Times New Roman"/>
          <w:sz w:val="20"/>
          <w:szCs w:val="20"/>
        </w:rPr>
        <w:t xml:space="preserve"> з переважанням ІЛ -4, ІЛ-5 і ІЛ-10. При цьому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ідники стверджують, що рівень Th1 (ІФН-γ і ІЛ-1 β) цитокінів дорівнює</w:t>
      </w:r>
      <w:r w:rsidR="00B00E3A" w:rsidRPr="00B91341">
        <w:rPr>
          <w:rFonts w:ascii="Times New Roman" w:hAnsi="Times New Roman" w:cs="Times New Roman"/>
          <w:sz w:val="20"/>
          <w:szCs w:val="20"/>
          <w:lang w:val="uk-UA"/>
        </w:rPr>
        <w:t xml:space="preserve"> або</w:t>
      </w:r>
      <w:r w:rsidR="00407288" w:rsidRPr="00B91341">
        <w:rPr>
          <w:rFonts w:ascii="Times New Roman" w:hAnsi="Times New Roman" w:cs="Times New Roman"/>
          <w:sz w:val="20"/>
          <w:szCs w:val="20"/>
        </w:rPr>
        <w:t xml:space="preserve"> нижче, ніж у здорових осіб [</w:t>
      </w:r>
      <w:r w:rsidR="00407288" w:rsidRPr="00B91341">
        <w:rPr>
          <w:rFonts w:ascii="Times New Roman" w:hAnsi="Times New Roman" w:cs="Times New Roman"/>
          <w:sz w:val="20"/>
          <w:szCs w:val="20"/>
          <w:lang w:val="uk-UA"/>
        </w:rPr>
        <w:t>1</w:t>
      </w:r>
      <w:r w:rsidR="00C74E0A" w:rsidRPr="00B91341">
        <w:rPr>
          <w:rFonts w:ascii="Times New Roman" w:hAnsi="Times New Roman" w:cs="Times New Roman"/>
          <w:sz w:val="20"/>
          <w:szCs w:val="20"/>
          <w:lang w:val="uk-UA"/>
        </w:rPr>
        <w:t>9</w:t>
      </w:r>
      <w:r w:rsidRPr="00B91341">
        <w:rPr>
          <w:rFonts w:ascii="Times New Roman" w:hAnsi="Times New Roman" w:cs="Times New Roman"/>
          <w:sz w:val="20"/>
          <w:szCs w:val="20"/>
        </w:rPr>
        <w:t>].</w:t>
      </w:r>
      <w:r w:rsidR="00407288" w:rsidRPr="00B91341">
        <w:rPr>
          <w:rFonts w:ascii="Times New Roman" w:hAnsi="Times New Roman" w:cs="Times New Roman"/>
          <w:sz w:val="20"/>
          <w:szCs w:val="20"/>
        </w:rPr>
        <w:t xml:space="preserve"> </w:t>
      </w:r>
      <w:r w:rsidRPr="00B91341">
        <w:rPr>
          <w:rFonts w:ascii="Times New Roman" w:hAnsi="Times New Roman" w:cs="Times New Roman"/>
          <w:sz w:val="20"/>
          <w:szCs w:val="20"/>
        </w:rPr>
        <w:t xml:space="preserve">При вивченні вмісту цитокінів </w:t>
      </w:r>
      <w:proofErr w:type="gramStart"/>
      <w:r w:rsidRPr="00B91341">
        <w:rPr>
          <w:rFonts w:ascii="Times New Roman" w:hAnsi="Times New Roman" w:cs="Times New Roman"/>
          <w:sz w:val="20"/>
          <w:szCs w:val="20"/>
        </w:rPr>
        <w:t>в</w:t>
      </w:r>
      <w:proofErr w:type="gramEnd"/>
      <w:r w:rsidRPr="00B91341">
        <w:rPr>
          <w:rFonts w:ascii="Times New Roman" w:hAnsi="Times New Roman" w:cs="Times New Roman"/>
          <w:sz w:val="20"/>
          <w:szCs w:val="20"/>
        </w:rPr>
        <w:t xml:space="preserve"> синовіальній тканині при СпА виявлено підвищення ІЛ-1β, ІЛ-2, ІЛ-10 та ІФН-γ, проте не виявлено збільшення вмісту ІЛ-4 та ІЛ-5 [30]. Продукція ІЛ-1β в синовіальній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ідині при СпА виявилася нижче, ніж при РА, а рівні ФНП-α і ІЛ-6 при РА і СпА були практично однаковими. Зазначені розбіжності можна пояснити незначними труднощами в оцінці цитокинового статусу при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ізних захворюваннях [</w:t>
      </w:r>
      <w:r w:rsidR="003F5442" w:rsidRPr="00B91341">
        <w:rPr>
          <w:rFonts w:ascii="Times New Roman" w:hAnsi="Times New Roman" w:cs="Times New Roman"/>
          <w:sz w:val="20"/>
          <w:szCs w:val="20"/>
          <w:lang w:val="uk-UA"/>
        </w:rPr>
        <w:t>18</w:t>
      </w:r>
      <w:r w:rsidRPr="00B91341">
        <w:rPr>
          <w:rFonts w:ascii="Times New Roman" w:hAnsi="Times New Roman" w:cs="Times New Roman"/>
          <w:b/>
          <w:sz w:val="20"/>
          <w:szCs w:val="20"/>
        </w:rPr>
        <w:t>]</w:t>
      </w:r>
      <w:r w:rsidRPr="00B91341">
        <w:rPr>
          <w:rFonts w:ascii="Times New Roman" w:hAnsi="Times New Roman" w:cs="Times New Roman"/>
          <w:sz w:val="20"/>
          <w:szCs w:val="20"/>
        </w:rPr>
        <w:t>. Флюктуа</w:t>
      </w:r>
      <w:r w:rsidR="006F6444" w:rsidRPr="00B91341">
        <w:rPr>
          <w:rFonts w:ascii="Times New Roman" w:hAnsi="Times New Roman" w:cs="Times New Roman"/>
          <w:sz w:val="20"/>
          <w:szCs w:val="20"/>
        </w:rPr>
        <w:t>ці</w:t>
      </w:r>
      <w:r w:rsidR="006F6444" w:rsidRPr="00B91341">
        <w:rPr>
          <w:rFonts w:ascii="Times New Roman" w:hAnsi="Times New Roman" w:cs="Times New Roman"/>
          <w:sz w:val="20"/>
          <w:szCs w:val="20"/>
          <w:lang w:val="uk-UA"/>
        </w:rPr>
        <w:t>ї рівней</w:t>
      </w:r>
      <w:r w:rsidRPr="00B91341">
        <w:rPr>
          <w:rFonts w:ascii="Times New Roman" w:hAnsi="Times New Roman" w:cs="Times New Roman"/>
          <w:sz w:val="20"/>
          <w:szCs w:val="20"/>
        </w:rPr>
        <w:t xml:space="preserve"> цитокінів </w:t>
      </w:r>
      <w:proofErr w:type="gramStart"/>
      <w:r w:rsidRPr="00B91341">
        <w:rPr>
          <w:rFonts w:ascii="Times New Roman" w:hAnsi="Times New Roman" w:cs="Times New Roman"/>
          <w:sz w:val="20"/>
          <w:szCs w:val="20"/>
        </w:rPr>
        <w:t>в</w:t>
      </w:r>
      <w:proofErr w:type="gramEnd"/>
      <w:r w:rsidRPr="00B91341">
        <w:rPr>
          <w:rFonts w:ascii="Times New Roman" w:hAnsi="Times New Roman" w:cs="Times New Roman"/>
          <w:sz w:val="20"/>
          <w:szCs w:val="20"/>
        </w:rPr>
        <w:t xml:space="preserve"> сироватці крові можуть бути пов'язані з коротким </w:t>
      </w:r>
      <w:r w:rsidR="006F6444" w:rsidRPr="00B91341">
        <w:rPr>
          <w:rFonts w:ascii="Times New Roman" w:hAnsi="Times New Roman" w:cs="Times New Roman"/>
          <w:sz w:val="20"/>
          <w:szCs w:val="20"/>
          <w:lang w:val="uk-UA"/>
        </w:rPr>
        <w:t>терміном</w:t>
      </w:r>
      <w:r w:rsidRPr="00B91341">
        <w:rPr>
          <w:rFonts w:ascii="Times New Roman" w:hAnsi="Times New Roman" w:cs="Times New Roman"/>
          <w:sz w:val="20"/>
          <w:szCs w:val="20"/>
        </w:rPr>
        <w:t xml:space="preserve"> їх життя, з гетерогенним розподілом в організмі, варіюванням залежно стадії захворювання, а також індивідуальних особливостей пацієнта. Регуляція продукції цитокінів є </w:t>
      </w:r>
      <w:r w:rsidR="003432EF" w:rsidRPr="00B91341">
        <w:rPr>
          <w:rFonts w:ascii="Times New Roman" w:hAnsi="Times New Roman" w:cs="Times New Roman"/>
          <w:sz w:val="20"/>
          <w:szCs w:val="20"/>
          <w:lang w:val="uk-UA"/>
        </w:rPr>
        <w:t xml:space="preserve">складною </w:t>
      </w:r>
      <w:r w:rsidRPr="00B91341">
        <w:rPr>
          <w:rFonts w:ascii="Times New Roman" w:hAnsi="Times New Roman" w:cs="Times New Roman"/>
          <w:sz w:val="20"/>
          <w:szCs w:val="20"/>
        </w:rPr>
        <w:t>і комплексно</w:t>
      </w:r>
      <w:r w:rsidR="003432EF" w:rsidRPr="00B91341">
        <w:rPr>
          <w:rFonts w:ascii="Times New Roman" w:hAnsi="Times New Roman" w:cs="Times New Roman"/>
          <w:sz w:val="20"/>
          <w:szCs w:val="20"/>
          <w:lang w:val="uk-UA"/>
        </w:rPr>
        <w:t>ю</w:t>
      </w:r>
      <w:r w:rsidRPr="00B91341">
        <w:rPr>
          <w:rFonts w:ascii="Times New Roman" w:hAnsi="Times New Roman" w:cs="Times New Roman"/>
          <w:sz w:val="20"/>
          <w:szCs w:val="20"/>
        </w:rPr>
        <w:t xml:space="preserve">, існують варіації локальної тканинної експресії цитокінів у пацієнтів з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ізною активністю запалення. Відомо, що високі конце</w:t>
      </w:r>
      <w:r w:rsidR="003432EF" w:rsidRPr="00B91341">
        <w:rPr>
          <w:rFonts w:ascii="Times New Roman" w:hAnsi="Times New Roman" w:cs="Times New Roman"/>
          <w:sz w:val="20"/>
          <w:szCs w:val="20"/>
        </w:rPr>
        <w:t xml:space="preserve">нтрації прозапальних цитокінів </w:t>
      </w:r>
      <w:r w:rsidR="003432EF" w:rsidRPr="00B91341">
        <w:rPr>
          <w:rFonts w:ascii="Times New Roman" w:hAnsi="Times New Roman" w:cs="Times New Roman"/>
          <w:sz w:val="20"/>
          <w:szCs w:val="20"/>
          <w:lang w:val="uk-UA"/>
        </w:rPr>
        <w:t>у вогнищах</w:t>
      </w:r>
      <w:r w:rsidRPr="00B91341">
        <w:rPr>
          <w:rFonts w:ascii="Times New Roman" w:hAnsi="Times New Roman" w:cs="Times New Roman"/>
          <w:sz w:val="20"/>
          <w:szCs w:val="20"/>
        </w:rPr>
        <w:t xml:space="preserve"> запалення (синовіальної тканини,</w:t>
      </w:r>
      <w:r w:rsidR="008E6CBC"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в ентезах, ураженої шкі</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і) не завжди с</w:t>
      </w:r>
      <w:r w:rsidR="003432EF" w:rsidRPr="00B91341">
        <w:rPr>
          <w:rFonts w:ascii="Times New Roman" w:hAnsi="Times New Roman" w:cs="Times New Roman"/>
          <w:sz w:val="20"/>
          <w:szCs w:val="20"/>
          <w:lang w:val="uk-UA"/>
        </w:rPr>
        <w:t>у</w:t>
      </w:r>
      <w:r w:rsidRPr="00B91341">
        <w:rPr>
          <w:rFonts w:ascii="Times New Roman" w:hAnsi="Times New Roman" w:cs="Times New Roman"/>
          <w:sz w:val="20"/>
          <w:szCs w:val="20"/>
        </w:rPr>
        <w:t>пров</w:t>
      </w:r>
      <w:r w:rsidR="003432EF" w:rsidRPr="00B91341">
        <w:rPr>
          <w:rFonts w:ascii="Times New Roman" w:hAnsi="Times New Roman" w:cs="Times New Roman"/>
          <w:sz w:val="20"/>
          <w:szCs w:val="20"/>
        </w:rPr>
        <w:t>о</w:t>
      </w:r>
      <w:r w:rsidR="003432EF" w:rsidRPr="00B91341">
        <w:rPr>
          <w:rFonts w:ascii="Times New Roman" w:hAnsi="Times New Roman" w:cs="Times New Roman"/>
          <w:sz w:val="20"/>
          <w:szCs w:val="20"/>
          <w:lang w:val="uk-UA"/>
        </w:rPr>
        <w:t>джуються</w:t>
      </w:r>
      <w:r w:rsidRPr="00B91341">
        <w:rPr>
          <w:rFonts w:ascii="Times New Roman" w:hAnsi="Times New Roman" w:cs="Times New Roman"/>
          <w:sz w:val="20"/>
          <w:szCs w:val="20"/>
        </w:rPr>
        <w:t xml:space="preserve"> їх підвищеним вмістом в сироватці крові. Основними біомаркерами ПА є різноманітні матриксн</w:t>
      </w:r>
      <w:r w:rsidR="003432EF"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 металлопротеінази, їх тканинні інгібітори,</w:t>
      </w:r>
      <w:r w:rsidR="003432EF" w:rsidRPr="00B91341">
        <w:rPr>
          <w:rFonts w:ascii="Times New Roman" w:hAnsi="Times New Roman" w:cs="Times New Roman"/>
          <w:sz w:val="20"/>
          <w:szCs w:val="20"/>
        </w:rPr>
        <w:t xml:space="preserve"> цитокіни і продукти катаболізм</w:t>
      </w:r>
      <w:r w:rsidR="003432EF" w:rsidRPr="00B91341">
        <w:rPr>
          <w:rFonts w:ascii="Times New Roman" w:hAnsi="Times New Roman" w:cs="Times New Roman"/>
          <w:sz w:val="20"/>
          <w:szCs w:val="20"/>
          <w:lang w:val="uk-UA"/>
        </w:rPr>
        <w:t xml:space="preserve">у </w:t>
      </w:r>
      <w:r w:rsidR="003432EF" w:rsidRPr="00B91341">
        <w:rPr>
          <w:rFonts w:ascii="Times New Roman" w:hAnsi="Times New Roman" w:cs="Times New Roman"/>
          <w:sz w:val="20"/>
          <w:szCs w:val="20"/>
        </w:rPr>
        <w:t>хряща. Матриксн</w:t>
      </w:r>
      <w:r w:rsidR="003432EF"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 металлопротеінази (matrix metalloproteases - ММР) представляють собою позаклітинні цинк-</w:t>
      </w:r>
      <w:r w:rsidR="003432EF" w:rsidRPr="00B91341">
        <w:rPr>
          <w:rFonts w:ascii="Times New Roman" w:hAnsi="Times New Roman" w:cs="Times New Roman"/>
          <w:sz w:val="20"/>
          <w:szCs w:val="20"/>
          <w:lang w:val="uk-UA"/>
        </w:rPr>
        <w:t xml:space="preserve">залежні </w:t>
      </w:r>
      <w:r w:rsidRPr="00B91341">
        <w:rPr>
          <w:rFonts w:ascii="Times New Roman" w:hAnsi="Times New Roman" w:cs="Times New Roman"/>
          <w:sz w:val="20"/>
          <w:szCs w:val="20"/>
        </w:rPr>
        <w:t xml:space="preserve">ендопептідази, які беруть участь в </w:t>
      </w:r>
      <w:proofErr w:type="gramStart"/>
      <w:r w:rsidRPr="00B91341">
        <w:rPr>
          <w:rFonts w:ascii="Times New Roman" w:hAnsi="Times New Roman" w:cs="Times New Roman"/>
          <w:sz w:val="20"/>
          <w:szCs w:val="20"/>
        </w:rPr>
        <w:t>прол</w:t>
      </w:r>
      <w:proofErr w:type="gramEnd"/>
      <w:r w:rsidRPr="00B91341">
        <w:rPr>
          <w:rFonts w:ascii="Times New Roman" w:hAnsi="Times New Roman" w:cs="Times New Roman"/>
          <w:sz w:val="20"/>
          <w:szCs w:val="20"/>
        </w:rPr>
        <w:t>іфера</w:t>
      </w:r>
      <w:r w:rsidR="003432EF" w:rsidRPr="00B91341">
        <w:rPr>
          <w:rFonts w:ascii="Times New Roman" w:hAnsi="Times New Roman" w:cs="Times New Roman"/>
          <w:sz w:val="20"/>
          <w:szCs w:val="20"/>
        </w:rPr>
        <w:t>ції, міграції та диференціюванн</w:t>
      </w:r>
      <w:r w:rsidR="003432EF" w:rsidRPr="00B91341">
        <w:rPr>
          <w:rFonts w:ascii="Times New Roman" w:hAnsi="Times New Roman" w:cs="Times New Roman"/>
          <w:sz w:val="20"/>
          <w:szCs w:val="20"/>
          <w:lang w:val="uk-UA"/>
        </w:rPr>
        <w:t>і</w:t>
      </w:r>
      <w:r w:rsidR="003432EF" w:rsidRPr="00B91341">
        <w:rPr>
          <w:rFonts w:ascii="Times New Roman" w:hAnsi="Times New Roman" w:cs="Times New Roman"/>
          <w:sz w:val="20"/>
          <w:szCs w:val="20"/>
        </w:rPr>
        <w:t xml:space="preserve"> клітин, ремоделирова</w:t>
      </w:r>
      <w:r w:rsidR="003432EF" w:rsidRPr="00B91341">
        <w:rPr>
          <w:rFonts w:ascii="Times New Roman" w:hAnsi="Times New Roman" w:cs="Times New Roman"/>
          <w:sz w:val="20"/>
          <w:szCs w:val="20"/>
          <w:lang w:val="uk-UA"/>
        </w:rPr>
        <w:t>нні</w:t>
      </w:r>
      <w:r w:rsidRPr="00B91341">
        <w:rPr>
          <w:rFonts w:ascii="Times New Roman" w:hAnsi="Times New Roman" w:cs="Times New Roman"/>
          <w:sz w:val="20"/>
          <w:szCs w:val="20"/>
        </w:rPr>
        <w:t xml:space="preserve"> тканин, апоптозу, ангіогенез</w:t>
      </w:r>
      <w:r w:rsidR="003432EF" w:rsidRPr="00B91341">
        <w:rPr>
          <w:rFonts w:ascii="Times New Roman" w:hAnsi="Times New Roman" w:cs="Times New Roman"/>
          <w:sz w:val="20"/>
          <w:szCs w:val="20"/>
          <w:lang w:val="uk-UA"/>
        </w:rPr>
        <w:t>у</w:t>
      </w:r>
      <w:r w:rsidRPr="00B91341">
        <w:rPr>
          <w:rFonts w:ascii="Times New Roman" w:hAnsi="Times New Roman" w:cs="Times New Roman"/>
          <w:sz w:val="20"/>
          <w:szCs w:val="20"/>
        </w:rPr>
        <w:t>, активації хемокіні</w:t>
      </w:r>
      <w:r w:rsidR="003432EF" w:rsidRPr="00B91341">
        <w:rPr>
          <w:rFonts w:ascii="Times New Roman" w:hAnsi="Times New Roman" w:cs="Times New Roman"/>
          <w:sz w:val="20"/>
          <w:szCs w:val="20"/>
        </w:rPr>
        <w:t>в. ММР, особливо ММР-3 (стромел</w:t>
      </w:r>
      <w:r w:rsidR="003432EF" w:rsidRPr="00B91341">
        <w:rPr>
          <w:rFonts w:ascii="Times New Roman" w:hAnsi="Times New Roman" w:cs="Times New Roman"/>
          <w:sz w:val="20"/>
          <w:szCs w:val="20"/>
          <w:lang w:val="uk-UA"/>
        </w:rPr>
        <w:t>і</w:t>
      </w:r>
      <w:r w:rsidRPr="00B91341">
        <w:rPr>
          <w:rFonts w:ascii="Times New Roman" w:hAnsi="Times New Roman" w:cs="Times New Roman"/>
          <w:sz w:val="20"/>
          <w:szCs w:val="20"/>
        </w:rPr>
        <w:t>зин 1) активно експресу</w:t>
      </w:r>
      <w:r w:rsidR="003432EF" w:rsidRPr="00B91341">
        <w:rPr>
          <w:rFonts w:ascii="Times New Roman" w:hAnsi="Times New Roman" w:cs="Times New Roman"/>
          <w:sz w:val="20"/>
          <w:szCs w:val="20"/>
          <w:lang w:val="uk-UA"/>
        </w:rPr>
        <w:t>є</w:t>
      </w:r>
      <w:r w:rsidRPr="00B91341">
        <w:rPr>
          <w:rFonts w:ascii="Times New Roman" w:hAnsi="Times New Roman" w:cs="Times New Roman"/>
          <w:sz w:val="20"/>
          <w:szCs w:val="20"/>
        </w:rPr>
        <w:t>ться в синовіальній рідині і в сироватці крові [</w:t>
      </w:r>
      <w:r w:rsidR="003F5442" w:rsidRPr="00B91341">
        <w:rPr>
          <w:rFonts w:ascii="Times New Roman" w:hAnsi="Times New Roman" w:cs="Times New Roman"/>
          <w:sz w:val="20"/>
          <w:szCs w:val="20"/>
          <w:lang w:val="uk-UA"/>
        </w:rPr>
        <w:t>21</w:t>
      </w:r>
      <w:r w:rsidRPr="00B91341">
        <w:rPr>
          <w:rFonts w:ascii="Times New Roman" w:hAnsi="Times New Roman" w:cs="Times New Roman"/>
          <w:sz w:val="20"/>
          <w:szCs w:val="20"/>
        </w:rPr>
        <w:t>].</w:t>
      </w:r>
      <w:r w:rsidR="003F5442" w:rsidRPr="00B91341">
        <w:rPr>
          <w:rFonts w:ascii="Times New Roman" w:hAnsi="Times New Roman" w:cs="Times New Roman"/>
          <w:sz w:val="20"/>
          <w:szCs w:val="20"/>
        </w:rPr>
        <w:t xml:space="preserve"> </w:t>
      </w:r>
      <w:r w:rsidRPr="00B91341">
        <w:rPr>
          <w:rFonts w:ascii="Times New Roman" w:hAnsi="Times New Roman" w:cs="Times New Roman"/>
          <w:sz w:val="20"/>
          <w:szCs w:val="20"/>
        </w:rPr>
        <w:t>При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А</w:t>
      </w:r>
      <w:r w:rsidR="003432EF"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 xml:space="preserve">в синовіальній оболонці виявлені у великій кількості матриксні металопротеінази, а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івень сироваткової ММР-3 є надійним біомаркером</w:t>
      </w:r>
      <w:r w:rsidR="003432EF" w:rsidRPr="00B91341">
        <w:rPr>
          <w:rFonts w:ascii="Times New Roman" w:hAnsi="Times New Roman" w:cs="Times New Roman"/>
          <w:sz w:val="20"/>
          <w:szCs w:val="20"/>
          <w:lang w:val="uk-UA"/>
        </w:rPr>
        <w:t xml:space="preserve"> ступеня</w:t>
      </w:r>
      <w:r w:rsidRPr="00B91341">
        <w:rPr>
          <w:rFonts w:ascii="Times New Roman" w:hAnsi="Times New Roman" w:cs="Times New Roman"/>
          <w:sz w:val="20"/>
          <w:szCs w:val="20"/>
        </w:rPr>
        <w:t xml:space="preserve"> тяжкості патологічного процес</w:t>
      </w:r>
      <w:r w:rsidR="003432EF" w:rsidRPr="00B91341">
        <w:rPr>
          <w:rFonts w:ascii="Times New Roman" w:hAnsi="Times New Roman" w:cs="Times New Roman"/>
          <w:sz w:val="20"/>
          <w:szCs w:val="20"/>
          <w:lang w:val="uk-UA"/>
        </w:rPr>
        <w:t>у</w:t>
      </w:r>
      <w:r w:rsidRPr="00B91341">
        <w:rPr>
          <w:rFonts w:ascii="Times New Roman" w:hAnsi="Times New Roman" w:cs="Times New Roman"/>
          <w:sz w:val="20"/>
          <w:szCs w:val="20"/>
        </w:rPr>
        <w:t>а, в той час як ММР-1 тісно корелює з маркерами деградації колагену [</w:t>
      </w:r>
      <w:r w:rsidR="003F5442" w:rsidRPr="00B91341">
        <w:rPr>
          <w:rFonts w:ascii="Times New Roman" w:hAnsi="Times New Roman" w:cs="Times New Roman"/>
          <w:sz w:val="20"/>
          <w:szCs w:val="20"/>
          <w:lang w:val="uk-UA"/>
        </w:rPr>
        <w:t>2</w:t>
      </w:r>
      <w:r w:rsidRPr="00B91341">
        <w:rPr>
          <w:rFonts w:ascii="Times New Roman" w:hAnsi="Times New Roman" w:cs="Times New Roman"/>
          <w:sz w:val="20"/>
          <w:szCs w:val="20"/>
        </w:rPr>
        <w:t>2</w:t>
      </w:r>
      <w:r w:rsidRPr="00B91341">
        <w:rPr>
          <w:rFonts w:ascii="Times New Roman" w:hAnsi="Times New Roman" w:cs="Times New Roman"/>
          <w:b/>
          <w:sz w:val="20"/>
          <w:szCs w:val="20"/>
        </w:rPr>
        <w:t>].</w:t>
      </w:r>
      <w:r w:rsidR="003F5442" w:rsidRPr="00B91341">
        <w:rPr>
          <w:rFonts w:ascii="Times New Roman" w:hAnsi="Times New Roman" w:cs="Times New Roman"/>
          <w:b/>
          <w:sz w:val="20"/>
          <w:szCs w:val="20"/>
        </w:rPr>
        <w:t xml:space="preserve"> </w:t>
      </w:r>
      <w:r w:rsidRPr="00B91341">
        <w:rPr>
          <w:rFonts w:ascii="Times New Roman" w:hAnsi="Times New Roman" w:cs="Times New Roman"/>
          <w:sz w:val="20"/>
          <w:szCs w:val="20"/>
        </w:rPr>
        <w:t>Оскільки гіперваскулярн</w:t>
      </w:r>
      <w:r w:rsidR="003432EF"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сть є специфічною особливістю синовіальної оболонки при ПА, </w:t>
      </w:r>
      <w:r w:rsidR="003432EF" w:rsidRPr="00B91341">
        <w:rPr>
          <w:rFonts w:ascii="Times New Roman" w:hAnsi="Times New Roman" w:cs="Times New Roman"/>
          <w:sz w:val="20"/>
          <w:szCs w:val="20"/>
          <w:lang w:val="uk-UA"/>
        </w:rPr>
        <w:t>проводиться пошук</w:t>
      </w:r>
      <w:r w:rsidRPr="00B91341">
        <w:rPr>
          <w:rFonts w:ascii="Times New Roman" w:hAnsi="Times New Roman" w:cs="Times New Roman"/>
          <w:sz w:val="20"/>
          <w:szCs w:val="20"/>
        </w:rPr>
        <w:t xml:space="preserve"> біомаркерів неоангіогенезу, на роль яких претендують, перш за все, судинний ендотеліальний фактор росту (vascular endothelial growth factor (VEGF)) і молекули адгезії. При зв'язуванні з рецепторами VEGF стимулює зростання і </w:t>
      </w:r>
      <w:proofErr w:type="gramStart"/>
      <w:r w:rsidRPr="00B91341">
        <w:rPr>
          <w:rFonts w:ascii="Times New Roman" w:hAnsi="Times New Roman" w:cs="Times New Roman"/>
          <w:sz w:val="20"/>
          <w:szCs w:val="20"/>
        </w:rPr>
        <w:t>прол</w:t>
      </w:r>
      <w:proofErr w:type="gramEnd"/>
      <w:r w:rsidRPr="00B91341">
        <w:rPr>
          <w:rFonts w:ascii="Times New Roman" w:hAnsi="Times New Roman" w:cs="Times New Roman"/>
          <w:sz w:val="20"/>
          <w:szCs w:val="20"/>
        </w:rPr>
        <w:t>іферацію ендотеліальних клітин судин. VEGF сприяє ангіогенезу і виживання незрілих кровоносних су</w:t>
      </w:r>
      <w:r w:rsidR="003432EF" w:rsidRPr="00B91341">
        <w:rPr>
          <w:rFonts w:ascii="Times New Roman" w:hAnsi="Times New Roman" w:cs="Times New Roman"/>
          <w:sz w:val="20"/>
          <w:szCs w:val="20"/>
        </w:rPr>
        <w:t xml:space="preserve">дин (судинна </w:t>
      </w:r>
      <w:proofErr w:type="gramStart"/>
      <w:r w:rsidR="003432EF" w:rsidRPr="00B91341">
        <w:rPr>
          <w:rFonts w:ascii="Times New Roman" w:hAnsi="Times New Roman" w:cs="Times New Roman"/>
          <w:sz w:val="20"/>
          <w:szCs w:val="20"/>
        </w:rPr>
        <w:t>п</w:t>
      </w:r>
      <w:proofErr w:type="gramEnd"/>
      <w:r w:rsidR="003432EF" w:rsidRPr="00B91341">
        <w:rPr>
          <w:rFonts w:ascii="Times New Roman" w:hAnsi="Times New Roman" w:cs="Times New Roman"/>
          <w:sz w:val="20"/>
          <w:szCs w:val="20"/>
        </w:rPr>
        <w:t>ідтримка), стимулює</w:t>
      </w:r>
      <w:r w:rsidR="003432EF" w:rsidRPr="00B91341">
        <w:rPr>
          <w:rFonts w:ascii="Times New Roman" w:hAnsi="Times New Roman" w:cs="Times New Roman"/>
          <w:sz w:val="20"/>
          <w:szCs w:val="20"/>
          <w:lang w:val="uk-UA"/>
        </w:rPr>
        <w:t xml:space="preserve"> про</w:t>
      </w:r>
      <w:r w:rsidR="005C6E6C" w:rsidRPr="00B91341">
        <w:rPr>
          <w:rFonts w:ascii="Times New Roman" w:hAnsi="Times New Roman" w:cs="Times New Roman"/>
          <w:sz w:val="20"/>
          <w:szCs w:val="20"/>
          <w:lang w:val="uk-UA"/>
        </w:rPr>
        <w:t>никливість</w:t>
      </w:r>
      <w:r w:rsidRPr="00B91341">
        <w:rPr>
          <w:rFonts w:ascii="Times New Roman" w:hAnsi="Times New Roman" w:cs="Times New Roman"/>
          <w:sz w:val="20"/>
          <w:szCs w:val="20"/>
        </w:rPr>
        <w:t xml:space="preserve"> дрібних кровоносних судин. Крім ангіогенезу, VEGF сприяє формуванню лімфатичних судин, стимулює хемотаксіс</w:t>
      </w:r>
      <w:r w:rsidR="005C6E6C" w:rsidRPr="00B91341">
        <w:rPr>
          <w:rFonts w:ascii="Times New Roman" w:hAnsi="Times New Roman" w:cs="Times New Roman"/>
          <w:sz w:val="20"/>
          <w:szCs w:val="20"/>
          <w:lang w:val="uk-UA"/>
        </w:rPr>
        <w:t>. Велике</w:t>
      </w:r>
      <w:r w:rsidRPr="00B91341">
        <w:rPr>
          <w:rFonts w:ascii="Times New Roman" w:hAnsi="Times New Roman" w:cs="Times New Roman"/>
          <w:sz w:val="20"/>
          <w:szCs w:val="20"/>
        </w:rPr>
        <w:t xml:space="preserve"> значення в </w:t>
      </w:r>
      <w:r w:rsidR="005C6E6C" w:rsidRPr="00B91341">
        <w:rPr>
          <w:rFonts w:ascii="Times New Roman" w:hAnsi="Times New Roman" w:cs="Times New Roman"/>
          <w:sz w:val="20"/>
          <w:szCs w:val="20"/>
          <w:lang w:val="uk-UA"/>
        </w:rPr>
        <w:t>і</w:t>
      </w:r>
      <w:r w:rsidRPr="00B91341">
        <w:rPr>
          <w:rFonts w:ascii="Times New Roman" w:hAnsi="Times New Roman" w:cs="Times New Roman"/>
          <w:sz w:val="20"/>
          <w:szCs w:val="20"/>
        </w:rPr>
        <w:t>ммунопатогенез</w:t>
      </w:r>
      <w:r w:rsidR="005C6E6C"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А мають і механізми гуморального ім</w:t>
      </w:r>
      <w:r w:rsidR="005C6E6C" w:rsidRPr="00B91341">
        <w:rPr>
          <w:rFonts w:ascii="Times New Roman" w:hAnsi="Times New Roman" w:cs="Times New Roman"/>
          <w:sz w:val="20"/>
          <w:szCs w:val="20"/>
          <w:lang w:val="uk-UA"/>
        </w:rPr>
        <w:t>м</w:t>
      </w:r>
      <w:r w:rsidRPr="00B91341">
        <w:rPr>
          <w:rFonts w:ascii="Times New Roman" w:hAnsi="Times New Roman" w:cs="Times New Roman"/>
          <w:sz w:val="20"/>
          <w:szCs w:val="20"/>
        </w:rPr>
        <w:t>унітету, зокрема продукція</w:t>
      </w:r>
      <w:r w:rsidR="005C6E6C" w:rsidRPr="00B91341">
        <w:rPr>
          <w:rFonts w:ascii="Times New Roman" w:hAnsi="Times New Roman" w:cs="Times New Roman"/>
          <w:sz w:val="20"/>
          <w:szCs w:val="20"/>
          <w:lang w:val="uk-UA"/>
        </w:rPr>
        <w:t xml:space="preserve"> </w:t>
      </w:r>
      <w:r w:rsidR="005C6E6C" w:rsidRPr="00B91341">
        <w:rPr>
          <w:rFonts w:ascii="Times New Roman" w:hAnsi="Times New Roman" w:cs="Times New Roman"/>
          <w:sz w:val="20"/>
          <w:szCs w:val="20"/>
        </w:rPr>
        <w:t>іммуноглобулін</w:t>
      </w:r>
      <w:r w:rsidR="005C6E6C" w:rsidRPr="00B91341">
        <w:rPr>
          <w:rFonts w:ascii="Times New Roman" w:hAnsi="Times New Roman" w:cs="Times New Roman"/>
          <w:sz w:val="20"/>
          <w:szCs w:val="20"/>
          <w:lang w:val="uk-UA"/>
        </w:rPr>
        <w:t>і</w:t>
      </w:r>
      <w:r w:rsidRPr="00B91341">
        <w:rPr>
          <w:rFonts w:ascii="Times New Roman" w:hAnsi="Times New Roman" w:cs="Times New Roman"/>
          <w:sz w:val="20"/>
          <w:szCs w:val="20"/>
        </w:rPr>
        <w:t>в і антитіл</w:t>
      </w:r>
      <w:proofErr w:type="gramStart"/>
      <w:r w:rsidRPr="00B91341">
        <w:rPr>
          <w:rFonts w:ascii="Times New Roman" w:hAnsi="Times New Roman" w:cs="Times New Roman"/>
          <w:sz w:val="20"/>
          <w:szCs w:val="20"/>
        </w:rPr>
        <w:t>.</w:t>
      </w:r>
      <w:r w:rsidR="005C6E6C" w:rsidRPr="00B91341">
        <w:rPr>
          <w:rFonts w:ascii="Times New Roman" w:hAnsi="Times New Roman" w:cs="Times New Roman"/>
          <w:sz w:val="20"/>
          <w:szCs w:val="20"/>
          <w:lang w:val="uk-UA"/>
        </w:rPr>
        <w:t>В</w:t>
      </w:r>
      <w:proofErr w:type="gramEnd"/>
      <w:r w:rsidR="005C6E6C" w:rsidRPr="00B91341">
        <w:rPr>
          <w:rFonts w:ascii="Times New Roman" w:hAnsi="Times New Roman" w:cs="Times New Roman"/>
          <w:sz w:val="20"/>
          <w:szCs w:val="20"/>
          <w:lang w:val="uk-UA"/>
        </w:rPr>
        <w:t>ивчаєть вміст</w:t>
      </w:r>
      <w:r w:rsidRPr="00B91341">
        <w:rPr>
          <w:rFonts w:ascii="Times New Roman" w:hAnsi="Times New Roman" w:cs="Times New Roman"/>
          <w:sz w:val="20"/>
          <w:szCs w:val="20"/>
        </w:rPr>
        <w:t xml:space="preserve"> антитіл до широкого спектру</w:t>
      </w:r>
      <w:r w:rsidR="005C6E6C"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антіген</w:t>
      </w:r>
      <w:r w:rsidR="005C6E6C" w:rsidRPr="00B91341">
        <w:rPr>
          <w:rFonts w:ascii="Times New Roman" w:hAnsi="Times New Roman" w:cs="Times New Roman"/>
          <w:sz w:val="20"/>
          <w:szCs w:val="20"/>
          <w:lang w:val="uk-UA"/>
        </w:rPr>
        <w:t>і</w:t>
      </w:r>
      <w:r w:rsidRPr="00B91341">
        <w:rPr>
          <w:rFonts w:ascii="Times New Roman" w:hAnsi="Times New Roman" w:cs="Times New Roman"/>
          <w:sz w:val="20"/>
          <w:szCs w:val="20"/>
        </w:rPr>
        <w:t>в. У ролі аутоантиген</w:t>
      </w:r>
      <w:r w:rsidR="005C6E6C" w:rsidRPr="00B91341">
        <w:rPr>
          <w:rFonts w:ascii="Times New Roman" w:hAnsi="Times New Roman" w:cs="Times New Roman"/>
          <w:sz w:val="20"/>
          <w:szCs w:val="20"/>
          <w:lang w:val="uk-UA"/>
        </w:rPr>
        <w:t>і</w:t>
      </w:r>
      <w:r w:rsidRPr="00B91341">
        <w:rPr>
          <w:rFonts w:ascii="Times New Roman" w:hAnsi="Times New Roman" w:cs="Times New Roman"/>
          <w:sz w:val="20"/>
          <w:szCs w:val="20"/>
        </w:rPr>
        <w:t>в виступають деякі компоненти протеогліканів, що входять в матрикс сполучної тканини. При П</w:t>
      </w:r>
      <w:r w:rsidR="008E6CBC"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виявлено </w:t>
      </w:r>
      <w:proofErr w:type="gramStart"/>
      <w:r w:rsidRPr="00B91341">
        <w:rPr>
          <w:rFonts w:ascii="Times New Roman" w:hAnsi="Times New Roman" w:cs="Times New Roman"/>
          <w:sz w:val="20"/>
          <w:szCs w:val="20"/>
        </w:rPr>
        <w:t>п</w:t>
      </w:r>
      <w:proofErr w:type="gramEnd"/>
      <w:r w:rsidRPr="00B91341">
        <w:rPr>
          <w:rFonts w:ascii="Times New Roman" w:hAnsi="Times New Roman" w:cs="Times New Roman"/>
          <w:sz w:val="20"/>
          <w:szCs w:val="20"/>
        </w:rPr>
        <w:t>ідвище</w:t>
      </w:r>
      <w:r w:rsidR="003F5442" w:rsidRPr="00B91341">
        <w:rPr>
          <w:rFonts w:ascii="Times New Roman" w:hAnsi="Times New Roman" w:cs="Times New Roman"/>
          <w:sz w:val="20"/>
          <w:szCs w:val="20"/>
        </w:rPr>
        <w:t>ний вміст антитіл до декоріну [</w:t>
      </w:r>
      <w:r w:rsidR="003F5442" w:rsidRPr="00B91341">
        <w:rPr>
          <w:rFonts w:ascii="Times New Roman" w:hAnsi="Times New Roman" w:cs="Times New Roman"/>
          <w:sz w:val="20"/>
          <w:szCs w:val="20"/>
          <w:lang w:val="uk-UA"/>
        </w:rPr>
        <w:t>2</w:t>
      </w:r>
      <w:r w:rsidRPr="00B91341">
        <w:rPr>
          <w:rFonts w:ascii="Times New Roman" w:hAnsi="Times New Roman" w:cs="Times New Roman"/>
          <w:sz w:val="20"/>
          <w:szCs w:val="20"/>
        </w:rPr>
        <w:t>2] і кореляці</w:t>
      </w:r>
      <w:r w:rsidR="00826F5B" w:rsidRPr="00B91341">
        <w:rPr>
          <w:rFonts w:ascii="Times New Roman" w:hAnsi="Times New Roman" w:cs="Times New Roman"/>
          <w:sz w:val="20"/>
          <w:szCs w:val="20"/>
          <w:lang w:val="uk-UA"/>
        </w:rPr>
        <w:t>ю</w:t>
      </w:r>
      <w:r w:rsidRPr="00B91341">
        <w:rPr>
          <w:rFonts w:ascii="Times New Roman" w:hAnsi="Times New Roman" w:cs="Times New Roman"/>
          <w:sz w:val="20"/>
          <w:szCs w:val="20"/>
        </w:rPr>
        <w:t xml:space="preserve"> між рівнями зазначених антитіл і клініко-лабораторними ознаками захворювання. Перспективними є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 xml:space="preserve">ідження можливості використання в якості біомаркерів </w:t>
      </w:r>
      <w:r w:rsidR="005C6E6C" w:rsidRPr="00B91341">
        <w:rPr>
          <w:rFonts w:ascii="Times New Roman" w:hAnsi="Times New Roman" w:cs="Times New Roman"/>
          <w:sz w:val="20"/>
          <w:szCs w:val="20"/>
          <w:lang w:val="uk-UA"/>
        </w:rPr>
        <w:t>не</w:t>
      </w:r>
      <w:r w:rsidR="005569F9" w:rsidRPr="00B91341">
        <w:rPr>
          <w:rFonts w:ascii="Times New Roman" w:hAnsi="Times New Roman" w:cs="Times New Roman"/>
          <w:sz w:val="20"/>
          <w:szCs w:val="20"/>
        </w:rPr>
        <w:t>оепітопа колаген</w:t>
      </w:r>
      <w:r w:rsidR="005569F9" w:rsidRPr="00B91341">
        <w:rPr>
          <w:rFonts w:ascii="Times New Roman" w:hAnsi="Times New Roman" w:cs="Times New Roman"/>
          <w:sz w:val="20"/>
          <w:szCs w:val="20"/>
          <w:lang w:val="uk-UA"/>
        </w:rPr>
        <w:t>а</w:t>
      </w:r>
      <w:r w:rsidRPr="00B91341">
        <w:rPr>
          <w:rFonts w:ascii="Times New Roman" w:hAnsi="Times New Roman" w:cs="Times New Roman"/>
          <w:sz w:val="20"/>
          <w:szCs w:val="20"/>
        </w:rPr>
        <w:t xml:space="preserve"> II типу (С2С</w:t>
      </w:r>
      <w:r w:rsidR="005569F9" w:rsidRPr="00B91341">
        <w:rPr>
          <w:rFonts w:ascii="Times New Roman" w:hAnsi="Times New Roman" w:cs="Times New Roman"/>
          <w:sz w:val="20"/>
          <w:szCs w:val="20"/>
        </w:rPr>
        <w:t xml:space="preserve"> і С1-2С), С-пропептида колаген</w:t>
      </w:r>
      <w:r w:rsidR="005569F9" w:rsidRPr="00B91341">
        <w:rPr>
          <w:rFonts w:ascii="Times New Roman" w:hAnsi="Times New Roman" w:cs="Times New Roman"/>
          <w:sz w:val="20"/>
          <w:szCs w:val="20"/>
          <w:lang w:val="uk-UA"/>
        </w:rPr>
        <w:t>а</w:t>
      </w:r>
      <w:r w:rsidR="005569F9" w:rsidRPr="00B91341">
        <w:rPr>
          <w:rFonts w:ascii="Times New Roman" w:hAnsi="Times New Roman" w:cs="Times New Roman"/>
          <w:sz w:val="20"/>
          <w:szCs w:val="20"/>
        </w:rPr>
        <w:t xml:space="preserve"> II типу (CPII), епітопи 846 аг</w:t>
      </w:r>
      <w:r w:rsidR="005569F9" w:rsidRPr="00B91341">
        <w:rPr>
          <w:rFonts w:ascii="Times New Roman" w:hAnsi="Times New Roman" w:cs="Times New Roman"/>
          <w:sz w:val="20"/>
          <w:szCs w:val="20"/>
          <w:lang w:val="uk-UA"/>
        </w:rPr>
        <w:t>г</w:t>
      </w:r>
      <w:r w:rsidRPr="00B91341">
        <w:rPr>
          <w:rFonts w:ascii="Times New Roman" w:hAnsi="Times New Roman" w:cs="Times New Roman"/>
          <w:sz w:val="20"/>
          <w:szCs w:val="20"/>
        </w:rPr>
        <w:t>рекана і макрофагального колонієстимулюючого фактора (M-CSF). Приблизно у 14% пацієнтів з ПА виявлені антинуклеарні аутоантитіла, у</w:t>
      </w:r>
      <w:r w:rsidR="005C6E6C" w:rsidRPr="00B91341">
        <w:rPr>
          <w:rFonts w:ascii="Times New Roman" w:hAnsi="Times New Roman" w:cs="Times New Roman"/>
          <w:sz w:val="20"/>
          <w:szCs w:val="20"/>
        </w:rPr>
        <w:t xml:space="preserve"> 3% - антитіла до двухспірально</w:t>
      </w:r>
      <w:r w:rsidR="005C6E6C" w:rsidRPr="00B91341">
        <w:rPr>
          <w:rFonts w:ascii="Times New Roman" w:hAnsi="Times New Roman" w:cs="Times New Roman"/>
          <w:sz w:val="20"/>
          <w:szCs w:val="20"/>
          <w:lang w:val="uk-UA"/>
        </w:rPr>
        <w:t>ї</w:t>
      </w:r>
      <w:r w:rsidRPr="00B91341">
        <w:rPr>
          <w:rFonts w:ascii="Times New Roman" w:hAnsi="Times New Roman" w:cs="Times New Roman"/>
          <w:sz w:val="20"/>
          <w:szCs w:val="20"/>
        </w:rPr>
        <w:t xml:space="preserve"> ДНК, в1% - антитіла до рибонуклепротеіну [2</w:t>
      </w:r>
      <w:r w:rsidR="003F5442" w:rsidRPr="00B91341">
        <w:rPr>
          <w:rFonts w:ascii="Times New Roman" w:hAnsi="Times New Roman" w:cs="Times New Roman"/>
          <w:sz w:val="20"/>
          <w:szCs w:val="20"/>
          <w:lang w:val="uk-UA"/>
        </w:rPr>
        <w:t>3</w:t>
      </w:r>
      <w:r w:rsidRPr="00B91341">
        <w:rPr>
          <w:rFonts w:ascii="Times New Roman" w:hAnsi="Times New Roman" w:cs="Times New Roman"/>
          <w:sz w:val="20"/>
          <w:szCs w:val="20"/>
        </w:rPr>
        <w:t>]</w:t>
      </w:r>
      <w:r w:rsidR="003F5442" w:rsidRPr="00B91341">
        <w:rPr>
          <w:rFonts w:ascii="Times New Roman" w:hAnsi="Times New Roman" w:cs="Times New Roman"/>
          <w:sz w:val="20"/>
          <w:szCs w:val="20"/>
        </w:rPr>
        <w:t xml:space="preserve"> </w:t>
      </w:r>
      <w:r w:rsidRPr="00B91341">
        <w:rPr>
          <w:rFonts w:ascii="Times New Roman" w:hAnsi="Times New Roman" w:cs="Times New Roman"/>
          <w:sz w:val="20"/>
          <w:szCs w:val="20"/>
        </w:rPr>
        <w:t xml:space="preserve">.В даний час проводиться велика </w:t>
      </w:r>
      <w:r w:rsidR="005C6E6C" w:rsidRPr="00B91341">
        <w:rPr>
          <w:rFonts w:ascii="Times New Roman" w:hAnsi="Times New Roman" w:cs="Times New Roman"/>
          <w:sz w:val="20"/>
          <w:szCs w:val="20"/>
        </w:rPr>
        <w:t xml:space="preserve">кількість </w:t>
      </w:r>
      <w:proofErr w:type="gramStart"/>
      <w:r w:rsidR="005C6E6C" w:rsidRPr="00B91341">
        <w:rPr>
          <w:rFonts w:ascii="Times New Roman" w:hAnsi="Times New Roman" w:cs="Times New Roman"/>
          <w:sz w:val="20"/>
          <w:szCs w:val="20"/>
        </w:rPr>
        <w:t>досл</w:t>
      </w:r>
      <w:proofErr w:type="gramEnd"/>
      <w:r w:rsidR="005C6E6C" w:rsidRPr="00B91341">
        <w:rPr>
          <w:rFonts w:ascii="Times New Roman" w:hAnsi="Times New Roman" w:cs="Times New Roman"/>
          <w:sz w:val="20"/>
          <w:szCs w:val="20"/>
        </w:rPr>
        <w:t>іджень, спрямован</w:t>
      </w:r>
      <w:r w:rsidRPr="00B91341">
        <w:rPr>
          <w:rFonts w:ascii="Times New Roman" w:hAnsi="Times New Roman" w:cs="Times New Roman"/>
          <w:sz w:val="20"/>
          <w:szCs w:val="20"/>
        </w:rPr>
        <w:t>их на вивчення ролі антитіл до циклічно</w:t>
      </w:r>
      <w:r w:rsidR="000874C3" w:rsidRPr="00B91341">
        <w:rPr>
          <w:rFonts w:ascii="Times New Roman" w:hAnsi="Times New Roman" w:cs="Times New Roman"/>
          <w:sz w:val="20"/>
          <w:szCs w:val="20"/>
        </w:rPr>
        <w:t>го цитрулінованого пептиду</w:t>
      </w:r>
      <w:r w:rsidRPr="00B91341">
        <w:rPr>
          <w:rFonts w:ascii="Times New Roman" w:hAnsi="Times New Roman" w:cs="Times New Roman"/>
          <w:sz w:val="20"/>
          <w:szCs w:val="20"/>
        </w:rPr>
        <w:t xml:space="preserve"> в патогенезі ревматичних захворювань і можливостей використання даних антитіл в якості їх діагности</w:t>
      </w:r>
      <w:r w:rsidR="005C6E6C" w:rsidRPr="00B91341">
        <w:rPr>
          <w:rFonts w:ascii="Times New Roman" w:hAnsi="Times New Roman" w:cs="Times New Roman"/>
          <w:sz w:val="20"/>
          <w:szCs w:val="20"/>
          <w:lang w:val="uk-UA"/>
        </w:rPr>
        <w:t>чного</w:t>
      </w:r>
      <w:r w:rsidRPr="00B91341">
        <w:rPr>
          <w:rFonts w:ascii="Times New Roman" w:hAnsi="Times New Roman" w:cs="Times New Roman"/>
          <w:sz w:val="20"/>
          <w:szCs w:val="20"/>
        </w:rPr>
        <w:t xml:space="preserve"> критерію. Антитіла, спрямовані проти білків, що містять цитрулін, є особливо специфічними для</w:t>
      </w:r>
      <w:r w:rsidR="005C6E6C"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 xml:space="preserve">РА. За даними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ізних дослідників, чутливість методу складає 68-82%, а специфічність для РА дорівнює 96%, що перевищує аналогічні показники </w:t>
      </w:r>
      <w:r w:rsidR="005569F9" w:rsidRPr="00B91341">
        <w:rPr>
          <w:rFonts w:ascii="Times New Roman" w:hAnsi="Times New Roman" w:cs="Times New Roman"/>
          <w:sz w:val="20"/>
          <w:szCs w:val="20"/>
          <w:lang w:val="uk-UA"/>
        </w:rPr>
        <w:t>у відношенні</w:t>
      </w:r>
      <w:r w:rsidRPr="00B91341">
        <w:rPr>
          <w:rFonts w:ascii="Times New Roman" w:hAnsi="Times New Roman" w:cs="Times New Roman"/>
          <w:sz w:val="20"/>
          <w:szCs w:val="20"/>
        </w:rPr>
        <w:t xml:space="preserve"> ревматоїдного фактора (як IgM, так і IgA). Проводяться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 xml:space="preserve">ідження рівнів </w:t>
      </w:r>
      <w:r w:rsidR="00045314" w:rsidRPr="00B91341">
        <w:rPr>
          <w:rFonts w:ascii="Times New Roman" w:hAnsi="Times New Roman" w:cs="Times New Roman"/>
          <w:sz w:val="20"/>
          <w:szCs w:val="20"/>
          <w:lang w:val="uk-UA"/>
        </w:rPr>
        <w:t xml:space="preserve">антитіл до </w:t>
      </w:r>
      <w:r w:rsidR="00045314" w:rsidRPr="00B91341">
        <w:rPr>
          <w:rFonts w:ascii="Times New Roman" w:hAnsi="Times New Roman" w:cs="Times New Roman"/>
          <w:sz w:val="20"/>
          <w:szCs w:val="20"/>
        </w:rPr>
        <w:t>циклічного цитрулінованого пептиду</w:t>
      </w:r>
      <w:r w:rsidR="00045314"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і при П</w:t>
      </w:r>
      <w:r w:rsidR="003A2721"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Діагностично значущі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івні </w:t>
      </w:r>
      <w:r w:rsidR="00045314" w:rsidRPr="00B91341">
        <w:rPr>
          <w:rFonts w:ascii="Times New Roman" w:hAnsi="Times New Roman" w:cs="Times New Roman"/>
          <w:sz w:val="20"/>
          <w:szCs w:val="20"/>
          <w:lang w:val="uk-UA"/>
        </w:rPr>
        <w:t xml:space="preserve">антитіл до </w:t>
      </w:r>
      <w:r w:rsidR="00045314" w:rsidRPr="00B91341">
        <w:rPr>
          <w:rFonts w:ascii="Times New Roman" w:hAnsi="Times New Roman" w:cs="Times New Roman"/>
          <w:sz w:val="20"/>
          <w:szCs w:val="20"/>
        </w:rPr>
        <w:t xml:space="preserve">циклічного цитрулінованого пептиду </w:t>
      </w:r>
      <w:r w:rsidRPr="00B91341">
        <w:rPr>
          <w:rFonts w:ascii="Times New Roman" w:hAnsi="Times New Roman" w:cs="Times New Roman"/>
          <w:sz w:val="20"/>
          <w:szCs w:val="20"/>
        </w:rPr>
        <w:t>виявлялис</w:t>
      </w:r>
      <w:r w:rsidR="005569F9" w:rsidRPr="00B91341">
        <w:rPr>
          <w:rFonts w:ascii="Times New Roman" w:hAnsi="Times New Roman" w:cs="Times New Roman"/>
          <w:sz w:val="20"/>
          <w:szCs w:val="20"/>
        </w:rPr>
        <w:t xml:space="preserve">я у 0,7% пацієнтів з </w:t>
      </w:r>
      <w:r w:rsidRPr="00B91341">
        <w:rPr>
          <w:rFonts w:ascii="Times New Roman" w:hAnsi="Times New Roman" w:cs="Times New Roman"/>
          <w:sz w:val="20"/>
          <w:szCs w:val="20"/>
        </w:rPr>
        <w:t>псоріаз</w:t>
      </w:r>
      <w:r w:rsidR="005569F9" w:rsidRPr="00B91341">
        <w:rPr>
          <w:rFonts w:ascii="Times New Roman" w:hAnsi="Times New Roman" w:cs="Times New Roman"/>
          <w:sz w:val="20"/>
          <w:szCs w:val="20"/>
          <w:lang w:val="uk-UA"/>
        </w:rPr>
        <w:t>ом шкіри</w:t>
      </w:r>
      <w:r w:rsidRPr="00B91341">
        <w:rPr>
          <w:rFonts w:ascii="Times New Roman" w:hAnsi="Times New Roman" w:cs="Times New Roman"/>
          <w:sz w:val="20"/>
          <w:szCs w:val="20"/>
        </w:rPr>
        <w:t>, в</w:t>
      </w:r>
      <w:r w:rsidR="005569F9"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груп</w:t>
      </w:r>
      <w:r w:rsidR="005569F9" w:rsidRPr="00B91341">
        <w:rPr>
          <w:rFonts w:ascii="Times New Roman" w:hAnsi="Times New Roman" w:cs="Times New Roman"/>
          <w:sz w:val="20"/>
          <w:szCs w:val="20"/>
          <w:lang w:val="uk-UA"/>
        </w:rPr>
        <w:t>і</w:t>
      </w:r>
      <w:r w:rsidRPr="00B91341">
        <w:rPr>
          <w:rFonts w:ascii="Times New Roman" w:hAnsi="Times New Roman" w:cs="Times New Roman"/>
          <w:sz w:val="20"/>
          <w:szCs w:val="20"/>
        </w:rPr>
        <w:t xml:space="preserve"> пацієнтів з П</w:t>
      </w:r>
      <w:r w:rsidR="003A2721" w:rsidRPr="00B91341">
        <w:rPr>
          <w:rFonts w:ascii="Times New Roman" w:hAnsi="Times New Roman" w:cs="Times New Roman"/>
          <w:sz w:val="20"/>
          <w:szCs w:val="20"/>
          <w:lang w:val="uk-UA"/>
        </w:rPr>
        <w:t>с</w:t>
      </w:r>
      <w:r w:rsidRPr="00B91341">
        <w:rPr>
          <w:rFonts w:ascii="Times New Roman" w:hAnsi="Times New Roman" w:cs="Times New Roman"/>
          <w:sz w:val="20"/>
          <w:szCs w:val="20"/>
        </w:rPr>
        <w:t>А рівень</w:t>
      </w:r>
      <w:r w:rsidR="00045314" w:rsidRPr="00B91341">
        <w:rPr>
          <w:rFonts w:ascii="Times New Roman" w:hAnsi="Times New Roman" w:cs="Times New Roman"/>
          <w:sz w:val="20"/>
          <w:szCs w:val="20"/>
          <w:lang w:val="uk-UA"/>
        </w:rPr>
        <w:t xml:space="preserve"> антитіл до </w:t>
      </w:r>
      <w:r w:rsidR="000874C3" w:rsidRPr="00B91341">
        <w:rPr>
          <w:rFonts w:ascii="Times New Roman" w:hAnsi="Times New Roman" w:cs="Times New Roman"/>
          <w:sz w:val="20"/>
          <w:szCs w:val="20"/>
        </w:rPr>
        <w:t xml:space="preserve">циклічного цитрулінованого пептиду </w:t>
      </w:r>
      <w:r w:rsidRPr="00B91341">
        <w:rPr>
          <w:rFonts w:ascii="Times New Roman" w:hAnsi="Times New Roman" w:cs="Times New Roman"/>
          <w:sz w:val="20"/>
          <w:szCs w:val="20"/>
        </w:rPr>
        <w:t xml:space="preserve">був </w:t>
      </w:r>
      <w:r w:rsidR="005569F9" w:rsidRPr="00B91341">
        <w:rPr>
          <w:rFonts w:ascii="Times New Roman" w:hAnsi="Times New Roman" w:cs="Times New Roman"/>
          <w:sz w:val="20"/>
          <w:szCs w:val="20"/>
        </w:rPr>
        <w:t>підвищений</w:t>
      </w:r>
      <w:r w:rsidR="005569F9" w:rsidRPr="00B91341">
        <w:rPr>
          <w:rFonts w:ascii="Times New Roman" w:hAnsi="Times New Roman" w:cs="Times New Roman"/>
          <w:sz w:val="20"/>
          <w:szCs w:val="20"/>
          <w:lang w:val="uk-UA"/>
        </w:rPr>
        <w:t xml:space="preserve"> у</w:t>
      </w:r>
      <w:r w:rsidRPr="00B91341">
        <w:rPr>
          <w:rFonts w:ascii="Times New Roman" w:hAnsi="Times New Roman" w:cs="Times New Roman"/>
          <w:sz w:val="20"/>
          <w:szCs w:val="20"/>
        </w:rPr>
        <w:t xml:space="preserve"> 6,9%</w:t>
      </w:r>
      <w:r w:rsidR="005569F9" w:rsidRPr="00B91341">
        <w:rPr>
          <w:rFonts w:ascii="Times New Roman" w:hAnsi="Times New Roman" w:cs="Times New Roman"/>
          <w:sz w:val="20"/>
          <w:szCs w:val="20"/>
        </w:rPr>
        <w:t xml:space="preserve"> випадків, а у здорових осіб - </w:t>
      </w:r>
      <w:r w:rsidR="005569F9" w:rsidRPr="00B91341">
        <w:rPr>
          <w:rFonts w:ascii="Times New Roman" w:hAnsi="Times New Roman" w:cs="Times New Roman"/>
          <w:sz w:val="20"/>
          <w:szCs w:val="20"/>
          <w:lang w:val="uk-UA"/>
        </w:rPr>
        <w:t>у</w:t>
      </w:r>
      <w:r w:rsidRPr="00B91341">
        <w:rPr>
          <w:rFonts w:ascii="Times New Roman" w:hAnsi="Times New Roman" w:cs="Times New Roman"/>
          <w:sz w:val="20"/>
          <w:szCs w:val="20"/>
        </w:rPr>
        <w:t xml:space="preserve"> 2%. Даний показник не корелював з рентгенологічними змінами і недостатністю функції суглобів. Незважаючи на досить низькі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івні </w:t>
      </w:r>
      <w:r w:rsidR="00045314" w:rsidRPr="00B91341">
        <w:rPr>
          <w:rFonts w:ascii="Times New Roman" w:hAnsi="Times New Roman" w:cs="Times New Roman"/>
          <w:sz w:val="20"/>
          <w:szCs w:val="20"/>
          <w:lang w:val="uk-UA"/>
        </w:rPr>
        <w:t xml:space="preserve">антитіл до </w:t>
      </w:r>
      <w:r w:rsidR="000874C3" w:rsidRPr="00B91341">
        <w:rPr>
          <w:rFonts w:ascii="Times New Roman" w:hAnsi="Times New Roman" w:cs="Times New Roman"/>
          <w:sz w:val="20"/>
          <w:szCs w:val="20"/>
        </w:rPr>
        <w:t xml:space="preserve">циклічного цитрулінованого пептиду </w:t>
      </w:r>
      <w:r w:rsidRPr="00B91341">
        <w:rPr>
          <w:rFonts w:ascii="Times New Roman" w:hAnsi="Times New Roman" w:cs="Times New Roman"/>
          <w:sz w:val="20"/>
          <w:szCs w:val="20"/>
        </w:rPr>
        <w:t>при ПА</w:t>
      </w:r>
      <w:r w:rsidR="005569F9" w:rsidRPr="00B91341">
        <w:rPr>
          <w:rFonts w:ascii="Times New Roman" w:hAnsi="Times New Roman" w:cs="Times New Roman"/>
          <w:sz w:val="20"/>
          <w:szCs w:val="20"/>
          <w:lang w:val="uk-UA"/>
        </w:rPr>
        <w:t>,</w:t>
      </w:r>
      <w:r w:rsidRPr="00B91341">
        <w:rPr>
          <w:rFonts w:ascii="Times New Roman" w:hAnsi="Times New Roman" w:cs="Times New Roman"/>
          <w:sz w:val="20"/>
          <w:szCs w:val="20"/>
        </w:rPr>
        <w:t xml:space="preserve"> він виявився вище очікуваного, з огляду на високу специфічність даного показника для РА. Необхідно відзначити, однак, що у більшості пацієнтів з ПА, що продемонстрували високі величини </w:t>
      </w:r>
      <w:r w:rsidR="00045314" w:rsidRPr="00B91341">
        <w:rPr>
          <w:rFonts w:ascii="Times New Roman" w:hAnsi="Times New Roman" w:cs="Times New Roman"/>
          <w:sz w:val="20"/>
          <w:szCs w:val="20"/>
          <w:lang w:val="uk-UA"/>
        </w:rPr>
        <w:t xml:space="preserve">антитіл </w:t>
      </w:r>
      <w:proofErr w:type="gramStart"/>
      <w:r w:rsidR="00045314" w:rsidRPr="00B91341">
        <w:rPr>
          <w:rFonts w:ascii="Times New Roman" w:hAnsi="Times New Roman" w:cs="Times New Roman"/>
          <w:sz w:val="20"/>
          <w:szCs w:val="20"/>
          <w:lang w:val="uk-UA"/>
        </w:rPr>
        <w:t>до</w:t>
      </w:r>
      <w:proofErr w:type="gramEnd"/>
      <w:r w:rsidR="00045314" w:rsidRPr="00B91341">
        <w:rPr>
          <w:rFonts w:ascii="Times New Roman" w:hAnsi="Times New Roman" w:cs="Times New Roman"/>
          <w:sz w:val="20"/>
          <w:szCs w:val="20"/>
          <w:lang w:val="uk-UA"/>
        </w:rPr>
        <w:t xml:space="preserve"> </w:t>
      </w:r>
      <w:proofErr w:type="gramStart"/>
      <w:r w:rsidR="000874C3" w:rsidRPr="00B91341">
        <w:rPr>
          <w:rFonts w:ascii="Times New Roman" w:hAnsi="Times New Roman" w:cs="Times New Roman"/>
          <w:sz w:val="20"/>
          <w:szCs w:val="20"/>
        </w:rPr>
        <w:t>цикл</w:t>
      </w:r>
      <w:proofErr w:type="gramEnd"/>
      <w:r w:rsidR="000874C3" w:rsidRPr="00B91341">
        <w:rPr>
          <w:rFonts w:ascii="Times New Roman" w:hAnsi="Times New Roman" w:cs="Times New Roman"/>
          <w:sz w:val="20"/>
          <w:szCs w:val="20"/>
        </w:rPr>
        <w:t xml:space="preserve">ічного цитрулінованого пептиду </w:t>
      </w:r>
      <w:r w:rsidRPr="00B91341">
        <w:rPr>
          <w:rFonts w:ascii="Times New Roman" w:hAnsi="Times New Roman" w:cs="Times New Roman"/>
          <w:sz w:val="20"/>
          <w:szCs w:val="20"/>
        </w:rPr>
        <w:lastRenderedPageBreak/>
        <w:t>протягом динамічного спостереження, діагноз був</w:t>
      </w:r>
      <w:r w:rsidR="005569F9" w:rsidRPr="00B91341">
        <w:rPr>
          <w:rFonts w:ascii="Times New Roman" w:hAnsi="Times New Roman" w:cs="Times New Roman"/>
          <w:sz w:val="20"/>
          <w:szCs w:val="20"/>
        </w:rPr>
        <w:t xml:space="preserve"> змінен</w:t>
      </w:r>
      <w:r w:rsidR="005569F9" w:rsidRPr="00B91341">
        <w:rPr>
          <w:rFonts w:ascii="Times New Roman" w:hAnsi="Times New Roman" w:cs="Times New Roman"/>
          <w:sz w:val="20"/>
          <w:szCs w:val="20"/>
          <w:lang w:val="uk-UA"/>
        </w:rPr>
        <w:t>ий на</w:t>
      </w:r>
      <w:r w:rsidRPr="00B91341">
        <w:rPr>
          <w:rFonts w:ascii="Times New Roman" w:hAnsi="Times New Roman" w:cs="Times New Roman"/>
          <w:sz w:val="20"/>
          <w:szCs w:val="20"/>
        </w:rPr>
        <w:t xml:space="preserve"> РА, оскільки всі вони продемонстрували АСR-критерії даного захворювання. Також </w:t>
      </w:r>
      <w:proofErr w:type="gramStart"/>
      <w:r w:rsidRPr="00B91341">
        <w:rPr>
          <w:rFonts w:ascii="Times New Roman" w:hAnsi="Times New Roman" w:cs="Times New Roman"/>
          <w:sz w:val="20"/>
          <w:szCs w:val="20"/>
        </w:rPr>
        <w:t>досл</w:t>
      </w:r>
      <w:proofErr w:type="gramEnd"/>
      <w:r w:rsidRPr="00B91341">
        <w:rPr>
          <w:rFonts w:ascii="Times New Roman" w:hAnsi="Times New Roman" w:cs="Times New Roman"/>
          <w:sz w:val="20"/>
          <w:szCs w:val="20"/>
        </w:rPr>
        <w:t>ідники не виключають співіснування у ряду пацієнтів РА і П</w:t>
      </w:r>
      <w:r w:rsidR="00045314" w:rsidRPr="00B91341">
        <w:rPr>
          <w:rFonts w:ascii="Times New Roman" w:hAnsi="Times New Roman" w:cs="Times New Roman"/>
          <w:sz w:val="20"/>
          <w:szCs w:val="20"/>
          <w:lang w:val="uk-UA"/>
        </w:rPr>
        <w:t>с</w:t>
      </w:r>
      <w:r w:rsidRPr="00B91341">
        <w:rPr>
          <w:rFonts w:ascii="Times New Roman" w:hAnsi="Times New Roman" w:cs="Times New Roman"/>
          <w:sz w:val="20"/>
          <w:szCs w:val="20"/>
        </w:rPr>
        <w:t>А [</w:t>
      </w:r>
      <w:r w:rsidR="003F5442" w:rsidRPr="00B91341">
        <w:rPr>
          <w:rFonts w:ascii="Times New Roman" w:hAnsi="Times New Roman" w:cs="Times New Roman"/>
          <w:sz w:val="20"/>
          <w:szCs w:val="20"/>
          <w:lang w:val="uk-UA"/>
        </w:rPr>
        <w:t>24</w:t>
      </w:r>
      <w:r w:rsidRPr="00B91341">
        <w:rPr>
          <w:rFonts w:ascii="Times New Roman" w:hAnsi="Times New Roman" w:cs="Times New Roman"/>
          <w:sz w:val="20"/>
          <w:szCs w:val="20"/>
        </w:rPr>
        <w:t xml:space="preserve">]. В результаті подальшого вивчення був зроблений висновок про те, що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івень </w:t>
      </w:r>
      <w:r w:rsidR="005569F9" w:rsidRPr="00B91341">
        <w:rPr>
          <w:rFonts w:ascii="Times New Roman" w:hAnsi="Times New Roman" w:cs="Times New Roman"/>
          <w:sz w:val="20"/>
          <w:szCs w:val="20"/>
          <w:lang w:val="uk-UA"/>
        </w:rPr>
        <w:t>визначених</w:t>
      </w:r>
      <w:r w:rsidRPr="00B91341">
        <w:rPr>
          <w:rFonts w:ascii="Times New Roman" w:hAnsi="Times New Roman" w:cs="Times New Roman"/>
          <w:sz w:val="20"/>
          <w:szCs w:val="20"/>
        </w:rPr>
        <w:t xml:space="preserve"> </w:t>
      </w:r>
      <w:r w:rsidR="00865A39" w:rsidRPr="00B91341">
        <w:rPr>
          <w:rFonts w:ascii="Times New Roman" w:hAnsi="Times New Roman" w:cs="Times New Roman"/>
          <w:sz w:val="20"/>
          <w:szCs w:val="20"/>
        </w:rPr>
        <w:t>антит</w:t>
      </w:r>
      <w:r w:rsidR="00865A39" w:rsidRPr="00B91341">
        <w:rPr>
          <w:rFonts w:ascii="Times New Roman" w:hAnsi="Times New Roman" w:cs="Times New Roman"/>
          <w:sz w:val="20"/>
          <w:szCs w:val="20"/>
          <w:lang w:val="uk-UA"/>
        </w:rPr>
        <w:t>і</w:t>
      </w:r>
      <w:r w:rsidR="00865A39" w:rsidRPr="00B91341">
        <w:rPr>
          <w:rFonts w:ascii="Times New Roman" w:hAnsi="Times New Roman" w:cs="Times New Roman"/>
          <w:sz w:val="20"/>
          <w:szCs w:val="20"/>
        </w:rPr>
        <w:t xml:space="preserve">л до </w:t>
      </w:r>
      <w:r w:rsidR="000874C3" w:rsidRPr="00B91341">
        <w:rPr>
          <w:rFonts w:ascii="Times New Roman" w:hAnsi="Times New Roman" w:cs="Times New Roman"/>
          <w:sz w:val="20"/>
          <w:szCs w:val="20"/>
        </w:rPr>
        <w:t xml:space="preserve">циклічного цитрулінованого пептиду </w:t>
      </w:r>
      <w:r w:rsidRPr="00B91341">
        <w:rPr>
          <w:rFonts w:ascii="Times New Roman" w:hAnsi="Times New Roman" w:cs="Times New Roman"/>
          <w:sz w:val="20"/>
          <w:szCs w:val="20"/>
        </w:rPr>
        <w:t xml:space="preserve">дозволяє розмежувати такі захворювання, як РА і ПА, що особливо актуально в зв'язку з гетерогенністю клінічного перебігу ПА, а також розвитком в ряді випадків </w:t>
      </w:r>
      <w:r w:rsidR="005569F9" w:rsidRPr="00B91341">
        <w:rPr>
          <w:rFonts w:ascii="Times New Roman" w:hAnsi="Times New Roman" w:cs="Times New Roman"/>
          <w:sz w:val="20"/>
          <w:szCs w:val="20"/>
          <w:lang w:val="uk-UA"/>
        </w:rPr>
        <w:t>тяжкого</w:t>
      </w:r>
      <w:r w:rsidRPr="00B91341">
        <w:rPr>
          <w:rFonts w:ascii="Times New Roman" w:hAnsi="Times New Roman" w:cs="Times New Roman"/>
          <w:sz w:val="20"/>
          <w:szCs w:val="20"/>
        </w:rPr>
        <w:t xml:space="preserve"> деструктивного артриту з прогре</w:t>
      </w:r>
      <w:r w:rsidR="003F5442" w:rsidRPr="00B91341">
        <w:rPr>
          <w:rFonts w:ascii="Times New Roman" w:hAnsi="Times New Roman" w:cs="Times New Roman"/>
          <w:sz w:val="20"/>
          <w:szCs w:val="20"/>
        </w:rPr>
        <w:t>суючим перебігом захворювання [</w:t>
      </w:r>
      <w:r w:rsidR="003F5442" w:rsidRPr="00B91341">
        <w:rPr>
          <w:rFonts w:ascii="Times New Roman" w:hAnsi="Times New Roman" w:cs="Times New Roman"/>
          <w:sz w:val="20"/>
          <w:szCs w:val="20"/>
          <w:lang w:val="uk-UA"/>
        </w:rPr>
        <w:t>25</w:t>
      </w:r>
      <w:r w:rsidRPr="00B91341">
        <w:rPr>
          <w:rFonts w:ascii="Times New Roman" w:hAnsi="Times New Roman" w:cs="Times New Roman"/>
          <w:sz w:val="20"/>
          <w:szCs w:val="20"/>
        </w:rPr>
        <w:t>].</w:t>
      </w:r>
    </w:p>
    <w:p w:rsidR="00AC450D" w:rsidRPr="00B91341" w:rsidRDefault="00BB7C4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rPr>
        <w:t>При П</w:t>
      </w:r>
      <w:r w:rsidR="00865A39"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виявлення </w:t>
      </w:r>
      <w:r w:rsidR="00865A39" w:rsidRPr="00B91341">
        <w:rPr>
          <w:rFonts w:ascii="Times New Roman" w:hAnsi="Times New Roman" w:cs="Times New Roman"/>
          <w:sz w:val="20"/>
          <w:szCs w:val="20"/>
          <w:lang w:val="uk-UA"/>
        </w:rPr>
        <w:t xml:space="preserve">антитіл </w:t>
      </w:r>
      <w:proofErr w:type="gramStart"/>
      <w:r w:rsidR="00865A39" w:rsidRPr="00B91341">
        <w:rPr>
          <w:rFonts w:ascii="Times New Roman" w:hAnsi="Times New Roman" w:cs="Times New Roman"/>
          <w:sz w:val="20"/>
          <w:szCs w:val="20"/>
          <w:lang w:val="uk-UA"/>
        </w:rPr>
        <w:t>до</w:t>
      </w:r>
      <w:proofErr w:type="gramEnd"/>
      <w:r w:rsidR="00865A39" w:rsidRPr="00B91341">
        <w:rPr>
          <w:rFonts w:ascii="Times New Roman" w:hAnsi="Times New Roman" w:cs="Times New Roman"/>
          <w:sz w:val="20"/>
          <w:szCs w:val="20"/>
          <w:lang w:val="uk-UA"/>
        </w:rPr>
        <w:t xml:space="preserve"> </w:t>
      </w:r>
      <w:proofErr w:type="gramStart"/>
      <w:r w:rsidR="000874C3" w:rsidRPr="00B91341">
        <w:rPr>
          <w:rFonts w:ascii="Times New Roman" w:hAnsi="Times New Roman" w:cs="Times New Roman"/>
          <w:sz w:val="20"/>
          <w:szCs w:val="20"/>
        </w:rPr>
        <w:t>цикл</w:t>
      </w:r>
      <w:proofErr w:type="gramEnd"/>
      <w:r w:rsidR="000874C3" w:rsidRPr="00B91341">
        <w:rPr>
          <w:rFonts w:ascii="Times New Roman" w:hAnsi="Times New Roman" w:cs="Times New Roman"/>
          <w:sz w:val="20"/>
          <w:szCs w:val="20"/>
        </w:rPr>
        <w:t xml:space="preserve">ічного цитрулінованого пептиду </w:t>
      </w:r>
      <w:r w:rsidRPr="00B91341">
        <w:rPr>
          <w:rFonts w:ascii="Times New Roman" w:hAnsi="Times New Roman" w:cs="Times New Roman"/>
          <w:sz w:val="20"/>
          <w:szCs w:val="20"/>
        </w:rPr>
        <w:t xml:space="preserve">може передбачити початок РА. </w:t>
      </w:r>
      <w:proofErr w:type="gramStart"/>
      <w:r w:rsidRPr="00B91341">
        <w:rPr>
          <w:rFonts w:ascii="Times New Roman" w:hAnsi="Times New Roman" w:cs="Times New Roman"/>
          <w:sz w:val="20"/>
          <w:szCs w:val="20"/>
        </w:rPr>
        <w:t>Ц</w:t>
      </w:r>
      <w:proofErr w:type="gramEnd"/>
      <w:r w:rsidRPr="00B91341">
        <w:rPr>
          <w:rFonts w:ascii="Times New Roman" w:hAnsi="Times New Roman" w:cs="Times New Roman"/>
          <w:sz w:val="20"/>
          <w:szCs w:val="20"/>
        </w:rPr>
        <w:t>і антитіла можуть з'явитися за кілька років до</w:t>
      </w:r>
      <w:r w:rsidRPr="00B91341">
        <w:rPr>
          <w:rFonts w:ascii="Times New Roman" w:hAnsi="Times New Roman" w:cs="Times New Roman"/>
          <w:sz w:val="20"/>
          <w:szCs w:val="20"/>
          <w:lang w:val="uk-UA"/>
        </w:rPr>
        <w:t xml:space="preserve"> розвитку</w:t>
      </w:r>
      <w:r w:rsidRPr="00B91341">
        <w:rPr>
          <w:rFonts w:ascii="Times New Roman" w:hAnsi="Times New Roman" w:cs="Times New Roman"/>
          <w:sz w:val="20"/>
          <w:szCs w:val="20"/>
        </w:rPr>
        <w:t xml:space="preserve"> захворювання [2</w:t>
      </w:r>
      <w:r w:rsidR="003F5442" w:rsidRPr="00B91341">
        <w:rPr>
          <w:rFonts w:ascii="Times New Roman" w:hAnsi="Times New Roman" w:cs="Times New Roman"/>
          <w:sz w:val="20"/>
          <w:szCs w:val="20"/>
          <w:lang w:val="uk-UA"/>
        </w:rPr>
        <w:t>5</w:t>
      </w:r>
      <w:r w:rsidRPr="00B91341">
        <w:rPr>
          <w:rFonts w:ascii="Times New Roman" w:hAnsi="Times New Roman" w:cs="Times New Roman"/>
          <w:sz w:val="20"/>
          <w:szCs w:val="20"/>
        </w:rPr>
        <w:t>]. Проведена базисна терапія з приводу П</w:t>
      </w:r>
      <w:r w:rsidR="00865A39" w:rsidRPr="00B91341">
        <w:rPr>
          <w:rFonts w:ascii="Times New Roman" w:hAnsi="Times New Roman" w:cs="Times New Roman"/>
          <w:sz w:val="20"/>
          <w:szCs w:val="20"/>
          <w:lang w:val="uk-UA"/>
        </w:rPr>
        <w:t>с</w:t>
      </w:r>
      <w:r w:rsidRPr="00B91341">
        <w:rPr>
          <w:rFonts w:ascii="Times New Roman" w:hAnsi="Times New Roman" w:cs="Times New Roman"/>
          <w:sz w:val="20"/>
          <w:szCs w:val="20"/>
        </w:rPr>
        <w:t>А може перешкоджати реалізації клінічної картини РА. Отже, пацієнти з П</w:t>
      </w:r>
      <w:r w:rsidR="00865A39" w:rsidRPr="00B91341">
        <w:rPr>
          <w:rFonts w:ascii="Times New Roman" w:hAnsi="Times New Roman" w:cs="Times New Roman"/>
          <w:sz w:val="20"/>
          <w:szCs w:val="20"/>
          <w:lang w:val="uk-UA"/>
        </w:rPr>
        <w:t>с</w:t>
      </w:r>
      <w:r w:rsidRPr="00B91341">
        <w:rPr>
          <w:rFonts w:ascii="Times New Roman" w:hAnsi="Times New Roman" w:cs="Times New Roman"/>
          <w:sz w:val="20"/>
          <w:szCs w:val="20"/>
        </w:rPr>
        <w:t xml:space="preserve">А, які мають високі </w:t>
      </w:r>
      <w:proofErr w:type="gramStart"/>
      <w:r w:rsidRPr="00B91341">
        <w:rPr>
          <w:rFonts w:ascii="Times New Roman" w:hAnsi="Times New Roman" w:cs="Times New Roman"/>
          <w:sz w:val="20"/>
          <w:szCs w:val="20"/>
        </w:rPr>
        <w:t>р</w:t>
      </w:r>
      <w:proofErr w:type="gramEnd"/>
      <w:r w:rsidRPr="00B91341">
        <w:rPr>
          <w:rFonts w:ascii="Times New Roman" w:hAnsi="Times New Roman" w:cs="Times New Roman"/>
          <w:sz w:val="20"/>
          <w:szCs w:val="20"/>
        </w:rPr>
        <w:t xml:space="preserve">івні </w:t>
      </w:r>
      <w:r w:rsidR="00865A39" w:rsidRPr="00B91341">
        <w:rPr>
          <w:rFonts w:ascii="Times New Roman" w:hAnsi="Times New Roman" w:cs="Times New Roman"/>
          <w:sz w:val="20"/>
          <w:szCs w:val="20"/>
          <w:lang w:val="uk-UA"/>
        </w:rPr>
        <w:t xml:space="preserve">антитіл до </w:t>
      </w:r>
      <w:r w:rsidR="00865A39" w:rsidRPr="00B91341">
        <w:rPr>
          <w:rFonts w:ascii="Times New Roman" w:hAnsi="Times New Roman" w:cs="Times New Roman"/>
          <w:sz w:val="20"/>
          <w:szCs w:val="20"/>
        </w:rPr>
        <w:t>циклічного цитрулінованого пептиду</w:t>
      </w:r>
      <w:r w:rsidR="00865A39" w:rsidRPr="00B91341">
        <w:rPr>
          <w:rFonts w:ascii="Times New Roman" w:hAnsi="Times New Roman" w:cs="Times New Roman"/>
          <w:sz w:val="20"/>
          <w:szCs w:val="20"/>
          <w:lang w:val="uk-UA"/>
        </w:rPr>
        <w:t>,</w:t>
      </w:r>
      <w:r w:rsidR="00865A39" w:rsidRPr="00B91341">
        <w:rPr>
          <w:rFonts w:ascii="Times New Roman" w:hAnsi="Times New Roman" w:cs="Times New Roman"/>
          <w:sz w:val="20"/>
          <w:szCs w:val="20"/>
        </w:rPr>
        <w:t xml:space="preserve"> </w:t>
      </w:r>
      <w:r w:rsidR="005569F9" w:rsidRPr="00B91341">
        <w:rPr>
          <w:rFonts w:ascii="Times New Roman" w:hAnsi="Times New Roman" w:cs="Times New Roman"/>
          <w:sz w:val="20"/>
          <w:szCs w:val="20"/>
          <w:lang w:val="uk-UA"/>
        </w:rPr>
        <w:t>підлягають</w:t>
      </w:r>
      <w:r w:rsidRPr="00B91341">
        <w:rPr>
          <w:rFonts w:ascii="Times New Roman" w:hAnsi="Times New Roman" w:cs="Times New Roman"/>
          <w:sz w:val="20"/>
          <w:szCs w:val="20"/>
        </w:rPr>
        <w:t xml:space="preserve"> динамічному спостереж</w:t>
      </w:r>
      <w:r w:rsidR="005569F9" w:rsidRPr="00B91341">
        <w:rPr>
          <w:rFonts w:ascii="Times New Roman" w:hAnsi="Times New Roman" w:cs="Times New Roman"/>
          <w:sz w:val="20"/>
          <w:szCs w:val="20"/>
        </w:rPr>
        <w:t>енню з періодичним рентгенограф</w:t>
      </w:r>
      <w:r w:rsidR="005569F9" w:rsidRPr="00B91341">
        <w:rPr>
          <w:rFonts w:ascii="Times New Roman" w:hAnsi="Times New Roman" w:cs="Times New Roman"/>
          <w:sz w:val="20"/>
          <w:szCs w:val="20"/>
          <w:lang w:val="uk-UA"/>
        </w:rPr>
        <w:t>і</w:t>
      </w:r>
      <w:r w:rsidRPr="00B91341">
        <w:rPr>
          <w:rFonts w:ascii="Times New Roman" w:hAnsi="Times New Roman" w:cs="Times New Roman"/>
          <w:sz w:val="20"/>
          <w:szCs w:val="20"/>
        </w:rPr>
        <w:t>ч</w:t>
      </w:r>
      <w:r w:rsidR="005569F9" w:rsidRPr="00B91341">
        <w:rPr>
          <w:rFonts w:ascii="Times New Roman" w:hAnsi="Times New Roman" w:cs="Times New Roman"/>
          <w:sz w:val="20"/>
          <w:szCs w:val="20"/>
          <w:lang w:val="uk-UA"/>
        </w:rPr>
        <w:t xml:space="preserve">ним </w:t>
      </w:r>
      <w:r w:rsidR="005569F9" w:rsidRPr="00B91341">
        <w:rPr>
          <w:rFonts w:ascii="Times New Roman" w:hAnsi="Times New Roman" w:cs="Times New Roman"/>
          <w:sz w:val="20"/>
          <w:szCs w:val="20"/>
        </w:rPr>
        <w:t>і</w:t>
      </w:r>
      <w:r w:rsidR="005569F9" w:rsidRPr="00B91341">
        <w:rPr>
          <w:rFonts w:ascii="Times New Roman" w:hAnsi="Times New Roman" w:cs="Times New Roman"/>
          <w:sz w:val="20"/>
          <w:szCs w:val="20"/>
          <w:lang w:val="uk-UA"/>
        </w:rPr>
        <w:t xml:space="preserve"> </w:t>
      </w:r>
      <w:r w:rsidR="005569F9" w:rsidRPr="00B91341">
        <w:rPr>
          <w:rFonts w:ascii="Times New Roman" w:hAnsi="Times New Roman" w:cs="Times New Roman"/>
          <w:sz w:val="20"/>
          <w:szCs w:val="20"/>
        </w:rPr>
        <w:t>клін</w:t>
      </w:r>
      <w:r w:rsidR="005569F9" w:rsidRPr="00B91341">
        <w:rPr>
          <w:rFonts w:ascii="Times New Roman" w:hAnsi="Times New Roman" w:cs="Times New Roman"/>
          <w:sz w:val="20"/>
          <w:szCs w:val="20"/>
          <w:lang w:val="uk-UA"/>
        </w:rPr>
        <w:t>и</w:t>
      </w:r>
      <w:r w:rsidR="005569F9" w:rsidRPr="00B91341">
        <w:rPr>
          <w:rFonts w:ascii="Times New Roman" w:hAnsi="Times New Roman" w:cs="Times New Roman"/>
          <w:sz w:val="20"/>
          <w:szCs w:val="20"/>
        </w:rPr>
        <w:t>ч</w:t>
      </w:r>
      <w:r w:rsidR="005569F9" w:rsidRPr="00B91341">
        <w:rPr>
          <w:rFonts w:ascii="Times New Roman" w:hAnsi="Times New Roman" w:cs="Times New Roman"/>
          <w:sz w:val="20"/>
          <w:szCs w:val="20"/>
          <w:lang w:val="uk-UA"/>
        </w:rPr>
        <w:t xml:space="preserve">ним </w:t>
      </w:r>
      <w:r w:rsidR="005569F9" w:rsidRPr="00B91341">
        <w:rPr>
          <w:rFonts w:ascii="Times New Roman" w:hAnsi="Times New Roman" w:cs="Times New Roman"/>
          <w:sz w:val="20"/>
          <w:szCs w:val="20"/>
        </w:rPr>
        <w:t>обстеженям</w:t>
      </w:r>
      <w:r w:rsidRPr="00B91341">
        <w:rPr>
          <w:rFonts w:ascii="Times New Roman" w:hAnsi="Times New Roman" w:cs="Times New Roman"/>
          <w:sz w:val="20"/>
          <w:szCs w:val="20"/>
        </w:rPr>
        <w:t xml:space="preserve"> [</w:t>
      </w:r>
      <w:r w:rsidR="000874C3" w:rsidRPr="00B91341">
        <w:rPr>
          <w:rFonts w:ascii="Times New Roman" w:hAnsi="Times New Roman" w:cs="Times New Roman"/>
          <w:sz w:val="20"/>
          <w:szCs w:val="20"/>
          <w:lang w:val="uk-UA"/>
        </w:rPr>
        <w:t>26</w:t>
      </w:r>
      <w:r w:rsidRPr="00B91341">
        <w:rPr>
          <w:rFonts w:ascii="Times New Roman" w:hAnsi="Times New Roman" w:cs="Times New Roman"/>
          <w:sz w:val="20"/>
          <w:szCs w:val="20"/>
        </w:rPr>
        <w:t>].</w:t>
      </w:r>
    </w:p>
    <w:p w:rsidR="00BB7C4C" w:rsidRPr="00B91341" w:rsidRDefault="00AC450D"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rPr>
      </w:pPr>
      <w:r w:rsidRPr="00B91341">
        <w:rPr>
          <w:rFonts w:ascii="Times New Roman" w:hAnsi="Times New Roman" w:cs="Times New Roman"/>
          <w:sz w:val="20"/>
          <w:szCs w:val="20"/>
          <w:lang w:val="uk-UA"/>
        </w:rPr>
        <w:t>Визнання важливої ролі ФНП-α в патогенезі запальних ревматичних захворювань призвело до розробки генно-інженерних біологічних препаратів (ГІБП), спрямованих на інгібіцію цього цитокіну, що стало причиною широкого впровадження принципово нового підходу до лікування хронічних запальних захворювань суглобів і хребта. ГІБП характеризує висока специфічність, що забезпечує селективну дію на певні ланки патогенезу імунозапальних захворювань і в мінімальному ступені зачіпає фізіологічні механізми функціонування імунної системи [</w:t>
      </w:r>
      <w:r w:rsidR="00561FE4" w:rsidRPr="00B91341">
        <w:rPr>
          <w:rFonts w:ascii="Times New Roman" w:hAnsi="Times New Roman" w:cs="Times New Roman"/>
          <w:sz w:val="20"/>
          <w:szCs w:val="20"/>
          <w:lang w:val="uk-UA"/>
        </w:rPr>
        <w:t>27,28</w:t>
      </w:r>
      <w:r w:rsidRPr="00B91341">
        <w:rPr>
          <w:rFonts w:ascii="Times New Roman" w:hAnsi="Times New Roman" w:cs="Times New Roman"/>
          <w:sz w:val="20"/>
          <w:szCs w:val="20"/>
          <w:lang w:val="uk-UA"/>
        </w:rPr>
        <w:t>]. Виходячи з собливостей клінічної картини ПсА, визначе</w:t>
      </w:r>
      <w:r w:rsidR="00470DF5" w:rsidRPr="00B91341">
        <w:rPr>
          <w:rFonts w:ascii="Times New Roman" w:hAnsi="Times New Roman" w:cs="Times New Roman"/>
          <w:sz w:val="20"/>
          <w:szCs w:val="20"/>
          <w:lang w:val="uk-UA"/>
        </w:rPr>
        <w:t>ні основні терапевтичні мішені: п</w:t>
      </w:r>
      <w:r w:rsidRPr="00B91341">
        <w:rPr>
          <w:rFonts w:ascii="Times New Roman" w:hAnsi="Times New Roman" w:cs="Times New Roman"/>
          <w:sz w:val="20"/>
          <w:szCs w:val="20"/>
          <w:lang w:val="uk-UA"/>
        </w:rPr>
        <w:t>ериферичний артрит, спондиліт, дактиліт, ен</w:t>
      </w:r>
      <w:r w:rsidR="00561FE4" w:rsidRPr="00B91341">
        <w:rPr>
          <w:rFonts w:ascii="Times New Roman" w:hAnsi="Times New Roman" w:cs="Times New Roman"/>
          <w:sz w:val="20"/>
          <w:szCs w:val="20"/>
          <w:lang w:val="uk-UA"/>
        </w:rPr>
        <w:t>тезіт, псоріаз шкіри і нігтів [29</w:t>
      </w:r>
      <w:r w:rsidRPr="00B91341">
        <w:rPr>
          <w:rFonts w:ascii="Times New Roman" w:hAnsi="Times New Roman" w:cs="Times New Roman"/>
          <w:sz w:val="20"/>
          <w:szCs w:val="20"/>
          <w:lang w:val="uk-UA"/>
        </w:rPr>
        <w:t>]. Відповідно до міжнародних рекомендацій [</w:t>
      </w:r>
      <w:r w:rsidR="00561FE4" w:rsidRPr="00B91341">
        <w:rPr>
          <w:rFonts w:ascii="Times New Roman" w:hAnsi="Times New Roman" w:cs="Times New Roman"/>
          <w:sz w:val="20"/>
          <w:szCs w:val="20"/>
          <w:lang w:val="uk-UA"/>
        </w:rPr>
        <w:t>30,31,32</w:t>
      </w:r>
      <w:r w:rsidR="00470DF5" w:rsidRPr="00B91341">
        <w:rPr>
          <w:rFonts w:ascii="Times New Roman" w:hAnsi="Times New Roman" w:cs="Times New Roman"/>
          <w:sz w:val="20"/>
          <w:szCs w:val="20"/>
          <w:lang w:val="uk-UA"/>
        </w:rPr>
        <w:t>,33</w:t>
      </w:r>
      <w:r w:rsidRPr="00B91341">
        <w:rPr>
          <w:rFonts w:ascii="Times New Roman" w:hAnsi="Times New Roman" w:cs="Times New Roman"/>
          <w:sz w:val="20"/>
          <w:szCs w:val="20"/>
          <w:lang w:val="uk-UA"/>
        </w:rPr>
        <w:t>], лікува</w:t>
      </w:r>
      <w:r w:rsidR="00470DF5" w:rsidRPr="00B91341">
        <w:rPr>
          <w:rFonts w:ascii="Times New Roman" w:hAnsi="Times New Roman" w:cs="Times New Roman"/>
          <w:sz w:val="20"/>
          <w:szCs w:val="20"/>
          <w:lang w:val="uk-UA"/>
        </w:rPr>
        <w:t xml:space="preserve">ння </w:t>
      </w:r>
      <w:r w:rsidRPr="00B91341">
        <w:rPr>
          <w:rFonts w:ascii="Times New Roman" w:hAnsi="Times New Roman" w:cs="Times New Roman"/>
          <w:sz w:val="20"/>
          <w:szCs w:val="20"/>
          <w:lang w:val="uk-UA"/>
        </w:rPr>
        <w:t>ПсА складається з двох основних</w:t>
      </w:r>
      <w:r w:rsidRPr="00B91341">
        <w:rPr>
          <w:sz w:val="20"/>
          <w:szCs w:val="20"/>
        </w:rPr>
        <w:t xml:space="preserve"> </w:t>
      </w:r>
      <w:r w:rsidRPr="00B91341">
        <w:rPr>
          <w:rFonts w:ascii="Times New Roman" w:hAnsi="Times New Roman" w:cs="Times New Roman"/>
          <w:sz w:val="20"/>
          <w:szCs w:val="20"/>
          <w:lang w:val="uk-UA"/>
        </w:rPr>
        <w:t xml:space="preserve">з двох основних напрямків: стандартна і терапія ГІБП. </w:t>
      </w:r>
      <w:r w:rsidRPr="00B91341">
        <w:rPr>
          <w:rFonts w:ascii="Times New Roman" w:hAnsi="Times New Roman" w:cs="Times New Roman"/>
          <w:sz w:val="20"/>
          <w:szCs w:val="20"/>
          <w:lang w:val="uk-UA"/>
        </w:rPr>
        <w:br/>
      </w:r>
      <w:r w:rsidR="00865A39" w:rsidRPr="00B91341">
        <w:rPr>
          <w:rFonts w:ascii="Times New Roman" w:hAnsi="Times New Roman" w:cs="Times New Roman"/>
          <w:b/>
          <w:sz w:val="20"/>
          <w:szCs w:val="20"/>
          <w:lang w:val="uk-UA"/>
        </w:rPr>
        <w:t>В</w:t>
      </w:r>
      <w:r w:rsidR="00BB7C4C" w:rsidRPr="00B91341">
        <w:rPr>
          <w:rFonts w:ascii="Times New Roman" w:hAnsi="Times New Roman" w:cs="Times New Roman"/>
          <w:b/>
          <w:sz w:val="20"/>
          <w:szCs w:val="20"/>
        </w:rPr>
        <w:t>иснов</w:t>
      </w:r>
      <w:r w:rsidR="00865A39" w:rsidRPr="00B91341">
        <w:rPr>
          <w:rFonts w:ascii="Times New Roman" w:hAnsi="Times New Roman" w:cs="Times New Roman"/>
          <w:b/>
          <w:sz w:val="20"/>
          <w:szCs w:val="20"/>
          <w:lang w:val="uk-UA"/>
        </w:rPr>
        <w:t>ки.</w:t>
      </w:r>
      <w:r w:rsidR="00470DF5" w:rsidRPr="00B91341">
        <w:rPr>
          <w:rFonts w:ascii="Times New Roman" w:hAnsi="Times New Roman" w:cs="Times New Roman"/>
          <w:b/>
          <w:sz w:val="20"/>
          <w:szCs w:val="20"/>
          <w:lang w:val="uk-UA"/>
        </w:rPr>
        <w:t xml:space="preserve"> </w:t>
      </w:r>
      <w:r w:rsidR="005569F9" w:rsidRPr="00B91341">
        <w:rPr>
          <w:rFonts w:ascii="Times New Roman" w:hAnsi="Times New Roman" w:cs="Times New Roman"/>
          <w:sz w:val="20"/>
          <w:szCs w:val="20"/>
        </w:rPr>
        <w:t>Таким чином, псоріатичний а</w:t>
      </w:r>
      <w:r w:rsidR="005569F9" w:rsidRPr="00B91341">
        <w:rPr>
          <w:rFonts w:ascii="Times New Roman" w:hAnsi="Times New Roman" w:cs="Times New Roman"/>
          <w:sz w:val="20"/>
          <w:szCs w:val="20"/>
          <w:lang w:val="uk-UA"/>
        </w:rPr>
        <w:t>р</w:t>
      </w:r>
      <w:r w:rsidR="005569F9" w:rsidRPr="00B91341">
        <w:rPr>
          <w:rFonts w:ascii="Times New Roman" w:hAnsi="Times New Roman" w:cs="Times New Roman"/>
          <w:sz w:val="20"/>
          <w:szCs w:val="20"/>
        </w:rPr>
        <w:t>тр</w:t>
      </w:r>
      <w:r w:rsidR="005569F9" w:rsidRPr="00B91341">
        <w:rPr>
          <w:rFonts w:ascii="Times New Roman" w:hAnsi="Times New Roman" w:cs="Times New Roman"/>
          <w:sz w:val="20"/>
          <w:szCs w:val="20"/>
          <w:lang w:val="uk-UA"/>
        </w:rPr>
        <w:t>и</w:t>
      </w:r>
      <w:r w:rsidR="005569F9" w:rsidRPr="00B91341">
        <w:rPr>
          <w:rFonts w:ascii="Times New Roman" w:hAnsi="Times New Roman" w:cs="Times New Roman"/>
          <w:sz w:val="20"/>
          <w:szCs w:val="20"/>
        </w:rPr>
        <w:t>т</w:t>
      </w:r>
      <w:r w:rsidR="00BB7C4C" w:rsidRPr="00B91341">
        <w:rPr>
          <w:rFonts w:ascii="Times New Roman" w:hAnsi="Times New Roman" w:cs="Times New Roman"/>
          <w:sz w:val="20"/>
          <w:szCs w:val="20"/>
        </w:rPr>
        <w:t xml:space="preserve"> є </w:t>
      </w:r>
      <w:r w:rsidR="005569F9" w:rsidRPr="00B91341">
        <w:rPr>
          <w:rFonts w:ascii="Times New Roman" w:hAnsi="Times New Roman" w:cs="Times New Roman"/>
          <w:sz w:val="20"/>
          <w:szCs w:val="20"/>
          <w:lang w:val="uk-UA"/>
        </w:rPr>
        <w:t>значн</w:t>
      </w:r>
      <w:r w:rsidR="005350CF" w:rsidRPr="00B91341">
        <w:rPr>
          <w:rFonts w:ascii="Times New Roman" w:hAnsi="Times New Roman" w:cs="Times New Roman"/>
          <w:sz w:val="20"/>
          <w:szCs w:val="20"/>
          <w:lang w:val="uk-UA"/>
        </w:rPr>
        <w:t>ою</w:t>
      </w:r>
      <w:r w:rsidR="00BB7C4C" w:rsidRPr="00B91341">
        <w:rPr>
          <w:rFonts w:ascii="Times New Roman" w:hAnsi="Times New Roman" w:cs="Times New Roman"/>
          <w:sz w:val="20"/>
          <w:szCs w:val="20"/>
        </w:rPr>
        <w:t xml:space="preserve"> проблем</w:t>
      </w:r>
      <w:r w:rsidR="005350CF" w:rsidRPr="00B91341">
        <w:rPr>
          <w:rFonts w:ascii="Times New Roman" w:hAnsi="Times New Roman" w:cs="Times New Roman"/>
          <w:sz w:val="20"/>
          <w:szCs w:val="20"/>
          <w:lang w:val="uk-UA"/>
        </w:rPr>
        <w:t>ою</w:t>
      </w:r>
      <w:r w:rsidR="00BB7C4C" w:rsidRPr="00B91341">
        <w:rPr>
          <w:rFonts w:ascii="Times New Roman" w:hAnsi="Times New Roman" w:cs="Times New Roman"/>
          <w:sz w:val="20"/>
          <w:szCs w:val="20"/>
        </w:rPr>
        <w:t xml:space="preserve"> сучасної </w:t>
      </w:r>
      <w:r w:rsidR="005350CF" w:rsidRPr="00B91341">
        <w:rPr>
          <w:rFonts w:ascii="Times New Roman" w:hAnsi="Times New Roman" w:cs="Times New Roman"/>
          <w:sz w:val="20"/>
          <w:szCs w:val="20"/>
          <w:lang w:val="uk-UA"/>
        </w:rPr>
        <w:t xml:space="preserve">дерматології та </w:t>
      </w:r>
      <w:r w:rsidR="00BB7C4C" w:rsidRPr="00B91341">
        <w:rPr>
          <w:rFonts w:ascii="Times New Roman" w:hAnsi="Times New Roman" w:cs="Times New Roman"/>
          <w:sz w:val="20"/>
          <w:szCs w:val="20"/>
        </w:rPr>
        <w:t xml:space="preserve">ревматології. Суглобовий синдром при </w:t>
      </w:r>
      <w:r w:rsidR="00470DF5" w:rsidRPr="00B91341">
        <w:rPr>
          <w:rFonts w:ascii="Times New Roman" w:hAnsi="Times New Roman" w:cs="Times New Roman"/>
          <w:sz w:val="20"/>
          <w:szCs w:val="20"/>
          <w:lang w:val="uk-UA"/>
        </w:rPr>
        <w:t>цьому</w:t>
      </w:r>
      <w:r w:rsidR="00BB7C4C" w:rsidRPr="00B91341">
        <w:rPr>
          <w:rFonts w:ascii="Times New Roman" w:hAnsi="Times New Roman" w:cs="Times New Roman"/>
          <w:sz w:val="20"/>
          <w:szCs w:val="20"/>
        </w:rPr>
        <w:t xml:space="preserve"> за</w:t>
      </w:r>
      <w:r w:rsidR="005569F9" w:rsidRPr="00B91341">
        <w:rPr>
          <w:rFonts w:ascii="Times New Roman" w:hAnsi="Times New Roman" w:cs="Times New Roman"/>
          <w:sz w:val="20"/>
          <w:szCs w:val="20"/>
          <w:lang w:val="uk-UA"/>
        </w:rPr>
        <w:t xml:space="preserve">хворюванні </w:t>
      </w:r>
      <w:r w:rsidR="005569F9" w:rsidRPr="00B91341">
        <w:rPr>
          <w:rFonts w:ascii="Times New Roman" w:hAnsi="Times New Roman" w:cs="Times New Roman"/>
          <w:sz w:val="20"/>
          <w:szCs w:val="20"/>
        </w:rPr>
        <w:t>асоці</w:t>
      </w:r>
      <w:r w:rsidR="005569F9" w:rsidRPr="00B91341">
        <w:rPr>
          <w:rFonts w:ascii="Times New Roman" w:hAnsi="Times New Roman" w:cs="Times New Roman"/>
          <w:sz w:val="20"/>
          <w:szCs w:val="20"/>
          <w:lang w:val="uk-UA"/>
        </w:rPr>
        <w:t>йований</w:t>
      </w:r>
      <w:r w:rsidR="00BB7C4C" w:rsidRPr="00B91341">
        <w:rPr>
          <w:rFonts w:ascii="Times New Roman" w:hAnsi="Times New Roman" w:cs="Times New Roman"/>
          <w:sz w:val="20"/>
          <w:szCs w:val="20"/>
        </w:rPr>
        <w:t xml:space="preserve"> з псоріазом і є компонентом псоріатичн</w:t>
      </w:r>
      <w:r w:rsidR="00470DF5" w:rsidRPr="00B91341">
        <w:rPr>
          <w:rFonts w:ascii="Times New Roman" w:hAnsi="Times New Roman" w:cs="Times New Roman"/>
          <w:sz w:val="20"/>
          <w:szCs w:val="20"/>
          <w:lang w:val="uk-UA"/>
        </w:rPr>
        <w:t>ої</w:t>
      </w:r>
      <w:r w:rsidR="00BB7C4C" w:rsidRPr="00B91341">
        <w:rPr>
          <w:rFonts w:ascii="Times New Roman" w:hAnsi="Times New Roman" w:cs="Times New Roman"/>
          <w:sz w:val="20"/>
          <w:szCs w:val="20"/>
        </w:rPr>
        <w:t xml:space="preserve"> хвороби.</w:t>
      </w:r>
    </w:p>
    <w:p w:rsidR="00184AD5" w:rsidRPr="00B91341" w:rsidRDefault="00BB7C4C" w:rsidP="00B91341">
      <w:pPr>
        <w:tabs>
          <w:tab w:val="left" w:pos="284"/>
        </w:tabs>
        <w:spacing w:after="0" w:line="240" w:lineRule="auto"/>
        <w:ind w:firstLine="284"/>
        <w:jc w:val="both"/>
        <w:rPr>
          <w:rFonts w:ascii="Times New Roman" w:hAnsi="Times New Roman" w:cs="Times New Roman"/>
          <w:sz w:val="20"/>
          <w:szCs w:val="20"/>
        </w:rPr>
      </w:pPr>
      <w:r w:rsidRPr="00B91341">
        <w:rPr>
          <w:rFonts w:ascii="Times New Roman" w:hAnsi="Times New Roman" w:cs="Times New Roman"/>
          <w:sz w:val="20"/>
          <w:szCs w:val="20"/>
        </w:rPr>
        <w:t xml:space="preserve">Актуальність проблеми обумовлена </w:t>
      </w:r>
      <w:r w:rsidR="005569F9" w:rsidRPr="00B91341">
        <w:rPr>
          <w:rFonts w:ascii="Times New Roman" w:hAnsi="Times New Roman" w:cs="Times New Roman"/>
          <w:sz w:val="20"/>
          <w:szCs w:val="20"/>
          <w:lang w:val="uk-UA"/>
        </w:rPr>
        <w:t>зростаючою</w:t>
      </w:r>
      <w:r w:rsidRPr="00B91341">
        <w:rPr>
          <w:rFonts w:ascii="Times New Roman" w:hAnsi="Times New Roman" w:cs="Times New Roman"/>
          <w:sz w:val="20"/>
          <w:szCs w:val="20"/>
        </w:rPr>
        <w:t xml:space="preserve"> захворюваністю </w:t>
      </w:r>
      <w:r w:rsidR="005569F9" w:rsidRPr="00B91341">
        <w:rPr>
          <w:rFonts w:ascii="Times New Roman" w:hAnsi="Times New Roman" w:cs="Times New Roman"/>
          <w:sz w:val="20"/>
          <w:szCs w:val="20"/>
          <w:lang w:val="uk-UA"/>
        </w:rPr>
        <w:t xml:space="preserve">на </w:t>
      </w:r>
      <w:r w:rsidRPr="00B91341">
        <w:rPr>
          <w:rFonts w:ascii="Times New Roman" w:hAnsi="Times New Roman" w:cs="Times New Roman"/>
          <w:sz w:val="20"/>
          <w:szCs w:val="20"/>
        </w:rPr>
        <w:t>псоріатичний артрит, прогресуючим характером</w:t>
      </w:r>
      <w:r w:rsidR="005569F9" w:rsidRPr="00B91341">
        <w:rPr>
          <w:rFonts w:ascii="Times New Roman" w:hAnsi="Times New Roman" w:cs="Times New Roman"/>
          <w:sz w:val="20"/>
          <w:szCs w:val="20"/>
          <w:lang w:val="uk-UA"/>
        </w:rPr>
        <w:t xml:space="preserve"> перебігу</w:t>
      </w:r>
      <w:r w:rsidRPr="00B91341">
        <w:rPr>
          <w:rFonts w:ascii="Times New Roman" w:hAnsi="Times New Roman" w:cs="Times New Roman"/>
          <w:sz w:val="20"/>
          <w:szCs w:val="20"/>
        </w:rPr>
        <w:t xml:space="preserve"> хвороби, високими показниками непрацездатності, значною вартістю</w:t>
      </w:r>
      <w:r w:rsidR="005569F9" w:rsidRPr="00B91341">
        <w:rPr>
          <w:rFonts w:ascii="Times New Roman" w:hAnsi="Times New Roman" w:cs="Times New Roman"/>
          <w:sz w:val="20"/>
          <w:szCs w:val="20"/>
          <w:lang w:val="uk-UA"/>
        </w:rPr>
        <w:t xml:space="preserve"> лікування</w:t>
      </w:r>
      <w:r w:rsidRPr="00B91341">
        <w:rPr>
          <w:rFonts w:ascii="Times New Roman" w:hAnsi="Times New Roman" w:cs="Times New Roman"/>
          <w:sz w:val="20"/>
          <w:szCs w:val="20"/>
        </w:rPr>
        <w:t xml:space="preserve">. </w:t>
      </w:r>
      <w:proofErr w:type="gramStart"/>
      <w:r w:rsidRPr="00B91341">
        <w:rPr>
          <w:rFonts w:ascii="Times New Roman" w:hAnsi="Times New Roman" w:cs="Times New Roman"/>
          <w:sz w:val="20"/>
          <w:szCs w:val="20"/>
        </w:rPr>
        <w:t>Незважаючи на досягнуті успіхи у вивченні етіопатогенезу псоріатичного артриту тривають пошуки маркерів запальної відповіді, що є високо специфічними для даної патології і дозволяють удосконалити діагностику та диференційну діагностику захворювання, а також проводити адекватне динамічне спостереження за</w:t>
      </w:r>
      <w:r w:rsidR="005569F9"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rPr>
        <w:t>пацієнтами та контролювати ефективність проведеного лікування.</w:t>
      </w:r>
      <w:proofErr w:type="gramEnd"/>
    </w:p>
    <w:p w:rsidR="00376245" w:rsidRPr="00B91341" w:rsidRDefault="00376245"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p>
    <w:p w:rsidR="008E2D5E" w:rsidRPr="00B91341" w:rsidRDefault="008E2D5E"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Список літератури:</w:t>
      </w:r>
    </w:p>
    <w:p w:rsidR="00362F6C" w:rsidRPr="00B91341" w:rsidRDefault="008E2D5E" w:rsidP="00B91341">
      <w:pPr>
        <w:tabs>
          <w:tab w:val="left" w:pos="284"/>
        </w:tabs>
        <w:autoSpaceDE w:val="0"/>
        <w:autoSpaceDN w:val="0"/>
        <w:adjustRightInd w:val="0"/>
        <w:spacing w:after="0" w:line="240" w:lineRule="auto"/>
        <w:ind w:firstLine="284"/>
        <w:jc w:val="both"/>
        <w:rPr>
          <w:rFonts w:ascii="Times New Roman" w:hAnsi="Times New Roman" w:cs="Times New Roman"/>
          <w:color w:val="666666"/>
          <w:sz w:val="20"/>
          <w:szCs w:val="20"/>
          <w:shd w:val="clear" w:color="auto" w:fill="FFFFFF"/>
        </w:rPr>
      </w:pPr>
      <w:r w:rsidRPr="00B91341">
        <w:rPr>
          <w:rFonts w:ascii="Times New Roman" w:hAnsi="Times New Roman" w:cs="Times New Roman"/>
          <w:sz w:val="20"/>
          <w:szCs w:val="20"/>
          <w:lang w:val="uk-UA"/>
        </w:rPr>
        <w:t>1</w:t>
      </w:r>
      <w:r w:rsidR="001A0654" w:rsidRPr="00B91341">
        <w:rPr>
          <w:rFonts w:ascii="Times New Roman" w:hAnsi="Times New Roman" w:cs="Times New Roman"/>
          <w:sz w:val="20"/>
          <w:szCs w:val="20"/>
          <w:lang w:val="uk-UA"/>
        </w:rPr>
        <w:t>.</w:t>
      </w:r>
      <w:r w:rsidR="00587654" w:rsidRPr="00B91341">
        <w:rPr>
          <w:rFonts w:ascii="Times New Roman" w:hAnsi="Times New Roman" w:cs="Times New Roman"/>
          <w:color w:val="666666"/>
          <w:sz w:val="20"/>
          <w:szCs w:val="20"/>
          <w:shd w:val="clear" w:color="auto" w:fill="FFFFFF"/>
        </w:rPr>
        <w:t xml:space="preserve">Кочергин Н.Г., Смирнова Л.М., Граксель Л.В. </w:t>
      </w:r>
      <w:r w:rsidR="00587654" w:rsidRPr="00B91341">
        <w:rPr>
          <w:rFonts w:ascii="Times New Roman" w:eastAsia="Times New Roman" w:hAnsi="Times New Roman" w:cs="Times New Roman"/>
          <w:color w:val="333333"/>
          <w:sz w:val="20"/>
          <w:szCs w:val="20"/>
          <w:lang w:eastAsia="ru-RU"/>
        </w:rPr>
        <w:t>Выбор наружного стероидного средства – где истина</w:t>
      </w:r>
      <w:r w:rsidR="00587654" w:rsidRPr="00B91341">
        <w:rPr>
          <w:rFonts w:ascii="Times New Roman" w:hAnsi="Times New Roman" w:cs="Times New Roman"/>
          <w:color w:val="666666"/>
          <w:sz w:val="20"/>
          <w:szCs w:val="20"/>
          <w:shd w:val="clear" w:color="auto" w:fill="FFFFFF"/>
        </w:rPr>
        <w:t xml:space="preserve"> / Н.Г. Кочергин,</w:t>
      </w:r>
      <w:r w:rsidR="00B1588F" w:rsidRPr="00B91341">
        <w:rPr>
          <w:rFonts w:ascii="Times New Roman" w:hAnsi="Times New Roman" w:cs="Times New Roman"/>
          <w:color w:val="666666"/>
          <w:sz w:val="20"/>
          <w:szCs w:val="20"/>
          <w:shd w:val="clear" w:color="auto" w:fill="FFFFFF"/>
        </w:rPr>
        <w:t xml:space="preserve"> </w:t>
      </w:r>
      <w:r w:rsidR="00587654" w:rsidRPr="00B91341">
        <w:rPr>
          <w:rFonts w:ascii="Times New Roman" w:hAnsi="Times New Roman" w:cs="Times New Roman"/>
          <w:color w:val="666666"/>
          <w:sz w:val="20"/>
          <w:szCs w:val="20"/>
          <w:shd w:val="clear" w:color="auto" w:fill="FFFFFF"/>
        </w:rPr>
        <w:t>Л.М</w:t>
      </w:r>
      <w:r w:rsidR="00B1588F" w:rsidRPr="00B91341">
        <w:rPr>
          <w:rFonts w:ascii="Times New Roman" w:hAnsi="Times New Roman" w:cs="Times New Roman"/>
          <w:color w:val="666666"/>
          <w:sz w:val="20"/>
          <w:szCs w:val="20"/>
          <w:shd w:val="clear" w:color="auto" w:fill="FFFFFF"/>
        </w:rPr>
        <w:t>.</w:t>
      </w:r>
      <w:r w:rsidR="00587654" w:rsidRPr="00B91341">
        <w:rPr>
          <w:rFonts w:ascii="Times New Roman" w:hAnsi="Times New Roman" w:cs="Times New Roman"/>
          <w:color w:val="666666"/>
          <w:sz w:val="20"/>
          <w:szCs w:val="20"/>
          <w:shd w:val="clear" w:color="auto" w:fill="FFFFFF"/>
        </w:rPr>
        <w:t xml:space="preserve"> </w:t>
      </w:r>
      <w:r w:rsidR="00B1588F" w:rsidRPr="00B91341">
        <w:rPr>
          <w:rFonts w:ascii="Times New Roman" w:hAnsi="Times New Roman" w:cs="Times New Roman"/>
          <w:color w:val="666666"/>
          <w:sz w:val="20"/>
          <w:szCs w:val="20"/>
          <w:shd w:val="clear" w:color="auto" w:fill="FFFFFF"/>
        </w:rPr>
        <w:t>Смирнова</w:t>
      </w:r>
      <w:r w:rsidR="00587654" w:rsidRPr="00B91341">
        <w:rPr>
          <w:rFonts w:ascii="Times New Roman" w:hAnsi="Times New Roman" w:cs="Times New Roman"/>
          <w:color w:val="666666"/>
          <w:sz w:val="20"/>
          <w:szCs w:val="20"/>
          <w:shd w:val="clear" w:color="auto" w:fill="FFFFFF"/>
        </w:rPr>
        <w:t>,</w:t>
      </w:r>
      <w:r w:rsidR="00B1588F" w:rsidRPr="00B91341">
        <w:rPr>
          <w:rFonts w:ascii="Times New Roman" w:hAnsi="Times New Roman" w:cs="Times New Roman"/>
          <w:color w:val="666666"/>
          <w:sz w:val="20"/>
          <w:szCs w:val="20"/>
          <w:shd w:val="clear" w:color="auto" w:fill="FFFFFF"/>
        </w:rPr>
        <w:t xml:space="preserve"> Л.В. </w:t>
      </w:r>
      <w:r w:rsidR="00587654" w:rsidRPr="00B91341">
        <w:rPr>
          <w:rFonts w:ascii="Times New Roman" w:hAnsi="Times New Roman" w:cs="Times New Roman"/>
          <w:color w:val="666666"/>
          <w:sz w:val="20"/>
          <w:szCs w:val="20"/>
          <w:shd w:val="clear" w:color="auto" w:fill="FFFFFF"/>
        </w:rPr>
        <w:t>Граксель Л.В. // Клин. дерматол. венерол. 2003.- №3.-С.74-76.</w:t>
      </w:r>
      <w:r w:rsidR="00587654" w:rsidRPr="00B91341">
        <w:rPr>
          <w:rFonts w:ascii="Times New Roman" w:eastAsia="Times New Roman" w:hAnsi="Times New Roman" w:cs="Times New Roman"/>
          <w:color w:val="333333"/>
          <w:sz w:val="20"/>
          <w:szCs w:val="20"/>
          <w:lang w:eastAsia="ru-RU"/>
        </w:rPr>
        <w:t xml:space="preserve"> </w:t>
      </w:r>
    </w:p>
    <w:p w:rsidR="003A50E3" w:rsidRPr="00B91341" w:rsidRDefault="00362F6C" w:rsidP="00B91341">
      <w:pPr>
        <w:tabs>
          <w:tab w:val="left" w:pos="284"/>
        </w:tabs>
        <w:autoSpaceDE w:val="0"/>
        <w:autoSpaceDN w:val="0"/>
        <w:adjustRightInd w:val="0"/>
        <w:spacing w:after="0" w:line="240" w:lineRule="auto"/>
        <w:ind w:firstLine="284"/>
        <w:jc w:val="both"/>
        <w:rPr>
          <w:rFonts w:ascii="Times New Roman" w:eastAsia="NewtonC" w:hAnsi="Times New Roman" w:cs="Times New Roman"/>
          <w:color w:val="231F20"/>
          <w:sz w:val="20"/>
          <w:szCs w:val="20"/>
          <w:lang w:val="uk-UA"/>
        </w:rPr>
      </w:pPr>
      <w:r w:rsidRPr="00B91341">
        <w:rPr>
          <w:rFonts w:ascii="Times New Roman" w:eastAsia="NewtonC" w:hAnsi="Times New Roman" w:cs="Times New Roman"/>
          <w:color w:val="231F20"/>
          <w:sz w:val="20"/>
          <w:szCs w:val="20"/>
          <w:lang w:val="uk-UA"/>
        </w:rPr>
        <w:t>2</w:t>
      </w:r>
      <w:r w:rsidRPr="00B91341">
        <w:rPr>
          <w:rFonts w:ascii="Times New Roman" w:eastAsia="NewtonC" w:hAnsi="Times New Roman" w:cs="Times New Roman"/>
          <w:color w:val="231F20"/>
          <w:sz w:val="20"/>
          <w:szCs w:val="20"/>
        </w:rPr>
        <w:t>.</w:t>
      </w:r>
      <w:r w:rsidR="0051796E" w:rsidRPr="00B91341">
        <w:rPr>
          <w:rFonts w:ascii="Times New Roman" w:eastAsia="NewtonC" w:hAnsi="Times New Roman" w:cs="Times New Roman"/>
          <w:color w:val="231F20"/>
          <w:sz w:val="20"/>
          <w:szCs w:val="20"/>
          <w:lang w:val="uk-UA"/>
        </w:rPr>
        <w:t xml:space="preserve">Корсакова Ю.Л. Псориаз и </w:t>
      </w:r>
      <w:r w:rsidR="003A50E3" w:rsidRPr="00B91341">
        <w:rPr>
          <w:rFonts w:ascii="Times New Roman" w:eastAsia="NewtonC" w:hAnsi="Times New Roman" w:cs="Times New Roman"/>
          <w:color w:val="231F20"/>
          <w:sz w:val="20"/>
          <w:szCs w:val="20"/>
          <w:lang w:val="uk-UA"/>
        </w:rPr>
        <w:t>псориатический артрит: актуальны</w:t>
      </w:r>
      <w:r w:rsidR="0051796E" w:rsidRPr="00B91341">
        <w:rPr>
          <w:rFonts w:ascii="Times New Roman" w:eastAsia="NewtonC" w:hAnsi="Times New Roman" w:cs="Times New Roman"/>
          <w:color w:val="231F20"/>
          <w:sz w:val="20"/>
          <w:szCs w:val="20"/>
          <w:lang w:val="uk-UA"/>
        </w:rPr>
        <w:t>е вопрос</w:t>
      </w:r>
      <w:r w:rsidR="003A50E3" w:rsidRPr="00B91341">
        <w:rPr>
          <w:rFonts w:ascii="Times New Roman" w:eastAsia="NewtonC" w:hAnsi="Times New Roman" w:cs="Times New Roman"/>
          <w:color w:val="231F20"/>
          <w:sz w:val="20"/>
          <w:szCs w:val="20"/>
          <w:lang w:val="uk-UA"/>
        </w:rPr>
        <w:t>ы</w:t>
      </w:r>
      <w:r w:rsidR="00587654" w:rsidRPr="00B91341">
        <w:rPr>
          <w:rFonts w:ascii="Times New Roman" w:eastAsia="NewtonC" w:hAnsi="Times New Roman" w:cs="Times New Roman"/>
          <w:color w:val="231F20"/>
          <w:sz w:val="20"/>
          <w:szCs w:val="20"/>
          <w:lang w:val="uk-UA"/>
        </w:rPr>
        <w:t xml:space="preserve"> /</w:t>
      </w:r>
      <w:r w:rsidR="0051796E" w:rsidRPr="00B91341">
        <w:rPr>
          <w:rFonts w:ascii="Times New Roman" w:eastAsia="NewtonC" w:hAnsi="Times New Roman" w:cs="Times New Roman"/>
          <w:color w:val="231F20"/>
          <w:sz w:val="20"/>
          <w:szCs w:val="20"/>
          <w:lang w:val="uk-UA"/>
        </w:rPr>
        <w:t xml:space="preserve"> </w:t>
      </w:r>
      <w:r w:rsidR="001C6FE1" w:rsidRPr="00B91341">
        <w:rPr>
          <w:rFonts w:ascii="Times New Roman" w:eastAsia="NewtonC" w:hAnsi="Times New Roman" w:cs="Times New Roman"/>
          <w:color w:val="231F20"/>
          <w:sz w:val="20"/>
          <w:szCs w:val="20"/>
          <w:lang w:val="uk-UA"/>
        </w:rPr>
        <w:t>Корсакова Ю.Л.</w:t>
      </w:r>
      <w:r w:rsidR="00587654" w:rsidRPr="00B91341">
        <w:rPr>
          <w:rFonts w:ascii="Times New Roman" w:eastAsia="NewtonC" w:hAnsi="Times New Roman" w:cs="Times New Roman"/>
          <w:color w:val="231F20"/>
          <w:sz w:val="20"/>
          <w:szCs w:val="20"/>
          <w:lang w:val="uk-UA"/>
        </w:rPr>
        <w:t>//</w:t>
      </w:r>
      <w:r w:rsidR="001C6FE1" w:rsidRPr="00B91341">
        <w:rPr>
          <w:rFonts w:ascii="Times New Roman" w:eastAsia="NewtonC" w:hAnsi="Times New Roman" w:cs="Times New Roman"/>
          <w:color w:val="231F20"/>
          <w:sz w:val="20"/>
          <w:szCs w:val="20"/>
          <w:lang w:val="uk-UA"/>
        </w:rPr>
        <w:t xml:space="preserve"> </w:t>
      </w:r>
      <w:r w:rsidR="0051796E" w:rsidRPr="00B91341">
        <w:rPr>
          <w:rFonts w:ascii="Times New Roman" w:eastAsia="NewtonC" w:hAnsi="Times New Roman" w:cs="Times New Roman"/>
          <w:color w:val="231F20"/>
          <w:sz w:val="20"/>
          <w:szCs w:val="20"/>
          <w:lang w:val="uk-UA"/>
        </w:rPr>
        <w:t>Современная ревматология</w:t>
      </w:r>
      <w:r w:rsidR="003A50E3" w:rsidRPr="00B91341">
        <w:rPr>
          <w:rFonts w:ascii="Times New Roman" w:eastAsia="NewtonC" w:hAnsi="Times New Roman" w:cs="Times New Roman"/>
          <w:color w:val="231F20"/>
          <w:sz w:val="20"/>
          <w:szCs w:val="20"/>
          <w:lang w:val="uk-UA"/>
        </w:rPr>
        <w:t>.</w:t>
      </w:r>
      <w:r w:rsidR="00587654" w:rsidRPr="00B91341">
        <w:rPr>
          <w:rFonts w:ascii="Times New Roman" w:eastAsia="NewtonC" w:hAnsi="Times New Roman" w:cs="Times New Roman"/>
          <w:color w:val="231F20"/>
          <w:sz w:val="20"/>
          <w:szCs w:val="20"/>
          <w:lang w:val="uk-UA"/>
        </w:rPr>
        <w:t>-</w:t>
      </w:r>
      <w:r w:rsidR="003A50E3" w:rsidRPr="00B91341">
        <w:rPr>
          <w:rFonts w:ascii="Times New Roman" w:eastAsia="NewtonC" w:hAnsi="Times New Roman" w:cs="Times New Roman"/>
          <w:color w:val="231F20"/>
          <w:sz w:val="20"/>
          <w:szCs w:val="20"/>
          <w:lang w:val="uk-UA"/>
        </w:rPr>
        <w:t xml:space="preserve"> </w:t>
      </w:r>
      <w:r w:rsidR="001C6FE1" w:rsidRPr="00B91341">
        <w:rPr>
          <w:rFonts w:ascii="Times New Roman" w:eastAsia="NewtonC" w:hAnsi="Times New Roman" w:cs="Times New Roman"/>
          <w:color w:val="231F20"/>
          <w:sz w:val="20"/>
          <w:szCs w:val="20"/>
          <w:lang w:val="uk-UA"/>
        </w:rPr>
        <w:t>2012.-№3.-</w:t>
      </w:r>
      <w:r w:rsidR="003A50E3" w:rsidRPr="00B91341">
        <w:rPr>
          <w:rFonts w:ascii="Times New Roman" w:eastAsia="NewtonC" w:hAnsi="Times New Roman" w:cs="Times New Roman"/>
          <w:color w:val="231F20"/>
          <w:sz w:val="20"/>
          <w:szCs w:val="20"/>
          <w:lang w:val="uk-UA"/>
        </w:rPr>
        <w:t xml:space="preserve"> С. 28-32</w:t>
      </w:r>
    </w:p>
    <w:p w:rsidR="001A0654" w:rsidRPr="00B91341" w:rsidRDefault="00362F6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eastAsia="Times New Roman" w:hAnsi="Times New Roman" w:cs="Times New Roman"/>
          <w:color w:val="333333"/>
          <w:sz w:val="20"/>
          <w:szCs w:val="20"/>
          <w:lang w:val="uk-UA" w:eastAsia="ru-RU"/>
        </w:rPr>
        <w:t>3</w:t>
      </w:r>
      <w:r w:rsidR="003A50E3" w:rsidRPr="00B91341">
        <w:rPr>
          <w:rFonts w:ascii="Times New Roman" w:eastAsia="Times New Roman" w:hAnsi="Times New Roman" w:cs="Times New Roman"/>
          <w:color w:val="333333"/>
          <w:sz w:val="20"/>
          <w:szCs w:val="20"/>
          <w:lang w:val="uk-UA" w:eastAsia="ru-RU"/>
        </w:rPr>
        <w:t>.</w:t>
      </w:r>
      <w:r w:rsidR="00930BB0" w:rsidRPr="00B91341">
        <w:rPr>
          <w:rFonts w:ascii="Times New Roman" w:eastAsia="Times New Roman" w:hAnsi="Times New Roman" w:cs="Times New Roman"/>
          <w:color w:val="333333"/>
          <w:sz w:val="20"/>
          <w:szCs w:val="20"/>
          <w:lang w:eastAsia="ru-RU"/>
        </w:rPr>
        <w:t>Horn</w:t>
      </w:r>
      <w:r w:rsidR="00930BB0" w:rsidRPr="00B91341">
        <w:rPr>
          <w:rFonts w:ascii="Times New Roman" w:eastAsia="Times New Roman" w:hAnsi="Times New Roman" w:cs="Times New Roman"/>
          <w:color w:val="333333"/>
          <w:sz w:val="20"/>
          <w:szCs w:val="20"/>
          <w:lang w:val="uk-UA" w:eastAsia="ru-RU"/>
        </w:rPr>
        <w:t xml:space="preserve"> </w:t>
      </w:r>
      <w:r w:rsidR="00930BB0" w:rsidRPr="00B91341">
        <w:rPr>
          <w:rFonts w:ascii="Times New Roman" w:eastAsia="Times New Roman" w:hAnsi="Times New Roman" w:cs="Times New Roman"/>
          <w:color w:val="333333"/>
          <w:sz w:val="20"/>
          <w:szCs w:val="20"/>
          <w:lang w:eastAsia="ru-RU"/>
        </w:rPr>
        <w:t>E</w:t>
      </w:r>
      <w:r w:rsidR="00930BB0" w:rsidRPr="00B91341">
        <w:rPr>
          <w:rFonts w:ascii="Times New Roman" w:eastAsia="Times New Roman" w:hAnsi="Times New Roman" w:cs="Times New Roman"/>
          <w:color w:val="333333"/>
          <w:sz w:val="20"/>
          <w:szCs w:val="20"/>
          <w:lang w:val="uk-UA" w:eastAsia="ru-RU"/>
        </w:rPr>
        <w:t xml:space="preserve">. </w:t>
      </w:r>
      <w:r w:rsidR="00930BB0" w:rsidRPr="00B91341">
        <w:rPr>
          <w:rFonts w:ascii="Times New Roman" w:eastAsia="Times New Roman" w:hAnsi="Times New Roman" w:cs="Times New Roman"/>
          <w:color w:val="333333"/>
          <w:sz w:val="20"/>
          <w:szCs w:val="20"/>
          <w:lang w:eastAsia="ru-RU"/>
        </w:rPr>
        <w:t>NPF</w:t>
      </w:r>
      <w:r w:rsidR="00930BB0" w:rsidRPr="00B91341">
        <w:rPr>
          <w:rFonts w:ascii="Times New Roman" w:eastAsia="Times New Roman" w:hAnsi="Times New Roman" w:cs="Times New Roman"/>
          <w:color w:val="333333"/>
          <w:sz w:val="20"/>
          <w:szCs w:val="20"/>
          <w:lang w:val="uk-UA" w:eastAsia="ru-RU"/>
        </w:rPr>
        <w:t xml:space="preserve"> </w:t>
      </w:r>
      <w:r w:rsidR="00930BB0" w:rsidRPr="00B91341">
        <w:rPr>
          <w:rFonts w:ascii="Times New Roman" w:eastAsia="Times New Roman" w:hAnsi="Times New Roman" w:cs="Times New Roman"/>
          <w:color w:val="333333"/>
          <w:sz w:val="20"/>
          <w:szCs w:val="20"/>
          <w:lang w:eastAsia="ru-RU"/>
        </w:rPr>
        <w:t>USA</w:t>
      </w:r>
      <w:r w:rsidR="00930BB0" w:rsidRPr="00B91341">
        <w:rPr>
          <w:rFonts w:ascii="Times New Roman" w:eastAsia="Times New Roman" w:hAnsi="Times New Roman" w:cs="Times New Roman"/>
          <w:color w:val="333333"/>
          <w:sz w:val="20"/>
          <w:szCs w:val="20"/>
          <w:lang w:val="uk-UA" w:eastAsia="ru-RU"/>
        </w:rPr>
        <w:t>, 2007</w:t>
      </w:r>
    </w:p>
    <w:p w:rsidR="008E2D5E" w:rsidRPr="00B91341" w:rsidRDefault="00362F6C"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4</w:t>
      </w:r>
      <w:r w:rsidR="008E2D5E" w:rsidRPr="00B91341">
        <w:rPr>
          <w:rFonts w:ascii="Times New Roman" w:hAnsi="Times New Roman" w:cs="Times New Roman"/>
          <w:sz w:val="20"/>
          <w:szCs w:val="20"/>
          <w:lang w:val="uk-UA"/>
        </w:rPr>
        <w:t>.Уніфікований клінічний протокол первинної, вторинної( спеціалізованої), третинної( висококваліфікованої) медичної допомоги «Псоріаз, включаючи псоріатичні артропатії»</w:t>
      </w:r>
      <w:r w:rsidR="00C7777D" w:rsidRPr="00B91341">
        <w:rPr>
          <w:rFonts w:ascii="Times New Roman" w:hAnsi="Times New Roman" w:cs="Times New Roman"/>
          <w:sz w:val="20"/>
          <w:szCs w:val="20"/>
          <w:lang w:val="uk-UA"/>
        </w:rPr>
        <w:t>. – К.:КІМ. – 2016. – 72 с.</w:t>
      </w:r>
    </w:p>
    <w:p w:rsidR="00253DCC" w:rsidRPr="00B91341" w:rsidRDefault="00047989" w:rsidP="00B91341">
      <w:pPr>
        <w:tabs>
          <w:tab w:val="left" w:pos="284"/>
        </w:tabs>
        <w:autoSpaceDE w:val="0"/>
        <w:autoSpaceDN w:val="0"/>
        <w:adjustRightInd w:val="0"/>
        <w:spacing w:after="0" w:line="240" w:lineRule="auto"/>
        <w:ind w:firstLine="284"/>
        <w:jc w:val="both"/>
        <w:rPr>
          <w:rFonts w:ascii="Times New Roman" w:hAnsi="Times New Roman" w:cs="Times New Roman"/>
          <w:color w:val="231F20"/>
          <w:sz w:val="20"/>
          <w:szCs w:val="20"/>
          <w:lang w:val="en-US"/>
        </w:rPr>
      </w:pPr>
      <w:r w:rsidRPr="00B91341">
        <w:rPr>
          <w:rFonts w:ascii="Times New Roman" w:hAnsi="Times New Roman" w:cs="Times New Roman"/>
          <w:sz w:val="20"/>
          <w:szCs w:val="20"/>
          <w:lang w:val="uk-UA"/>
        </w:rPr>
        <w:t>5.</w:t>
      </w:r>
      <w:r w:rsidR="00253DCC" w:rsidRPr="00B91341">
        <w:rPr>
          <w:rFonts w:ascii="Times New Roman" w:hAnsi="Times New Roman" w:cs="Times New Roman"/>
          <w:color w:val="231F20"/>
          <w:sz w:val="20"/>
          <w:szCs w:val="20"/>
        </w:rPr>
        <w:t>Коротаева ТВ. Псориатический артрит: классификация, клиническая картина, диагностика, лечение. Научно</w:t>
      </w:r>
      <w:r w:rsidR="00253DCC" w:rsidRPr="00B91341">
        <w:rPr>
          <w:rFonts w:ascii="Times New Roman" w:hAnsi="Times New Roman" w:cs="Times New Roman"/>
          <w:color w:val="231F20"/>
          <w:sz w:val="20"/>
          <w:szCs w:val="20"/>
          <w:lang w:val="en-US"/>
        </w:rPr>
        <w:t>-</w:t>
      </w:r>
      <w:r w:rsidR="00253DCC" w:rsidRPr="00B91341">
        <w:rPr>
          <w:rFonts w:ascii="Times New Roman" w:hAnsi="Times New Roman" w:cs="Times New Roman"/>
          <w:color w:val="231F20"/>
          <w:sz w:val="20"/>
          <w:szCs w:val="20"/>
        </w:rPr>
        <w:t>практическая</w:t>
      </w:r>
      <w:r w:rsidR="00253DCC" w:rsidRPr="00B91341">
        <w:rPr>
          <w:rFonts w:ascii="Times New Roman" w:hAnsi="Times New Roman" w:cs="Times New Roman"/>
          <w:color w:val="231F20"/>
          <w:sz w:val="20"/>
          <w:szCs w:val="20"/>
          <w:lang w:val="en-US"/>
        </w:rPr>
        <w:t xml:space="preserve"> </w:t>
      </w:r>
      <w:r w:rsidR="00253DCC" w:rsidRPr="00B91341">
        <w:rPr>
          <w:rFonts w:ascii="Times New Roman" w:hAnsi="Times New Roman" w:cs="Times New Roman"/>
          <w:color w:val="231F20"/>
          <w:sz w:val="20"/>
          <w:szCs w:val="20"/>
        </w:rPr>
        <w:t>ревматология</w:t>
      </w:r>
      <w:r w:rsidR="00253DCC" w:rsidRPr="00B91341">
        <w:rPr>
          <w:rFonts w:ascii="Times New Roman" w:hAnsi="Times New Roman" w:cs="Times New Roman"/>
          <w:color w:val="231F20"/>
          <w:sz w:val="20"/>
          <w:szCs w:val="20"/>
          <w:lang w:val="en-US"/>
        </w:rPr>
        <w:t>. 2014;52(6):650–659.</w:t>
      </w:r>
    </w:p>
    <w:p w:rsidR="00BD1563" w:rsidRPr="00B91341" w:rsidRDefault="00BD156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proofErr w:type="gramStart"/>
      <w:r w:rsidRPr="00B91341">
        <w:rPr>
          <w:rFonts w:ascii="Times New Roman" w:hAnsi="Times New Roman" w:cs="Times New Roman"/>
          <w:sz w:val="20"/>
          <w:szCs w:val="20"/>
          <w:lang w:val="en-US"/>
        </w:rPr>
        <w:t>6.Lopez</w:t>
      </w:r>
      <w:proofErr w:type="gramEnd"/>
      <w:r w:rsidRPr="00B91341">
        <w:rPr>
          <w:rFonts w:ascii="Times New Roman" w:hAnsi="Times New Roman" w:cs="Times New Roman"/>
          <w:sz w:val="20"/>
          <w:szCs w:val="20"/>
          <w:lang w:val="en-US"/>
        </w:rPr>
        <w:t xml:space="preserve"> de Castro, J.A. HLA-B27 and the pathogenesis of spondyloarthropathies / J.A. Lopez de Castro // Immunol. </w:t>
      </w:r>
      <w:proofErr w:type="gramStart"/>
      <w:r w:rsidRPr="00B91341">
        <w:rPr>
          <w:rFonts w:ascii="Times New Roman" w:hAnsi="Times New Roman" w:cs="Times New Roman"/>
          <w:sz w:val="20"/>
          <w:szCs w:val="20"/>
          <w:lang w:val="en-US"/>
        </w:rPr>
        <w:t>Lett.</w:t>
      </w:r>
      <w:proofErr w:type="gramEnd"/>
      <w:r w:rsidRPr="00B91341">
        <w:rPr>
          <w:rFonts w:ascii="Times New Roman" w:hAnsi="Times New Roman" w:cs="Times New Roman"/>
          <w:sz w:val="20"/>
          <w:szCs w:val="20"/>
          <w:lang w:val="en-US"/>
        </w:rPr>
        <w:t xml:space="preserve"> – 2007. – Vol.108, № 1. – P. 27–33.</w:t>
      </w:r>
    </w:p>
    <w:p w:rsidR="00BD1563" w:rsidRPr="00B91341" w:rsidRDefault="00BD156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7</w:t>
      </w:r>
      <w:r w:rsidRPr="00B91341">
        <w:rPr>
          <w:rFonts w:ascii="Times New Roman" w:hAnsi="Times New Roman" w:cs="Times New Roman"/>
          <w:sz w:val="20"/>
          <w:szCs w:val="20"/>
          <w:lang w:val="en-US"/>
        </w:rPr>
        <w:t>.A genome-wide association study of psoriasis and psoriatic arthritis identifies new disease loci / Y. Liu [et al.] // PLoS Genet. – 2008. – Vol. 4. – P1000-1041.</w:t>
      </w:r>
    </w:p>
    <w:p w:rsidR="00BD1563" w:rsidRPr="00B91341" w:rsidRDefault="00BD156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8</w:t>
      </w:r>
      <w:r w:rsidRPr="00B91341">
        <w:rPr>
          <w:rFonts w:ascii="Times New Roman" w:hAnsi="Times New Roman" w:cs="Times New Roman"/>
          <w:sz w:val="20"/>
          <w:szCs w:val="20"/>
          <w:lang w:val="en-US"/>
        </w:rPr>
        <w:t xml:space="preserve">. Familial aggregation of psoriatic arthritis / V.Chandran [et al.] // Ann. Rheum. </w:t>
      </w:r>
      <w:proofErr w:type="gramStart"/>
      <w:r w:rsidRPr="00B91341">
        <w:rPr>
          <w:rFonts w:ascii="Times New Roman" w:hAnsi="Times New Roman" w:cs="Times New Roman"/>
          <w:sz w:val="20"/>
          <w:szCs w:val="20"/>
          <w:lang w:val="en-US"/>
        </w:rPr>
        <w:t>Dis. – 2009.</w:t>
      </w:r>
      <w:proofErr w:type="gramEnd"/>
      <w:r w:rsidRPr="00B91341">
        <w:rPr>
          <w:rFonts w:ascii="Times New Roman" w:hAnsi="Times New Roman" w:cs="Times New Roman"/>
          <w:sz w:val="20"/>
          <w:szCs w:val="20"/>
          <w:lang w:val="en-US"/>
        </w:rPr>
        <w:t xml:space="preserve"> –Vol. 68. – P. 664-667.</w:t>
      </w:r>
    </w:p>
    <w:p w:rsidR="00BD1563" w:rsidRPr="00B91341" w:rsidRDefault="00BD156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9. Chandran, V. Geoepidemiology and environmental factors of psoriasis and psoriatic arthritis / V.Chandran, S.P. Raychaudhuri // J. Autoimmun. – 2010. – Vol. 34. – P. 314-321.</w:t>
      </w:r>
    </w:p>
    <w:p w:rsidR="00BD1563" w:rsidRPr="00B91341" w:rsidRDefault="00BD156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10</w:t>
      </w:r>
      <w:proofErr w:type="gramStart"/>
      <w:r w:rsidRPr="00B91341">
        <w:rPr>
          <w:rFonts w:ascii="Times New Roman" w:hAnsi="Times New Roman" w:cs="Times New Roman"/>
          <w:sz w:val="20"/>
          <w:szCs w:val="20"/>
          <w:lang w:val="en-US"/>
        </w:rPr>
        <w:t>.Neuropeptides</w:t>
      </w:r>
      <w:proofErr w:type="gramEnd"/>
      <w:r w:rsidRPr="00B91341">
        <w:rPr>
          <w:rFonts w:ascii="Times New Roman" w:hAnsi="Times New Roman" w:cs="Times New Roman"/>
          <w:sz w:val="20"/>
          <w:szCs w:val="20"/>
          <w:lang w:val="en-US"/>
        </w:rPr>
        <w:t xml:space="preserve"> in psoriasis: an immunocytochemical and radioimmunoassay study/ Dj. Eady [et al.] // J.Invest. </w:t>
      </w:r>
      <w:proofErr w:type="gramStart"/>
      <w:r w:rsidRPr="00B91341">
        <w:rPr>
          <w:rFonts w:ascii="Times New Roman" w:hAnsi="Times New Roman" w:cs="Times New Roman"/>
          <w:sz w:val="20"/>
          <w:szCs w:val="20"/>
          <w:lang w:val="en-US"/>
        </w:rPr>
        <w:t>Dermatol.</w:t>
      </w:r>
      <w:proofErr w:type="gramEnd"/>
      <w:r w:rsidRPr="00B91341">
        <w:rPr>
          <w:rFonts w:ascii="Times New Roman" w:hAnsi="Times New Roman" w:cs="Times New Roman"/>
          <w:sz w:val="20"/>
          <w:szCs w:val="20"/>
          <w:lang w:val="en-US"/>
        </w:rPr>
        <w:t xml:space="preserve"> – 1991. – Vol. 96. – P. 434–438.</w:t>
      </w:r>
    </w:p>
    <w:p w:rsidR="004349CB" w:rsidRPr="00B91341" w:rsidRDefault="004349CB"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11.Papo, D. Psoriasis as an independent risk factor  for development of coronary artery disease / D.Papo, R. Hein, J. Ring // Dtsch. Med. Wochenschr. – 2010. – Vol. 135. – P. 1749-1754.</w:t>
      </w:r>
    </w:p>
    <w:p w:rsidR="00631D23" w:rsidRPr="00B91341" w:rsidRDefault="004349CB"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12</w:t>
      </w:r>
      <w:proofErr w:type="gramStart"/>
      <w:r w:rsidRPr="00B91341">
        <w:rPr>
          <w:rFonts w:ascii="Times New Roman" w:hAnsi="Times New Roman" w:cs="Times New Roman"/>
          <w:sz w:val="20"/>
          <w:szCs w:val="20"/>
          <w:lang w:val="en-US"/>
        </w:rPr>
        <w:t>.HLA</w:t>
      </w:r>
      <w:proofErr w:type="gramEnd"/>
      <w:r w:rsidRPr="00B91341">
        <w:rPr>
          <w:rFonts w:ascii="Times New Roman" w:hAnsi="Times New Roman" w:cs="Times New Roman"/>
          <w:sz w:val="20"/>
          <w:szCs w:val="20"/>
          <w:lang w:val="en-US"/>
        </w:rPr>
        <w:t>-B27-restricted antigen presentation by human chondrocytes to CD8+ T cells: Potential contribution to local immunopathologic processes in ankylosing spondylitis / M. Kuhne [et al] // Arthritis Rheum. – 2009. – Vol. 60(6). – P. 1635-</w:t>
      </w:r>
      <w:r w:rsidR="00631D23" w:rsidRPr="00B91341">
        <w:rPr>
          <w:rFonts w:ascii="Times New Roman" w:hAnsi="Times New Roman" w:cs="Times New Roman"/>
          <w:sz w:val="20"/>
          <w:szCs w:val="20"/>
          <w:lang w:val="en-US"/>
        </w:rPr>
        <w:t xml:space="preserve">. </w:t>
      </w:r>
      <w:r w:rsidR="00631D23" w:rsidRPr="00B91341">
        <w:rPr>
          <w:rFonts w:ascii="Times New Roman" w:hAnsi="Times New Roman" w:cs="Times New Roman"/>
          <w:sz w:val="20"/>
          <w:szCs w:val="20"/>
          <w:lang w:val="uk-UA"/>
        </w:rPr>
        <w:t>13.</w:t>
      </w:r>
      <w:r w:rsidR="00631D23" w:rsidRPr="00B91341">
        <w:rPr>
          <w:rFonts w:ascii="Times New Roman" w:hAnsi="Times New Roman" w:cs="Times New Roman"/>
          <w:sz w:val="20"/>
          <w:szCs w:val="20"/>
          <w:lang w:val="en-US"/>
        </w:rPr>
        <w:t xml:space="preserve">Familial aggregation of psoriatic arthritis / V.Chandran [et al.] // Ann. Rheum. </w:t>
      </w:r>
      <w:proofErr w:type="gramStart"/>
      <w:r w:rsidR="00631D23" w:rsidRPr="00B91341">
        <w:rPr>
          <w:rFonts w:ascii="Times New Roman" w:hAnsi="Times New Roman" w:cs="Times New Roman"/>
          <w:sz w:val="20"/>
          <w:szCs w:val="20"/>
          <w:lang w:val="en-US"/>
        </w:rPr>
        <w:t>Dis. – 2009.</w:t>
      </w:r>
      <w:proofErr w:type="gramEnd"/>
      <w:r w:rsidR="00631D23" w:rsidRPr="00B91341">
        <w:rPr>
          <w:rFonts w:ascii="Times New Roman" w:hAnsi="Times New Roman" w:cs="Times New Roman"/>
          <w:sz w:val="20"/>
          <w:szCs w:val="20"/>
          <w:lang w:val="en-US"/>
        </w:rPr>
        <w:t xml:space="preserve"> –Vol. 68. – P. 664-667.</w:t>
      </w:r>
    </w:p>
    <w:p w:rsidR="004349CB" w:rsidRPr="00B91341" w:rsidRDefault="004349CB"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1646.</w:t>
      </w:r>
    </w:p>
    <w:p w:rsidR="00407288" w:rsidRPr="00B91341" w:rsidRDefault="00407288"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1</w:t>
      </w:r>
      <w:r w:rsidRPr="00B91341">
        <w:rPr>
          <w:rFonts w:ascii="Times New Roman" w:hAnsi="Times New Roman" w:cs="Times New Roman"/>
          <w:sz w:val="20"/>
          <w:szCs w:val="20"/>
          <w:lang w:val="en-US"/>
        </w:rPr>
        <w:t>4</w:t>
      </w:r>
      <w:r w:rsidR="0036692A" w:rsidRPr="00B91341">
        <w:rPr>
          <w:rFonts w:ascii="Times New Roman" w:hAnsi="Times New Roman" w:cs="Times New Roman"/>
          <w:sz w:val="20"/>
          <w:szCs w:val="20"/>
          <w:lang w:val="en-US"/>
        </w:rPr>
        <w:t>.</w:t>
      </w:r>
      <w:r w:rsidRPr="00B91341">
        <w:rPr>
          <w:rFonts w:ascii="Times New Roman" w:hAnsi="Times New Roman" w:cs="Times New Roman"/>
          <w:sz w:val="20"/>
          <w:szCs w:val="20"/>
          <w:lang w:val="en-US"/>
        </w:rPr>
        <w:t>Toward antibody–catalyzed hydrolysis of organophosphorus poisons / P. Vayron [et al.] // Proc. Natl. Acad. Sci. USA. – 2000. – Vol. 97, №13. – P. 7058–7063.</w:t>
      </w:r>
    </w:p>
    <w:p w:rsidR="00407288" w:rsidRPr="00B91341" w:rsidRDefault="00407288"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15</w:t>
      </w:r>
      <w:r w:rsidR="0036692A" w:rsidRPr="00B91341">
        <w:rPr>
          <w:rFonts w:ascii="Times New Roman" w:hAnsi="Times New Roman" w:cs="Times New Roman"/>
          <w:sz w:val="20"/>
          <w:szCs w:val="20"/>
          <w:lang w:val="en-US"/>
        </w:rPr>
        <w:t>.</w:t>
      </w:r>
      <w:r w:rsidRPr="00B91341">
        <w:rPr>
          <w:rFonts w:ascii="Times New Roman" w:hAnsi="Times New Roman" w:cs="Times New Roman"/>
          <w:sz w:val="20"/>
          <w:szCs w:val="20"/>
          <w:lang w:val="en-US"/>
        </w:rPr>
        <w:t>Between adaptive and innate immunity: TLR4-mediated perforin production by CD28 null T-helper cells in ankylosing spondylitis / B.Raffeiner [et al.] // Arthritis Res. Ther. – 2005. –Vol. 7, № 6. – P. 1412–1420.</w:t>
      </w:r>
    </w:p>
    <w:p w:rsidR="00C74E0A" w:rsidRPr="00B91341" w:rsidRDefault="00C74E0A"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lastRenderedPageBreak/>
        <w:t>1</w:t>
      </w:r>
      <w:r w:rsidRPr="00B91341">
        <w:rPr>
          <w:rFonts w:ascii="Times New Roman" w:hAnsi="Times New Roman" w:cs="Times New Roman"/>
          <w:sz w:val="20"/>
          <w:szCs w:val="20"/>
          <w:lang w:val="en-US"/>
        </w:rPr>
        <w:t>6.Shen, H. Frequency and phenotype of peripheral blood Th17 cells in ankylosing spondylitis and rheumatoid arthritis / H. Shen, J.C. Goodall, J.S. Hill Gaston // Arthritis Rheum. – 2009. – Vol. 60, № 6. – P. 1647–1656.</w:t>
      </w:r>
    </w:p>
    <w:p w:rsidR="00C74E0A" w:rsidRPr="00B91341" w:rsidRDefault="0036692A"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1</w:t>
      </w:r>
      <w:r w:rsidR="00C74E0A" w:rsidRPr="00B91341">
        <w:rPr>
          <w:rFonts w:ascii="Times New Roman" w:hAnsi="Times New Roman" w:cs="Times New Roman"/>
          <w:sz w:val="20"/>
          <w:szCs w:val="20"/>
          <w:lang w:val="uk-UA"/>
        </w:rPr>
        <w:t>7</w:t>
      </w:r>
      <w:r w:rsidRPr="00B91341">
        <w:rPr>
          <w:rFonts w:ascii="Times New Roman" w:hAnsi="Times New Roman" w:cs="Times New Roman"/>
          <w:sz w:val="20"/>
          <w:szCs w:val="20"/>
          <w:lang w:val="en-US"/>
        </w:rPr>
        <w:t>.</w:t>
      </w:r>
      <w:r w:rsidR="00C74E0A" w:rsidRPr="00B91341">
        <w:rPr>
          <w:rFonts w:ascii="Times New Roman" w:hAnsi="Times New Roman" w:cs="Times New Roman"/>
          <w:sz w:val="20"/>
          <w:szCs w:val="20"/>
          <w:lang w:val="en-US"/>
        </w:rPr>
        <w:t>Boniface K. Et al. IL-22 inhibits epidermal differentiation and induced proinflammatory geneexpression and migration of human keratinocytes // J. Immunol. – 2005. – Vol. 174. – P. 3695-370.</w:t>
      </w:r>
    </w:p>
    <w:p w:rsidR="00C74E0A" w:rsidRPr="00B91341" w:rsidRDefault="00C74E0A"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18.</w:t>
      </w:r>
      <w:r w:rsidRPr="00B91341">
        <w:rPr>
          <w:rFonts w:ascii="Times New Roman" w:hAnsi="Times New Roman" w:cs="Times New Roman"/>
          <w:sz w:val="20"/>
          <w:szCs w:val="20"/>
          <w:lang w:val="en-US"/>
        </w:rPr>
        <w:t xml:space="preserve">Keller, C. Cytokines in the seronegative spondyloarthropathies and their modification by TNF blockade: a brief report and literature review / C. Keller, A. Webb, J. Davis // Ann. Rheum. </w:t>
      </w:r>
      <w:proofErr w:type="gramStart"/>
      <w:r w:rsidRPr="00B91341">
        <w:rPr>
          <w:rFonts w:ascii="Times New Roman" w:hAnsi="Times New Roman" w:cs="Times New Roman"/>
          <w:sz w:val="20"/>
          <w:szCs w:val="20"/>
          <w:lang w:val="en-US"/>
        </w:rPr>
        <w:t>Dis. – 2003.</w:t>
      </w:r>
      <w:proofErr w:type="gramEnd"/>
      <w:r w:rsidRPr="00B91341">
        <w:rPr>
          <w:rFonts w:ascii="Times New Roman" w:hAnsi="Times New Roman" w:cs="Times New Roman"/>
          <w:sz w:val="20"/>
          <w:szCs w:val="20"/>
          <w:lang w:val="en-US"/>
        </w:rPr>
        <w:t xml:space="preserve"> – Vol. 62. – P. 1128–1132.</w:t>
      </w:r>
    </w:p>
    <w:p w:rsidR="00407288" w:rsidRPr="00B91341" w:rsidRDefault="00C74E0A"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19.</w:t>
      </w:r>
      <w:r w:rsidR="00407288" w:rsidRPr="00B91341">
        <w:rPr>
          <w:rFonts w:ascii="Times New Roman" w:hAnsi="Times New Roman" w:cs="Times New Roman"/>
          <w:sz w:val="20"/>
          <w:szCs w:val="20"/>
          <w:lang w:val="en-US"/>
        </w:rPr>
        <w:t>Patterns of cytokine production in psoriatic synovium / C. Ritchlin [et al] // J. Rheumatol. –1998. – Vol. 25. – P. 1544-1562.</w:t>
      </w:r>
    </w:p>
    <w:p w:rsidR="0036692A" w:rsidRPr="00B91341" w:rsidRDefault="00C74E0A"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20.</w:t>
      </w:r>
      <w:r w:rsidR="0036692A" w:rsidRPr="00B91341">
        <w:rPr>
          <w:rFonts w:ascii="Times New Roman" w:hAnsi="Times New Roman" w:cs="Times New Roman"/>
          <w:sz w:val="20"/>
          <w:szCs w:val="20"/>
          <w:lang w:val="en-US"/>
        </w:rPr>
        <w:t>Tumor necrosis factor-</w:t>
      </w:r>
      <w:r w:rsidR="0036692A" w:rsidRPr="00B91341">
        <w:rPr>
          <w:rFonts w:ascii="Times New Roman" w:eastAsia="SymbolMT" w:hAnsi="Times New Roman" w:cs="Times New Roman"/>
          <w:sz w:val="20"/>
          <w:szCs w:val="20"/>
        </w:rPr>
        <w:t>α</w:t>
      </w:r>
      <w:r w:rsidR="0036692A" w:rsidRPr="00B91341">
        <w:rPr>
          <w:rFonts w:ascii="Times New Roman" w:eastAsia="SymbolMT" w:hAnsi="Times New Roman" w:cs="Times New Roman"/>
          <w:sz w:val="20"/>
          <w:szCs w:val="20"/>
          <w:lang w:val="en-US"/>
        </w:rPr>
        <w:t xml:space="preserve"> </w:t>
      </w:r>
      <w:r w:rsidR="0036692A" w:rsidRPr="00B91341">
        <w:rPr>
          <w:rFonts w:ascii="Times New Roman" w:hAnsi="Times New Roman" w:cs="Times New Roman"/>
          <w:sz w:val="20"/>
          <w:szCs w:val="20"/>
          <w:lang w:val="en-US"/>
        </w:rPr>
        <w:t>polymorphism and the HLA-Cw*602 allele in psoriatic arthritis / A.M. Al-Haresh [et al.] // Rheumatology. – 2002. – Vol.41. – P. 525–530.</w:t>
      </w:r>
    </w:p>
    <w:p w:rsidR="0036692A" w:rsidRPr="00B91341" w:rsidRDefault="003F5442"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21.</w:t>
      </w:r>
      <w:r w:rsidRPr="00B91341">
        <w:rPr>
          <w:rFonts w:ascii="Times New Roman" w:hAnsi="Times New Roman" w:cs="Times New Roman"/>
          <w:sz w:val="20"/>
          <w:szCs w:val="20"/>
          <w:lang w:val="en-US"/>
        </w:rPr>
        <w:t xml:space="preserve"> Zhu, J. Matrix metalloproteinase expression in thespondyloarthropathies / J. Zhu, D.T. Yu // Curr. </w:t>
      </w:r>
      <w:proofErr w:type="gramStart"/>
      <w:r w:rsidRPr="00B91341">
        <w:rPr>
          <w:rFonts w:ascii="Times New Roman" w:hAnsi="Times New Roman" w:cs="Times New Roman"/>
          <w:sz w:val="20"/>
          <w:szCs w:val="20"/>
          <w:lang w:val="en-US"/>
        </w:rPr>
        <w:t>Opin.</w:t>
      </w:r>
      <w:proofErr w:type="gramEnd"/>
      <w:r w:rsidRPr="00B91341">
        <w:rPr>
          <w:rFonts w:ascii="Times New Roman" w:hAnsi="Times New Roman" w:cs="Times New Roman"/>
          <w:sz w:val="20"/>
          <w:szCs w:val="20"/>
          <w:lang w:val="en-US"/>
        </w:rPr>
        <w:t xml:space="preserve"> </w:t>
      </w:r>
      <w:proofErr w:type="gramStart"/>
      <w:r w:rsidRPr="00B91341">
        <w:rPr>
          <w:rFonts w:ascii="Times New Roman" w:hAnsi="Times New Roman" w:cs="Times New Roman"/>
          <w:sz w:val="20"/>
          <w:szCs w:val="20"/>
          <w:lang w:val="en-US"/>
        </w:rPr>
        <w:t>Rheumatol.</w:t>
      </w:r>
      <w:proofErr w:type="gramEnd"/>
      <w:r w:rsidRPr="00B91341">
        <w:rPr>
          <w:rFonts w:ascii="Times New Roman" w:hAnsi="Times New Roman" w:cs="Times New Roman"/>
          <w:sz w:val="20"/>
          <w:szCs w:val="20"/>
          <w:lang w:val="en-US"/>
        </w:rPr>
        <w:t xml:space="preserve"> – 2006. – Vol. 18, № 4. – P.364–368</w:t>
      </w:r>
    </w:p>
    <w:p w:rsidR="000874C3" w:rsidRPr="00B91341" w:rsidRDefault="003F5442"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en-US"/>
        </w:rPr>
        <w:t>2</w:t>
      </w:r>
      <w:r w:rsidRPr="00B91341">
        <w:rPr>
          <w:rFonts w:ascii="Times New Roman" w:hAnsi="Times New Roman" w:cs="Times New Roman"/>
          <w:sz w:val="20"/>
          <w:szCs w:val="20"/>
          <w:lang w:val="uk-UA"/>
        </w:rPr>
        <w:t>2</w:t>
      </w:r>
      <w:r w:rsidRPr="00B91341">
        <w:rPr>
          <w:rFonts w:ascii="Times New Roman" w:hAnsi="Times New Roman" w:cs="Times New Roman"/>
          <w:sz w:val="20"/>
          <w:szCs w:val="20"/>
          <w:lang w:val="en-US"/>
        </w:rPr>
        <w:t>.</w:t>
      </w:r>
      <w:r w:rsidR="000874C3" w:rsidRPr="00B91341">
        <w:rPr>
          <w:rFonts w:ascii="Times New Roman" w:hAnsi="Times New Roman" w:cs="Times New Roman"/>
          <w:b/>
          <w:sz w:val="20"/>
          <w:szCs w:val="20"/>
          <w:lang w:val="en-US"/>
        </w:rPr>
        <w:t xml:space="preserve"> </w:t>
      </w:r>
      <w:r w:rsidR="000874C3" w:rsidRPr="00B91341">
        <w:rPr>
          <w:rFonts w:ascii="Times New Roman" w:hAnsi="Times New Roman" w:cs="Times New Roman"/>
          <w:sz w:val="20"/>
          <w:szCs w:val="20"/>
          <w:lang w:val="en-US"/>
        </w:rPr>
        <w:t xml:space="preserve">Elevated levels of synovial fluid antibodies reactive with the small proteoglycans biglycan and decorin in patients with rheumatoid arthritis or other joint diseases / A. Polgar [et al.] // Rheumatology(Oxford). - 2003. - Vol. 42, № 4. - P. 522–527. </w:t>
      </w:r>
    </w:p>
    <w:p w:rsidR="003F5442" w:rsidRPr="00B91341" w:rsidRDefault="000874C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23.</w:t>
      </w:r>
      <w:r w:rsidR="003F5442" w:rsidRPr="00B91341">
        <w:rPr>
          <w:rFonts w:ascii="Times New Roman" w:hAnsi="Times New Roman" w:cs="Times New Roman"/>
          <w:sz w:val="20"/>
          <w:szCs w:val="20"/>
          <w:lang w:val="en-US"/>
        </w:rPr>
        <w:t>Johnson, S.R. Autoantibodies in biological agents na</w:t>
      </w:r>
      <w:r w:rsidR="003F5442" w:rsidRPr="00B91341">
        <w:rPr>
          <w:rFonts w:ascii="Times New Roman" w:eastAsia="TimesNewRomanPSMT" w:hAnsi="Times New Roman" w:cs="Times New Roman"/>
          <w:sz w:val="20"/>
          <w:szCs w:val="20"/>
          <w:lang w:val="en-US"/>
        </w:rPr>
        <w:t>i</w:t>
      </w:r>
      <w:r w:rsidR="003F5442" w:rsidRPr="00B91341">
        <w:rPr>
          <w:rFonts w:ascii="Times New Roman" w:hAnsi="Times New Roman" w:cs="Times New Roman"/>
          <w:sz w:val="20"/>
          <w:szCs w:val="20"/>
          <w:lang w:val="en-US"/>
        </w:rPr>
        <w:t>ve patients with psoriatic arthritis / S.R.</w:t>
      </w:r>
    </w:p>
    <w:p w:rsidR="003F5442" w:rsidRPr="00B91341" w:rsidRDefault="003F5442"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en-US"/>
        </w:rPr>
        <w:t>Johnson, C.T. Schentag, D.D. Gladman // Ann. Rheum.Dis. – 2005. – Vol. 64, № 5. – P. 770–772.</w:t>
      </w:r>
    </w:p>
    <w:p w:rsidR="003F5442" w:rsidRPr="00B91341" w:rsidRDefault="003F5442"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2</w:t>
      </w:r>
      <w:r w:rsidR="000874C3" w:rsidRPr="00B91341">
        <w:rPr>
          <w:rFonts w:ascii="Times New Roman" w:hAnsi="Times New Roman" w:cs="Times New Roman"/>
          <w:sz w:val="20"/>
          <w:szCs w:val="20"/>
          <w:lang w:val="uk-UA"/>
        </w:rPr>
        <w:t>4</w:t>
      </w:r>
      <w:r w:rsidRPr="00B91341">
        <w:rPr>
          <w:rFonts w:ascii="Times New Roman" w:hAnsi="Times New Roman" w:cs="Times New Roman"/>
          <w:sz w:val="20"/>
          <w:szCs w:val="20"/>
          <w:lang w:val="en-US"/>
        </w:rPr>
        <w:t xml:space="preserve">.Anti-citrullinated peptide antibodies may occurin patients with psoriatic arthritis / B. Vander Cruyssen [et al.] // Ann. Rheum. </w:t>
      </w:r>
      <w:proofErr w:type="gramStart"/>
      <w:r w:rsidRPr="00B91341">
        <w:rPr>
          <w:rFonts w:ascii="Times New Roman" w:hAnsi="Times New Roman" w:cs="Times New Roman"/>
          <w:sz w:val="20"/>
          <w:szCs w:val="20"/>
          <w:lang w:val="en-US"/>
        </w:rPr>
        <w:t>Dis. – 2005.</w:t>
      </w:r>
      <w:proofErr w:type="gramEnd"/>
      <w:r w:rsidRPr="00B91341">
        <w:rPr>
          <w:rFonts w:ascii="Times New Roman" w:hAnsi="Times New Roman" w:cs="Times New Roman"/>
          <w:sz w:val="20"/>
          <w:szCs w:val="20"/>
          <w:lang w:val="en-US"/>
        </w:rPr>
        <w:t xml:space="preserve"> – Vol.64, № 8. – P. 1145–1149.</w:t>
      </w:r>
    </w:p>
    <w:p w:rsidR="003F5442" w:rsidRPr="00B91341" w:rsidRDefault="003F5442"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uk-UA"/>
        </w:rPr>
        <w:t>2</w:t>
      </w:r>
      <w:r w:rsidR="000874C3" w:rsidRPr="00B91341">
        <w:rPr>
          <w:rFonts w:ascii="Times New Roman" w:hAnsi="Times New Roman" w:cs="Times New Roman"/>
          <w:sz w:val="20"/>
          <w:szCs w:val="20"/>
          <w:lang w:val="uk-UA"/>
        </w:rPr>
        <w:t>5</w:t>
      </w:r>
      <w:r w:rsidRPr="00B91341">
        <w:rPr>
          <w:rFonts w:ascii="Times New Roman" w:hAnsi="Times New Roman" w:cs="Times New Roman"/>
          <w:sz w:val="20"/>
          <w:szCs w:val="20"/>
          <w:lang w:val="en-US"/>
        </w:rPr>
        <w:t xml:space="preserve">.Alenius, G.M. Antibodies against cycliccitrullinated peptide (CCP) in psoriatic patients with or without manifestation of joint inflammation/ G.M. Alenius, E. Berglin, S. Rantapaa Dahlqvist // Ann. Rheum. </w:t>
      </w:r>
      <w:proofErr w:type="gramStart"/>
      <w:r w:rsidRPr="00B91341">
        <w:rPr>
          <w:rFonts w:ascii="Times New Roman" w:hAnsi="Times New Roman" w:cs="Times New Roman"/>
          <w:sz w:val="20"/>
          <w:szCs w:val="20"/>
          <w:lang w:val="en-US"/>
        </w:rPr>
        <w:t>Dis. – 2005.</w:t>
      </w:r>
      <w:proofErr w:type="gramEnd"/>
      <w:r w:rsidRPr="00B91341">
        <w:rPr>
          <w:rFonts w:ascii="Times New Roman" w:hAnsi="Times New Roman" w:cs="Times New Roman"/>
          <w:sz w:val="20"/>
          <w:szCs w:val="20"/>
          <w:lang w:val="en-US"/>
        </w:rPr>
        <w:t xml:space="preserve"> – Vol. 32. – P. 1136–1139.</w:t>
      </w:r>
    </w:p>
    <w:p w:rsidR="000874C3" w:rsidRPr="00B91341" w:rsidRDefault="000874C3"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sz w:val="20"/>
          <w:szCs w:val="20"/>
          <w:lang w:val="uk-UA"/>
        </w:rPr>
        <w:t>26.</w:t>
      </w:r>
      <w:r w:rsidRPr="00B91341">
        <w:rPr>
          <w:rFonts w:ascii="Times New Roman" w:hAnsi="Times New Roman" w:cs="Times New Roman"/>
          <w:sz w:val="20"/>
          <w:szCs w:val="20"/>
          <w:lang w:val="en-US"/>
        </w:rPr>
        <w:t>Specific autoantibodies precede the symptoms of rheumatoid arthritis: a study of serial measurements in blood donors / M.M. Nielen [et al.] // Arthritis Rheum. – 2004. – Vol. 50. – P. 380–386.</w:t>
      </w:r>
    </w:p>
    <w:p w:rsidR="00561FE4"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iCs/>
          <w:sz w:val="20"/>
          <w:szCs w:val="20"/>
          <w:lang w:val="uk-UA"/>
        </w:rPr>
        <w:t>27</w:t>
      </w:r>
      <w:r w:rsidRPr="00B91341">
        <w:rPr>
          <w:rFonts w:ascii="Times New Roman" w:hAnsi="Times New Roman" w:cs="Times New Roman"/>
          <w:iCs/>
          <w:sz w:val="20"/>
          <w:szCs w:val="20"/>
          <w:lang w:val="en-US"/>
        </w:rPr>
        <w:t xml:space="preserve">.Ritchlin C. </w:t>
      </w:r>
      <w:proofErr w:type="gramStart"/>
      <w:r w:rsidRPr="00B91341">
        <w:rPr>
          <w:rFonts w:ascii="Times New Roman" w:hAnsi="Times New Roman" w:cs="Times New Roman"/>
          <w:iCs/>
          <w:sz w:val="20"/>
          <w:szCs w:val="20"/>
          <w:lang w:val="en-US"/>
        </w:rPr>
        <w:t xml:space="preserve">Pathogenesis of </w:t>
      </w:r>
      <w:r w:rsidRPr="00B91341">
        <w:rPr>
          <w:rFonts w:ascii="Times New Roman" w:hAnsi="Times New Roman" w:cs="Times New Roman"/>
          <w:iCs/>
          <w:sz w:val="20"/>
          <w:szCs w:val="20"/>
        </w:rPr>
        <w:t>р</w:t>
      </w:r>
      <w:r w:rsidRPr="00B91341">
        <w:rPr>
          <w:rFonts w:ascii="Times New Roman" w:hAnsi="Times New Roman" w:cs="Times New Roman"/>
          <w:iCs/>
          <w:sz w:val="20"/>
          <w:szCs w:val="20"/>
          <w:lang w:val="en-US"/>
        </w:rPr>
        <w:t xml:space="preserve">soriatic </w:t>
      </w:r>
      <w:r w:rsidRPr="00B91341">
        <w:rPr>
          <w:rFonts w:ascii="Times New Roman" w:hAnsi="Times New Roman" w:cs="Times New Roman"/>
          <w:iCs/>
          <w:sz w:val="20"/>
          <w:szCs w:val="20"/>
        </w:rPr>
        <w:t>а</w:t>
      </w:r>
      <w:r w:rsidRPr="00B91341">
        <w:rPr>
          <w:rFonts w:ascii="Times New Roman" w:hAnsi="Times New Roman" w:cs="Times New Roman"/>
          <w:iCs/>
          <w:sz w:val="20"/>
          <w:szCs w:val="20"/>
          <w:lang w:val="en-US"/>
        </w:rPr>
        <w:t>rthritis.</w:t>
      </w:r>
      <w:proofErr w:type="gramEnd"/>
      <w:r w:rsidRPr="00B91341">
        <w:rPr>
          <w:rFonts w:ascii="Times New Roman" w:hAnsi="Times New Roman" w:cs="Times New Roman"/>
          <w:iCs/>
          <w:sz w:val="20"/>
          <w:szCs w:val="20"/>
          <w:lang w:val="en-US"/>
        </w:rPr>
        <w:t xml:space="preserve"> Curr</w:t>
      </w:r>
      <w:r w:rsidRPr="00B91341">
        <w:rPr>
          <w:rFonts w:ascii="Times New Roman" w:hAnsi="Times New Roman" w:cs="Times New Roman"/>
          <w:iCs/>
          <w:sz w:val="20"/>
          <w:szCs w:val="20"/>
          <w:lang w:val="uk-UA"/>
        </w:rPr>
        <w:t xml:space="preserve"> </w:t>
      </w:r>
      <w:r w:rsidRPr="00B91341">
        <w:rPr>
          <w:rFonts w:ascii="Times New Roman" w:hAnsi="Times New Roman" w:cs="Times New Roman"/>
          <w:iCs/>
          <w:sz w:val="20"/>
          <w:szCs w:val="20"/>
          <w:lang w:val="en-US"/>
        </w:rPr>
        <w:t xml:space="preserve">Opin </w:t>
      </w:r>
      <w:proofErr w:type="gramStart"/>
      <w:r w:rsidRPr="00B91341">
        <w:rPr>
          <w:rFonts w:ascii="Times New Roman" w:hAnsi="Times New Roman" w:cs="Times New Roman"/>
          <w:iCs/>
          <w:sz w:val="20"/>
          <w:szCs w:val="20"/>
          <w:lang w:val="en-US"/>
        </w:rPr>
        <w:t>Rheum.,</w:t>
      </w:r>
      <w:proofErr w:type="gramEnd"/>
      <w:r w:rsidRPr="00B91341">
        <w:rPr>
          <w:rFonts w:ascii="Times New Roman" w:hAnsi="Times New Roman" w:cs="Times New Roman"/>
          <w:iCs/>
          <w:sz w:val="20"/>
          <w:szCs w:val="20"/>
          <w:lang w:val="en-US"/>
        </w:rPr>
        <w:t xml:space="preserve"> 2005,17,406-</w:t>
      </w:r>
      <w:r w:rsidRPr="00B91341">
        <w:rPr>
          <w:rFonts w:ascii="Times New Roman" w:hAnsi="Times New Roman" w:cs="Times New Roman"/>
          <w:iCs/>
          <w:sz w:val="20"/>
          <w:szCs w:val="20"/>
          <w:lang w:val="uk-UA"/>
        </w:rPr>
        <w:t>4</w:t>
      </w:r>
      <w:r w:rsidRPr="00B91341">
        <w:rPr>
          <w:rFonts w:ascii="Times New Roman" w:hAnsi="Times New Roman" w:cs="Times New Roman"/>
          <w:iCs/>
          <w:sz w:val="20"/>
          <w:szCs w:val="20"/>
          <w:lang w:val="en-US"/>
        </w:rPr>
        <w:t>12.</w:t>
      </w:r>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28</w:t>
      </w:r>
      <w:r w:rsidRPr="00B91341">
        <w:rPr>
          <w:rFonts w:ascii="Times New Roman" w:hAnsi="Times New Roman" w:cs="Times New Roman"/>
          <w:iCs/>
          <w:sz w:val="20"/>
          <w:szCs w:val="20"/>
          <w:lang w:val="en-US"/>
        </w:rPr>
        <w:t>.</w:t>
      </w:r>
      <w:r w:rsidR="00AC450D" w:rsidRPr="00B91341">
        <w:rPr>
          <w:rFonts w:ascii="Times New Roman" w:hAnsi="Times New Roman" w:cs="Times New Roman"/>
          <w:iCs/>
          <w:sz w:val="20"/>
          <w:szCs w:val="20"/>
          <w:lang w:val="en-US"/>
        </w:rPr>
        <w:t>Mease P. J. Tumor necrosis factor (TNF) in psoriatic</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arthritis: pathophysiology and treatment with TNF</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 xml:space="preserve">inhibitors. </w:t>
      </w:r>
      <w:proofErr w:type="gramStart"/>
      <w:r w:rsidR="00AC450D" w:rsidRPr="00B91341">
        <w:rPr>
          <w:rFonts w:ascii="Times New Roman" w:hAnsi="Times New Roman" w:cs="Times New Roman"/>
          <w:iCs/>
          <w:sz w:val="20"/>
          <w:szCs w:val="20"/>
          <w:lang w:val="en-US"/>
        </w:rPr>
        <w:t>Ann Rheum Dis., 2002, 61,298-304.</w:t>
      </w:r>
      <w:proofErr w:type="gramEnd"/>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29</w:t>
      </w:r>
      <w:r w:rsidRPr="00B91341">
        <w:rPr>
          <w:rFonts w:ascii="Times New Roman" w:hAnsi="Times New Roman" w:cs="Times New Roman"/>
          <w:iCs/>
          <w:sz w:val="20"/>
          <w:szCs w:val="20"/>
          <w:lang w:val="en-US"/>
        </w:rPr>
        <w:t>.</w:t>
      </w:r>
      <w:r w:rsidR="00AC450D" w:rsidRPr="00B91341">
        <w:rPr>
          <w:rFonts w:ascii="Times New Roman" w:hAnsi="Times New Roman" w:cs="Times New Roman"/>
          <w:iCs/>
          <w:sz w:val="20"/>
          <w:szCs w:val="20"/>
          <w:lang w:val="en-US"/>
        </w:rPr>
        <w:t xml:space="preserve">Kavanaugh A., </w:t>
      </w:r>
      <w:proofErr w:type="gramStart"/>
      <w:r w:rsidR="00AC450D" w:rsidRPr="00B91341">
        <w:rPr>
          <w:rFonts w:ascii="Times New Roman" w:hAnsi="Times New Roman" w:cs="Times New Roman"/>
          <w:iCs/>
          <w:sz w:val="20"/>
          <w:szCs w:val="20"/>
          <w:lang w:val="en-US"/>
        </w:rPr>
        <w:t>Ritchlin C. and GRAPPA Treatment</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Guidelines Committee.</w:t>
      </w:r>
      <w:proofErr w:type="gramEnd"/>
      <w:r w:rsidR="00AC450D" w:rsidRPr="00B91341">
        <w:rPr>
          <w:rFonts w:ascii="Times New Roman" w:hAnsi="Times New Roman" w:cs="Times New Roman"/>
          <w:iCs/>
          <w:sz w:val="20"/>
          <w:szCs w:val="20"/>
          <w:lang w:val="en-US"/>
        </w:rPr>
        <w:t xml:space="preserve"> Systematic review of treatments</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 xml:space="preserve">of psoriatic arthritis: </w:t>
      </w:r>
      <w:proofErr w:type="gramStart"/>
      <w:r w:rsidR="00AC450D" w:rsidRPr="00B91341">
        <w:rPr>
          <w:rFonts w:ascii="Times New Roman" w:hAnsi="Times New Roman" w:cs="Times New Roman"/>
          <w:iCs/>
          <w:sz w:val="20"/>
          <w:szCs w:val="20"/>
          <w:lang w:val="en-US"/>
        </w:rPr>
        <w:t>an evidence</w:t>
      </w:r>
      <w:proofErr w:type="gramEnd"/>
      <w:r w:rsidR="00AC450D" w:rsidRPr="00B91341">
        <w:rPr>
          <w:rFonts w:ascii="Times New Roman" w:hAnsi="Times New Roman" w:cs="Times New Roman"/>
          <w:iCs/>
          <w:sz w:val="20"/>
          <w:szCs w:val="20"/>
          <w:lang w:val="en-US"/>
        </w:rPr>
        <w:t xml:space="preserve"> based on approach</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and basis for treatment Guidelines. J Rheumatol.</w:t>
      </w:r>
      <w:proofErr w:type="gramStart"/>
      <w:r w:rsidR="00AC450D" w:rsidRPr="00B91341">
        <w:rPr>
          <w:rFonts w:ascii="Times New Roman" w:hAnsi="Times New Roman" w:cs="Times New Roman"/>
          <w:iCs/>
          <w:sz w:val="20"/>
          <w:szCs w:val="20"/>
          <w:lang w:val="en-US"/>
        </w:rPr>
        <w:t>,2006,33</w:t>
      </w:r>
      <w:proofErr w:type="gramEnd"/>
      <w:r w:rsidR="00AC450D" w:rsidRPr="00B91341">
        <w:rPr>
          <w:rFonts w:ascii="Times New Roman" w:hAnsi="Times New Roman" w:cs="Times New Roman"/>
          <w:iCs/>
          <w:sz w:val="20"/>
          <w:szCs w:val="20"/>
          <w:lang w:val="en-US"/>
        </w:rPr>
        <w:t>(7),1417-21.</w:t>
      </w:r>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30.</w:t>
      </w:r>
      <w:r w:rsidR="00AC450D" w:rsidRPr="00B91341">
        <w:rPr>
          <w:rFonts w:ascii="Times New Roman" w:hAnsi="Times New Roman" w:cs="Times New Roman"/>
          <w:iCs/>
          <w:sz w:val="20"/>
          <w:szCs w:val="20"/>
          <w:lang w:val="en-US"/>
        </w:rPr>
        <w:t xml:space="preserve">Kyle S., </w:t>
      </w:r>
      <w:proofErr w:type="gramStart"/>
      <w:r w:rsidR="00AC450D" w:rsidRPr="00B91341">
        <w:rPr>
          <w:rFonts w:ascii="Times New Roman" w:hAnsi="Times New Roman" w:cs="Times New Roman"/>
          <w:iCs/>
          <w:sz w:val="20"/>
          <w:szCs w:val="20"/>
          <w:lang w:val="en-US"/>
        </w:rPr>
        <w:t>Chandler D., Griffiths C. E. et al. Guideline</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for anti-TNF-</w:t>
      </w:r>
      <w:r w:rsidR="00AC450D" w:rsidRPr="00B91341">
        <w:rPr>
          <w:rFonts w:ascii="Times New Roman" w:eastAsia="TimesNewRomanPSMT" w:hAnsi="Times New Roman" w:cs="Times New Roman"/>
          <w:sz w:val="20"/>
          <w:szCs w:val="20"/>
        </w:rPr>
        <w:t>α</w:t>
      </w:r>
      <w:r w:rsidR="00AC450D" w:rsidRPr="00B91341">
        <w:rPr>
          <w:rFonts w:ascii="Times New Roman" w:eastAsia="TimesNewRomanPSMT" w:hAnsi="Times New Roman" w:cs="Times New Roman"/>
          <w:sz w:val="20"/>
          <w:szCs w:val="20"/>
          <w:lang w:val="en-US"/>
        </w:rPr>
        <w:t xml:space="preserve"> </w:t>
      </w:r>
      <w:r w:rsidR="00AC450D" w:rsidRPr="00B91341">
        <w:rPr>
          <w:rFonts w:ascii="Times New Roman" w:hAnsi="Times New Roman" w:cs="Times New Roman"/>
          <w:iCs/>
          <w:sz w:val="20"/>
          <w:szCs w:val="20"/>
          <w:lang w:val="en-US"/>
        </w:rPr>
        <w:t>in psoriatic arthritis.</w:t>
      </w:r>
      <w:proofErr w:type="gramEnd"/>
      <w:r w:rsidR="00AC450D" w:rsidRPr="00B91341">
        <w:rPr>
          <w:rFonts w:ascii="Times New Roman" w:hAnsi="Times New Roman" w:cs="Times New Roman"/>
          <w:iCs/>
          <w:sz w:val="20"/>
          <w:szCs w:val="20"/>
          <w:lang w:val="en-US"/>
        </w:rPr>
        <w:t xml:space="preserve"> </w:t>
      </w:r>
      <w:proofErr w:type="gramStart"/>
      <w:r w:rsidR="00AC450D" w:rsidRPr="00B91341">
        <w:rPr>
          <w:rFonts w:ascii="Times New Roman" w:hAnsi="Times New Roman" w:cs="Times New Roman"/>
          <w:iCs/>
          <w:sz w:val="20"/>
          <w:szCs w:val="20"/>
          <w:lang w:val="en-US"/>
        </w:rPr>
        <w:t>Rheumatol.,</w:t>
      </w:r>
      <w:proofErr w:type="gramEnd"/>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2005, 44, 390-7.</w:t>
      </w:r>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31.</w:t>
      </w:r>
      <w:r w:rsidR="00AC450D" w:rsidRPr="00B91341">
        <w:rPr>
          <w:rFonts w:ascii="Times New Roman" w:hAnsi="Times New Roman" w:cs="Times New Roman"/>
          <w:iCs/>
          <w:sz w:val="20"/>
          <w:szCs w:val="20"/>
          <w:lang w:val="en-US"/>
        </w:rPr>
        <w:t xml:space="preserve">Tukriewicz A., </w:t>
      </w:r>
      <w:proofErr w:type="gramStart"/>
      <w:r w:rsidR="00AC450D" w:rsidRPr="00B91341">
        <w:rPr>
          <w:rFonts w:ascii="Times New Roman" w:hAnsi="Times New Roman" w:cs="Times New Roman"/>
          <w:iCs/>
          <w:sz w:val="20"/>
          <w:szCs w:val="20"/>
          <w:lang w:val="en-US"/>
        </w:rPr>
        <w:t>Moreland L. Psoriatic Arthritis.</w:t>
      </w:r>
      <w:proofErr w:type="gramEnd"/>
      <w:r w:rsidR="00AC450D" w:rsidRPr="00B91341">
        <w:rPr>
          <w:rFonts w:ascii="Times New Roman" w:hAnsi="Times New Roman" w:cs="Times New Roman"/>
          <w:iCs/>
          <w:sz w:val="20"/>
          <w:szCs w:val="20"/>
          <w:lang w:val="en-US"/>
        </w:rPr>
        <w:t xml:space="preserve"> </w:t>
      </w:r>
      <w:proofErr w:type="gramStart"/>
      <w:r w:rsidR="00AC450D" w:rsidRPr="00B91341">
        <w:rPr>
          <w:rFonts w:ascii="Times New Roman" w:hAnsi="Times New Roman" w:cs="Times New Roman"/>
          <w:iCs/>
          <w:sz w:val="20"/>
          <w:szCs w:val="20"/>
          <w:lang w:val="en-US"/>
        </w:rPr>
        <w:t>Current</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concepts on pathogenesis-oriented therapeutic options.</w:t>
      </w:r>
      <w:proofErr w:type="gramEnd"/>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 xml:space="preserve">Arthritis </w:t>
      </w:r>
      <w:proofErr w:type="gramStart"/>
      <w:r w:rsidR="00AC450D" w:rsidRPr="00B91341">
        <w:rPr>
          <w:rFonts w:ascii="Times New Roman" w:hAnsi="Times New Roman" w:cs="Times New Roman"/>
          <w:iCs/>
          <w:sz w:val="20"/>
          <w:szCs w:val="20"/>
          <w:lang w:val="en-US"/>
        </w:rPr>
        <w:t>Rheum.,</w:t>
      </w:r>
      <w:proofErr w:type="gramEnd"/>
      <w:r w:rsidR="00AC450D" w:rsidRPr="00B91341">
        <w:rPr>
          <w:rFonts w:ascii="Times New Roman" w:hAnsi="Times New Roman" w:cs="Times New Roman"/>
          <w:iCs/>
          <w:sz w:val="20"/>
          <w:szCs w:val="20"/>
          <w:lang w:val="en-US"/>
        </w:rPr>
        <w:t xml:space="preserve"> 2007,56(4),1051-66.</w:t>
      </w:r>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32.</w:t>
      </w:r>
      <w:r w:rsidR="00AC450D" w:rsidRPr="00B91341">
        <w:rPr>
          <w:rFonts w:ascii="Times New Roman" w:hAnsi="Times New Roman" w:cs="Times New Roman"/>
          <w:iCs/>
          <w:sz w:val="20"/>
          <w:szCs w:val="20"/>
          <w:lang w:val="en-US"/>
        </w:rPr>
        <w:t xml:space="preserve">Gottlieb A., </w:t>
      </w:r>
      <w:proofErr w:type="gramStart"/>
      <w:r w:rsidR="00AC450D" w:rsidRPr="00B91341">
        <w:rPr>
          <w:rFonts w:ascii="Times New Roman" w:hAnsi="Times New Roman" w:cs="Times New Roman"/>
          <w:iCs/>
          <w:sz w:val="20"/>
          <w:szCs w:val="20"/>
          <w:lang w:val="en-US"/>
        </w:rPr>
        <w:t>Korman N., Gordon K. et al. Guidelines</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of care for the management of psoriasis and psoriatic</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arthritis.</w:t>
      </w:r>
      <w:proofErr w:type="gramEnd"/>
      <w:r w:rsidR="00AC450D" w:rsidRPr="00B91341">
        <w:rPr>
          <w:rFonts w:ascii="Times New Roman" w:hAnsi="Times New Roman" w:cs="Times New Roman"/>
          <w:iCs/>
          <w:sz w:val="20"/>
          <w:szCs w:val="20"/>
          <w:lang w:val="en-US"/>
        </w:rPr>
        <w:t xml:space="preserve"> J Am Acad Dermatol., 2008</w:t>
      </w:r>
      <w:proofErr w:type="gramStart"/>
      <w:r w:rsidR="00AC450D" w:rsidRPr="00B91341">
        <w:rPr>
          <w:rFonts w:ascii="Times New Roman" w:hAnsi="Times New Roman" w:cs="Times New Roman"/>
          <w:iCs/>
          <w:sz w:val="20"/>
          <w:szCs w:val="20"/>
          <w:lang w:val="en-US"/>
        </w:rPr>
        <w:t>,58</w:t>
      </w:r>
      <w:proofErr w:type="gramEnd"/>
      <w:r w:rsidR="00AC450D" w:rsidRPr="00B91341">
        <w:rPr>
          <w:rFonts w:ascii="Times New Roman" w:hAnsi="Times New Roman" w:cs="Times New Roman"/>
          <w:iCs/>
          <w:sz w:val="20"/>
          <w:szCs w:val="20"/>
          <w:lang w:val="en-US"/>
        </w:rPr>
        <w:t>(5),851-64.</w:t>
      </w:r>
    </w:p>
    <w:p w:rsidR="00AC450D" w:rsidRPr="00B91341" w:rsidRDefault="00561FE4" w:rsidP="00B91341">
      <w:pPr>
        <w:tabs>
          <w:tab w:val="left" w:pos="284"/>
        </w:tabs>
        <w:autoSpaceDE w:val="0"/>
        <w:autoSpaceDN w:val="0"/>
        <w:adjustRightInd w:val="0"/>
        <w:spacing w:after="0" w:line="240" w:lineRule="auto"/>
        <w:ind w:firstLine="284"/>
        <w:jc w:val="both"/>
        <w:rPr>
          <w:rFonts w:ascii="Times New Roman" w:hAnsi="Times New Roman" w:cs="Times New Roman"/>
          <w:iCs/>
          <w:sz w:val="20"/>
          <w:szCs w:val="20"/>
          <w:lang w:val="en-US"/>
        </w:rPr>
      </w:pPr>
      <w:r w:rsidRPr="00B91341">
        <w:rPr>
          <w:rFonts w:ascii="Times New Roman" w:hAnsi="Times New Roman" w:cs="Times New Roman"/>
          <w:iCs/>
          <w:sz w:val="20"/>
          <w:szCs w:val="20"/>
          <w:lang w:val="uk-UA"/>
        </w:rPr>
        <w:t>33</w:t>
      </w:r>
      <w:r w:rsidRPr="00B91341">
        <w:rPr>
          <w:rFonts w:ascii="Times New Roman" w:hAnsi="Times New Roman" w:cs="Times New Roman"/>
          <w:iCs/>
          <w:sz w:val="20"/>
          <w:szCs w:val="20"/>
          <w:lang w:val="en-US"/>
        </w:rPr>
        <w:t>.</w:t>
      </w:r>
      <w:r w:rsidR="00AC450D" w:rsidRPr="00B91341">
        <w:rPr>
          <w:rFonts w:ascii="Times New Roman" w:hAnsi="Times New Roman" w:cs="Times New Roman"/>
          <w:iCs/>
          <w:sz w:val="20"/>
          <w:szCs w:val="20"/>
          <w:lang w:val="en-US"/>
        </w:rPr>
        <w:t xml:space="preserve">Soriano E., </w:t>
      </w:r>
      <w:proofErr w:type="gramStart"/>
      <w:r w:rsidR="00AC450D" w:rsidRPr="00B91341">
        <w:rPr>
          <w:rFonts w:ascii="Times New Roman" w:hAnsi="Times New Roman" w:cs="Times New Roman"/>
          <w:iCs/>
          <w:sz w:val="20"/>
          <w:szCs w:val="20"/>
          <w:lang w:val="en-US"/>
        </w:rPr>
        <w:t>McHugh N. Therapies for peripheral joint</w:t>
      </w:r>
      <w:r w:rsidRPr="00B91341">
        <w:rPr>
          <w:rFonts w:ascii="Times New Roman" w:hAnsi="Times New Roman" w:cs="Times New Roman"/>
          <w:iCs/>
          <w:sz w:val="20"/>
          <w:szCs w:val="20"/>
          <w:lang w:val="uk-UA"/>
        </w:rPr>
        <w:t xml:space="preserve"> </w:t>
      </w:r>
      <w:r w:rsidR="00AC450D" w:rsidRPr="00B91341">
        <w:rPr>
          <w:rFonts w:ascii="Times New Roman" w:hAnsi="Times New Roman" w:cs="Times New Roman"/>
          <w:iCs/>
          <w:sz w:val="20"/>
          <w:szCs w:val="20"/>
          <w:lang w:val="en-US"/>
        </w:rPr>
        <w:t>disease in psoriatic arthritis.</w:t>
      </w:r>
      <w:proofErr w:type="gramEnd"/>
      <w:r w:rsidR="00AC450D" w:rsidRPr="00B91341">
        <w:rPr>
          <w:rFonts w:ascii="Times New Roman" w:hAnsi="Times New Roman" w:cs="Times New Roman"/>
          <w:iCs/>
          <w:sz w:val="20"/>
          <w:szCs w:val="20"/>
          <w:lang w:val="en-US"/>
        </w:rPr>
        <w:t xml:space="preserve"> </w:t>
      </w:r>
      <w:proofErr w:type="gramStart"/>
      <w:r w:rsidR="00AC450D" w:rsidRPr="00B91341">
        <w:rPr>
          <w:rFonts w:ascii="Times New Roman" w:hAnsi="Times New Roman" w:cs="Times New Roman"/>
          <w:iCs/>
          <w:sz w:val="20"/>
          <w:szCs w:val="20"/>
          <w:lang w:val="en-US"/>
        </w:rPr>
        <w:t>A systematic review.</w:t>
      </w:r>
      <w:proofErr w:type="gramEnd"/>
      <w:r w:rsidR="00AC450D" w:rsidRPr="00B91341">
        <w:rPr>
          <w:rFonts w:ascii="Times New Roman" w:hAnsi="Times New Roman" w:cs="Times New Roman"/>
          <w:iCs/>
          <w:sz w:val="20"/>
          <w:szCs w:val="20"/>
          <w:lang w:val="en-US"/>
        </w:rPr>
        <w:t xml:space="preserve"> J</w:t>
      </w:r>
      <w:r w:rsidRPr="00B91341">
        <w:rPr>
          <w:rFonts w:ascii="Times New Roman" w:hAnsi="Times New Roman" w:cs="Times New Roman"/>
          <w:iCs/>
          <w:sz w:val="20"/>
          <w:szCs w:val="20"/>
          <w:lang w:val="uk-UA"/>
        </w:rPr>
        <w:t xml:space="preserve"> </w:t>
      </w:r>
      <w:proofErr w:type="gramStart"/>
      <w:r w:rsidR="00AC450D" w:rsidRPr="00B91341">
        <w:rPr>
          <w:rFonts w:ascii="Times New Roman" w:hAnsi="Times New Roman" w:cs="Times New Roman"/>
          <w:iCs/>
          <w:sz w:val="20"/>
          <w:szCs w:val="20"/>
          <w:lang w:val="en-US"/>
        </w:rPr>
        <w:t>Rheumatol.,</w:t>
      </w:r>
      <w:proofErr w:type="gramEnd"/>
      <w:r w:rsidR="00AC450D" w:rsidRPr="00B91341">
        <w:rPr>
          <w:rFonts w:ascii="Times New Roman" w:hAnsi="Times New Roman" w:cs="Times New Roman"/>
          <w:iCs/>
          <w:sz w:val="20"/>
          <w:szCs w:val="20"/>
          <w:lang w:val="en-US"/>
        </w:rPr>
        <w:t xml:space="preserve"> 2006, 33,1-9.</w:t>
      </w:r>
    </w:p>
    <w:p w:rsidR="00EF2A16" w:rsidRPr="00B91341" w:rsidRDefault="00EF2A16"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p>
    <w:p w:rsidR="00EF2A16" w:rsidRPr="00B91341" w:rsidRDefault="00EF2A16" w:rsidP="00B91341">
      <w:pPr>
        <w:tabs>
          <w:tab w:val="left" w:pos="284"/>
        </w:tabs>
        <w:autoSpaceDE w:val="0"/>
        <w:autoSpaceDN w:val="0"/>
        <w:adjustRightInd w:val="0"/>
        <w:spacing w:after="0" w:line="240" w:lineRule="auto"/>
        <w:ind w:firstLine="284"/>
        <w:jc w:val="both"/>
        <w:rPr>
          <w:rFonts w:ascii="Times New Roman" w:hAnsi="Times New Roman" w:cs="Times New Roman"/>
          <w:b/>
          <w:sz w:val="20"/>
          <w:szCs w:val="20"/>
          <w:lang w:val="en-US"/>
        </w:rPr>
      </w:pPr>
      <w:r w:rsidRPr="00B91341">
        <w:rPr>
          <w:rFonts w:ascii="Times New Roman" w:hAnsi="Times New Roman" w:cs="Times New Roman"/>
          <w:b/>
          <w:sz w:val="20"/>
          <w:szCs w:val="20"/>
          <w:lang w:val="uk-UA"/>
        </w:rPr>
        <w:t>С</w:t>
      </w:r>
      <w:r w:rsidR="000D3646" w:rsidRPr="00B91341">
        <w:rPr>
          <w:rFonts w:ascii="Times New Roman" w:hAnsi="Times New Roman" w:cs="Times New Roman"/>
          <w:b/>
          <w:sz w:val="20"/>
          <w:szCs w:val="20"/>
          <w:lang w:val="uk-UA"/>
        </w:rPr>
        <w:t>ОВРЕМЕННЫЕ ВОПРОСЫ ЭТИОПАГЕНЕЗА ПСОРИАТИЧЕСКОГО</w:t>
      </w:r>
      <w:r w:rsidRPr="00B91341">
        <w:rPr>
          <w:rFonts w:ascii="Times New Roman" w:hAnsi="Times New Roman" w:cs="Times New Roman"/>
          <w:b/>
          <w:sz w:val="20"/>
          <w:szCs w:val="20"/>
          <w:lang w:val="uk-UA"/>
        </w:rPr>
        <w:t xml:space="preserve"> АРТРИТ</w:t>
      </w:r>
      <w:r w:rsidR="000D3646" w:rsidRPr="00B91341">
        <w:rPr>
          <w:rFonts w:ascii="Times New Roman" w:hAnsi="Times New Roman" w:cs="Times New Roman"/>
          <w:b/>
          <w:sz w:val="20"/>
          <w:szCs w:val="20"/>
          <w:lang w:val="uk-UA"/>
        </w:rPr>
        <w:t>А</w:t>
      </w:r>
    </w:p>
    <w:p w:rsidR="00EF2A16" w:rsidRPr="00B91341" w:rsidRDefault="00EF2A16"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i/>
          <w:sz w:val="20"/>
          <w:szCs w:val="20"/>
        </w:rPr>
        <w:t>Л</w:t>
      </w:r>
      <w:r w:rsidRPr="00B91341">
        <w:rPr>
          <w:rFonts w:ascii="Times New Roman" w:hAnsi="Times New Roman" w:cs="Times New Roman"/>
          <w:i/>
          <w:sz w:val="20"/>
          <w:szCs w:val="20"/>
          <w:lang w:val="en-US"/>
        </w:rPr>
        <w:t>.</w:t>
      </w:r>
      <w:r w:rsidRPr="00B91341">
        <w:rPr>
          <w:rFonts w:ascii="Times New Roman" w:hAnsi="Times New Roman" w:cs="Times New Roman"/>
          <w:i/>
          <w:sz w:val="20"/>
          <w:szCs w:val="20"/>
        </w:rPr>
        <w:t>И</w:t>
      </w:r>
      <w:r w:rsidRPr="00B91341">
        <w:rPr>
          <w:rFonts w:ascii="Times New Roman" w:hAnsi="Times New Roman" w:cs="Times New Roman"/>
          <w:i/>
          <w:sz w:val="20"/>
          <w:szCs w:val="20"/>
          <w:lang w:val="en-US"/>
        </w:rPr>
        <w:t>.</w:t>
      </w:r>
      <w:r w:rsidRPr="00B91341">
        <w:rPr>
          <w:rFonts w:ascii="Times New Roman" w:hAnsi="Times New Roman" w:cs="Times New Roman"/>
          <w:i/>
          <w:sz w:val="20"/>
          <w:szCs w:val="20"/>
        </w:rPr>
        <w:t>Черникова</w:t>
      </w:r>
    </w:p>
    <w:p w:rsidR="00EF2A16" w:rsidRPr="00B91341" w:rsidRDefault="00EF2A16" w:rsidP="00B91341">
      <w:pPr>
        <w:tabs>
          <w:tab w:val="left" w:pos="284"/>
        </w:tabs>
        <w:spacing w:after="0" w:line="240" w:lineRule="auto"/>
        <w:ind w:firstLine="284"/>
        <w:jc w:val="both"/>
        <w:rPr>
          <w:rFonts w:ascii="Times New Roman" w:hAnsi="Times New Roman" w:cs="Times New Roman"/>
          <w:i/>
          <w:sz w:val="20"/>
          <w:szCs w:val="20"/>
        </w:rPr>
      </w:pPr>
      <w:r w:rsidRPr="00B91341">
        <w:rPr>
          <w:rFonts w:ascii="Times New Roman" w:hAnsi="Times New Roman" w:cs="Times New Roman"/>
          <w:i/>
          <w:sz w:val="20"/>
          <w:szCs w:val="20"/>
        </w:rPr>
        <w:t>Харьковский национальный медицинский университет</w:t>
      </w:r>
    </w:p>
    <w:p w:rsidR="00EF2A16" w:rsidRPr="00B91341" w:rsidRDefault="00EF2A16"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r w:rsidRPr="00B91341">
        <w:rPr>
          <w:rFonts w:ascii="Times New Roman" w:hAnsi="Times New Roman" w:cs="Times New Roman"/>
          <w:b/>
          <w:i/>
          <w:sz w:val="20"/>
          <w:szCs w:val="20"/>
          <w:lang w:val="uk-UA"/>
        </w:rPr>
        <w:t>Резюме</w:t>
      </w:r>
      <w:r w:rsidRPr="00B91341">
        <w:rPr>
          <w:rFonts w:ascii="Times New Roman" w:hAnsi="Times New Roman" w:cs="Times New Roman"/>
          <w:b/>
          <w:sz w:val="20"/>
          <w:szCs w:val="20"/>
          <w:lang w:val="uk-UA"/>
        </w:rPr>
        <w:t>.</w:t>
      </w:r>
      <w:r w:rsidRPr="00B91341">
        <w:rPr>
          <w:rFonts w:ascii="Times New Roman" w:hAnsi="Times New Roman" w:cs="Times New Roman"/>
          <w:sz w:val="20"/>
          <w:szCs w:val="20"/>
          <w:lang w:val="uk-UA"/>
        </w:rPr>
        <w:t xml:space="preserve"> Псор</w:t>
      </w:r>
      <w:r w:rsidR="000D3646" w:rsidRPr="00B91341">
        <w:rPr>
          <w:rFonts w:ascii="Times New Roman" w:hAnsi="Times New Roman" w:cs="Times New Roman"/>
          <w:sz w:val="20"/>
          <w:szCs w:val="20"/>
        </w:rPr>
        <w:t>иаз – это системное хроническое иммуноопосредованное заболевание, которое поражает преимущественно кожу и суставы.</w:t>
      </w:r>
      <w:r w:rsidRPr="00B91341">
        <w:rPr>
          <w:rFonts w:ascii="Times New Roman" w:hAnsi="Times New Roman" w:cs="Times New Roman"/>
          <w:sz w:val="20"/>
          <w:szCs w:val="20"/>
        </w:rPr>
        <w:t xml:space="preserve"> </w:t>
      </w:r>
      <w:r w:rsidR="00470DF5" w:rsidRPr="00B91341">
        <w:rPr>
          <w:rFonts w:ascii="Times New Roman" w:hAnsi="Times New Roman" w:cs="Times New Roman"/>
          <w:sz w:val="20"/>
          <w:szCs w:val="20"/>
          <w:lang w:val="uk-UA"/>
        </w:rPr>
        <w:t>В обзоре приведены данные современной литературы, посвященные вопросам єтиопатогенеза псориатического артрита.</w:t>
      </w:r>
    </w:p>
    <w:p w:rsidR="00EF2A16" w:rsidRPr="00B91341" w:rsidRDefault="00EF2A16" w:rsidP="00B91341">
      <w:pPr>
        <w:tabs>
          <w:tab w:val="left" w:pos="284"/>
        </w:tabs>
        <w:spacing w:after="0" w:line="240" w:lineRule="auto"/>
        <w:ind w:firstLine="284"/>
        <w:jc w:val="both"/>
        <w:rPr>
          <w:rFonts w:ascii="Times New Roman" w:hAnsi="Times New Roman" w:cs="Times New Roman"/>
          <w:i/>
          <w:sz w:val="20"/>
          <w:szCs w:val="20"/>
        </w:rPr>
      </w:pPr>
      <w:r w:rsidRPr="00B91341">
        <w:rPr>
          <w:rFonts w:ascii="Times New Roman" w:hAnsi="Times New Roman" w:cs="Times New Roman"/>
          <w:b/>
          <w:i/>
          <w:sz w:val="20"/>
          <w:szCs w:val="20"/>
        </w:rPr>
        <w:t xml:space="preserve">Ключевые слова: </w:t>
      </w:r>
      <w:r w:rsidR="00C5301C" w:rsidRPr="00B91341">
        <w:rPr>
          <w:rFonts w:ascii="Times New Roman" w:hAnsi="Times New Roman" w:cs="Times New Roman"/>
          <w:i/>
          <w:sz w:val="20"/>
          <w:szCs w:val="20"/>
        </w:rPr>
        <w:t>псориаз, псориатический артрит, эти</w:t>
      </w:r>
      <w:proofErr w:type="gramStart"/>
      <w:r w:rsidR="00C5301C" w:rsidRPr="00B91341">
        <w:rPr>
          <w:rFonts w:ascii="Times New Roman" w:hAnsi="Times New Roman" w:cs="Times New Roman"/>
          <w:i/>
          <w:sz w:val="20"/>
          <w:szCs w:val="20"/>
          <w:lang w:val="en-US"/>
        </w:rPr>
        <w:t>o</w:t>
      </w:r>
      <w:proofErr w:type="gramEnd"/>
      <w:r w:rsidR="00C5301C" w:rsidRPr="00B91341">
        <w:rPr>
          <w:rFonts w:ascii="Times New Roman" w:hAnsi="Times New Roman" w:cs="Times New Roman"/>
          <w:i/>
          <w:sz w:val="20"/>
          <w:szCs w:val="20"/>
        </w:rPr>
        <w:t>патогенез</w:t>
      </w:r>
    </w:p>
    <w:p w:rsidR="00EF2A16" w:rsidRPr="00B91341" w:rsidRDefault="00EF2A16" w:rsidP="00B91341">
      <w:pPr>
        <w:tabs>
          <w:tab w:val="left" w:pos="284"/>
        </w:tabs>
        <w:spacing w:after="0" w:line="240" w:lineRule="auto"/>
        <w:ind w:firstLine="284"/>
        <w:jc w:val="both"/>
        <w:rPr>
          <w:rFonts w:ascii="Times New Roman" w:hAnsi="Times New Roman" w:cs="Times New Roman"/>
          <w:i/>
          <w:sz w:val="20"/>
          <w:szCs w:val="20"/>
          <w:lang w:val="uk-UA"/>
        </w:rPr>
      </w:pPr>
    </w:p>
    <w:p w:rsidR="000D3646" w:rsidRPr="00907DEF" w:rsidRDefault="00C5301C" w:rsidP="00B91341">
      <w:pPr>
        <w:tabs>
          <w:tab w:val="left" w:pos="284"/>
        </w:tabs>
        <w:autoSpaceDE w:val="0"/>
        <w:autoSpaceDN w:val="0"/>
        <w:adjustRightInd w:val="0"/>
        <w:spacing w:after="0" w:line="240" w:lineRule="auto"/>
        <w:ind w:firstLine="284"/>
        <w:jc w:val="both"/>
        <w:rPr>
          <w:rFonts w:ascii="Times New Roman" w:hAnsi="Times New Roman" w:cs="Times New Roman"/>
          <w:b/>
          <w:sz w:val="20"/>
          <w:szCs w:val="20"/>
          <w:lang w:val="en-US"/>
        </w:rPr>
      </w:pPr>
      <w:r w:rsidRPr="00907DEF">
        <w:rPr>
          <w:rFonts w:ascii="Times New Roman" w:hAnsi="Times New Roman" w:cs="Times New Roman"/>
          <w:b/>
          <w:sz w:val="20"/>
          <w:szCs w:val="20"/>
          <w:lang w:val="en-US"/>
        </w:rPr>
        <w:t>MODERN ISSUES OF ETIOPATHOGENESIS OF PSORIATIC ARTHRITIS</w:t>
      </w:r>
    </w:p>
    <w:p w:rsidR="000D3646" w:rsidRPr="00B91341" w:rsidRDefault="000D3646" w:rsidP="00B91341">
      <w:pPr>
        <w:tabs>
          <w:tab w:val="left" w:pos="284"/>
        </w:tabs>
        <w:spacing w:after="0" w:line="240" w:lineRule="auto"/>
        <w:ind w:firstLine="284"/>
        <w:jc w:val="both"/>
        <w:rPr>
          <w:rFonts w:ascii="Times New Roman" w:hAnsi="Times New Roman" w:cs="Times New Roman"/>
          <w:i/>
          <w:sz w:val="20"/>
          <w:szCs w:val="20"/>
          <w:lang w:val="en-US"/>
        </w:rPr>
      </w:pPr>
      <w:r w:rsidRPr="00B91341">
        <w:rPr>
          <w:rFonts w:ascii="Times New Roman" w:hAnsi="Times New Roman" w:cs="Times New Roman"/>
          <w:i/>
          <w:sz w:val="20"/>
          <w:szCs w:val="20"/>
          <w:lang w:val="en-US"/>
        </w:rPr>
        <w:t>Chernikova L.I.</w:t>
      </w:r>
    </w:p>
    <w:p w:rsidR="000D3646" w:rsidRPr="00B91341" w:rsidRDefault="000D3646" w:rsidP="00B91341">
      <w:pPr>
        <w:tabs>
          <w:tab w:val="left" w:pos="284"/>
        </w:tabs>
        <w:spacing w:after="0" w:line="240" w:lineRule="auto"/>
        <w:ind w:firstLine="284"/>
        <w:jc w:val="both"/>
        <w:rPr>
          <w:rFonts w:ascii="Times New Roman" w:hAnsi="Times New Roman" w:cs="Times New Roman"/>
          <w:sz w:val="20"/>
          <w:szCs w:val="20"/>
          <w:lang w:val="en-US"/>
        </w:rPr>
      </w:pPr>
      <w:r w:rsidRPr="00B91341">
        <w:rPr>
          <w:rFonts w:ascii="Times New Roman" w:hAnsi="Times New Roman" w:cs="Times New Roman"/>
          <w:sz w:val="20"/>
          <w:szCs w:val="20"/>
          <w:lang w:val="en-US"/>
        </w:rPr>
        <w:t>Charkiv National Medical University</w:t>
      </w:r>
    </w:p>
    <w:p w:rsidR="00EF2A16" w:rsidRPr="00B91341" w:rsidRDefault="00EF2A16" w:rsidP="00B91341">
      <w:pPr>
        <w:tabs>
          <w:tab w:val="left" w:pos="284"/>
        </w:tabs>
        <w:autoSpaceDE w:val="0"/>
        <w:autoSpaceDN w:val="0"/>
        <w:adjustRightInd w:val="0"/>
        <w:spacing w:after="0" w:line="240" w:lineRule="auto"/>
        <w:ind w:firstLine="284"/>
        <w:jc w:val="both"/>
        <w:rPr>
          <w:rFonts w:ascii="Times New Roman" w:hAnsi="Times New Roman" w:cs="Times New Roman"/>
          <w:sz w:val="20"/>
          <w:szCs w:val="20"/>
          <w:lang w:val="uk-UA"/>
        </w:rPr>
      </w:pPr>
      <w:proofErr w:type="gramStart"/>
      <w:r w:rsidRPr="00B91341">
        <w:rPr>
          <w:rFonts w:ascii="Times New Roman" w:hAnsi="Times New Roman" w:cs="Times New Roman"/>
          <w:b/>
          <w:color w:val="231F20"/>
          <w:sz w:val="20"/>
          <w:szCs w:val="20"/>
          <w:lang w:val="en-US"/>
        </w:rPr>
        <w:t>Summary</w:t>
      </w:r>
      <w:r w:rsidRPr="00B91341">
        <w:rPr>
          <w:rFonts w:ascii="Times New Roman" w:hAnsi="Times New Roman" w:cs="Times New Roman"/>
          <w:color w:val="231F20"/>
          <w:sz w:val="20"/>
          <w:szCs w:val="20"/>
          <w:lang w:val="en-US"/>
        </w:rPr>
        <w:t>.</w:t>
      </w:r>
      <w:proofErr w:type="gramEnd"/>
      <w:r w:rsidRPr="00B91341">
        <w:rPr>
          <w:rFonts w:ascii="Times New Roman" w:hAnsi="Times New Roman" w:cs="Times New Roman"/>
          <w:color w:val="231F20"/>
          <w:sz w:val="20"/>
          <w:szCs w:val="20"/>
          <w:lang w:val="en-US"/>
        </w:rPr>
        <w:t xml:space="preserve"> </w:t>
      </w:r>
      <w:r w:rsidRPr="00B91341">
        <w:rPr>
          <w:rFonts w:ascii="Times New Roman" w:hAnsi="Times New Roman" w:cs="Times New Roman"/>
          <w:color w:val="231F20"/>
          <w:sz w:val="20"/>
          <w:szCs w:val="20"/>
          <w:lang w:val="uk-UA"/>
        </w:rPr>
        <w:t>Psoriasis is a chronic systemic immune-mediated disease that affects mainly the skin and joints</w:t>
      </w:r>
      <w:r w:rsidRPr="00B91341">
        <w:rPr>
          <w:rFonts w:ascii="Times New Roman" w:hAnsi="Times New Roman" w:cs="Times New Roman"/>
          <w:color w:val="231F20"/>
          <w:sz w:val="20"/>
          <w:szCs w:val="20"/>
          <w:lang w:val="en-US"/>
        </w:rPr>
        <w:t xml:space="preserve">. </w:t>
      </w:r>
      <w:r w:rsidRPr="00B91341">
        <w:rPr>
          <w:rFonts w:ascii="Times New Roman" w:hAnsi="Times New Roman" w:cs="Times New Roman"/>
          <w:sz w:val="20"/>
          <w:szCs w:val="20"/>
          <w:lang w:val="en-US"/>
        </w:rPr>
        <w:t xml:space="preserve">This review </w:t>
      </w:r>
      <w:r w:rsidRPr="00B91341">
        <w:rPr>
          <w:rFonts w:ascii="Times New Roman" w:eastAsia="Times New Roman" w:hAnsi="Times New Roman" w:cs="Times New Roman"/>
          <w:color w:val="222222"/>
          <w:sz w:val="20"/>
          <w:szCs w:val="20"/>
          <w:lang w:val="en-US"/>
        </w:rPr>
        <w:t xml:space="preserve">lists </w:t>
      </w:r>
      <w:r w:rsidR="000D3646" w:rsidRPr="00B91341">
        <w:rPr>
          <w:rFonts w:ascii="Times New Roman" w:hAnsi="Times New Roman" w:cs="Times New Roman"/>
          <w:sz w:val="20"/>
          <w:szCs w:val="20"/>
          <w:lang w:val="en-US"/>
        </w:rPr>
        <w:t xml:space="preserve">modern literature data </w:t>
      </w:r>
      <w:r w:rsidRPr="00B91341">
        <w:rPr>
          <w:rFonts w:ascii="Times New Roman" w:hAnsi="Times New Roman" w:cs="Times New Roman"/>
          <w:sz w:val="20"/>
          <w:szCs w:val="20"/>
          <w:lang w:val="en-US"/>
        </w:rPr>
        <w:t>o</w:t>
      </w:r>
      <w:r w:rsidR="000D3646" w:rsidRPr="00B91341">
        <w:rPr>
          <w:rFonts w:ascii="Times New Roman" w:hAnsi="Times New Roman" w:cs="Times New Roman"/>
          <w:sz w:val="20"/>
          <w:szCs w:val="20"/>
          <w:lang w:val="en-US"/>
        </w:rPr>
        <w:t>f</w:t>
      </w:r>
      <w:r w:rsidRPr="00B91341">
        <w:rPr>
          <w:rFonts w:ascii="Times New Roman" w:hAnsi="Times New Roman" w:cs="Times New Roman"/>
          <w:sz w:val="20"/>
          <w:szCs w:val="20"/>
          <w:lang w:val="uk-UA"/>
        </w:rPr>
        <w:t xml:space="preserve"> </w:t>
      </w:r>
      <w:r w:rsidRPr="00B91341">
        <w:rPr>
          <w:rFonts w:ascii="Times New Roman" w:hAnsi="Times New Roman" w:cs="Times New Roman"/>
          <w:sz w:val="20"/>
          <w:szCs w:val="20"/>
          <w:lang w:val="en-US"/>
        </w:rPr>
        <w:t>etiology and pathogenesis of psoriatic arthritis.</w:t>
      </w:r>
    </w:p>
    <w:p w:rsidR="00EF2A16" w:rsidRPr="00B91341" w:rsidRDefault="000D3646" w:rsidP="00B91341">
      <w:pPr>
        <w:tabs>
          <w:tab w:val="left" w:pos="284"/>
        </w:tabs>
        <w:spacing w:after="0" w:line="360" w:lineRule="auto"/>
        <w:ind w:firstLine="284"/>
        <w:jc w:val="both"/>
        <w:rPr>
          <w:rFonts w:ascii="Times New Roman" w:hAnsi="Times New Roman" w:cs="Times New Roman"/>
          <w:sz w:val="20"/>
          <w:szCs w:val="20"/>
          <w:lang w:val="en-US"/>
        </w:rPr>
      </w:pPr>
      <w:r w:rsidRPr="00B91341">
        <w:rPr>
          <w:rFonts w:ascii="Times New Roman" w:hAnsi="Times New Roman" w:cs="Times New Roman"/>
          <w:b/>
          <w:i/>
          <w:sz w:val="20"/>
          <w:szCs w:val="20"/>
          <w:lang w:val="en-US"/>
        </w:rPr>
        <w:t>Key words</w:t>
      </w:r>
      <w:r w:rsidRPr="00B91341">
        <w:rPr>
          <w:rFonts w:ascii="Times New Roman" w:hAnsi="Times New Roman" w:cs="Times New Roman"/>
          <w:i/>
          <w:sz w:val="20"/>
          <w:szCs w:val="20"/>
          <w:lang w:val="en-US"/>
        </w:rPr>
        <w:t>:</w:t>
      </w:r>
      <w:r w:rsidRPr="00B91341">
        <w:rPr>
          <w:rFonts w:ascii="Times New Roman" w:hAnsi="Times New Roman" w:cs="Times New Roman"/>
          <w:color w:val="231F20"/>
          <w:sz w:val="20"/>
          <w:szCs w:val="20"/>
          <w:lang w:val="uk-UA"/>
        </w:rPr>
        <w:t xml:space="preserve"> </w:t>
      </w:r>
      <w:r w:rsidR="00C5301C" w:rsidRPr="00B91341">
        <w:rPr>
          <w:rFonts w:ascii="Times New Roman" w:hAnsi="Times New Roman" w:cs="Times New Roman"/>
          <w:color w:val="231F20"/>
          <w:sz w:val="20"/>
          <w:szCs w:val="20"/>
          <w:lang w:val="en-US"/>
        </w:rPr>
        <w:t>p</w:t>
      </w:r>
      <w:r w:rsidRPr="00B91341">
        <w:rPr>
          <w:rFonts w:ascii="Times New Roman" w:hAnsi="Times New Roman" w:cs="Times New Roman"/>
          <w:color w:val="231F20"/>
          <w:sz w:val="20"/>
          <w:szCs w:val="20"/>
          <w:lang w:val="uk-UA"/>
        </w:rPr>
        <w:t>soriasis</w:t>
      </w:r>
      <w:r w:rsidRPr="00B91341">
        <w:rPr>
          <w:rFonts w:ascii="Times New Roman" w:hAnsi="Times New Roman" w:cs="Times New Roman"/>
          <w:color w:val="231F20"/>
          <w:sz w:val="20"/>
          <w:szCs w:val="20"/>
          <w:lang w:val="en-US"/>
        </w:rPr>
        <w:t xml:space="preserve">, </w:t>
      </w:r>
      <w:r w:rsidRPr="00B91341">
        <w:rPr>
          <w:rFonts w:ascii="Times New Roman" w:hAnsi="Times New Roman" w:cs="Times New Roman"/>
          <w:sz w:val="20"/>
          <w:szCs w:val="20"/>
          <w:lang w:val="en-US"/>
        </w:rPr>
        <w:t>psoriatic arthritis, etiopathogenesis</w:t>
      </w:r>
      <w:bookmarkEnd w:id="0"/>
    </w:p>
    <w:sectPr w:rsidR="00EF2A16" w:rsidRPr="00B91341" w:rsidSect="0088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RCyrMT-Bold">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C8E"/>
    <w:multiLevelType w:val="hybridMultilevel"/>
    <w:tmpl w:val="E9643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B7C4C"/>
    <w:rsid w:val="00012AFA"/>
    <w:rsid w:val="00045314"/>
    <w:rsid w:val="00047989"/>
    <w:rsid w:val="0005451A"/>
    <w:rsid w:val="00067423"/>
    <w:rsid w:val="000874C3"/>
    <w:rsid w:val="000B7988"/>
    <w:rsid w:val="000C2CA6"/>
    <w:rsid w:val="000D3646"/>
    <w:rsid w:val="000E4D09"/>
    <w:rsid w:val="000F193D"/>
    <w:rsid w:val="00131FDC"/>
    <w:rsid w:val="00166F0F"/>
    <w:rsid w:val="001771E7"/>
    <w:rsid w:val="001A0654"/>
    <w:rsid w:val="001C6FE1"/>
    <w:rsid w:val="002535E5"/>
    <w:rsid w:val="00253DCC"/>
    <w:rsid w:val="0029606C"/>
    <w:rsid w:val="003432EF"/>
    <w:rsid w:val="00362F6C"/>
    <w:rsid w:val="0036692A"/>
    <w:rsid w:val="00366D16"/>
    <w:rsid w:val="00376245"/>
    <w:rsid w:val="003A2721"/>
    <w:rsid w:val="003A50E3"/>
    <w:rsid w:val="003A6106"/>
    <w:rsid w:val="003D7EDE"/>
    <w:rsid w:val="003F5442"/>
    <w:rsid w:val="00407288"/>
    <w:rsid w:val="004349CB"/>
    <w:rsid w:val="004450AC"/>
    <w:rsid w:val="0045184B"/>
    <w:rsid w:val="00470DF5"/>
    <w:rsid w:val="00480EEF"/>
    <w:rsid w:val="004B5ABD"/>
    <w:rsid w:val="004F423E"/>
    <w:rsid w:val="004F43C7"/>
    <w:rsid w:val="004F6487"/>
    <w:rsid w:val="004F6D2B"/>
    <w:rsid w:val="0051796E"/>
    <w:rsid w:val="005350CF"/>
    <w:rsid w:val="005569F9"/>
    <w:rsid w:val="00561FE4"/>
    <w:rsid w:val="00576144"/>
    <w:rsid w:val="00587654"/>
    <w:rsid w:val="005C6E6C"/>
    <w:rsid w:val="00621B34"/>
    <w:rsid w:val="00631D23"/>
    <w:rsid w:val="006F6444"/>
    <w:rsid w:val="007421CC"/>
    <w:rsid w:val="007B2E13"/>
    <w:rsid w:val="007B62BD"/>
    <w:rsid w:val="00826F5B"/>
    <w:rsid w:val="008563D4"/>
    <w:rsid w:val="00865A39"/>
    <w:rsid w:val="00886891"/>
    <w:rsid w:val="00892632"/>
    <w:rsid w:val="008E2D5E"/>
    <w:rsid w:val="008E6CBC"/>
    <w:rsid w:val="009048A0"/>
    <w:rsid w:val="00907DEF"/>
    <w:rsid w:val="00930BB0"/>
    <w:rsid w:val="009D5730"/>
    <w:rsid w:val="00AC450D"/>
    <w:rsid w:val="00B00E3A"/>
    <w:rsid w:val="00B1588F"/>
    <w:rsid w:val="00B20238"/>
    <w:rsid w:val="00B64C41"/>
    <w:rsid w:val="00B91341"/>
    <w:rsid w:val="00BB7C4C"/>
    <w:rsid w:val="00BD06CD"/>
    <w:rsid w:val="00BD1563"/>
    <w:rsid w:val="00BF7603"/>
    <w:rsid w:val="00C159E6"/>
    <w:rsid w:val="00C5301C"/>
    <w:rsid w:val="00C74E0A"/>
    <w:rsid w:val="00C7777D"/>
    <w:rsid w:val="00CD5EEC"/>
    <w:rsid w:val="00CF2A69"/>
    <w:rsid w:val="00D217DC"/>
    <w:rsid w:val="00DA56C9"/>
    <w:rsid w:val="00DF0965"/>
    <w:rsid w:val="00E94601"/>
    <w:rsid w:val="00EF2A16"/>
    <w:rsid w:val="00F00B17"/>
    <w:rsid w:val="00F37842"/>
    <w:rsid w:val="00FE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46"/>
  </w:style>
  <w:style w:type="paragraph" w:styleId="2">
    <w:name w:val="heading 2"/>
    <w:basedOn w:val="a"/>
    <w:link w:val="20"/>
    <w:uiPriority w:val="9"/>
    <w:qFormat/>
    <w:rsid w:val="004F6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2D5E"/>
    <w:pPr>
      <w:ind w:left="720"/>
      <w:contextualSpacing/>
    </w:pPr>
  </w:style>
  <w:style w:type="character" w:customStyle="1" w:styleId="20">
    <w:name w:val="Заголовок 2 Знак"/>
    <w:basedOn w:val="a0"/>
    <w:link w:val="2"/>
    <w:uiPriority w:val="9"/>
    <w:rsid w:val="004F6D2B"/>
    <w:rPr>
      <w:rFonts w:ascii="Times New Roman" w:eastAsia="Times New Roman" w:hAnsi="Times New Roman" w:cs="Times New Roman"/>
      <w:b/>
      <w:bCs/>
      <w:sz w:val="36"/>
      <w:szCs w:val="36"/>
      <w:lang w:eastAsia="ru-RU"/>
    </w:rPr>
  </w:style>
  <w:style w:type="character" w:customStyle="1" w:styleId="1">
    <w:name w:val="Заголовок №1_"/>
    <w:basedOn w:val="a0"/>
    <w:link w:val="10"/>
    <w:locked/>
    <w:rsid w:val="00865A39"/>
    <w:rPr>
      <w:sz w:val="21"/>
      <w:szCs w:val="21"/>
      <w:shd w:val="clear" w:color="auto" w:fill="FFFFFF"/>
    </w:rPr>
  </w:style>
  <w:style w:type="paragraph" w:customStyle="1" w:styleId="10">
    <w:name w:val="Заголовок №1"/>
    <w:basedOn w:val="a"/>
    <w:link w:val="1"/>
    <w:rsid w:val="00865A39"/>
    <w:pPr>
      <w:shd w:val="clear" w:color="auto" w:fill="FFFFFF"/>
      <w:spacing w:before="120" w:after="120" w:line="0" w:lineRule="atLeast"/>
      <w:outlineLvl w:val="0"/>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4947">
      <w:bodyDiv w:val="1"/>
      <w:marLeft w:val="0"/>
      <w:marRight w:val="0"/>
      <w:marTop w:val="0"/>
      <w:marBottom w:val="0"/>
      <w:divBdr>
        <w:top w:val="none" w:sz="0" w:space="0" w:color="auto"/>
        <w:left w:val="none" w:sz="0" w:space="0" w:color="auto"/>
        <w:bottom w:val="none" w:sz="0" w:space="0" w:color="auto"/>
        <w:right w:val="none" w:sz="0" w:space="0" w:color="auto"/>
      </w:divBdr>
    </w:div>
    <w:div w:id="19823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dcterms:created xsi:type="dcterms:W3CDTF">2016-10-17T01:48:00Z</dcterms:created>
  <dcterms:modified xsi:type="dcterms:W3CDTF">2016-10-18T10:35:00Z</dcterms:modified>
</cp:coreProperties>
</file>