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3" w:rsidRPr="00F73FE4" w:rsidRDefault="00537053" w:rsidP="00163CC4">
      <w:pPr>
        <w:spacing w:line="360" w:lineRule="auto"/>
        <w:jc w:val="center"/>
        <w:rPr>
          <w:sz w:val="28"/>
          <w:szCs w:val="28"/>
        </w:rPr>
      </w:pPr>
      <w:r w:rsidRPr="00F73FE4">
        <w:rPr>
          <w:sz w:val="28"/>
          <w:szCs w:val="28"/>
        </w:rPr>
        <w:t>КЛИНИЧЕСКОЕ НАБЛЮДЕНИЕ</w:t>
      </w:r>
    </w:p>
    <w:p w:rsidR="00537053" w:rsidRPr="00F73FE4" w:rsidRDefault="00437958" w:rsidP="00163C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4643B6" w:rsidRPr="00F73FE4">
        <w:rPr>
          <w:sz w:val="28"/>
          <w:szCs w:val="28"/>
        </w:rPr>
        <w:t>иабетической кардиомиопатии</w:t>
      </w:r>
      <w:r w:rsidR="00537053" w:rsidRPr="00F73FE4">
        <w:rPr>
          <w:sz w:val="28"/>
          <w:szCs w:val="28"/>
        </w:rPr>
        <w:t xml:space="preserve"> </w:t>
      </w:r>
      <w:r w:rsidR="00372A8C" w:rsidRPr="00F73FE4">
        <w:rPr>
          <w:sz w:val="28"/>
          <w:szCs w:val="28"/>
        </w:rPr>
        <w:t>у нов</w:t>
      </w:r>
      <w:r w:rsidR="00FD718C">
        <w:rPr>
          <w:sz w:val="28"/>
          <w:szCs w:val="28"/>
        </w:rPr>
        <w:t>о</w:t>
      </w:r>
      <w:r w:rsidR="00372A8C" w:rsidRPr="00F73FE4">
        <w:rPr>
          <w:sz w:val="28"/>
          <w:szCs w:val="28"/>
        </w:rPr>
        <w:t>рожденного</w:t>
      </w:r>
    </w:p>
    <w:p w:rsidR="00821ACD" w:rsidRPr="00F73FE4" w:rsidRDefault="00821ACD" w:rsidP="0017560E">
      <w:pPr>
        <w:spacing w:line="360" w:lineRule="auto"/>
        <w:ind w:firstLine="708"/>
        <w:jc w:val="both"/>
        <w:rPr>
          <w:sz w:val="28"/>
          <w:szCs w:val="28"/>
        </w:rPr>
      </w:pPr>
      <w:r w:rsidRPr="00F73FE4">
        <w:rPr>
          <w:sz w:val="28"/>
          <w:szCs w:val="28"/>
        </w:rPr>
        <w:t>Особенность</w:t>
      </w:r>
      <w:r w:rsidR="0017560E">
        <w:rPr>
          <w:sz w:val="28"/>
          <w:szCs w:val="28"/>
        </w:rPr>
        <w:t>ю</w:t>
      </w:r>
      <w:r w:rsidRPr="00F73FE4">
        <w:rPr>
          <w:sz w:val="28"/>
          <w:szCs w:val="28"/>
        </w:rPr>
        <w:t xml:space="preserve"> представленного случая </w:t>
      </w:r>
      <w:r w:rsidR="0017560E">
        <w:rPr>
          <w:sz w:val="28"/>
          <w:szCs w:val="28"/>
        </w:rPr>
        <w:t xml:space="preserve">является </w:t>
      </w:r>
      <w:r w:rsidR="00437958">
        <w:rPr>
          <w:sz w:val="28"/>
          <w:szCs w:val="28"/>
          <w:lang w:val="uk-UA"/>
        </w:rPr>
        <w:t xml:space="preserve">формирование </w:t>
      </w:r>
      <w:r w:rsidR="00437958">
        <w:rPr>
          <w:sz w:val="28"/>
          <w:szCs w:val="28"/>
        </w:rPr>
        <w:t xml:space="preserve">диабетической гипертрофической кардиомиопатии </w:t>
      </w:r>
      <w:r w:rsidR="00437958">
        <w:rPr>
          <w:sz w:val="28"/>
          <w:szCs w:val="28"/>
          <w:lang w:val="uk-UA"/>
        </w:rPr>
        <w:t>у новорожденного ребенка на фоне гестационного сахарного диабета у матери втечение короткого вр</w:t>
      </w:r>
      <w:r w:rsidR="00710CA1">
        <w:rPr>
          <w:sz w:val="28"/>
          <w:szCs w:val="28"/>
          <w:lang w:val="uk-UA"/>
        </w:rPr>
        <w:t>емени от начала манифестации заб</w:t>
      </w:r>
      <w:r w:rsidR="00437958">
        <w:rPr>
          <w:sz w:val="28"/>
          <w:szCs w:val="28"/>
          <w:lang w:val="uk-UA"/>
        </w:rPr>
        <w:t>олевания у матери</w:t>
      </w:r>
      <w:r w:rsidR="0017560E">
        <w:rPr>
          <w:sz w:val="28"/>
          <w:szCs w:val="28"/>
        </w:rPr>
        <w:t>.</w:t>
      </w:r>
      <w:r w:rsidRPr="00F73FE4">
        <w:rPr>
          <w:sz w:val="28"/>
          <w:szCs w:val="28"/>
        </w:rPr>
        <w:t xml:space="preserve"> </w:t>
      </w:r>
    </w:p>
    <w:p w:rsidR="00821ACD" w:rsidRPr="00F73FE4" w:rsidRDefault="00821ACD" w:rsidP="00F73FE4">
      <w:pPr>
        <w:spacing w:line="360" w:lineRule="auto"/>
        <w:jc w:val="both"/>
        <w:rPr>
          <w:sz w:val="28"/>
          <w:szCs w:val="28"/>
        </w:rPr>
      </w:pPr>
    </w:p>
    <w:p w:rsidR="00D120C8" w:rsidRPr="00F73FE4" w:rsidRDefault="00537053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b/>
          <w:sz w:val="28"/>
          <w:szCs w:val="28"/>
        </w:rPr>
        <w:t xml:space="preserve">ФИО и должность </w:t>
      </w:r>
      <w:r w:rsidR="00244762" w:rsidRPr="00F73FE4">
        <w:rPr>
          <w:b/>
          <w:sz w:val="28"/>
          <w:szCs w:val="28"/>
        </w:rPr>
        <w:t xml:space="preserve">(и) </w:t>
      </w:r>
      <w:r w:rsidRPr="00F73FE4">
        <w:rPr>
          <w:b/>
          <w:sz w:val="28"/>
          <w:szCs w:val="28"/>
        </w:rPr>
        <w:t xml:space="preserve">представляющего </w:t>
      </w:r>
      <w:r w:rsidR="00244762" w:rsidRPr="00F73FE4">
        <w:rPr>
          <w:b/>
          <w:sz w:val="28"/>
          <w:szCs w:val="28"/>
        </w:rPr>
        <w:t>(их) клиническое наблюдение</w:t>
      </w:r>
      <w:r w:rsidRPr="00F73FE4">
        <w:rPr>
          <w:b/>
          <w:sz w:val="28"/>
          <w:szCs w:val="28"/>
        </w:rPr>
        <w:t>; лечебное учреждение</w:t>
      </w:r>
      <w:r w:rsidR="00CE0572" w:rsidRPr="00F73FE4">
        <w:rPr>
          <w:sz w:val="28"/>
          <w:szCs w:val="28"/>
        </w:rPr>
        <w:t xml:space="preserve">:  </w:t>
      </w:r>
      <w:r w:rsidR="00821ACD" w:rsidRPr="00F73FE4">
        <w:rPr>
          <w:sz w:val="28"/>
          <w:szCs w:val="28"/>
        </w:rPr>
        <w:t xml:space="preserve"> </w:t>
      </w:r>
    </w:p>
    <w:p w:rsidR="00D120C8" w:rsidRPr="00F73FE4" w:rsidRDefault="00437958" w:rsidP="00FD7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3FE4">
        <w:rPr>
          <w:sz w:val="28"/>
          <w:szCs w:val="28"/>
        </w:rPr>
        <w:t xml:space="preserve">Маргарита Александровна </w:t>
      </w:r>
      <w:r w:rsidR="001E3DDB" w:rsidRPr="00F73FE4">
        <w:rPr>
          <w:sz w:val="28"/>
          <w:szCs w:val="28"/>
        </w:rPr>
        <w:t>Гончарь, зав</w:t>
      </w:r>
      <w:r>
        <w:rPr>
          <w:sz w:val="28"/>
          <w:szCs w:val="28"/>
          <w:lang w:val="uk-UA"/>
        </w:rPr>
        <w:t>едующая</w:t>
      </w:r>
      <w:r w:rsidR="001E3DDB" w:rsidRPr="00F73FE4">
        <w:rPr>
          <w:sz w:val="28"/>
          <w:szCs w:val="28"/>
        </w:rPr>
        <w:t xml:space="preserve"> кафедрой педиатрии №1 и неонатологии</w:t>
      </w:r>
      <w:r w:rsidR="00CE0572" w:rsidRPr="00F73FE4">
        <w:rPr>
          <w:sz w:val="28"/>
          <w:szCs w:val="28"/>
        </w:rPr>
        <w:t xml:space="preserve"> ХНМУ</w:t>
      </w:r>
      <w:r w:rsidR="00D120C8" w:rsidRPr="00F73FE4">
        <w:rPr>
          <w:sz w:val="28"/>
          <w:szCs w:val="28"/>
        </w:rPr>
        <w:t>, профессор, д.мед.н.</w:t>
      </w:r>
      <w:r w:rsidR="00FD718C">
        <w:rPr>
          <w:sz w:val="28"/>
          <w:szCs w:val="28"/>
        </w:rPr>
        <w:t xml:space="preserve"> </w:t>
      </w:r>
      <w:hyperlink r:id="rId6" w:history="1">
        <w:r w:rsidR="002E1796" w:rsidRPr="002E1796">
          <w:rPr>
            <w:rStyle w:val="a3"/>
            <w:color w:val="auto"/>
            <w:sz w:val="28"/>
            <w:szCs w:val="28"/>
            <w:u w:val="none"/>
          </w:rPr>
          <w:t>margarytagonchar@gmail.com</w:t>
        </w:r>
      </w:hyperlink>
      <w:r w:rsidR="0053435E">
        <w:rPr>
          <w:sz w:val="28"/>
          <w:szCs w:val="28"/>
        </w:rPr>
        <w:t xml:space="preserve">, тел. 050 </w:t>
      </w:r>
      <w:r w:rsidR="002E1796">
        <w:rPr>
          <w:sz w:val="28"/>
          <w:szCs w:val="28"/>
        </w:rPr>
        <w:t>638 89 92</w:t>
      </w:r>
    </w:p>
    <w:p w:rsidR="00D120C8" w:rsidRPr="00F73FE4" w:rsidRDefault="00D120C8" w:rsidP="00FD7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3FE4">
        <w:rPr>
          <w:sz w:val="28"/>
          <w:szCs w:val="28"/>
        </w:rPr>
        <w:t xml:space="preserve">Ирина Юрьевна Кондратова, директор Харьковского </w:t>
      </w:r>
      <w:r w:rsidR="00437958">
        <w:rPr>
          <w:sz w:val="28"/>
          <w:szCs w:val="28"/>
          <w:lang w:val="uk-UA"/>
        </w:rPr>
        <w:t>Р</w:t>
      </w:r>
      <w:r w:rsidR="00CE0572" w:rsidRPr="00F73FE4">
        <w:rPr>
          <w:sz w:val="28"/>
          <w:szCs w:val="28"/>
        </w:rPr>
        <w:t>егионального перинатального центра</w:t>
      </w:r>
      <w:r w:rsidRPr="00F73FE4">
        <w:rPr>
          <w:sz w:val="28"/>
          <w:szCs w:val="28"/>
        </w:rPr>
        <w:t>, доцент кафедры педиатрии №1 и неонатологии ХНМУ, к.мед.н.</w:t>
      </w:r>
      <w:r w:rsidR="00FD718C">
        <w:rPr>
          <w:sz w:val="28"/>
          <w:szCs w:val="28"/>
        </w:rPr>
        <w:t xml:space="preserve"> </w:t>
      </w:r>
      <w:hyperlink r:id="rId7" w:history="1">
        <w:r w:rsidR="0053435E" w:rsidRPr="006677E9">
          <w:rPr>
            <w:rStyle w:val="a3"/>
            <w:sz w:val="28"/>
            <w:szCs w:val="28"/>
          </w:rPr>
          <w:t>drikondratova@mail.ru</w:t>
        </w:r>
      </w:hyperlink>
      <w:r w:rsidR="0053435E">
        <w:rPr>
          <w:sz w:val="28"/>
          <w:szCs w:val="28"/>
        </w:rPr>
        <w:t>, тел. 050 5959633</w:t>
      </w:r>
    </w:p>
    <w:p w:rsidR="00821ACD" w:rsidRDefault="00D120C8" w:rsidP="00FD7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3FE4">
        <w:rPr>
          <w:sz w:val="28"/>
          <w:szCs w:val="28"/>
        </w:rPr>
        <w:t>Елена Александровна Рига, профессор кафедры педиатрии №1 и неонатологии ХНМУ, д.мед.н.</w:t>
      </w:r>
      <w:r w:rsidR="00FD718C">
        <w:rPr>
          <w:sz w:val="28"/>
          <w:szCs w:val="28"/>
        </w:rPr>
        <w:t xml:space="preserve"> </w:t>
      </w:r>
      <w:hyperlink r:id="rId8" w:history="1">
        <w:r w:rsidR="00163CC4" w:rsidRPr="0017560E">
          <w:rPr>
            <w:rStyle w:val="a3"/>
            <w:color w:val="auto"/>
            <w:sz w:val="28"/>
            <w:szCs w:val="28"/>
            <w:u w:val="none"/>
          </w:rPr>
          <w:t>rigaelena@rambler.ru</w:t>
        </w:r>
      </w:hyperlink>
      <w:r w:rsidR="0053435E">
        <w:t xml:space="preserve">, </w:t>
      </w:r>
      <w:r w:rsidR="0053435E" w:rsidRPr="0053435E">
        <w:rPr>
          <w:sz w:val="28"/>
          <w:szCs w:val="28"/>
        </w:rPr>
        <w:t>тел.</w:t>
      </w:r>
      <w:r w:rsidR="0053435E">
        <w:rPr>
          <w:sz w:val="28"/>
          <w:szCs w:val="28"/>
        </w:rPr>
        <w:t xml:space="preserve"> 066 </w:t>
      </w:r>
      <w:r w:rsidR="002E1796">
        <w:rPr>
          <w:sz w:val="28"/>
          <w:szCs w:val="28"/>
        </w:rPr>
        <w:t>288 44 09</w:t>
      </w:r>
    </w:p>
    <w:p w:rsidR="0053435E" w:rsidRDefault="0053435E" w:rsidP="00FD7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Алена Дмитриевна Бойченко, доцент кафедры педиатрии №1 и неонатологии ХНМУ, к.мед.н.,</w:t>
      </w:r>
      <w:r w:rsidRPr="0053435E">
        <w:t xml:space="preserve"> </w:t>
      </w:r>
      <w:hyperlink r:id="rId9" w:history="1">
        <w:r w:rsidRPr="006677E9">
          <w:rPr>
            <w:rStyle w:val="a3"/>
            <w:sz w:val="28"/>
            <w:szCs w:val="28"/>
          </w:rPr>
          <w:t>alena1973-73@mail.ua</w:t>
        </w:r>
      </w:hyperlink>
      <w:r>
        <w:rPr>
          <w:sz w:val="28"/>
          <w:szCs w:val="28"/>
        </w:rPr>
        <w:t>, тел. 0993701215</w:t>
      </w:r>
    </w:p>
    <w:p w:rsidR="0028448E" w:rsidRDefault="00437958" w:rsidP="002E17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Евгения Владимировна </w:t>
      </w:r>
      <w:r w:rsidR="0028448E">
        <w:rPr>
          <w:sz w:val="28"/>
          <w:szCs w:val="28"/>
        </w:rPr>
        <w:t xml:space="preserve">Подгалая, клинический ординатор </w:t>
      </w:r>
      <w:r w:rsidR="0028448E" w:rsidRPr="0028448E">
        <w:rPr>
          <w:sz w:val="28"/>
          <w:szCs w:val="28"/>
        </w:rPr>
        <w:t>кафедры педиатрии №1 и неонатологии ХНМУ</w:t>
      </w:r>
      <w:r w:rsidR="002E1796">
        <w:rPr>
          <w:sz w:val="28"/>
          <w:szCs w:val="28"/>
        </w:rPr>
        <w:t xml:space="preserve">  </w:t>
      </w:r>
      <w:hyperlink r:id="rId10" w:history="1">
        <w:r w:rsidR="0053435E" w:rsidRPr="006677E9">
          <w:rPr>
            <w:rStyle w:val="a3"/>
            <w:sz w:val="28"/>
            <w:szCs w:val="28"/>
          </w:rPr>
          <w:t>e.podgalaya@gmail.com</w:t>
        </w:r>
      </w:hyperlink>
      <w:r w:rsidR="0053435E">
        <w:rPr>
          <w:sz w:val="28"/>
          <w:szCs w:val="28"/>
        </w:rPr>
        <w:t>, тел. 0507740054</w:t>
      </w:r>
    </w:p>
    <w:p w:rsidR="00163CC4" w:rsidRPr="00F73FE4" w:rsidRDefault="00163CC4" w:rsidP="00163CC4">
      <w:pPr>
        <w:spacing w:line="360" w:lineRule="auto"/>
        <w:ind w:left="360"/>
        <w:jc w:val="both"/>
        <w:rPr>
          <w:sz w:val="28"/>
          <w:szCs w:val="28"/>
        </w:rPr>
      </w:pPr>
    </w:p>
    <w:p w:rsidR="00821ACD" w:rsidRPr="00F73FE4" w:rsidRDefault="00651B97" w:rsidP="00FD718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Новорожденный</w:t>
      </w:r>
      <w:r w:rsidR="00D120C8" w:rsidRPr="00F73FE4">
        <w:rPr>
          <w:sz w:val="28"/>
          <w:szCs w:val="28"/>
        </w:rPr>
        <w:t xml:space="preserve"> Ш.</w:t>
      </w:r>
      <w:r w:rsidR="004643B6" w:rsidRPr="00F73FE4">
        <w:rPr>
          <w:sz w:val="28"/>
          <w:szCs w:val="28"/>
        </w:rPr>
        <w:t xml:space="preserve"> (мальчик) родился в Региональном перинатальном центре </w:t>
      </w:r>
      <w:r w:rsidR="00143EA7" w:rsidRPr="00F73FE4">
        <w:rPr>
          <w:sz w:val="28"/>
          <w:szCs w:val="28"/>
        </w:rPr>
        <w:t>г. Харькова</w:t>
      </w:r>
      <w:r w:rsidR="00FD718C">
        <w:rPr>
          <w:sz w:val="28"/>
          <w:szCs w:val="28"/>
        </w:rPr>
        <w:t>.</w:t>
      </w:r>
    </w:p>
    <w:p w:rsidR="006711C7" w:rsidRPr="00F73FE4" w:rsidRDefault="007443DD" w:rsidP="00FD718C">
      <w:pPr>
        <w:spacing w:line="360" w:lineRule="auto"/>
        <w:ind w:firstLine="360"/>
        <w:jc w:val="both"/>
        <w:rPr>
          <w:sz w:val="28"/>
          <w:szCs w:val="28"/>
        </w:rPr>
      </w:pPr>
      <w:r w:rsidRPr="00F73FE4">
        <w:rPr>
          <w:b/>
          <w:sz w:val="28"/>
          <w:szCs w:val="28"/>
        </w:rPr>
        <w:t>Анамнез заболевания</w:t>
      </w:r>
      <w:r w:rsidR="00FD718C">
        <w:rPr>
          <w:b/>
          <w:sz w:val="28"/>
          <w:szCs w:val="28"/>
        </w:rPr>
        <w:t>.</w:t>
      </w:r>
      <w:r w:rsidR="006711C7" w:rsidRPr="00F73FE4">
        <w:rPr>
          <w:b/>
          <w:sz w:val="28"/>
          <w:szCs w:val="28"/>
        </w:rPr>
        <w:t xml:space="preserve"> </w:t>
      </w:r>
      <w:r w:rsidR="006711C7" w:rsidRPr="00F73FE4">
        <w:rPr>
          <w:sz w:val="28"/>
          <w:szCs w:val="28"/>
        </w:rPr>
        <w:t xml:space="preserve">Ребенок родился </w:t>
      </w:r>
      <w:r w:rsidR="00FD718C">
        <w:rPr>
          <w:sz w:val="28"/>
          <w:szCs w:val="28"/>
        </w:rPr>
        <w:t xml:space="preserve">в сроке гестации </w:t>
      </w:r>
      <w:r w:rsidR="007F17CE">
        <w:rPr>
          <w:sz w:val="28"/>
          <w:szCs w:val="28"/>
        </w:rPr>
        <w:t xml:space="preserve">(СГ) </w:t>
      </w:r>
      <w:r w:rsidR="00FD718C">
        <w:rPr>
          <w:sz w:val="28"/>
          <w:szCs w:val="28"/>
        </w:rPr>
        <w:t xml:space="preserve">34 недели </w:t>
      </w:r>
      <w:r w:rsidR="006711C7" w:rsidRPr="00F73FE4">
        <w:rPr>
          <w:sz w:val="28"/>
          <w:szCs w:val="28"/>
        </w:rPr>
        <w:t>путем операции</w:t>
      </w:r>
      <w:r w:rsidR="008D3F32">
        <w:rPr>
          <w:sz w:val="28"/>
          <w:szCs w:val="28"/>
        </w:rPr>
        <w:t xml:space="preserve"> кесарева сечения</w:t>
      </w:r>
      <w:r w:rsidR="00437958">
        <w:rPr>
          <w:sz w:val="28"/>
          <w:szCs w:val="28"/>
          <w:lang w:val="uk-UA"/>
        </w:rPr>
        <w:t xml:space="preserve">, оценен по шкале </w:t>
      </w:r>
      <w:r w:rsidR="006711C7" w:rsidRPr="00F73FE4">
        <w:rPr>
          <w:sz w:val="28"/>
          <w:szCs w:val="28"/>
        </w:rPr>
        <w:t>Апгар</w:t>
      </w:r>
      <w:r w:rsidR="008D3F32">
        <w:rPr>
          <w:sz w:val="28"/>
          <w:szCs w:val="28"/>
        </w:rPr>
        <w:t>– 4/</w:t>
      </w:r>
      <w:r w:rsidR="006711C7" w:rsidRPr="00F73FE4">
        <w:rPr>
          <w:sz w:val="28"/>
          <w:szCs w:val="28"/>
        </w:rPr>
        <w:t>6 баллов</w:t>
      </w:r>
      <w:r w:rsidR="00437958">
        <w:rPr>
          <w:sz w:val="28"/>
          <w:szCs w:val="28"/>
          <w:lang w:val="uk-UA"/>
        </w:rPr>
        <w:t>, ребенок демонстировал респираторніе нарушения</w:t>
      </w:r>
      <w:r w:rsidR="006711C7" w:rsidRPr="00F73FE4">
        <w:rPr>
          <w:sz w:val="28"/>
          <w:szCs w:val="28"/>
        </w:rPr>
        <w:t>.</w:t>
      </w:r>
    </w:p>
    <w:p w:rsidR="007443DD" w:rsidRPr="00437958" w:rsidRDefault="006711C7" w:rsidP="00FD718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F73FE4">
        <w:rPr>
          <w:sz w:val="28"/>
          <w:szCs w:val="28"/>
        </w:rPr>
        <w:t>В родильном зале проводилась п</w:t>
      </w:r>
      <w:r w:rsidR="005008BB" w:rsidRPr="00F73FE4">
        <w:rPr>
          <w:sz w:val="28"/>
          <w:szCs w:val="28"/>
        </w:rPr>
        <w:t xml:space="preserve">ервичная реанимация </w:t>
      </w:r>
      <w:r w:rsidR="004D1E3E">
        <w:rPr>
          <w:sz w:val="28"/>
          <w:szCs w:val="28"/>
        </w:rPr>
        <w:t>согласно протоколу</w:t>
      </w:r>
      <w:r w:rsidR="007F17CE">
        <w:rPr>
          <w:sz w:val="28"/>
          <w:szCs w:val="28"/>
        </w:rPr>
        <w:t xml:space="preserve"> оказания неотложной помощи новорожденным</w:t>
      </w:r>
      <w:r w:rsidR="00FD718C">
        <w:rPr>
          <w:sz w:val="28"/>
          <w:szCs w:val="28"/>
        </w:rPr>
        <w:t>, затем</w:t>
      </w:r>
      <w:r w:rsidRPr="00F73FE4">
        <w:rPr>
          <w:sz w:val="28"/>
          <w:szCs w:val="28"/>
        </w:rPr>
        <w:t xml:space="preserve"> пере</w:t>
      </w:r>
      <w:r w:rsidR="005008BB" w:rsidRPr="00F73FE4">
        <w:rPr>
          <w:sz w:val="28"/>
          <w:szCs w:val="28"/>
        </w:rPr>
        <w:t xml:space="preserve">веден в отделение </w:t>
      </w:r>
      <w:r w:rsidR="005008BB" w:rsidRPr="00F73FE4">
        <w:rPr>
          <w:sz w:val="28"/>
          <w:szCs w:val="28"/>
        </w:rPr>
        <w:lastRenderedPageBreak/>
        <w:t>интенсивной терапии</w:t>
      </w:r>
      <w:r w:rsidR="00FD718C">
        <w:rPr>
          <w:sz w:val="28"/>
          <w:szCs w:val="28"/>
        </w:rPr>
        <w:t>, где п</w:t>
      </w:r>
      <w:r w:rsidRPr="00F73FE4">
        <w:rPr>
          <w:sz w:val="28"/>
          <w:szCs w:val="28"/>
        </w:rPr>
        <w:t>олучал респираторную подд</w:t>
      </w:r>
      <w:r w:rsidR="00FD718C">
        <w:rPr>
          <w:sz w:val="28"/>
          <w:szCs w:val="28"/>
        </w:rPr>
        <w:t>ержку с помощью инвазивной</w:t>
      </w:r>
      <w:r w:rsidR="00D120C8" w:rsidRPr="00F73FE4">
        <w:rPr>
          <w:sz w:val="28"/>
          <w:szCs w:val="28"/>
        </w:rPr>
        <w:t xml:space="preserve"> </w:t>
      </w:r>
      <w:r w:rsidR="00437958">
        <w:rPr>
          <w:sz w:val="28"/>
          <w:szCs w:val="28"/>
        </w:rPr>
        <w:t>ИВЛ</w:t>
      </w:r>
      <w:r w:rsidR="00437958">
        <w:rPr>
          <w:sz w:val="28"/>
          <w:szCs w:val="28"/>
          <w:lang w:val="uk-UA"/>
        </w:rPr>
        <w:t>, с</w:t>
      </w:r>
      <w:r w:rsidR="004B4309" w:rsidRPr="00F73FE4">
        <w:rPr>
          <w:sz w:val="28"/>
          <w:szCs w:val="28"/>
        </w:rPr>
        <w:t xml:space="preserve"> 5</w:t>
      </w:r>
      <w:r w:rsidR="007F17CE">
        <w:rPr>
          <w:sz w:val="28"/>
          <w:szCs w:val="28"/>
        </w:rPr>
        <w:t>-х</w:t>
      </w:r>
      <w:r w:rsidR="00651B97">
        <w:rPr>
          <w:sz w:val="28"/>
          <w:szCs w:val="28"/>
        </w:rPr>
        <w:t xml:space="preserve"> суток жизни ребенок</w:t>
      </w:r>
      <w:r w:rsidR="00FD718C">
        <w:rPr>
          <w:sz w:val="28"/>
          <w:szCs w:val="28"/>
        </w:rPr>
        <w:t xml:space="preserve"> </w:t>
      </w:r>
      <w:r w:rsidR="00437958">
        <w:rPr>
          <w:sz w:val="28"/>
          <w:szCs w:val="28"/>
          <w:lang w:val="uk-UA"/>
        </w:rPr>
        <w:t>находился на самостоятельном дыхании.</w:t>
      </w:r>
    </w:p>
    <w:p w:rsidR="00537053" w:rsidRPr="00F73FE4" w:rsidRDefault="00821ACD" w:rsidP="00F8250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73FE4">
        <w:rPr>
          <w:b/>
          <w:i/>
          <w:sz w:val="28"/>
          <w:szCs w:val="28"/>
        </w:rPr>
        <w:t>К</w:t>
      </w:r>
      <w:r w:rsidR="00537053" w:rsidRPr="00F73FE4">
        <w:rPr>
          <w:b/>
          <w:i/>
          <w:sz w:val="28"/>
          <w:szCs w:val="28"/>
        </w:rPr>
        <w:t>лючевые моменты</w:t>
      </w:r>
      <w:r w:rsidRPr="00F73FE4">
        <w:rPr>
          <w:b/>
          <w:i/>
          <w:sz w:val="28"/>
          <w:szCs w:val="28"/>
        </w:rPr>
        <w:t xml:space="preserve"> случая</w:t>
      </w:r>
    </w:p>
    <w:p w:rsidR="007443DD" w:rsidRPr="00437958" w:rsidRDefault="00437958" w:rsidP="00F8250A">
      <w:pPr>
        <w:spacing w:line="360" w:lineRule="auto"/>
        <w:jc w:val="both"/>
        <w:rPr>
          <w:sz w:val="28"/>
          <w:szCs w:val="28"/>
        </w:rPr>
      </w:pPr>
      <w:r w:rsidRPr="00437958">
        <w:rPr>
          <w:sz w:val="28"/>
          <w:szCs w:val="28"/>
        </w:rPr>
        <w:t xml:space="preserve">У «поздне» недоношенного ребенка на фоне гестационного диабета матери имели место респираторные расстройства. </w:t>
      </w:r>
      <w:r w:rsidR="007F17CE" w:rsidRPr="00437958">
        <w:rPr>
          <w:sz w:val="28"/>
          <w:szCs w:val="28"/>
        </w:rPr>
        <w:t>.</w:t>
      </w:r>
    </w:p>
    <w:p w:rsidR="00537053" w:rsidRPr="00F73FE4" w:rsidRDefault="00F8250A" w:rsidP="00F8250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7443DD" w:rsidRPr="00F73FE4">
        <w:rPr>
          <w:b/>
          <w:sz w:val="28"/>
          <w:szCs w:val="28"/>
        </w:rPr>
        <w:t>Анамнез жизни</w:t>
      </w:r>
      <w:r w:rsidR="00244762" w:rsidRPr="00F73FE4">
        <w:rPr>
          <w:b/>
          <w:sz w:val="28"/>
          <w:szCs w:val="28"/>
        </w:rPr>
        <w:t xml:space="preserve"> (проанализировать факты, имеющие значение для обсуждаемого наблюдения)</w:t>
      </w:r>
    </w:p>
    <w:p w:rsidR="006711C7" w:rsidRPr="00F73FE4" w:rsidRDefault="006711C7" w:rsidP="00FD718C">
      <w:pPr>
        <w:spacing w:line="360" w:lineRule="auto"/>
        <w:ind w:firstLine="708"/>
        <w:jc w:val="both"/>
        <w:rPr>
          <w:sz w:val="28"/>
          <w:szCs w:val="28"/>
        </w:rPr>
      </w:pPr>
      <w:r w:rsidRPr="00F73FE4">
        <w:rPr>
          <w:sz w:val="28"/>
          <w:szCs w:val="28"/>
        </w:rPr>
        <w:t xml:space="preserve">Ребенок </w:t>
      </w:r>
      <w:r w:rsidR="00437958">
        <w:rPr>
          <w:sz w:val="28"/>
          <w:szCs w:val="28"/>
        </w:rPr>
        <w:t xml:space="preserve">рожден </w:t>
      </w:r>
      <w:r w:rsidRPr="00F73FE4">
        <w:rPr>
          <w:sz w:val="28"/>
          <w:szCs w:val="28"/>
        </w:rPr>
        <w:t>от 3</w:t>
      </w:r>
      <w:r w:rsidR="00437958">
        <w:rPr>
          <w:sz w:val="28"/>
          <w:szCs w:val="28"/>
        </w:rPr>
        <w:t>-й</w:t>
      </w:r>
      <w:r w:rsidRPr="00F73FE4">
        <w:rPr>
          <w:sz w:val="28"/>
          <w:szCs w:val="28"/>
        </w:rPr>
        <w:t xml:space="preserve"> беременности, протекавшей на фоне </w:t>
      </w:r>
      <w:r w:rsidR="007F17CE">
        <w:rPr>
          <w:sz w:val="28"/>
          <w:szCs w:val="28"/>
        </w:rPr>
        <w:t xml:space="preserve">гестационного сахарного диабета (ГСД) с </w:t>
      </w:r>
      <w:r w:rsidR="004B4309" w:rsidRPr="00F73FE4">
        <w:rPr>
          <w:sz w:val="28"/>
          <w:szCs w:val="28"/>
        </w:rPr>
        <w:t>31</w:t>
      </w:r>
      <w:r w:rsidR="00437958">
        <w:rPr>
          <w:sz w:val="28"/>
          <w:szCs w:val="28"/>
        </w:rPr>
        <w:t>-ой</w:t>
      </w:r>
      <w:r w:rsidR="004B4309" w:rsidRPr="00F73FE4">
        <w:rPr>
          <w:sz w:val="28"/>
          <w:szCs w:val="28"/>
        </w:rPr>
        <w:t xml:space="preserve"> недели</w:t>
      </w:r>
      <w:r w:rsidRPr="00F73FE4">
        <w:rPr>
          <w:sz w:val="28"/>
          <w:szCs w:val="28"/>
        </w:rPr>
        <w:t>, плацентарной дисфункции, диффузной патологии щитовидной железы с узлообразованием, хронического пиелонефрита в стадии ремиссии</w:t>
      </w:r>
      <w:r w:rsidR="00FD718C">
        <w:rPr>
          <w:sz w:val="28"/>
          <w:szCs w:val="28"/>
        </w:rPr>
        <w:t xml:space="preserve"> у матери</w:t>
      </w:r>
      <w:r w:rsidR="00437958">
        <w:rPr>
          <w:sz w:val="28"/>
          <w:szCs w:val="28"/>
        </w:rPr>
        <w:t xml:space="preserve">. </w:t>
      </w:r>
    </w:p>
    <w:p w:rsidR="00537053" w:rsidRPr="00F73FE4" w:rsidRDefault="006711C7" w:rsidP="00FD718C">
      <w:pPr>
        <w:spacing w:line="360" w:lineRule="auto"/>
        <w:ind w:firstLine="708"/>
        <w:jc w:val="both"/>
        <w:rPr>
          <w:sz w:val="28"/>
          <w:szCs w:val="28"/>
        </w:rPr>
      </w:pPr>
      <w:r w:rsidRPr="00F73FE4">
        <w:rPr>
          <w:sz w:val="28"/>
          <w:szCs w:val="28"/>
        </w:rPr>
        <w:t>Роды 3</w:t>
      </w:r>
      <w:r w:rsidR="00437958">
        <w:rPr>
          <w:sz w:val="28"/>
          <w:szCs w:val="28"/>
        </w:rPr>
        <w:t>-и</w:t>
      </w:r>
      <w:r w:rsidRPr="00F73FE4">
        <w:rPr>
          <w:sz w:val="28"/>
          <w:szCs w:val="28"/>
        </w:rPr>
        <w:t xml:space="preserve"> путем операции кесарева сечения в </w:t>
      </w:r>
      <w:r w:rsidR="007F17CE">
        <w:rPr>
          <w:sz w:val="28"/>
          <w:szCs w:val="28"/>
        </w:rPr>
        <w:t>СГ</w:t>
      </w:r>
      <w:r w:rsidRPr="00F73FE4">
        <w:rPr>
          <w:sz w:val="28"/>
          <w:szCs w:val="28"/>
        </w:rPr>
        <w:t xml:space="preserve"> 34 недели, околоплодные воды прозрачные, многоводие. </w:t>
      </w:r>
      <w:r w:rsidR="00437958">
        <w:rPr>
          <w:sz w:val="28"/>
          <w:szCs w:val="28"/>
        </w:rPr>
        <w:t>М</w:t>
      </w:r>
      <w:r w:rsidRPr="00F73FE4">
        <w:rPr>
          <w:sz w:val="28"/>
          <w:szCs w:val="28"/>
        </w:rPr>
        <w:t>асса</w:t>
      </w:r>
      <w:r w:rsidR="004B4309" w:rsidRPr="00F73FE4">
        <w:rPr>
          <w:sz w:val="28"/>
          <w:szCs w:val="28"/>
        </w:rPr>
        <w:t xml:space="preserve"> тела </w:t>
      </w:r>
      <w:r w:rsidR="00437958">
        <w:rPr>
          <w:sz w:val="28"/>
          <w:szCs w:val="28"/>
        </w:rPr>
        <w:t xml:space="preserve">при рождении - </w:t>
      </w:r>
      <w:r w:rsidR="004B4309" w:rsidRPr="00F73FE4">
        <w:rPr>
          <w:sz w:val="28"/>
          <w:szCs w:val="28"/>
        </w:rPr>
        <w:t xml:space="preserve">3460 г, длина </w:t>
      </w:r>
      <w:r w:rsidR="00437958">
        <w:rPr>
          <w:sz w:val="28"/>
          <w:szCs w:val="28"/>
        </w:rPr>
        <w:t xml:space="preserve"> - </w:t>
      </w:r>
      <w:r w:rsidR="004B4309" w:rsidRPr="00F73FE4">
        <w:rPr>
          <w:sz w:val="28"/>
          <w:szCs w:val="28"/>
        </w:rPr>
        <w:t xml:space="preserve">49 см., окружность головы </w:t>
      </w:r>
      <w:r w:rsidR="00437958">
        <w:rPr>
          <w:sz w:val="28"/>
          <w:szCs w:val="28"/>
        </w:rPr>
        <w:t xml:space="preserve">- </w:t>
      </w:r>
      <w:r w:rsidR="004B4309" w:rsidRPr="00F73FE4">
        <w:rPr>
          <w:sz w:val="28"/>
          <w:szCs w:val="28"/>
        </w:rPr>
        <w:t>34 см</w:t>
      </w:r>
      <w:r w:rsidR="00F8250A">
        <w:rPr>
          <w:sz w:val="28"/>
          <w:szCs w:val="28"/>
        </w:rPr>
        <w:t>.</w:t>
      </w:r>
      <w:r w:rsidR="004B4309" w:rsidRPr="00F73FE4">
        <w:rPr>
          <w:sz w:val="28"/>
          <w:szCs w:val="28"/>
        </w:rPr>
        <w:t>, окружность грудной</w:t>
      </w:r>
      <w:r w:rsidRPr="00F73FE4">
        <w:rPr>
          <w:sz w:val="28"/>
          <w:szCs w:val="28"/>
        </w:rPr>
        <w:t xml:space="preserve"> клетки </w:t>
      </w:r>
      <w:r w:rsidR="00437958">
        <w:rPr>
          <w:sz w:val="28"/>
          <w:szCs w:val="28"/>
        </w:rPr>
        <w:t xml:space="preserve">- </w:t>
      </w:r>
      <w:r w:rsidRPr="00F73FE4">
        <w:rPr>
          <w:sz w:val="28"/>
          <w:szCs w:val="28"/>
        </w:rPr>
        <w:t>34см.</w:t>
      </w:r>
    </w:p>
    <w:p w:rsidR="00537053" w:rsidRPr="00F73FE4" w:rsidRDefault="00821ACD" w:rsidP="008453E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73FE4">
        <w:rPr>
          <w:b/>
          <w:i/>
          <w:sz w:val="28"/>
          <w:szCs w:val="28"/>
        </w:rPr>
        <w:t>К</w:t>
      </w:r>
      <w:r w:rsidR="00537053" w:rsidRPr="00F73FE4">
        <w:rPr>
          <w:b/>
          <w:i/>
          <w:sz w:val="28"/>
          <w:szCs w:val="28"/>
        </w:rPr>
        <w:t>лючевые моменты</w:t>
      </w:r>
    </w:p>
    <w:p w:rsidR="00537053" w:rsidRPr="00F73FE4" w:rsidRDefault="00437958" w:rsidP="00F7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Гестационный диабет у матери манифестировал в сроке беременности 31 неделя в сочетании с другой екстрагенитальной патологией. </w:t>
      </w:r>
    </w:p>
    <w:p w:rsidR="00537053" w:rsidRDefault="00244762" w:rsidP="005B6391">
      <w:pPr>
        <w:spacing w:line="360" w:lineRule="auto"/>
        <w:ind w:firstLine="708"/>
        <w:jc w:val="both"/>
        <w:rPr>
          <w:sz w:val="28"/>
          <w:szCs w:val="28"/>
        </w:rPr>
      </w:pPr>
      <w:r w:rsidRPr="00F73FE4">
        <w:rPr>
          <w:b/>
          <w:sz w:val="28"/>
          <w:szCs w:val="28"/>
        </w:rPr>
        <w:t>Данные осмотра и физика</w:t>
      </w:r>
      <w:r w:rsidR="00537053" w:rsidRPr="00F73FE4">
        <w:rPr>
          <w:b/>
          <w:sz w:val="28"/>
          <w:szCs w:val="28"/>
        </w:rPr>
        <w:t xml:space="preserve">льного </w:t>
      </w:r>
      <w:r w:rsidR="00C827DF" w:rsidRPr="00F73FE4">
        <w:rPr>
          <w:b/>
          <w:sz w:val="28"/>
          <w:szCs w:val="28"/>
        </w:rPr>
        <w:t>исследования с анали</w:t>
      </w:r>
      <w:r w:rsidR="00537053" w:rsidRPr="00F73FE4">
        <w:rPr>
          <w:b/>
          <w:sz w:val="28"/>
          <w:szCs w:val="28"/>
        </w:rPr>
        <w:t>зом выявленных изменений</w:t>
      </w:r>
      <w:r w:rsidR="00537053" w:rsidRPr="00F73FE4">
        <w:rPr>
          <w:sz w:val="28"/>
          <w:szCs w:val="28"/>
        </w:rPr>
        <w:t xml:space="preserve"> </w:t>
      </w:r>
      <w:r w:rsidR="00C827DF" w:rsidRPr="00F73FE4">
        <w:rPr>
          <w:sz w:val="28"/>
          <w:szCs w:val="28"/>
        </w:rPr>
        <w:t>(</w:t>
      </w:r>
      <w:r w:rsidR="00537053" w:rsidRPr="00F73FE4">
        <w:rPr>
          <w:sz w:val="28"/>
          <w:szCs w:val="28"/>
        </w:rPr>
        <w:t>желательно с фото</w:t>
      </w:r>
      <w:r w:rsidR="00C827DF" w:rsidRPr="00F73FE4">
        <w:rPr>
          <w:sz w:val="28"/>
          <w:szCs w:val="28"/>
        </w:rPr>
        <w:t>)</w:t>
      </w:r>
    </w:p>
    <w:p w:rsidR="00143EA7" w:rsidRPr="00F73FE4" w:rsidRDefault="005B6391" w:rsidP="00F825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</w:t>
      </w:r>
      <w:r w:rsidR="00D14F98">
        <w:rPr>
          <w:sz w:val="28"/>
          <w:szCs w:val="28"/>
        </w:rPr>
        <w:t xml:space="preserve">ребенка с момента рождения </w:t>
      </w:r>
      <w:r>
        <w:rPr>
          <w:sz w:val="28"/>
          <w:szCs w:val="28"/>
        </w:rPr>
        <w:t>тяжелое за счет дыхательной недостаточности, обменно</w:t>
      </w:r>
      <w:r w:rsidR="00651B97">
        <w:rPr>
          <w:sz w:val="28"/>
          <w:szCs w:val="28"/>
        </w:rPr>
        <w:t>-</w:t>
      </w:r>
      <w:r>
        <w:rPr>
          <w:sz w:val="28"/>
          <w:szCs w:val="28"/>
        </w:rPr>
        <w:t xml:space="preserve">метаболических нарушений, патологической неврологической симптоматики на фоне незрелости. Поза полуфлексорная, крик стонущий. Форма головы округлая, швы сомкнуты. Большой родничок 2*2 см. Зрачки </w:t>
      </w:r>
      <w:r>
        <w:rPr>
          <w:sz w:val="28"/>
          <w:szCs w:val="28"/>
          <w:lang w:val="en-US"/>
        </w:rPr>
        <w:t>D</w:t>
      </w:r>
      <w:r w:rsidRPr="005B639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фотореакции сохранены, глазодвигательных нарушений на момент осмотра нет. Спонтанная двигательная активность снижена, рефлексы периода новорожденности угнетены. Мышечный тонус снижен. Кожные покровы розовые, чистые. Видимые слизистые бледно-розовые, чистые, влажные. Подкожно-жировой слой развит чрезмерно, распределен </w:t>
      </w:r>
      <w:r>
        <w:rPr>
          <w:sz w:val="28"/>
          <w:szCs w:val="28"/>
        </w:rPr>
        <w:lastRenderedPageBreak/>
        <w:t xml:space="preserve">неравномерно, больше на туловище. Эластичность и тургор кожи снижены. Пастозность лица. </w:t>
      </w:r>
      <w:r w:rsidR="00756813" w:rsidRPr="00756813">
        <w:rPr>
          <w:sz w:val="28"/>
          <w:szCs w:val="28"/>
        </w:rPr>
        <w:t xml:space="preserve">Носовое дыхание </w:t>
      </w:r>
      <w:r w:rsidR="00651B97">
        <w:rPr>
          <w:sz w:val="28"/>
          <w:szCs w:val="28"/>
        </w:rPr>
        <w:t>не затруднено</w:t>
      </w:r>
      <w:r w:rsidR="00D14F98">
        <w:rPr>
          <w:sz w:val="28"/>
          <w:szCs w:val="28"/>
        </w:rPr>
        <w:t>, в</w:t>
      </w:r>
      <w:r w:rsidR="00756813">
        <w:rPr>
          <w:sz w:val="28"/>
          <w:szCs w:val="28"/>
        </w:rPr>
        <w:t xml:space="preserve">тяжение межреберных промежутков. Перкуторно над всей поверхностью легких легочной звук с коробочным оттенком. </w:t>
      </w:r>
      <w:r>
        <w:rPr>
          <w:sz w:val="28"/>
          <w:szCs w:val="28"/>
        </w:rPr>
        <w:t xml:space="preserve">Аускультативно </w:t>
      </w:r>
      <w:r w:rsidR="00D14F98">
        <w:rPr>
          <w:sz w:val="28"/>
          <w:szCs w:val="28"/>
        </w:rPr>
        <w:t>-</w:t>
      </w:r>
      <w:r>
        <w:rPr>
          <w:sz w:val="28"/>
          <w:szCs w:val="28"/>
        </w:rPr>
        <w:t xml:space="preserve"> дыхание ослаблено, проводится равномерно</w:t>
      </w:r>
      <w:r w:rsidRPr="00D14F98">
        <w:rPr>
          <w:sz w:val="28"/>
          <w:szCs w:val="28"/>
        </w:rPr>
        <w:t xml:space="preserve">, </w:t>
      </w:r>
      <w:r w:rsidR="00756813" w:rsidRPr="00D14F98">
        <w:rPr>
          <w:sz w:val="28"/>
          <w:szCs w:val="28"/>
        </w:rPr>
        <w:t>крепитирующие хрипы с обеих сторон.</w:t>
      </w:r>
      <w:r w:rsidR="00756813">
        <w:rPr>
          <w:sz w:val="28"/>
          <w:szCs w:val="28"/>
        </w:rPr>
        <w:t xml:space="preserve"> ЧД</w:t>
      </w:r>
      <w:r w:rsidR="00D14F98">
        <w:rPr>
          <w:sz w:val="28"/>
          <w:szCs w:val="28"/>
        </w:rPr>
        <w:t xml:space="preserve"> </w:t>
      </w:r>
      <w:r w:rsidR="00756813">
        <w:rPr>
          <w:sz w:val="28"/>
          <w:szCs w:val="28"/>
        </w:rPr>
        <w:t>-</w:t>
      </w:r>
      <w:r w:rsidR="00D14F98">
        <w:rPr>
          <w:sz w:val="28"/>
          <w:szCs w:val="28"/>
        </w:rPr>
        <w:t xml:space="preserve"> 60 в мин. </w:t>
      </w:r>
      <w:r w:rsidR="00756813">
        <w:rPr>
          <w:sz w:val="28"/>
          <w:szCs w:val="28"/>
        </w:rPr>
        <w:t xml:space="preserve">При санации трахеи слизистое отделяемое в большом количестве. Границы относительной тупости сердца в пределах нормы. Аускультативно тоны сердца приглушены, </w:t>
      </w:r>
      <w:r w:rsidR="00AC04DD" w:rsidRPr="00D14F98">
        <w:rPr>
          <w:sz w:val="28"/>
          <w:szCs w:val="28"/>
          <w:lang w:val="uk-UA"/>
        </w:rPr>
        <w:t>а</w:t>
      </w:r>
      <w:r w:rsidR="00756813" w:rsidRPr="00D14F98">
        <w:rPr>
          <w:sz w:val="28"/>
          <w:szCs w:val="28"/>
        </w:rPr>
        <w:t>ритмич</w:t>
      </w:r>
      <w:r w:rsidR="00756813">
        <w:rPr>
          <w:sz w:val="28"/>
          <w:szCs w:val="28"/>
        </w:rPr>
        <w:t xml:space="preserve">ные. </w:t>
      </w:r>
      <w:r w:rsidR="00D14F98">
        <w:rPr>
          <w:sz w:val="28"/>
          <w:szCs w:val="28"/>
        </w:rPr>
        <w:t xml:space="preserve">Шум не выслушивается. ЧСС 168  в </w:t>
      </w:r>
      <w:r w:rsidR="00756813">
        <w:rPr>
          <w:sz w:val="28"/>
          <w:szCs w:val="28"/>
        </w:rPr>
        <w:t>мин. Расстройства микроциркуляции – симптом «белого пятна» более 5 секунд. Живот вздут, мягкий, доступен глубокой пальпации во всех отделах. Перистальтика вялая. Околопупочная область не изменена. Печень на 4см ниже края реберной дуги, селезенка на 1,5 см ниже кр</w:t>
      </w:r>
      <w:r w:rsidR="00F46399">
        <w:rPr>
          <w:sz w:val="28"/>
          <w:szCs w:val="28"/>
        </w:rPr>
        <w:t>ая реберной дуги. Половые органы</w:t>
      </w:r>
      <w:r w:rsidR="00756813">
        <w:rPr>
          <w:sz w:val="28"/>
          <w:szCs w:val="28"/>
        </w:rPr>
        <w:t xml:space="preserve"> сформированы по мужскому типу. Стул </w:t>
      </w:r>
      <w:r w:rsidR="00D14F98">
        <w:rPr>
          <w:sz w:val="28"/>
          <w:szCs w:val="28"/>
        </w:rPr>
        <w:t xml:space="preserve">- </w:t>
      </w:r>
      <w:r w:rsidR="00756813">
        <w:rPr>
          <w:sz w:val="28"/>
          <w:szCs w:val="28"/>
        </w:rPr>
        <w:t>меконий. Мочеиспускание самостоятельное.</w:t>
      </w:r>
    </w:p>
    <w:p w:rsidR="00537053" w:rsidRPr="00F73FE4" w:rsidRDefault="00F8250A" w:rsidP="00FD718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лабораторных и инструментальных методов </w:t>
      </w:r>
      <w:r w:rsidR="00537053" w:rsidRPr="00F73FE4">
        <w:rPr>
          <w:b/>
          <w:sz w:val="28"/>
          <w:szCs w:val="28"/>
        </w:rPr>
        <w:t>исследования</w:t>
      </w:r>
      <w:r>
        <w:rPr>
          <w:b/>
          <w:sz w:val="28"/>
          <w:szCs w:val="28"/>
        </w:rPr>
        <w:t>:</w:t>
      </w:r>
    </w:p>
    <w:p w:rsidR="00D14F98" w:rsidRDefault="004B4309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t>Клинический анализ крови</w:t>
      </w:r>
      <w:r w:rsidRPr="00F73FE4">
        <w:rPr>
          <w:sz w:val="28"/>
          <w:szCs w:val="28"/>
        </w:rPr>
        <w:t>:</w:t>
      </w:r>
      <w:r w:rsidR="00143EA7" w:rsidRPr="00F73FE4">
        <w:rPr>
          <w:sz w:val="28"/>
          <w:szCs w:val="28"/>
        </w:rPr>
        <w:t xml:space="preserve"> </w:t>
      </w:r>
      <w:r w:rsidR="00F12B54">
        <w:rPr>
          <w:sz w:val="28"/>
          <w:szCs w:val="28"/>
        </w:rPr>
        <w:t>анемия (</w:t>
      </w:r>
      <w:r w:rsidR="00143EA7" w:rsidRPr="00F73FE4">
        <w:rPr>
          <w:sz w:val="28"/>
          <w:szCs w:val="28"/>
        </w:rPr>
        <w:t>гемоглобин</w:t>
      </w:r>
      <w:r w:rsidR="00D14F98">
        <w:rPr>
          <w:sz w:val="28"/>
          <w:szCs w:val="28"/>
        </w:rPr>
        <w:t xml:space="preserve"> </w:t>
      </w:r>
      <w:r w:rsidR="00143EA7" w:rsidRPr="00F73FE4">
        <w:rPr>
          <w:sz w:val="28"/>
          <w:szCs w:val="28"/>
        </w:rPr>
        <w:t>- 148 г/л</w:t>
      </w:r>
      <w:r w:rsidR="005B6391">
        <w:rPr>
          <w:sz w:val="28"/>
          <w:szCs w:val="28"/>
        </w:rPr>
        <w:t>)</w:t>
      </w:r>
      <w:r w:rsidR="00D14F98">
        <w:rPr>
          <w:sz w:val="28"/>
          <w:szCs w:val="28"/>
        </w:rPr>
        <w:t>.</w:t>
      </w:r>
    </w:p>
    <w:p w:rsidR="004B4309" w:rsidRPr="00F73FE4" w:rsidRDefault="005B6391" w:rsidP="00F73FE4">
      <w:pPr>
        <w:spacing w:line="360" w:lineRule="auto"/>
        <w:jc w:val="both"/>
        <w:rPr>
          <w:sz w:val="28"/>
          <w:szCs w:val="28"/>
        </w:rPr>
      </w:pPr>
      <w:r w:rsidRPr="00D14F98">
        <w:rPr>
          <w:i/>
          <w:sz w:val="28"/>
          <w:szCs w:val="28"/>
        </w:rPr>
        <w:t xml:space="preserve">КЩС </w:t>
      </w:r>
      <w:r>
        <w:rPr>
          <w:sz w:val="28"/>
          <w:szCs w:val="28"/>
        </w:rPr>
        <w:t>– субкомпенсированный метаболический ацидоз (рН-7,15)</w:t>
      </w:r>
    </w:p>
    <w:p w:rsidR="004B4309" w:rsidRPr="00F73FE4" w:rsidRDefault="004B4309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t>Глюкоза крови</w:t>
      </w:r>
      <w:r w:rsidRPr="00F73FE4">
        <w:rPr>
          <w:sz w:val="28"/>
          <w:szCs w:val="28"/>
        </w:rPr>
        <w:t xml:space="preserve"> - 3</w:t>
      </w:r>
      <w:r w:rsidR="00D14F98">
        <w:rPr>
          <w:sz w:val="28"/>
          <w:szCs w:val="28"/>
        </w:rPr>
        <w:t>,</w:t>
      </w:r>
      <w:r w:rsidRPr="00F73FE4">
        <w:rPr>
          <w:sz w:val="28"/>
          <w:szCs w:val="28"/>
        </w:rPr>
        <w:t xml:space="preserve">1 ммоль/л </w:t>
      </w:r>
    </w:p>
    <w:p w:rsidR="004B4309" w:rsidRPr="00F73FE4" w:rsidRDefault="004B4309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t xml:space="preserve">Биохимический анализ крови: </w:t>
      </w:r>
      <w:r w:rsidRPr="00F73FE4">
        <w:rPr>
          <w:sz w:val="28"/>
          <w:szCs w:val="28"/>
        </w:rPr>
        <w:t>общий белок 64,6 г/л, общий билирубин – 30,50 мкмоль/л, прямой</w:t>
      </w:r>
      <w:r w:rsidR="00D14F98">
        <w:rPr>
          <w:sz w:val="28"/>
          <w:szCs w:val="28"/>
        </w:rPr>
        <w:t xml:space="preserve"> </w:t>
      </w:r>
      <w:r w:rsidRPr="00F73FE4">
        <w:rPr>
          <w:sz w:val="28"/>
          <w:szCs w:val="28"/>
        </w:rPr>
        <w:t>- 9,6 мкмоль/л,  непрямой - 20,9 мкмоль/л, АлАТ –</w:t>
      </w:r>
      <w:r w:rsidR="008E3646">
        <w:rPr>
          <w:sz w:val="28"/>
          <w:szCs w:val="28"/>
        </w:rPr>
        <w:t xml:space="preserve"> 18,5 Е</w:t>
      </w:r>
      <w:r w:rsidR="00D14F98">
        <w:rPr>
          <w:sz w:val="28"/>
          <w:szCs w:val="28"/>
        </w:rPr>
        <w:t>д</w:t>
      </w:r>
      <w:r w:rsidR="008E3646">
        <w:rPr>
          <w:sz w:val="28"/>
          <w:szCs w:val="28"/>
        </w:rPr>
        <w:t>/л, АсАТ – 35,7  Е</w:t>
      </w:r>
      <w:r w:rsidR="00D14F98">
        <w:rPr>
          <w:sz w:val="28"/>
          <w:szCs w:val="28"/>
        </w:rPr>
        <w:t>д</w:t>
      </w:r>
      <w:r w:rsidR="008E3646">
        <w:rPr>
          <w:sz w:val="28"/>
          <w:szCs w:val="28"/>
        </w:rPr>
        <w:t xml:space="preserve">/л, </w:t>
      </w:r>
      <w:r w:rsidRPr="00F73FE4">
        <w:rPr>
          <w:sz w:val="28"/>
          <w:szCs w:val="28"/>
        </w:rPr>
        <w:t>ЩФ 305 ЕД/л, общий холест</w:t>
      </w:r>
      <w:r w:rsidR="00D14F98">
        <w:rPr>
          <w:sz w:val="28"/>
          <w:szCs w:val="28"/>
        </w:rPr>
        <w:t>ерин</w:t>
      </w:r>
      <w:r w:rsidRPr="00F73FE4">
        <w:rPr>
          <w:sz w:val="28"/>
          <w:szCs w:val="28"/>
        </w:rPr>
        <w:t xml:space="preserve"> – 4,28 ммоль/л, </w:t>
      </w:r>
      <w:r w:rsidR="00D14F98">
        <w:rPr>
          <w:sz w:val="28"/>
          <w:szCs w:val="28"/>
        </w:rPr>
        <w:t xml:space="preserve">креатинфосфокиназа - </w:t>
      </w:r>
      <w:r w:rsidRPr="00F73FE4">
        <w:rPr>
          <w:sz w:val="28"/>
          <w:szCs w:val="28"/>
        </w:rPr>
        <w:t xml:space="preserve">56,7 ЕД/л, </w:t>
      </w:r>
      <w:r w:rsidR="00D14F98">
        <w:rPr>
          <w:sz w:val="28"/>
          <w:szCs w:val="28"/>
        </w:rPr>
        <w:t>креатинфосфокиназа</w:t>
      </w:r>
      <w:r w:rsidR="008E3646">
        <w:rPr>
          <w:sz w:val="28"/>
          <w:szCs w:val="28"/>
        </w:rPr>
        <w:t>-МВ-</w:t>
      </w:r>
      <w:r w:rsidRPr="00F73FE4">
        <w:rPr>
          <w:sz w:val="28"/>
          <w:szCs w:val="28"/>
        </w:rPr>
        <w:t xml:space="preserve"> 34,40 Е</w:t>
      </w:r>
      <w:r w:rsidR="00D14F98">
        <w:rPr>
          <w:sz w:val="28"/>
          <w:szCs w:val="28"/>
        </w:rPr>
        <w:t>д</w:t>
      </w:r>
      <w:r w:rsidRPr="00F73FE4">
        <w:rPr>
          <w:sz w:val="28"/>
          <w:szCs w:val="28"/>
        </w:rPr>
        <w:t xml:space="preserve">/л, калий </w:t>
      </w:r>
      <w:r w:rsidR="00D14F98">
        <w:rPr>
          <w:sz w:val="28"/>
          <w:szCs w:val="28"/>
        </w:rPr>
        <w:t>-</w:t>
      </w:r>
      <w:r w:rsidRPr="00F73FE4">
        <w:rPr>
          <w:sz w:val="28"/>
          <w:szCs w:val="28"/>
        </w:rPr>
        <w:t xml:space="preserve"> 6,8 ммоль/л, натрий </w:t>
      </w:r>
      <w:r w:rsidR="00D14F98">
        <w:rPr>
          <w:sz w:val="28"/>
          <w:szCs w:val="28"/>
        </w:rPr>
        <w:t xml:space="preserve">- 141,2 </w:t>
      </w:r>
      <w:r w:rsidRPr="00F73FE4">
        <w:rPr>
          <w:sz w:val="28"/>
          <w:szCs w:val="28"/>
        </w:rPr>
        <w:t xml:space="preserve">ммоль/л, кальций </w:t>
      </w:r>
      <w:r w:rsidR="00D14F98">
        <w:rPr>
          <w:sz w:val="28"/>
          <w:szCs w:val="28"/>
        </w:rPr>
        <w:t>-</w:t>
      </w:r>
      <w:r w:rsidRPr="00F73FE4">
        <w:rPr>
          <w:sz w:val="28"/>
          <w:szCs w:val="28"/>
        </w:rPr>
        <w:t xml:space="preserve"> 2,74 ммоль/л, магний </w:t>
      </w:r>
      <w:r w:rsidR="00D14F98">
        <w:rPr>
          <w:sz w:val="28"/>
          <w:szCs w:val="28"/>
        </w:rPr>
        <w:t>-</w:t>
      </w:r>
      <w:r w:rsidRPr="00F73FE4">
        <w:rPr>
          <w:sz w:val="28"/>
          <w:szCs w:val="28"/>
        </w:rPr>
        <w:t xml:space="preserve"> 1,14 ммоль/л, хлор </w:t>
      </w:r>
      <w:r w:rsidR="00D14F98">
        <w:rPr>
          <w:sz w:val="28"/>
          <w:szCs w:val="28"/>
        </w:rPr>
        <w:t>-</w:t>
      </w:r>
      <w:r w:rsidRPr="00F73FE4">
        <w:rPr>
          <w:sz w:val="28"/>
          <w:szCs w:val="28"/>
        </w:rPr>
        <w:t xml:space="preserve">100,8 ммоль/л, ЛДГ </w:t>
      </w:r>
      <w:r w:rsidR="00D14F98">
        <w:rPr>
          <w:sz w:val="28"/>
          <w:szCs w:val="28"/>
        </w:rPr>
        <w:t xml:space="preserve">- </w:t>
      </w:r>
      <w:r w:rsidRPr="00F73FE4">
        <w:rPr>
          <w:sz w:val="28"/>
          <w:szCs w:val="28"/>
        </w:rPr>
        <w:t xml:space="preserve">643,1 </w:t>
      </w:r>
      <w:r w:rsidR="00D14F98">
        <w:rPr>
          <w:sz w:val="28"/>
          <w:szCs w:val="28"/>
        </w:rPr>
        <w:t>Ед</w:t>
      </w:r>
      <w:r w:rsidRPr="00F73FE4">
        <w:rPr>
          <w:sz w:val="28"/>
          <w:szCs w:val="28"/>
        </w:rPr>
        <w:t>/л.</w:t>
      </w:r>
    </w:p>
    <w:p w:rsidR="004B4309" w:rsidRPr="00F73FE4" w:rsidRDefault="004B4309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t>СРБ</w:t>
      </w:r>
      <w:r w:rsidRPr="00F73FE4">
        <w:rPr>
          <w:sz w:val="28"/>
          <w:szCs w:val="28"/>
        </w:rPr>
        <w:t xml:space="preserve"> – 1,86 мг/л (норма до 11 мг/л)</w:t>
      </w:r>
    </w:p>
    <w:p w:rsidR="004B4309" w:rsidRDefault="004B4309" w:rsidP="00D14F98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t>Обследован на инфекции группы TORCH</w:t>
      </w:r>
      <w:r w:rsidR="00D14F98">
        <w:rPr>
          <w:i/>
          <w:sz w:val="28"/>
          <w:szCs w:val="28"/>
        </w:rPr>
        <w:t xml:space="preserve"> – </w:t>
      </w:r>
      <w:r w:rsidR="00D14F98" w:rsidRPr="00D14F98">
        <w:rPr>
          <w:sz w:val="28"/>
          <w:szCs w:val="28"/>
        </w:rPr>
        <w:t xml:space="preserve">результат отрицательный. </w:t>
      </w:r>
    </w:p>
    <w:p w:rsidR="008453E1" w:rsidRPr="008453E1" w:rsidRDefault="008453E1" w:rsidP="008453E1">
      <w:pPr>
        <w:spacing w:line="360" w:lineRule="auto"/>
        <w:jc w:val="both"/>
        <w:rPr>
          <w:sz w:val="28"/>
          <w:szCs w:val="28"/>
        </w:rPr>
      </w:pPr>
      <w:r w:rsidRPr="00D14F98">
        <w:rPr>
          <w:i/>
          <w:sz w:val="28"/>
          <w:szCs w:val="28"/>
        </w:rPr>
        <w:t>Клинический анализ мочи:</w:t>
      </w:r>
      <w:r w:rsidRPr="008453E1">
        <w:rPr>
          <w:sz w:val="28"/>
          <w:szCs w:val="28"/>
        </w:rPr>
        <w:t xml:space="preserve"> показатели в пределах нормы.</w:t>
      </w:r>
    </w:p>
    <w:p w:rsidR="008453E1" w:rsidRPr="00F73FE4" w:rsidRDefault="008453E1" w:rsidP="008453E1">
      <w:pPr>
        <w:spacing w:line="360" w:lineRule="auto"/>
        <w:jc w:val="both"/>
        <w:rPr>
          <w:sz w:val="28"/>
          <w:szCs w:val="28"/>
        </w:rPr>
      </w:pPr>
      <w:r w:rsidRPr="00D14F98">
        <w:rPr>
          <w:i/>
          <w:sz w:val="28"/>
          <w:szCs w:val="28"/>
        </w:rPr>
        <w:t>Копрограмма:</w:t>
      </w:r>
      <w:r w:rsidRPr="008453E1">
        <w:rPr>
          <w:sz w:val="28"/>
          <w:szCs w:val="28"/>
        </w:rPr>
        <w:t xml:space="preserve"> показатели в пределах нормы.</w:t>
      </w:r>
    </w:p>
    <w:p w:rsidR="004B4309" w:rsidRPr="00F73FE4" w:rsidRDefault="004B4309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lastRenderedPageBreak/>
        <w:t>Рентген ОГК:</w:t>
      </w:r>
      <w:r w:rsidRPr="00F73FE4">
        <w:rPr>
          <w:sz w:val="28"/>
          <w:szCs w:val="28"/>
        </w:rPr>
        <w:t xml:space="preserve"> – респираторный дистресс</w:t>
      </w:r>
      <w:r w:rsidR="008E3646">
        <w:rPr>
          <w:sz w:val="28"/>
          <w:szCs w:val="28"/>
        </w:rPr>
        <w:t>-</w:t>
      </w:r>
      <w:r w:rsidRPr="00F73FE4">
        <w:rPr>
          <w:sz w:val="28"/>
          <w:szCs w:val="28"/>
        </w:rPr>
        <w:t>синдром без очагово – инфильтративных изменений.</w:t>
      </w:r>
    </w:p>
    <w:p w:rsidR="00D14F98" w:rsidRDefault="004B4309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t>ЭКГ</w:t>
      </w:r>
      <w:r w:rsidR="00D14F98">
        <w:rPr>
          <w:i/>
          <w:sz w:val="28"/>
          <w:szCs w:val="28"/>
        </w:rPr>
        <w:t>:</w:t>
      </w:r>
      <w:r w:rsidRPr="00F73FE4">
        <w:rPr>
          <w:sz w:val="28"/>
          <w:szCs w:val="28"/>
        </w:rPr>
        <w:t>нарушение ритма</w:t>
      </w:r>
      <w:r w:rsidR="00D14F98">
        <w:rPr>
          <w:sz w:val="28"/>
          <w:szCs w:val="28"/>
        </w:rPr>
        <w:t xml:space="preserve"> (</w:t>
      </w:r>
      <w:r w:rsidRPr="00F73FE4">
        <w:rPr>
          <w:sz w:val="28"/>
          <w:szCs w:val="28"/>
        </w:rPr>
        <w:t>экстрасистолия</w:t>
      </w:r>
      <w:r w:rsidR="00D14F98">
        <w:rPr>
          <w:sz w:val="28"/>
          <w:szCs w:val="28"/>
        </w:rPr>
        <w:t>)</w:t>
      </w:r>
    </w:p>
    <w:p w:rsidR="004B4309" w:rsidRPr="00F73FE4" w:rsidRDefault="00D14F98" w:rsidP="00F73FE4">
      <w:pPr>
        <w:spacing w:line="360" w:lineRule="auto"/>
        <w:jc w:val="both"/>
        <w:rPr>
          <w:sz w:val="28"/>
          <w:szCs w:val="28"/>
        </w:rPr>
      </w:pPr>
      <w:r w:rsidRPr="00D14F98">
        <w:rPr>
          <w:i/>
          <w:sz w:val="28"/>
          <w:szCs w:val="28"/>
        </w:rPr>
        <w:t>ЭКГ</w:t>
      </w:r>
      <w:r w:rsidR="004B4309" w:rsidRPr="00D14F98">
        <w:rPr>
          <w:i/>
          <w:sz w:val="28"/>
          <w:szCs w:val="28"/>
        </w:rPr>
        <w:t xml:space="preserve"> в динамике</w:t>
      </w:r>
      <w:r>
        <w:rPr>
          <w:i/>
          <w:sz w:val="28"/>
          <w:szCs w:val="28"/>
        </w:rPr>
        <w:t>:</w:t>
      </w:r>
      <w:r w:rsidR="004B4309" w:rsidRPr="00F73FE4">
        <w:rPr>
          <w:sz w:val="28"/>
          <w:szCs w:val="28"/>
        </w:rPr>
        <w:t xml:space="preserve"> восстановление нормального сердечного ритма.</w:t>
      </w:r>
    </w:p>
    <w:p w:rsidR="004B4309" w:rsidRPr="00F73FE4" w:rsidRDefault="0001764F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t>НСГ</w:t>
      </w:r>
      <w:r w:rsidR="004B4309" w:rsidRPr="00F73FE4">
        <w:rPr>
          <w:sz w:val="28"/>
          <w:szCs w:val="28"/>
        </w:rPr>
        <w:t>: эхопризнаки асимметрии желудочковой системы</w:t>
      </w:r>
      <w:r w:rsidR="00D14F98">
        <w:rPr>
          <w:sz w:val="28"/>
          <w:szCs w:val="28"/>
        </w:rPr>
        <w:t xml:space="preserve"> мозга</w:t>
      </w:r>
      <w:r w:rsidR="004B4309" w:rsidRPr="00F73FE4">
        <w:rPr>
          <w:sz w:val="28"/>
          <w:szCs w:val="28"/>
        </w:rPr>
        <w:t>.</w:t>
      </w:r>
    </w:p>
    <w:p w:rsidR="006A4056" w:rsidRPr="00D14F98" w:rsidRDefault="0001764F" w:rsidP="00F73FE4">
      <w:pPr>
        <w:spacing w:line="360" w:lineRule="auto"/>
        <w:jc w:val="both"/>
        <w:rPr>
          <w:sz w:val="28"/>
          <w:szCs w:val="28"/>
        </w:rPr>
      </w:pPr>
      <w:r w:rsidRPr="00F73FE4">
        <w:rPr>
          <w:i/>
          <w:sz w:val="28"/>
          <w:szCs w:val="28"/>
        </w:rPr>
        <w:t>УЗИ сердца</w:t>
      </w:r>
      <w:r w:rsidRPr="00F73FE4">
        <w:rPr>
          <w:sz w:val="28"/>
          <w:szCs w:val="28"/>
        </w:rPr>
        <w:t>:</w:t>
      </w:r>
      <w:r w:rsidR="004B4309" w:rsidRPr="00F73FE4">
        <w:rPr>
          <w:sz w:val="28"/>
          <w:szCs w:val="28"/>
        </w:rPr>
        <w:t xml:space="preserve"> </w:t>
      </w:r>
      <w:r w:rsidR="00BB74E5" w:rsidRPr="00BB74E5">
        <w:rPr>
          <w:sz w:val="28"/>
          <w:szCs w:val="28"/>
          <w:lang w:val="uk-UA"/>
        </w:rPr>
        <w:t xml:space="preserve">умеренное расширение полости </w:t>
      </w:r>
      <w:r w:rsidR="009B37F2">
        <w:rPr>
          <w:sz w:val="28"/>
          <w:szCs w:val="28"/>
          <w:lang w:val="uk-UA"/>
        </w:rPr>
        <w:t>левого желудочка</w:t>
      </w:r>
      <w:r w:rsidR="006A4056">
        <w:rPr>
          <w:sz w:val="28"/>
          <w:szCs w:val="28"/>
          <w:lang w:val="uk-UA"/>
        </w:rPr>
        <w:t xml:space="preserve"> (конечно-диастолический </w:t>
      </w:r>
      <w:r w:rsidR="009B37F2">
        <w:rPr>
          <w:sz w:val="28"/>
          <w:szCs w:val="28"/>
          <w:lang w:val="uk-UA"/>
        </w:rPr>
        <w:t>раз</w:t>
      </w:r>
      <w:r w:rsidR="006A4056">
        <w:rPr>
          <w:sz w:val="28"/>
          <w:szCs w:val="28"/>
          <w:lang w:val="uk-UA"/>
        </w:rPr>
        <w:t xml:space="preserve">мер полости </w:t>
      </w:r>
      <w:r w:rsidR="009B37F2">
        <w:rPr>
          <w:sz w:val="28"/>
          <w:szCs w:val="28"/>
          <w:lang w:val="uk-UA"/>
        </w:rPr>
        <w:t>ле</w:t>
      </w:r>
      <w:r w:rsidR="006A4056">
        <w:rPr>
          <w:sz w:val="28"/>
          <w:szCs w:val="28"/>
          <w:lang w:val="uk-UA"/>
        </w:rPr>
        <w:t xml:space="preserve">вого </w:t>
      </w:r>
      <w:r w:rsidR="009B37F2">
        <w:rPr>
          <w:sz w:val="28"/>
          <w:szCs w:val="28"/>
          <w:lang w:val="uk-UA"/>
        </w:rPr>
        <w:t>ж</w:t>
      </w:r>
      <w:r w:rsidR="006A4056">
        <w:rPr>
          <w:sz w:val="28"/>
          <w:szCs w:val="28"/>
          <w:lang w:val="uk-UA"/>
        </w:rPr>
        <w:t>елудочка</w:t>
      </w:r>
      <w:r w:rsidR="009B37F2">
        <w:rPr>
          <w:sz w:val="28"/>
          <w:szCs w:val="28"/>
          <w:lang w:val="uk-UA"/>
        </w:rPr>
        <w:t xml:space="preserve"> (ЛЖ)</w:t>
      </w:r>
      <w:r w:rsidR="006A4056">
        <w:rPr>
          <w:sz w:val="28"/>
          <w:szCs w:val="28"/>
          <w:lang w:val="uk-UA"/>
        </w:rPr>
        <w:t xml:space="preserve"> </w:t>
      </w:r>
      <w:r w:rsidR="00D14F98">
        <w:rPr>
          <w:sz w:val="28"/>
          <w:szCs w:val="28"/>
          <w:lang w:val="uk-UA"/>
        </w:rPr>
        <w:t xml:space="preserve">- </w:t>
      </w:r>
      <w:r w:rsidR="006A4056">
        <w:rPr>
          <w:sz w:val="28"/>
          <w:szCs w:val="28"/>
          <w:lang w:val="uk-UA"/>
        </w:rPr>
        <w:t xml:space="preserve">23,9 мм, систолический </w:t>
      </w:r>
      <w:r w:rsidR="009B37F2">
        <w:rPr>
          <w:sz w:val="28"/>
          <w:szCs w:val="28"/>
          <w:lang w:val="uk-UA"/>
        </w:rPr>
        <w:t>раз</w:t>
      </w:r>
      <w:r w:rsidR="006A4056">
        <w:rPr>
          <w:sz w:val="28"/>
          <w:szCs w:val="28"/>
          <w:lang w:val="uk-UA"/>
        </w:rPr>
        <w:t xml:space="preserve">мер ЛЖ </w:t>
      </w:r>
      <w:r w:rsidR="00D14F98">
        <w:rPr>
          <w:sz w:val="28"/>
          <w:szCs w:val="28"/>
          <w:lang w:val="uk-UA"/>
        </w:rPr>
        <w:t>- 10,6 мм</w:t>
      </w:r>
      <w:r w:rsidR="00BB74E5" w:rsidRPr="00BB74E5">
        <w:rPr>
          <w:sz w:val="28"/>
          <w:szCs w:val="28"/>
          <w:lang w:val="uk-UA"/>
        </w:rPr>
        <w:t xml:space="preserve">, небольшой обратный ток на </w:t>
      </w:r>
      <w:r w:rsidR="009B37F2">
        <w:rPr>
          <w:sz w:val="28"/>
          <w:szCs w:val="28"/>
          <w:lang w:val="uk-UA"/>
        </w:rPr>
        <w:t>трикусп</w:t>
      </w:r>
      <w:r w:rsidR="009B37F2" w:rsidRPr="00D14F98">
        <w:rPr>
          <w:sz w:val="28"/>
          <w:szCs w:val="28"/>
          <w:lang w:val="uk-UA"/>
        </w:rPr>
        <w:t>идальном клапане</w:t>
      </w:r>
      <w:r w:rsidR="006A4056" w:rsidRPr="00D14F98">
        <w:rPr>
          <w:sz w:val="28"/>
          <w:szCs w:val="28"/>
          <w:lang w:val="uk-UA"/>
        </w:rPr>
        <w:t xml:space="preserve"> (физиологический)</w:t>
      </w:r>
      <w:r w:rsidR="00BB74E5" w:rsidRPr="00D14F98">
        <w:rPr>
          <w:sz w:val="28"/>
          <w:szCs w:val="28"/>
          <w:lang w:val="uk-UA"/>
        </w:rPr>
        <w:t xml:space="preserve">. Открытое овальное окно </w:t>
      </w:r>
      <w:r w:rsidR="009B37F2" w:rsidRPr="00D14F98">
        <w:rPr>
          <w:sz w:val="28"/>
          <w:szCs w:val="28"/>
          <w:lang w:val="uk-UA"/>
        </w:rPr>
        <w:t xml:space="preserve">с лево-правым шунтом - </w:t>
      </w:r>
      <w:r w:rsidR="00BB74E5" w:rsidRPr="00D14F98">
        <w:rPr>
          <w:sz w:val="28"/>
          <w:szCs w:val="28"/>
          <w:lang w:val="uk-UA"/>
        </w:rPr>
        <w:t xml:space="preserve">3,4 мм, открытый артериальный проток </w:t>
      </w:r>
      <w:r w:rsidR="00D14F98">
        <w:rPr>
          <w:sz w:val="28"/>
          <w:szCs w:val="28"/>
          <w:lang w:val="uk-UA"/>
        </w:rPr>
        <w:t xml:space="preserve">- </w:t>
      </w:r>
      <w:r w:rsidR="00BB74E5" w:rsidRPr="00D14F98">
        <w:rPr>
          <w:sz w:val="28"/>
          <w:szCs w:val="28"/>
          <w:lang w:val="uk-UA"/>
        </w:rPr>
        <w:t>2,9 мм</w:t>
      </w:r>
      <w:r w:rsidR="00D14F98">
        <w:rPr>
          <w:sz w:val="28"/>
          <w:szCs w:val="28"/>
          <w:lang w:val="uk-UA"/>
        </w:rPr>
        <w:t xml:space="preserve">, диастолическтй диаметр правого желудочка - </w:t>
      </w:r>
      <w:r w:rsidR="00BB74E5" w:rsidRPr="00D14F98">
        <w:rPr>
          <w:sz w:val="28"/>
          <w:szCs w:val="28"/>
        </w:rPr>
        <w:t>10,7 мм.</w:t>
      </w:r>
      <w:r w:rsidR="006A4056" w:rsidRPr="00D14F98">
        <w:rPr>
          <w:sz w:val="28"/>
          <w:szCs w:val="28"/>
        </w:rPr>
        <w:t xml:space="preserve"> Определяется  гипертрофия миокарда межжелудочковой перегородки (Тмжп =</w:t>
      </w:r>
      <w:r w:rsidR="009B37F2" w:rsidRPr="00D14F98">
        <w:rPr>
          <w:sz w:val="28"/>
          <w:szCs w:val="28"/>
        </w:rPr>
        <w:t xml:space="preserve"> </w:t>
      </w:r>
      <w:r w:rsidR="006A4056" w:rsidRPr="00D14F98">
        <w:rPr>
          <w:sz w:val="28"/>
          <w:szCs w:val="28"/>
        </w:rPr>
        <w:t xml:space="preserve">6,8 мм) </w:t>
      </w:r>
      <w:r w:rsidR="00D14F98" w:rsidRPr="00D14F98">
        <w:rPr>
          <w:sz w:val="28"/>
          <w:szCs w:val="28"/>
        </w:rPr>
        <w:t xml:space="preserve">(рис.1). </w:t>
      </w:r>
      <w:r w:rsidR="006A4056" w:rsidRPr="00D14F98">
        <w:rPr>
          <w:sz w:val="28"/>
          <w:szCs w:val="28"/>
        </w:rPr>
        <w:t>Сократительная функция миокарда удовлетворительная</w:t>
      </w:r>
      <w:r w:rsidR="00BB74E5" w:rsidRPr="00D14F98">
        <w:rPr>
          <w:sz w:val="28"/>
          <w:szCs w:val="28"/>
        </w:rPr>
        <w:t xml:space="preserve"> </w:t>
      </w:r>
      <w:r w:rsidR="006A4056" w:rsidRPr="00D14F98">
        <w:rPr>
          <w:sz w:val="28"/>
          <w:szCs w:val="28"/>
        </w:rPr>
        <w:t>(ФВ 66%)</w:t>
      </w:r>
      <w:r w:rsidR="009B37F2" w:rsidRPr="00D14F98">
        <w:rPr>
          <w:sz w:val="28"/>
          <w:szCs w:val="28"/>
        </w:rPr>
        <w:t>.</w:t>
      </w:r>
      <w:r w:rsidR="006A4056" w:rsidRPr="00D14F98">
        <w:rPr>
          <w:sz w:val="28"/>
          <w:szCs w:val="28"/>
        </w:rPr>
        <w:t xml:space="preserve"> ЧСС 150 уд.</w:t>
      </w:r>
      <w:r w:rsidR="009B37F2" w:rsidRPr="00D14F98">
        <w:rPr>
          <w:sz w:val="28"/>
          <w:szCs w:val="28"/>
        </w:rPr>
        <w:t xml:space="preserve"> в </w:t>
      </w:r>
      <w:r w:rsidR="006A4056" w:rsidRPr="00D14F98">
        <w:rPr>
          <w:sz w:val="28"/>
          <w:szCs w:val="28"/>
        </w:rPr>
        <w:t>мин. Выявлено нарушение диастолической функции левого желудочка по типу замедленной релаксации (Е/А =0,55)</w:t>
      </w:r>
      <w:r w:rsidR="009B37F2" w:rsidRPr="00D14F98">
        <w:rPr>
          <w:sz w:val="28"/>
          <w:szCs w:val="28"/>
        </w:rPr>
        <w:t>.</w:t>
      </w:r>
    </w:p>
    <w:p w:rsidR="00D14F98" w:rsidRDefault="0053435E" w:rsidP="009B37F2">
      <w:pPr>
        <w:spacing w:line="360" w:lineRule="auto"/>
        <w:ind w:firstLine="708"/>
        <w:jc w:val="both"/>
        <w:rPr>
          <w:sz w:val="28"/>
          <w:szCs w:val="28"/>
        </w:rPr>
      </w:pPr>
      <w:r w:rsidRPr="0053435E">
        <w:rPr>
          <w:sz w:val="28"/>
          <w:szCs w:val="28"/>
        </w:rPr>
        <w:drawing>
          <wp:inline distT="0" distB="0" distL="0" distR="0">
            <wp:extent cx="4895850" cy="3664878"/>
            <wp:effectExtent l="0" t="0" r="0" b="0"/>
            <wp:docPr id="2" name="Рисунок 2" descr="H:\ВСЕ\ВПС ОКБ 20.10.15\ГКМП,  Мезюкова\_20150506020054_0214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СЕ\ВПС ОКБ 20.10.15\ГКМП,  Мезюкова\_20150506020054_021400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96" t="16741" b="7481"/>
                    <a:stretch/>
                  </pic:blipFill>
                  <pic:spPr bwMode="auto">
                    <a:xfrm>
                      <a:off x="0" y="0"/>
                      <a:ext cx="4901089" cy="36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F98" w:rsidRDefault="0053435E" w:rsidP="009B37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Рис.1. Эхокардиография новорожденного Ш.: диабетическая кардиомиопатия</w:t>
      </w:r>
    </w:p>
    <w:p w:rsidR="004B4309" w:rsidRPr="00F73FE4" w:rsidRDefault="00C6391A" w:rsidP="009B37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Заключение: </w:t>
      </w:r>
      <w:r w:rsidR="00BB74E5" w:rsidRPr="00BB74E5">
        <w:rPr>
          <w:sz w:val="28"/>
          <w:szCs w:val="28"/>
        </w:rPr>
        <w:t>Диабетичес</w:t>
      </w:r>
      <w:r w:rsidR="0053435E">
        <w:rPr>
          <w:sz w:val="28"/>
          <w:szCs w:val="28"/>
        </w:rPr>
        <w:t xml:space="preserve">кая </w:t>
      </w:r>
      <w:r w:rsidR="00BB74E5" w:rsidRPr="00BB74E5">
        <w:rPr>
          <w:sz w:val="28"/>
          <w:szCs w:val="28"/>
        </w:rPr>
        <w:t>кардиомиопатия с нарушением диастолической функции желудочков</w:t>
      </w:r>
      <w:r w:rsidR="006A4056">
        <w:rPr>
          <w:sz w:val="28"/>
          <w:szCs w:val="28"/>
        </w:rPr>
        <w:t xml:space="preserve"> по типу замедленной релаксации</w:t>
      </w:r>
      <w:r w:rsidR="00433DB2">
        <w:rPr>
          <w:sz w:val="28"/>
          <w:szCs w:val="28"/>
        </w:rPr>
        <w:t xml:space="preserve"> (1 тип)</w:t>
      </w:r>
      <w:r w:rsidR="00BB74E5" w:rsidRPr="00BB74E5">
        <w:rPr>
          <w:sz w:val="28"/>
          <w:szCs w:val="28"/>
        </w:rPr>
        <w:t>. Открытый артериальный проток (2,9</w:t>
      </w:r>
      <w:r w:rsidR="0053435E">
        <w:rPr>
          <w:sz w:val="28"/>
          <w:szCs w:val="28"/>
        </w:rPr>
        <w:t xml:space="preserve"> </w:t>
      </w:r>
      <w:r w:rsidR="00BB74E5" w:rsidRPr="00BB74E5">
        <w:rPr>
          <w:sz w:val="28"/>
          <w:szCs w:val="28"/>
        </w:rPr>
        <w:t>мм). Открытое овальное окно. ЛГ 0</w:t>
      </w:r>
      <w:r w:rsidR="00A864FE">
        <w:rPr>
          <w:sz w:val="28"/>
          <w:szCs w:val="28"/>
        </w:rPr>
        <w:t xml:space="preserve"> </w:t>
      </w:r>
      <w:r w:rsidR="00BB74E5" w:rsidRPr="00BB74E5">
        <w:rPr>
          <w:sz w:val="28"/>
          <w:szCs w:val="28"/>
        </w:rPr>
        <w:t>ст. СН 0</w:t>
      </w:r>
      <w:r w:rsidR="00A864FE">
        <w:rPr>
          <w:sz w:val="28"/>
          <w:szCs w:val="28"/>
        </w:rPr>
        <w:t xml:space="preserve"> </w:t>
      </w:r>
      <w:r w:rsidR="00BB74E5" w:rsidRPr="00BB74E5">
        <w:rPr>
          <w:sz w:val="28"/>
          <w:szCs w:val="28"/>
        </w:rPr>
        <w:t>ст.</w:t>
      </w:r>
    </w:p>
    <w:p w:rsidR="00537053" w:rsidRPr="00433DB2" w:rsidRDefault="00537053" w:rsidP="00F73FE4">
      <w:pPr>
        <w:spacing w:line="360" w:lineRule="auto"/>
        <w:jc w:val="both"/>
        <w:rPr>
          <w:b/>
          <w:i/>
          <w:sz w:val="28"/>
          <w:szCs w:val="28"/>
        </w:rPr>
      </w:pPr>
      <w:r w:rsidRPr="00433DB2">
        <w:rPr>
          <w:b/>
          <w:i/>
          <w:sz w:val="28"/>
          <w:szCs w:val="28"/>
        </w:rPr>
        <w:t>К</w:t>
      </w:r>
      <w:r w:rsidR="00821ACD" w:rsidRPr="00433DB2">
        <w:rPr>
          <w:b/>
          <w:i/>
          <w:sz w:val="28"/>
          <w:szCs w:val="28"/>
        </w:rPr>
        <w:t>омментарии по выявленным или невыявленным</w:t>
      </w:r>
      <w:r w:rsidRPr="00433DB2">
        <w:rPr>
          <w:b/>
          <w:i/>
          <w:sz w:val="28"/>
          <w:szCs w:val="28"/>
        </w:rPr>
        <w:t xml:space="preserve"> изменениям</w:t>
      </w:r>
    </w:p>
    <w:p w:rsidR="007443DD" w:rsidRPr="00AC04DD" w:rsidRDefault="00AC04DD" w:rsidP="00F73FE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ребенка от матери с гестационным диабетом клинически диагностирована аритмия сердца, углубленное инструментальное исследование позволило </w:t>
      </w:r>
      <w:r w:rsidR="00433DB2">
        <w:rPr>
          <w:sz w:val="28"/>
          <w:szCs w:val="28"/>
          <w:lang w:val="uk-UA"/>
        </w:rPr>
        <w:t>диагностировать диабетическую кардмиомиопатию</w:t>
      </w:r>
      <w:r w:rsidR="004C2CD1">
        <w:rPr>
          <w:sz w:val="28"/>
          <w:szCs w:val="28"/>
          <w:lang w:val="uk-UA"/>
        </w:rPr>
        <w:t xml:space="preserve">. </w:t>
      </w:r>
    </w:p>
    <w:p w:rsidR="00537053" w:rsidRPr="00A6413C" w:rsidRDefault="00537053" w:rsidP="008E364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6413C">
        <w:rPr>
          <w:b/>
          <w:i/>
          <w:sz w:val="28"/>
          <w:szCs w:val="28"/>
        </w:rPr>
        <w:t>Клинический разве</w:t>
      </w:r>
      <w:r w:rsidR="00A6413C">
        <w:rPr>
          <w:b/>
          <w:i/>
          <w:sz w:val="28"/>
          <w:szCs w:val="28"/>
        </w:rPr>
        <w:t>рнутый диагноз (его обоснование):</w:t>
      </w:r>
    </w:p>
    <w:p w:rsidR="00433DB2" w:rsidRPr="00C6391A" w:rsidRDefault="0001764F" w:rsidP="008D3F32">
      <w:pPr>
        <w:spacing w:line="360" w:lineRule="auto"/>
        <w:ind w:firstLine="708"/>
        <w:jc w:val="both"/>
        <w:rPr>
          <w:sz w:val="28"/>
          <w:szCs w:val="28"/>
        </w:rPr>
      </w:pPr>
      <w:r w:rsidRPr="00C6391A">
        <w:rPr>
          <w:sz w:val="28"/>
          <w:szCs w:val="28"/>
        </w:rPr>
        <w:t xml:space="preserve">Диабетическая фетопатия: макросомия, </w:t>
      </w:r>
      <w:r w:rsidR="00433DB2" w:rsidRPr="00C6391A">
        <w:rPr>
          <w:sz w:val="28"/>
          <w:szCs w:val="28"/>
        </w:rPr>
        <w:t>д</w:t>
      </w:r>
      <w:r w:rsidRPr="00C6391A">
        <w:rPr>
          <w:sz w:val="28"/>
          <w:szCs w:val="28"/>
        </w:rPr>
        <w:t>иабетическая кардиомиопатия с нарушением диастолической функции желудочков по 1 типу, врожденное нарушение ритма сердца (экстрасистолия). Открытый артериальный проток (2,9 мм). Сердечная недостаточность 0 ст.</w:t>
      </w:r>
      <w:r w:rsidR="008D3F32" w:rsidRPr="00C6391A">
        <w:rPr>
          <w:sz w:val="28"/>
          <w:szCs w:val="28"/>
        </w:rPr>
        <w:t xml:space="preserve"> </w:t>
      </w:r>
      <w:r w:rsidRPr="00C6391A">
        <w:rPr>
          <w:sz w:val="28"/>
          <w:szCs w:val="28"/>
        </w:rPr>
        <w:t>Респираторный дистресс синдром</w:t>
      </w:r>
      <w:r w:rsidR="00433DB2" w:rsidRPr="00C6391A">
        <w:rPr>
          <w:sz w:val="28"/>
          <w:szCs w:val="28"/>
        </w:rPr>
        <w:t>, д</w:t>
      </w:r>
      <w:r w:rsidRPr="00C6391A">
        <w:rPr>
          <w:sz w:val="28"/>
          <w:szCs w:val="28"/>
        </w:rPr>
        <w:t>ыхательная  недостаточ</w:t>
      </w:r>
      <w:r w:rsidR="00372A8C" w:rsidRPr="00C6391A">
        <w:rPr>
          <w:sz w:val="28"/>
          <w:szCs w:val="28"/>
        </w:rPr>
        <w:t>ность 2 ст.</w:t>
      </w:r>
      <w:r w:rsidR="008D3F32" w:rsidRPr="00C6391A">
        <w:rPr>
          <w:sz w:val="28"/>
          <w:szCs w:val="28"/>
        </w:rPr>
        <w:t xml:space="preserve"> </w:t>
      </w:r>
      <w:r w:rsidRPr="00C6391A">
        <w:rPr>
          <w:sz w:val="28"/>
          <w:szCs w:val="28"/>
        </w:rPr>
        <w:t xml:space="preserve">СГ 34 недели. </w:t>
      </w:r>
    </w:p>
    <w:p w:rsidR="00537053" w:rsidRPr="00710CA1" w:rsidRDefault="00537053" w:rsidP="008D3F3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0CA1">
        <w:rPr>
          <w:b/>
          <w:sz w:val="28"/>
          <w:szCs w:val="28"/>
        </w:rPr>
        <w:t>Обоснование терапии, обсуждение ее эффективности</w:t>
      </w:r>
    </w:p>
    <w:p w:rsidR="00537053" w:rsidRPr="00710CA1" w:rsidRDefault="004C2CD1" w:rsidP="00F73FE4">
      <w:pPr>
        <w:spacing w:line="360" w:lineRule="auto"/>
        <w:jc w:val="both"/>
        <w:rPr>
          <w:sz w:val="28"/>
          <w:szCs w:val="28"/>
        </w:rPr>
      </w:pPr>
      <w:r w:rsidRPr="00710CA1">
        <w:rPr>
          <w:sz w:val="28"/>
          <w:szCs w:val="28"/>
        </w:rPr>
        <w:t>Терапия</w:t>
      </w:r>
      <w:r w:rsidR="00710CA1" w:rsidRPr="00710CA1">
        <w:rPr>
          <w:sz w:val="28"/>
          <w:szCs w:val="28"/>
        </w:rPr>
        <w:t xml:space="preserve"> </w:t>
      </w:r>
      <w:r w:rsidRPr="00710CA1">
        <w:rPr>
          <w:sz w:val="28"/>
          <w:szCs w:val="28"/>
        </w:rPr>
        <w:t xml:space="preserve">диабетической кардиомиопатии у новорожденного ребенка от матери с сахарным диабетом проводится в случае развития </w:t>
      </w:r>
      <w:r w:rsidR="00433DB2" w:rsidRPr="00710CA1">
        <w:rPr>
          <w:sz w:val="28"/>
          <w:szCs w:val="28"/>
        </w:rPr>
        <w:t>обструкци</w:t>
      </w:r>
      <w:r w:rsidRPr="00710CA1">
        <w:rPr>
          <w:sz w:val="28"/>
          <w:szCs w:val="28"/>
        </w:rPr>
        <w:t>и</w:t>
      </w:r>
      <w:r w:rsidR="00433DB2" w:rsidRPr="00710CA1">
        <w:rPr>
          <w:sz w:val="28"/>
          <w:szCs w:val="28"/>
        </w:rPr>
        <w:t xml:space="preserve"> выносящего тракта </w:t>
      </w:r>
      <w:r w:rsidRPr="00710CA1">
        <w:rPr>
          <w:sz w:val="28"/>
          <w:szCs w:val="28"/>
        </w:rPr>
        <w:t xml:space="preserve">левого желудочка на фоне его гипертрофии и сердечной недостаточности, которые регистрируются у </w:t>
      </w:r>
      <w:r w:rsidR="00433DB2" w:rsidRPr="00710CA1">
        <w:rPr>
          <w:sz w:val="28"/>
          <w:szCs w:val="28"/>
        </w:rPr>
        <w:t xml:space="preserve">30% </w:t>
      </w:r>
      <w:r w:rsidRPr="00710CA1">
        <w:rPr>
          <w:sz w:val="28"/>
          <w:szCs w:val="28"/>
        </w:rPr>
        <w:t>детей. В остальных случаях резолюция кардиомиопатии происходит спонтанно к году жизни. Ребенок нуждается в рутинном уходе и дополнительном мониторировании состояния здоровья педиатром и детским кардиолог</w:t>
      </w:r>
      <w:r w:rsidR="00710CA1" w:rsidRPr="00710CA1">
        <w:rPr>
          <w:sz w:val="28"/>
          <w:szCs w:val="28"/>
        </w:rPr>
        <w:t>о</w:t>
      </w:r>
      <w:r w:rsidRPr="00710CA1">
        <w:rPr>
          <w:sz w:val="28"/>
          <w:szCs w:val="28"/>
        </w:rPr>
        <w:t xml:space="preserve">м. </w:t>
      </w:r>
    </w:p>
    <w:p w:rsidR="00537053" w:rsidRPr="00F73FE4" w:rsidRDefault="00537053" w:rsidP="008D3F3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73FE4">
        <w:rPr>
          <w:b/>
          <w:sz w:val="28"/>
          <w:szCs w:val="28"/>
        </w:rPr>
        <w:t>Резюме, особенности случая</w:t>
      </w:r>
      <w:r w:rsidR="00C827DF" w:rsidRPr="00F73FE4">
        <w:rPr>
          <w:b/>
          <w:sz w:val="28"/>
          <w:szCs w:val="28"/>
        </w:rPr>
        <w:t>, предлагаемый алгоритм мониторинга подобных больных</w:t>
      </w:r>
      <w:r w:rsidR="00372A8C" w:rsidRPr="00F73FE4">
        <w:rPr>
          <w:b/>
          <w:sz w:val="28"/>
          <w:szCs w:val="28"/>
        </w:rPr>
        <w:t xml:space="preserve"> </w:t>
      </w:r>
    </w:p>
    <w:p w:rsidR="00372A8C" w:rsidRPr="00F73FE4" w:rsidRDefault="00D36684" w:rsidP="00710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Особенностью случая явилось развитие диабетической кардиомиопатии</w:t>
      </w:r>
      <w:r w:rsidR="00710CA1">
        <w:rPr>
          <w:sz w:val="28"/>
          <w:szCs w:val="28"/>
          <w:lang w:val="uk-UA"/>
        </w:rPr>
        <w:t xml:space="preserve">, </w:t>
      </w:r>
      <w:r w:rsidR="004C2CD1">
        <w:rPr>
          <w:sz w:val="28"/>
          <w:szCs w:val="28"/>
          <w:lang w:val="uk-UA"/>
        </w:rPr>
        <w:t>которая развилась втечение короткого периода времени: манифестация у матери  гестационного диабета в 31 неделю беременности, ребенок родился в сроке 34 недели.</w:t>
      </w:r>
      <w:r w:rsidR="00710CA1">
        <w:rPr>
          <w:sz w:val="28"/>
          <w:szCs w:val="28"/>
          <w:lang w:val="uk-UA"/>
        </w:rPr>
        <w:t xml:space="preserve"> </w:t>
      </w:r>
      <w:r w:rsidR="00163CC4">
        <w:rPr>
          <w:sz w:val="28"/>
          <w:szCs w:val="28"/>
        </w:rPr>
        <w:t>С</w:t>
      </w:r>
      <w:r w:rsidR="00372A8C" w:rsidRPr="00F73FE4">
        <w:rPr>
          <w:sz w:val="28"/>
          <w:szCs w:val="28"/>
        </w:rPr>
        <w:t>имптоматика</w:t>
      </w:r>
      <w:r w:rsidR="00B02000">
        <w:rPr>
          <w:sz w:val="28"/>
          <w:szCs w:val="28"/>
        </w:rPr>
        <w:t xml:space="preserve"> диабетиче</w:t>
      </w:r>
      <w:r w:rsidR="00163CC4">
        <w:rPr>
          <w:sz w:val="28"/>
          <w:szCs w:val="28"/>
        </w:rPr>
        <w:t xml:space="preserve">ской кардиомиопатии у новорожденных </w:t>
      </w:r>
      <w:r w:rsidR="00163CC4" w:rsidRPr="00163CC4">
        <w:rPr>
          <w:sz w:val="28"/>
          <w:szCs w:val="28"/>
        </w:rPr>
        <w:t xml:space="preserve"> </w:t>
      </w:r>
      <w:r w:rsidR="00B02000">
        <w:rPr>
          <w:sz w:val="28"/>
          <w:szCs w:val="28"/>
        </w:rPr>
        <w:t xml:space="preserve">не всегда </w:t>
      </w:r>
      <w:r w:rsidR="00372A8C" w:rsidRPr="00F73FE4">
        <w:rPr>
          <w:sz w:val="28"/>
          <w:szCs w:val="28"/>
        </w:rPr>
        <w:t>специф</w:t>
      </w:r>
      <w:r w:rsidR="00F46399">
        <w:rPr>
          <w:sz w:val="28"/>
          <w:szCs w:val="28"/>
        </w:rPr>
        <w:t>ична и может напоминать клинику других заболеваний, что требует исключения</w:t>
      </w:r>
      <w:r w:rsidR="00372A8C" w:rsidRPr="00F73FE4">
        <w:rPr>
          <w:sz w:val="28"/>
          <w:szCs w:val="28"/>
        </w:rPr>
        <w:t xml:space="preserve"> </w:t>
      </w:r>
      <w:r w:rsidR="00F46399" w:rsidRPr="00F46399">
        <w:rPr>
          <w:sz w:val="28"/>
          <w:szCs w:val="28"/>
        </w:rPr>
        <w:t xml:space="preserve">других форм </w:t>
      </w:r>
      <w:r w:rsidR="00F46399">
        <w:rPr>
          <w:sz w:val="28"/>
          <w:szCs w:val="28"/>
        </w:rPr>
        <w:t xml:space="preserve">неонатальных </w:t>
      </w:r>
      <w:r w:rsidR="00F46399" w:rsidRPr="00F46399">
        <w:rPr>
          <w:sz w:val="28"/>
          <w:szCs w:val="28"/>
        </w:rPr>
        <w:lastRenderedPageBreak/>
        <w:t>кардиомиопатий</w:t>
      </w:r>
      <w:r w:rsidR="00372A8C" w:rsidRPr="00F73FE4">
        <w:rPr>
          <w:sz w:val="28"/>
          <w:szCs w:val="28"/>
        </w:rPr>
        <w:t xml:space="preserve">, </w:t>
      </w:r>
      <w:r w:rsidR="00433DB2">
        <w:rPr>
          <w:sz w:val="28"/>
          <w:szCs w:val="28"/>
        </w:rPr>
        <w:t xml:space="preserve">врожденных пороков сердца, </w:t>
      </w:r>
      <w:r w:rsidR="00372A8C" w:rsidRPr="00F73FE4">
        <w:rPr>
          <w:sz w:val="28"/>
          <w:szCs w:val="28"/>
        </w:rPr>
        <w:t xml:space="preserve">сепсиса, </w:t>
      </w:r>
      <w:r w:rsidR="00163CC4">
        <w:rPr>
          <w:sz w:val="28"/>
          <w:szCs w:val="28"/>
        </w:rPr>
        <w:t>инфекци</w:t>
      </w:r>
      <w:r w:rsidR="00433DB2">
        <w:rPr>
          <w:sz w:val="28"/>
          <w:szCs w:val="28"/>
        </w:rPr>
        <w:t>онного повреждения миокарда</w:t>
      </w:r>
      <w:r w:rsidR="00163CC4">
        <w:rPr>
          <w:sz w:val="28"/>
          <w:szCs w:val="28"/>
        </w:rPr>
        <w:t xml:space="preserve">. </w:t>
      </w:r>
      <w:r w:rsidR="00E23939" w:rsidRPr="00F73FE4">
        <w:rPr>
          <w:sz w:val="28"/>
          <w:szCs w:val="28"/>
        </w:rPr>
        <w:t xml:space="preserve">Решающим является постановка правильного диагноза, поскольку это дает возможность </w:t>
      </w:r>
      <w:r w:rsidR="00710CA1">
        <w:rPr>
          <w:sz w:val="28"/>
          <w:szCs w:val="28"/>
        </w:rPr>
        <w:t>проводить наблюдение за ребенком , и в случае развития осоложнений, проводить с</w:t>
      </w:r>
      <w:r w:rsidR="00E23939" w:rsidRPr="00F73FE4">
        <w:rPr>
          <w:sz w:val="28"/>
          <w:szCs w:val="28"/>
        </w:rPr>
        <w:t>воевременн</w:t>
      </w:r>
      <w:r w:rsidR="00710CA1">
        <w:rPr>
          <w:sz w:val="28"/>
          <w:szCs w:val="28"/>
        </w:rPr>
        <w:t>ую</w:t>
      </w:r>
      <w:r w:rsidR="00E23939" w:rsidRPr="00F73FE4">
        <w:rPr>
          <w:sz w:val="28"/>
          <w:szCs w:val="28"/>
        </w:rPr>
        <w:t xml:space="preserve"> адекватную терапию</w:t>
      </w:r>
      <w:r w:rsidR="00710CA1">
        <w:rPr>
          <w:sz w:val="28"/>
          <w:szCs w:val="28"/>
        </w:rPr>
        <w:t xml:space="preserve">. </w:t>
      </w:r>
    </w:p>
    <w:p w:rsidR="00E23939" w:rsidRDefault="00B02000" w:rsidP="00B02000">
      <w:pPr>
        <w:spacing w:line="360" w:lineRule="auto"/>
        <w:ind w:firstLine="708"/>
        <w:jc w:val="both"/>
        <w:rPr>
          <w:sz w:val="28"/>
          <w:szCs w:val="28"/>
        </w:rPr>
      </w:pPr>
      <w:r w:rsidRPr="00B02000">
        <w:rPr>
          <w:sz w:val="28"/>
          <w:szCs w:val="28"/>
        </w:rPr>
        <w:t xml:space="preserve">Нами предлагается следующий алгоритм мониторинга </w:t>
      </w:r>
      <w:r>
        <w:rPr>
          <w:sz w:val="28"/>
          <w:szCs w:val="28"/>
        </w:rPr>
        <w:t xml:space="preserve">новорожденных с </w:t>
      </w:r>
      <w:r w:rsidR="00F12B54">
        <w:rPr>
          <w:sz w:val="28"/>
          <w:szCs w:val="28"/>
        </w:rPr>
        <w:t>диабетическ</w:t>
      </w:r>
      <w:r w:rsidR="00710CA1">
        <w:rPr>
          <w:sz w:val="28"/>
          <w:szCs w:val="28"/>
        </w:rPr>
        <w:t>ой</w:t>
      </w:r>
      <w:r w:rsidR="00F12B54">
        <w:rPr>
          <w:sz w:val="28"/>
          <w:szCs w:val="28"/>
        </w:rPr>
        <w:t xml:space="preserve"> кардиомиопат</w:t>
      </w:r>
      <w:r w:rsidR="00710CA1">
        <w:rPr>
          <w:sz w:val="28"/>
          <w:szCs w:val="28"/>
        </w:rPr>
        <w:t>ей</w:t>
      </w:r>
      <w:r w:rsidR="00F12B54">
        <w:rPr>
          <w:sz w:val="28"/>
          <w:szCs w:val="28"/>
        </w:rPr>
        <w:t>:</w:t>
      </w:r>
    </w:p>
    <w:p w:rsidR="00710CA1" w:rsidRDefault="00F12B54" w:rsidP="00710CA1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0CA1">
        <w:rPr>
          <w:sz w:val="28"/>
          <w:szCs w:val="28"/>
        </w:rPr>
        <w:t>Контроль</w:t>
      </w:r>
      <w:r>
        <w:t xml:space="preserve"> </w:t>
      </w:r>
      <w:r w:rsidRPr="00710CA1">
        <w:rPr>
          <w:sz w:val="28"/>
          <w:szCs w:val="28"/>
        </w:rPr>
        <w:t>электролитов крови</w:t>
      </w:r>
    </w:p>
    <w:p w:rsidR="00710CA1" w:rsidRDefault="00710CA1" w:rsidP="00710CA1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0CA1">
        <w:rPr>
          <w:sz w:val="28"/>
          <w:szCs w:val="28"/>
        </w:rPr>
        <w:t xml:space="preserve">Контроль кислотно-щелочного состояния. </w:t>
      </w:r>
    </w:p>
    <w:p w:rsidR="00F12B54" w:rsidRPr="00710CA1" w:rsidRDefault="00710CA1" w:rsidP="00710CA1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глюкозы крови. </w:t>
      </w:r>
    </w:p>
    <w:p w:rsidR="00F12B54" w:rsidRDefault="00F12B54" w:rsidP="00F12B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0CA1">
        <w:rPr>
          <w:sz w:val="28"/>
          <w:szCs w:val="28"/>
        </w:rPr>
        <w:t xml:space="preserve"> Маркеры повреждения кардиомиоцитов: креатинфосфокиназа, креатинфосфокиназа</w:t>
      </w:r>
      <w:r w:rsidRPr="00F12B54">
        <w:rPr>
          <w:sz w:val="28"/>
          <w:szCs w:val="28"/>
        </w:rPr>
        <w:t>-МВ, тропонин –I</w:t>
      </w:r>
      <w:r>
        <w:rPr>
          <w:sz w:val="28"/>
          <w:szCs w:val="28"/>
        </w:rPr>
        <w:t>.</w:t>
      </w:r>
    </w:p>
    <w:p w:rsidR="00710CA1" w:rsidRDefault="00F12B54" w:rsidP="00F12B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0CA1">
        <w:rPr>
          <w:sz w:val="28"/>
          <w:szCs w:val="28"/>
        </w:rPr>
        <w:t xml:space="preserve"> Пренатальная допплерэхокардиография</w:t>
      </w:r>
    </w:p>
    <w:p w:rsidR="00710CA1" w:rsidRDefault="00F12B54" w:rsidP="00710C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10CA1">
        <w:rPr>
          <w:sz w:val="28"/>
          <w:szCs w:val="28"/>
        </w:rPr>
        <w:t xml:space="preserve"> Постнатально: допплерэхокардиография, ЭКГ, суточное холтеровское мониторирование ритма сердца. </w:t>
      </w:r>
    </w:p>
    <w:sectPr w:rsidR="00710CA1" w:rsidSect="004B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3C2"/>
    <w:multiLevelType w:val="hybridMultilevel"/>
    <w:tmpl w:val="959AD4AC"/>
    <w:lvl w:ilvl="0" w:tplc="E4A2D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239BB"/>
    <w:multiLevelType w:val="hybridMultilevel"/>
    <w:tmpl w:val="3CD4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1"/>
  <w:drawingGridVerticalSpacing w:val="11"/>
  <w:characterSpacingControl w:val="doNotCompress"/>
  <w:compat/>
  <w:rsids>
    <w:rsidRoot w:val="00537053"/>
    <w:rsid w:val="00014395"/>
    <w:rsid w:val="0001764F"/>
    <w:rsid w:val="000B1092"/>
    <w:rsid w:val="000D3A5D"/>
    <w:rsid w:val="00143EA7"/>
    <w:rsid w:val="00161CFC"/>
    <w:rsid w:val="00163CC4"/>
    <w:rsid w:val="0017560E"/>
    <w:rsid w:val="001E3DDB"/>
    <w:rsid w:val="002063B1"/>
    <w:rsid w:val="00210736"/>
    <w:rsid w:val="00220D84"/>
    <w:rsid w:val="00227BD7"/>
    <w:rsid w:val="00244762"/>
    <w:rsid w:val="00256C95"/>
    <w:rsid w:val="002573A0"/>
    <w:rsid w:val="00257B32"/>
    <w:rsid w:val="0028448E"/>
    <w:rsid w:val="002B28C0"/>
    <w:rsid w:val="002E1796"/>
    <w:rsid w:val="003142BF"/>
    <w:rsid w:val="00372599"/>
    <w:rsid w:val="00372A8C"/>
    <w:rsid w:val="00382BFB"/>
    <w:rsid w:val="003B2595"/>
    <w:rsid w:val="003C1670"/>
    <w:rsid w:val="003C6BB3"/>
    <w:rsid w:val="003F3DE9"/>
    <w:rsid w:val="00433DB2"/>
    <w:rsid w:val="00437958"/>
    <w:rsid w:val="00441F1B"/>
    <w:rsid w:val="004643B6"/>
    <w:rsid w:val="00484988"/>
    <w:rsid w:val="004B4309"/>
    <w:rsid w:val="004B4BC7"/>
    <w:rsid w:val="004C2CD1"/>
    <w:rsid w:val="004D1E3E"/>
    <w:rsid w:val="005008BB"/>
    <w:rsid w:val="00500E1C"/>
    <w:rsid w:val="005222BC"/>
    <w:rsid w:val="0053435E"/>
    <w:rsid w:val="00534CED"/>
    <w:rsid w:val="00537053"/>
    <w:rsid w:val="00566B44"/>
    <w:rsid w:val="0058215A"/>
    <w:rsid w:val="005B029A"/>
    <w:rsid w:val="005B6391"/>
    <w:rsid w:val="006207E6"/>
    <w:rsid w:val="00632594"/>
    <w:rsid w:val="00651B97"/>
    <w:rsid w:val="006711C7"/>
    <w:rsid w:val="006A4056"/>
    <w:rsid w:val="006E0676"/>
    <w:rsid w:val="006E15C5"/>
    <w:rsid w:val="00701AF6"/>
    <w:rsid w:val="00710CA1"/>
    <w:rsid w:val="007443DD"/>
    <w:rsid w:val="00756813"/>
    <w:rsid w:val="007637F8"/>
    <w:rsid w:val="007A5E77"/>
    <w:rsid w:val="007B1A5E"/>
    <w:rsid w:val="007E7012"/>
    <w:rsid w:val="007F17CE"/>
    <w:rsid w:val="007F2932"/>
    <w:rsid w:val="00821ACD"/>
    <w:rsid w:val="008453E1"/>
    <w:rsid w:val="0086149F"/>
    <w:rsid w:val="00892C84"/>
    <w:rsid w:val="008D3F32"/>
    <w:rsid w:val="008E3646"/>
    <w:rsid w:val="009117C0"/>
    <w:rsid w:val="009263F0"/>
    <w:rsid w:val="009426DF"/>
    <w:rsid w:val="00944704"/>
    <w:rsid w:val="009B37F2"/>
    <w:rsid w:val="00A6413C"/>
    <w:rsid w:val="00A864FE"/>
    <w:rsid w:val="00AA1DCB"/>
    <w:rsid w:val="00AC04DD"/>
    <w:rsid w:val="00AD3956"/>
    <w:rsid w:val="00B01F54"/>
    <w:rsid w:val="00B02000"/>
    <w:rsid w:val="00B62E70"/>
    <w:rsid w:val="00B710B1"/>
    <w:rsid w:val="00BA3B89"/>
    <w:rsid w:val="00BB74E5"/>
    <w:rsid w:val="00BC23E9"/>
    <w:rsid w:val="00C40548"/>
    <w:rsid w:val="00C6391A"/>
    <w:rsid w:val="00C8017D"/>
    <w:rsid w:val="00C827DF"/>
    <w:rsid w:val="00C87ED5"/>
    <w:rsid w:val="00CE0572"/>
    <w:rsid w:val="00CE0AE6"/>
    <w:rsid w:val="00D120C8"/>
    <w:rsid w:val="00D14F98"/>
    <w:rsid w:val="00D17E1B"/>
    <w:rsid w:val="00D36684"/>
    <w:rsid w:val="00D658B8"/>
    <w:rsid w:val="00D90C3A"/>
    <w:rsid w:val="00D92EDB"/>
    <w:rsid w:val="00DA1C32"/>
    <w:rsid w:val="00E23939"/>
    <w:rsid w:val="00E42564"/>
    <w:rsid w:val="00E4595C"/>
    <w:rsid w:val="00E92E16"/>
    <w:rsid w:val="00EA2F3B"/>
    <w:rsid w:val="00EC5549"/>
    <w:rsid w:val="00EE0FBA"/>
    <w:rsid w:val="00EE4A1E"/>
    <w:rsid w:val="00F06E55"/>
    <w:rsid w:val="00F12B54"/>
    <w:rsid w:val="00F46399"/>
    <w:rsid w:val="00F50C8D"/>
    <w:rsid w:val="00F73FE4"/>
    <w:rsid w:val="00F8250A"/>
    <w:rsid w:val="00FB54F9"/>
    <w:rsid w:val="00F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988"/>
    <w:rPr>
      <w:color w:val="0000FF"/>
      <w:u w:val="single"/>
    </w:rPr>
  </w:style>
  <w:style w:type="paragraph" w:customStyle="1" w:styleId="a4">
    <w:name w:val="Знак"/>
    <w:basedOn w:val="a"/>
    <w:rsid w:val="004849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71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10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6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0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elena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rikondratov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arytagonchar@gmail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e.podgala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1973-73@mai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7BF6-EE15-48A9-8EDA-95DF77B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КЛИНИЧЕСКОЕ НАБЛЮДЕНИЕ</vt:lpstr>
    </vt:vector>
  </TitlesOfParts>
  <Company>ІПЕП ім.В.Я.Данилевського</Company>
  <LinksUpToDate>false</LinksUpToDate>
  <CharactersWithSpaces>8649</CharactersWithSpaces>
  <SharedDoc>false</SharedDoc>
  <HLinks>
    <vt:vector size="24" baseType="variant">
      <vt:variant>
        <vt:i4>6815747</vt:i4>
      </vt:variant>
      <vt:variant>
        <vt:i4>9</vt:i4>
      </vt:variant>
      <vt:variant>
        <vt:i4>0</vt:i4>
      </vt:variant>
      <vt:variant>
        <vt:i4>5</vt:i4>
      </vt:variant>
      <vt:variant>
        <vt:lpwstr>mailto:org@ipep.com.ua</vt:lpwstr>
      </vt:variant>
      <vt:variant>
        <vt:lpwstr/>
      </vt:variant>
      <vt:variant>
        <vt:i4>6815747</vt:i4>
      </vt:variant>
      <vt:variant>
        <vt:i4>6</vt:i4>
      </vt:variant>
      <vt:variant>
        <vt:i4>0</vt:i4>
      </vt:variant>
      <vt:variant>
        <vt:i4>5</vt:i4>
      </vt:variant>
      <vt:variant>
        <vt:lpwstr>mailto:org@ipep.com.ua</vt:lpwstr>
      </vt:variant>
      <vt:variant>
        <vt:lpwstr/>
      </vt:variant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mailto:rigaelena@rambler.ru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mailto:margarytagonchar@gmail.com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КЛИНИЧЕСКОЕ НАБЛЮДЕНИЕ</dc:title>
  <dc:creator>лаб.ЕЕЗ та ОСД</dc:creator>
  <cp:lastModifiedBy>user</cp:lastModifiedBy>
  <cp:revision>7</cp:revision>
  <cp:lastPrinted>2014-12-18T09:24:00Z</cp:lastPrinted>
  <dcterms:created xsi:type="dcterms:W3CDTF">2015-10-24T05:27:00Z</dcterms:created>
  <dcterms:modified xsi:type="dcterms:W3CDTF">2015-10-24T06:52:00Z</dcterms:modified>
</cp:coreProperties>
</file>