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05" w:rsidRPr="001B58A7" w:rsidRDefault="00986D05" w:rsidP="009B3FA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t>У</w:t>
      </w:r>
      <w:r w:rsidRPr="009B3FAA">
        <w:rPr>
          <w:rFonts w:ascii="Times New Roman" w:hAnsi="Times New Roman" w:cs="Times New Roman"/>
          <w:b/>
          <w:sz w:val="28"/>
          <w:szCs w:val="28"/>
          <w:lang w:val="ru-RU"/>
        </w:rPr>
        <w:t>ДК</w:t>
      </w:r>
      <w:r w:rsidR="0024121D" w:rsidRPr="003207D8">
        <w:rPr>
          <w:rFonts w:ascii="Times New Roman" w:hAnsi="Times New Roman" w:cs="Times New Roman"/>
          <w:b/>
          <w:sz w:val="28"/>
          <w:szCs w:val="28"/>
        </w:rPr>
        <w:t xml:space="preserve"> 616.12-073.97-053.3</w:t>
      </w:r>
    </w:p>
    <w:p w:rsidR="001C42AB" w:rsidRPr="001B58A7" w:rsidRDefault="001C42AB" w:rsidP="009B3FA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t>Electrocardiographic features of children in an early neonatal period</w:t>
      </w:r>
    </w:p>
    <w:p w:rsidR="001B58A7" w:rsidRPr="009B3FAA" w:rsidRDefault="00407834" w:rsidP="001B58A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Gonchar M., </w:t>
      </w:r>
      <w:r w:rsidR="001B58A7" w:rsidRPr="009B3FAA">
        <w:rPr>
          <w:rFonts w:ascii="Times New Roman" w:hAnsi="Times New Roman" w:cs="Times New Roman"/>
          <w:b/>
          <w:sz w:val="28"/>
          <w:szCs w:val="28"/>
        </w:rPr>
        <w:t>Ovcharenko A.</w:t>
      </w:r>
      <w:r>
        <w:rPr>
          <w:rFonts w:ascii="Times New Roman" w:hAnsi="Times New Roman" w:cs="Times New Roman"/>
          <w:b/>
          <w:sz w:val="28"/>
          <w:szCs w:val="28"/>
        </w:rPr>
        <w:t>, Teslenko T.</w:t>
      </w:r>
      <w:r w:rsidR="003207D8">
        <w:rPr>
          <w:rFonts w:ascii="Times New Roman" w:hAnsi="Times New Roman" w:cs="Times New Roman"/>
          <w:b/>
          <w:sz w:val="28"/>
          <w:szCs w:val="28"/>
        </w:rPr>
        <w:t>, Levinskaya O.</w:t>
      </w:r>
    </w:p>
    <w:p w:rsidR="001B58A7" w:rsidRPr="00870CFC" w:rsidRDefault="001C42AB" w:rsidP="009B3FA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t xml:space="preserve">Kharkiv National Medical University </w:t>
      </w:r>
    </w:p>
    <w:p w:rsidR="001C42AB" w:rsidRPr="009B3FAA" w:rsidRDefault="001C42AB" w:rsidP="009B3FA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t>Department of pediatrics № 1 and neonatology</w:t>
      </w:r>
    </w:p>
    <w:p w:rsidR="001C42AB" w:rsidRPr="009B3FAA" w:rsidRDefault="001C42AB" w:rsidP="009B3FA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t>Kharkiv, Ukraine</w:t>
      </w:r>
    </w:p>
    <w:p w:rsidR="00A653CD" w:rsidRDefault="00A653CD" w:rsidP="00A65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18">
        <w:rPr>
          <w:rFonts w:ascii="Times New Roman" w:hAnsi="Times New Roman" w:cs="Times New Roman"/>
          <w:b/>
          <w:sz w:val="28"/>
          <w:szCs w:val="28"/>
        </w:rPr>
        <w:t>Annotation.</w:t>
      </w:r>
      <w:r w:rsidR="00E1180A">
        <w:rPr>
          <w:rFonts w:ascii="Times New Roman" w:hAnsi="Times New Roman" w:cs="Times New Roman"/>
          <w:sz w:val="28"/>
          <w:szCs w:val="28"/>
        </w:rPr>
        <w:t xml:space="preserve"> The article provides a</w:t>
      </w:r>
      <w:r w:rsidRPr="00D84718">
        <w:rPr>
          <w:rFonts w:ascii="Times New Roman" w:hAnsi="Times New Roman" w:cs="Times New Roman"/>
          <w:sz w:val="28"/>
          <w:szCs w:val="28"/>
        </w:rPr>
        <w:t xml:space="preserve"> brief overview of the features of the cardiovascular system and its role in the process of adaptation of newborn children. As a screening method has been chosen by routine methods electrocardiography (ECG). Review of published information did not provide with a full picture of normal ECG parameters in infants of early and late neonatal period. The usage of the met</w:t>
      </w:r>
      <w:r>
        <w:rPr>
          <w:rFonts w:ascii="Times New Roman" w:hAnsi="Times New Roman" w:cs="Times New Roman"/>
          <w:sz w:val="28"/>
          <w:szCs w:val="28"/>
        </w:rPr>
        <w:t>hod of electrocardiography</w:t>
      </w:r>
      <w:r w:rsidRPr="00D84718">
        <w:rPr>
          <w:rFonts w:ascii="Times New Roman" w:hAnsi="Times New Roman" w:cs="Times New Roman"/>
          <w:sz w:val="28"/>
          <w:szCs w:val="28"/>
        </w:rPr>
        <w:t xml:space="preserve"> was studied as a screening for early diagnostics of adaptation failure and identification of diseases of the cardiovascular system in neonates. The findings of the study can be used in screening for cardiovascular disorders.</w:t>
      </w:r>
    </w:p>
    <w:p w:rsidR="00A653CD" w:rsidRPr="00E1180A" w:rsidRDefault="00A653CD" w:rsidP="00A65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18">
        <w:rPr>
          <w:rFonts w:ascii="Times New Roman" w:hAnsi="Times New Roman" w:cs="Times New Roman"/>
          <w:b/>
          <w:sz w:val="28"/>
          <w:szCs w:val="28"/>
        </w:rPr>
        <w:t>Keywords:</w:t>
      </w:r>
      <w:r w:rsidRPr="00D84718">
        <w:rPr>
          <w:rFonts w:ascii="Times New Roman" w:hAnsi="Times New Roman" w:cs="Times New Roman"/>
          <w:sz w:val="28"/>
          <w:szCs w:val="28"/>
        </w:rPr>
        <w:t xml:space="preserve"> healthy neonate, early neonatal period, adaptation, ECG</w:t>
      </w:r>
      <w:r w:rsidRPr="00EE3402">
        <w:rPr>
          <w:rFonts w:ascii="Times New Roman" w:hAnsi="Times New Roman" w:cs="Times New Roman"/>
          <w:sz w:val="28"/>
          <w:szCs w:val="28"/>
        </w:rPr>
        <w:t>.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собливості електрокардіогра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новонароджених раннього неонатального періода</w:t>
      </w:r>
    </w:p>
    <w:p w:rsidR="00A653CD" w:rsidRPr="003207D8" w:rsidRDefault="00407834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Гончарь М.О.,</w:t>
      </w:r>
      <w:r w:rsidR="00A653CD" w:rsidRPr="00EE3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Овчаренко А.О.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ТесленкоТ.О.</w:t>
      </w:r>
      <w:r w:rsidR="003207D8">
        <w:rPr>
          <w:rFonts w:ascii="Times New Roman" w:hAnsi="Times New Roman" w:cs="Times New Roman"/>
          <w:b/>
          <w:sz w:val="28"/>
          <w:szCs w:val="28"/>
          <w:lang w:val="uk-UA"/>
        </w:rPr>
        <w:t>, Левинская О.О.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медичний університет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Кафедра педіатрії № 1 та неонатології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Харків Україна</w:t>
      </w:r>
    </w:p>
    <w:p w:rsidR="00A653CD" w:rsidRPr="00D84718" w:rsidRDefault="00A653CD" w:rsidP="00A65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3CD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В статті 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та роль серцево-судинної системи в пр</w:t>
      </w:r>
      <w:r w:rsidR="00AD2AE2">
        <w:rPr>
          <w:rFonts w:ascii="Times New Roman" w:hAnsi="Times New Roman" w:cs="Times New Roman"/>
          <w:sz w:val="28"/>
          <w:szCs w:val="28"/>
          <w:lang w:val="uk-UA"/>
        </w:rPr>
        <w:t>оцесах адаптації новонароджених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дітей та 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>важливість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ранньої діагностики серцево-судинних порушень в даному 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 xml:space="preserve">віковому 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періоді. В якості скринінгового метода був обраний рутинний метод електрокардіографії (ЕКГ). 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ході огляду літератури виявлено недостатню вивченість та систематизованість параметрів ЕКГ-норми у </w:t>
      </w:r>
      <w:r w:rsidR="00AD2AE2" w:rsidRPr="00AD2AE2">
        <w:rPr>
          <w:rFonts w:ascii="Times New Roman" w:hAnsi="Times New Roman" w:cs="Times New Roman"/>
          <w:sz w:val="28"/>
          <w:szCs w:val="28"/>
          <w:lang w:val="ru-RU"/>
        </w:rPr>
        <w:t>новонароджених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. В ході даного </w:t>
      </w:r>
      <w:r w:rsidR="0040006D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були уточнені та 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систематизовані параметри ЕКГ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>новонароджених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раннього ненатального періоду. 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>Автори пропонують використовувати отримані показники в процесі скринінгу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серцево-судинних розладів</w:t>
      </w:r>
      <w:r w:rsidR="0070789F">
        <w:rPr>
          <w:rFonts w:ascii="Times New Roman" w:hAnsi="Times New Roman" w:cs="Times New Roman"/>
          <w:sz w:val="28"/>
          <w:szCs w:val="28"/>
          <w:lang w:val="uk-UA"/>
        </w:rPr>
        <w:t xml:space="preserve"> перинатального періоду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3CD" w:rsidRDefault="00A653CD" w:rsidP="00A65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3CD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здоровий новонароджений, ранній неонатальний період, процес адаптації, ЕКГ.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Особенности электрокардиограммы у новорожденных раннего неонатального периода</w:t>
      </w:r>
    </w:p>
    <w:p w:rsidR="00A653CD" w:rsidRPr="00EE3402" w:rsidRDefault="00407834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Гончарь М.А.,</w:t>
      </w:r>
      <w:r w:rsidR="00A653CD" w:rsidRPr="00EE3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Овчаренко А.А.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Тесленко Т.А.</w:t>
      </w:r>
      <w:r w:rsidR="003207D8">
        <w:rPr>
          <w:rFonts w:ascii="Times New Roman" w:hAnsi="Times New Roman" w:cs="Times New Roman"/>
          <w:b/>
          <w:sz w:val="28"/>
          <w:szCs w:val="28"/>
          <w:lang w:val="uk-UA"/>
        </w:rPr>
        <w:t>, Левинская О.А.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медицинский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уни</w:t>
      </w: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верситет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Кафедра педиатрии № 1 и неонатологии</w:t>
      </w:r>
    </w:p>
    <w:p w:rsidR="00A653CD" w:rsidRPr="00EE3402" w:rsidRDefault="00A653CD" w:rsidP="00A653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02">
        <w:rPr>
          <w:rFonts w:ascii="Times New Roman" w:hAnsi="Times New Roman" w:cs="Times New Roman"/>
          <w:b/>
          <w:sz w:val="28"/>
          <w:szCs w:val="28"/>
          <w:lang w:val="uk-UA"/>
        </w:rPr>
        <w:t>Харьков Украина</w:t>
      </w:r>
    </w:p>
    <w:p w:rsidR="00A653CD" w:rsidRPr="00D84718" w:rsidRDefault="00A653CD" w:rsidP="0082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3CD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718">
        <w:rPr>
          <w:rFonts w:ascii="Times New Roman" w:hAnsi="Times New Roman" w:cs="Times New Roman"/>
          <w:sz w:val="28"/>
          <w:szCs w:val="28"/>
          <w:lang w:val="ru-RU"/>
        </w:rPr>
        <w:t>В статье представлен краткий обзор особенностей сердечно-сосудистой системы и ее роли в процессах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адаптации новорожденных детей и </w:t>
      </w:r>
      <w:r w:rsidR="003A2753">
        <w:rPr>
          <w:rFonts w:ascii="Times New Roman" w:hAnsi="Times New Roman" w:cs="Times New Roman"/>
          <w:sz w:val="28"/>
          <w:szCs w:val="28"/>
          <w:lang w:val="uk-UA"/>
        </w:rPr>
        <w:t xml:space="preserve">обоснована 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>необходимость ранней д</w:t>
      </w:r>
      <w:r w:rsidR="008246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>агностики сердечно-сосудистых нарушений в данном</w:t>
      </w:r>
      <w:r w:rsidR="003A2753">
        <w:rPr>
          <w:rFonts w:ascii="Times New Roman" w:hAnsi="Times New Roman" w:cs="Times New Roman"/>
          <w:sz w:val="28"/>
          <w:szCs w:val="28"/>
          <w:lang w:val="uk-UA"/>
        </w:rPr>
        <w:t xml:space="preserve"> возрастном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периоде. В качестве скринингового метода был выбран рутинный метод електрокардиографии (ЭКГ). </w:t>
      </w:r>
      <w:r w:rsidR="003A2753">
        <w:rPr>
          <w:rFonts w:ascii="Times New Roman" w:hAnsi="Times New Roman" w:cs="Times New Roman"/>
          <w:sz w:val="28"/>
          <w:szCs w:val="28"/>
          <w:lang w:val="uk-UA"/>
        </w:rPr>
        <w:t>В процессе обзора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литературы выявлено недостаточную изученность и систематизированность параметров ЭКГ-нормы у </w:t>
      </w:r>
      <w:r w:rsidR="00A0231F">
        <w:rPr>
          <w:rFonts w:ascii="Times New Roman" w:hAnsi="Times New Roman" w:cs="Times New Roman"/>
          <w:sz w:val="28"/>
          <w:szCs w:val="28"/>
          <w:lang w:val="uk-UA"/>
        </w:rPr>
        <w:t>новорожденных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>. В ходе данного исследования были уточнены и систематизированы параметры ЭКГ-нормы у детей раннего неонатального периода. Результат</w:t>
      </w:r>
      <w:r w:rsidR="00A0231F">
        <w:rPr>
          <w:rFonts w:ascii="Times New Roman" w:hAnsi="Times New Roman" w:cs="Times New Roman"/>
          <w:sz w:val="28"/>
          <w:szCs w:val="28"/>
          <w:lang w:val="uk-UA"/>
        </w:rPr>
        <w:t>ы м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огут бать использованы </w:t>
      </w:r>
      <w:r w:rsidR="003A2753">
        <w:rPr>
          <w:rFonts w:ascii="Times New Roman" w:hAnsi="Times New Roman" w:cs="Times New Roman"/>
          <w:sz w:val="28"/>
          <w:szCs w:val="28"/>
          <w:lang w:val="uk-UA"/>
        </w:rPr>
        <w:t xml:space="preserve">в процессе скрининга 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сердечно-сосудистых </w:t>
      </w:r>
      <w:r w:rsidR="003A2753">
        <w:rPr>
          <w:rFonts w:ascii="Times New Roman" w:hAnsi="Times New Roman" w:cs="Times New Roman"/>
          <w:sz w:val="28"/>
          <w:szCs w:val="28"/>
          <w:lang w:val="uk-UA"/>
        </w:rPr>
        <w:t>растройств перинатального периода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3CD" w:rsidRPr="00A653CD" w:rsidRDefault="00A653CD" w:rsidP="00824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3CD">
        <w:rPr>
          <w:rFonts w:ascii="Times New Roman" w:hAnsi="Times New Roman" w:cs="Times New Roman"/>
          <w:b/>
          <w:sz w:val="28"/>
          <w:szCs w:val="28"/>
          <w:lang w:val="uk-UA"/>
        </w:rPr>
        <w:t>Ключевые слова:</w:t>
      </w:r>
      <w:r w:rsidRPr="00D84718">
        <w:rPr>
          <w:rFonts w:ascii="Times New Roman" w:hAnsi="Times New Roman" w:cs="Times New Roman"/>
          <w:sz w:val="28"/>
          <w:szCs w:val="28"/>
          <w:lang w:val="uk-UA"/>
        </w:rPr>
        <w:t xml:space="preserve"> здоровый новорожденный, ранний неонатальный период, процесс адаптации, ЭКГ.</w:t>
      </w:r>
    </w:p>
    <w:p w:rsidR="006763DE" w:rsidRPr="009B3FAA" w:rsidRDefault="006763DE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 xml:space="preserve">Childbirth and early neonatal life is a unique combination of extreme effects on the organism of </w:t>
      </w:r>
      <w:r w:rsidR="009C532C" w:rsidRPr="009B3FAA">
        <w:rPr>
          <w:rFonts w:ascii="Times New Roman" w:hAnsi="Times New Roman" w:cs="Times New Roman"/>
          <w:sz w:val="28"/>
          <w:szCs w:val="28"/>
        </w:rPr>
        <w:t>a</w:t>
      </w:r>
      <w:r w:rsidRPr="009B3FAA">
        <w:rPr>
          <w:rFonts w:ascii="Times New Roman" w:hAnsi="Times New Roman" w:cs="Times New Roman"/>
          <w:sz w:val="28"/>
          <w:szCs w:val="28"/>
        </w:rPr>
        <w:t xml:space="preserve"> child, requiring continuous change </w:t>
      </w:r>
      <w:r w:rsidR="009C532C" w:rsidRPr="009B3FAA">
        <w:rPr>
          <w:rFonts w:ascii="Times New Roman" w:hAnsi="Times New Roman" w:cs="Times New Roman"/>
          <w:sz w:val="28"/>
          <w:szCs w:val="28"/>
        </w:rPr>
        <w:t xml:space="preserve">of </w:t>
      </w:r>
      <w:r w:rsidRPr="009B3FAA">
        <w:rPr>
          <w:rFonts w:ascii="Times New Roman" w:hAnsi="Times New Roman" w:cs="Times New Roman"/>
          <w:sz w:val="28"/>
          <w:szCs w:val="28"/>
        </w:rPr>
        <w:t>adaptation mechanisms at different levels of self-regulation. After the birth</w:t>
      </w:r>
      <w:r w:rsidR="009C532C" w:rsidRPr="009B3FAA">
        <w:rPr>
          <w:rFonts w:ascii="Times New Roman" w:hAnsi="Times New Roman" w:cs="Times New Roman"/>
          <w:sz w:val="28"/>
          <w:szCs w:val="28"/>
        </w:rPr>
        <w:t>,</w:t>
      </w:r>
      <w:r w:rsidRPr="009B3FAA">
        <w:rPr>
          <w:rFonts w:ascii="Times New Roman" w:hAnsi="Times New Roman" w:cs="Times New Roman"/>
          <w:sz w:val="28"/>
          <w:szCs w:val="28"/>
        </w:rPr>
        <w:t xml:space="preserve"> in the organism of a newborn </w:t>
      </w:r>
      <w:r w:rsidRPr="009B3FAA">
        <w:rPr>
          <w:rFonts w:ascii="Times New Roman" w:hAnsi="Times New Roman" w:cs="Times New Roman"/>
          <w:sz w:val="28"/>
          <w:szCs w:val="28"/>
        </w:rPr>
        <w:lastRenderedPageBreak/>
        <w:t xml:space="preserve">compensatory-adaptive mechanisms </w:t>
      </w:r>
      <w:r w:rsidR="009C532C" w:rsidRPr="009B3FAA">
        <w:rPr>
          <w:rFonts w:ascii="Times New Roman" w:hAnsi="Times New Roman" w:cs="Times New Roman"/>
          <w:sz w:val="28"/>
          <w:szCs w:val="28"/>
        </w:rPr>
        <w:t xml:space="preserve">engage </w:t>
      </w:r>
      <w:r w:rsidRPr="009B3FAA">
        <w:rPr>
          <w:rFonts w:ascii="Times New Roman" w:hAnsi="Times New Roman" w:cs="Times New Roman"/>
          <w:sz w:val="28"/>
          <w:szCs w:val="28"/>
        </w:rPr>
        <w:t>aim</w:t>
      </w:r>
      <w:r w:rsidR="009C532C" w:rsidRPr="009B3FAA">
        <w:rPr>
          <w:rFonts w:ascii="Times New Roman" w:hAnsi="Times New Roman" w:cs="Times New Roman"/>
          <w:sz w:val="28"/>
          <w:szCs w:val="28"/>
        </w:rPr>
        <w:t>ing</w:t>
      </w:r>
      <w:r w:rsidRPr="009B3FAA">
        <w:rPr>
          <w:rFonts w:ascii="Times New Roman" w:hAnsi="Times New Roman" w:cs="Times New Roman"/>
          <w:sz w:val="28"/>
          <w:szCs w:val="28"/>
        </w:rPr>
        <w:t xml:space="preserve"> at the adaptation of organs and systems to changed </w:t>
      </w:r>
      <w:r w:rsidR="009C532C" w:rsidRPr="009B3FAA">
        <w:rPr>
          <w:rFonts w:ascii="Times New Roman" w:hAnsi="Times New Roman" w:cs="Times New Roman"/>
          <w:sz w:val="28"/>
          <w:szCs w:val="28"/>
        </w:rPr>
        <w:t xml:space="preserve">life </w:t>
      </w:r>
      <w:r w:rsidR="00870CFC">
        <w:rPr>
          <w:rFonts w:ascii="Times New Roman" w:hAnsi="Times New Roman" w:cs="Times New Roman"/>
          <w:sz w:val="28"/>
          <w:szCs w:val="28"/>
        </w:rPr>
        <w:t>conditions</w:t>
      </w:r>
      <w:r w:rsidR="009C532C" w:rsidRPr="009B3FAA">
        <w:rPr>
          <w:rFonts w:ascii="Times New Roman" w:hAnsi="Times New Roman" w:cs="Times New Roman"/>
          <w:sz w:val="28"/>
          <w:szCs w:val="28"/>
        </w:rPr>
        <w:t xml:space="preserve"> such as </w:t>
      </w:r>
      <w:r w:rsidRPr="009B3FAA">
        <w:rPr>
          <w:rFonts w:ascii="Times New Roman" w:hAnsi="Times New Roman" w:cs="Times New Roman"/>
          <w:sz w:val="28"/>
          <w:szCs w:val="28"/>
        </w:rPr>
        <w:t>the beginning of the external breathing</w:t>
      </w:r>
      <w:r w:rsidR="009C532C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9C532C" w:rsidRPr="009B3FAA">
        <w:rPr>
          <w:rFonts w:ascii="Times New Roman" w:hAnsi="Times New Roman" w:cs="Times New Roman"/>
          <w:sz w:val="28"/>
          <w:szCs w:val="28"/>
        </w:rPr>
        <w:t xml:space="preserve">A </w:t>
      </w:r>
      <w:r w:rsidRPr="009B3FAA">
        <w:rPr>
          <w:rFonts w:ascii="Times New Roman" w:hAnsi="Times New Roman" w:cs="Times New Roman"/>
          <w:sz w:val="28"/>
          <w:szCs w:val="28"/>
        </w:rPr>
        <w:t xml:space="preserve">crucial role in this is </w:t>
      </w:r>
      <w:r w:rsidR="009C532C" w:rsidRPr="009B3FAA">
        <w:rPr>
          <w:rFonts w:ascii="Times New Roman" w:hAnsi="Times New Roman" w:cs="Times New Roman"/>
          <w:sz w:val="28"/>
          <w:szCs w:val="28"/>
        </w:rPr>
        <w:t xml:space="preserve">played by </w:t>
      </w:r>
      <w:r w:rsidRPr="009B3FAA">
        <w:rPr>
          <w:rFonts w:ascii="Times New Roman" w:hAnsi="Times New Roman" w:cs="Times New Roman"/>
          <w:sz w:val="28"/>
          <w:szCs w:val="28"/>
        </w:rPr>
        <w:t>the restructuring of the circulatory system</w:t>
      </w:r>
      <w:r w:rsidR="002F2349">
        <w:rPr>
          <w:rFonts w:ascii="Times New Roman" w:hAnsi="Times New Roman" w:cs="Times New Roman"/>
          <w:sz w:val="28"/>
          <w:szCs w:val="28"/>
        </w:rPr>
        <w:t xml:space="preserve"> [1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2F2349">
        <w:rPr>
          <w:rFonts w:ascii="Times New Roman" w:hAnsi="Times New Roman" w:cs="Times New Roman"/>
          <w:sz w:val="28"/>
          <w:szCs w:val="28"/>
        </w:rPr>
        <w:t>]</w:t>
      </w:r>
      <w:r w:rsidRPr="009B3FAA">
        <w:rPr>
          <w:rFonts w:ascii="Times New Roman" w:hAnsi="Times New Roman" w:cs="Times New Roman"/>
          <w:sz w:val="28"/>
          <w:szCs w:val="28"/>
        </w:rPr>
        <w:t>.</w:t>
      </w:r>
    </w:p>
    <w:p w:rsidR="006763DE" w:rsidRPr="009B3FAA" w:rsidRDefault="008979EC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The g</w:t>
      </w:r>
      <w:r w:rsidR="006763DE" w:rsidRPr="009B3FAA">
        <w:rPr>
          <w:rFonts w:ascii="Times New Roman" w:hAnsi="Times New Roman" w:cs="Times New Roman"/>
          <w:sz w:val="28"/>
          <w:szCs w:val="28"/>
        </w:rPr>
        <w:t>lobal restructuring of hemodynamic includes desolation of placental communications; the launch of the pulmonary circulation;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 de</w:t>
      </w:r>
      <w:r w:rsidR="00870CFC">
        <w:rPr>
          <w:rFonts w:ascii="Times New Roman" w:hAnsi="Times New Roman" w:cs="Times New Roman"/>
          <w:sz w:val="28"/>
          <w:szCs w:val="28"/>
        </w:rPr>
        <w:t>terioration of blood viscosity,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 closing fetal communications</w:t>
      </w:r>
      <w:r w:rsidRPr="009B3FAA">
        <w:rPr>
          <w:rFonts w:ascii="Times New Roman" w:hAnsi="Times New Roman" w:cs="Times New Roman"/>
          <w:sz w:val="28"/>
          <w:szCs w:val="28"/>
        </w:rPr>
        <w:t>—</w:t>
      </w:r>
      <w:r w:rsidR="0050561B" w:rsidRPr="009B3FAA">
        <w:rPr>
          <w:rFonts w:ascii="Times New Roman" w:hAnsi="Times New Roman" w:cs="Times New Roman"/>
          <w:sz w:val="28"/>
          <w:szCs w:val="28"/>
        </w:rPr>
        <w:t>foramen ovale and patent ductus arteriosus</w:t>
      </w:r>
      <w:r w:rsidRPr="009B3FAA">
        <w:rPr>
          <w:rFonts w:ascii="Times New Roman" w:hAnsi="Times New Roman" w:cs="Times New Roman"/>
          <w:sz w:val="28"/>
          <w:szCs w:val="28"/>
        </w:rPr>
        <w:t xml:space="preserve"> stop functioning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; the diameter of the right atrium </w:t>
      </w:r>
      <w:r w:rsidRPr="009B3FAA">
        <w:rPr>
          <w:rFonts w:ascii="Times New Roman" w:hAnsi="Times New Roman" w:cs="Times New Roman"/>
          <w:sz w:val="28"/>
          <w:szCs w:val="28"/>
        </w:rPr>
        <w:t>changes—</w:t>
      </w:r>
      <w:r w:rsidR="0050561B" w:rsidRPr="009B3FAA">
        <w:rPr>
          <w:rFonts w:ascii="Times New Roman" w:hAnsi="Times New Roman" w:cs="Times New Roman"/>
          <w:sz w:val="28"/>
          <w:szCs w:val="28"/>
        </w:rPr>
        <w:t>right atrium decreases and becomes approximately equal to the left</w:t>
      </w:r>
      <w:r w:rsidRPr="009B3FAA">
        <w:rPr>
          <w:rFonts w:ascii="Times New Roman" w:hAnsi="Times New Roman" w:cs="Times New Roman"/>
          <w:sz w:val="28"/>
          <w:szCs w:val="28"/>
        </w:rPr>
        <w:t xml:space="preserve"> one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; </w:t>
      </w:r>
      <w:r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="0050561B" w:rsidRPr="009B3FAA">
        <w:rPr>
          <w:rFonts w:ascii="Times New Roman" w:hAnsi="Times New Roman" w:cs="Times New Roman"/>
          <w:sz w:val="28"/>
          <w:szCs w:val="28"/>
        </w:rPr>
        <w:t>chang</w:t>
      </w:r>
      <w:r w:rsidRPr="009B3FAA">
        <w:rPr>
          <w:rFonts w:ascii="Times New Roman" w:hAnsi="Times New Roman" w:cs="Times New Roman"/>
          <w:sz w:val="28"/>
          <w:szCs w:val="28"/>
        </w:rPr>
        <w:t>e in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 the basic hemodynamic load </w:t>
      </w:r>
      <w:r w:rsidRPr="009B3FAA">
        <w:rPr>
          <w:rFonts w:ascii="Times New Roman" w:hAnsi="Times New Roman" w:cs="Times New Roman"/>
          <w:sz w:val="28"/>
          <w:szCs w:val="28"/>
        </w:rPr>
        <w:t xml:space="preserve">leads to </w:t>
      </w:r>
      <w:r w:rsidR="00371820" w:rsidRPr="009B3FAA">
        <w:rPr>
          <w:rFonts w:ascii="Times New Roman" w:hAnsi="Times New Roman" w:cs="Times New Roman"/>
          <w:sz w:val="28"/>
          <w:szCs w:val="28"/>
        </w:rPr>
        <w:t>a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50561B" w:rsidRPr="009B3FAA">
        <w:rPr>
          <w:rFonts w:ascii="Times New Roman" w:hAnsi="Times New Roman" w:cs="Times New Roman"/>
          <w:sz w:val="28"/>
          <w:szCs w:val="28"/>
        </w:rPr>
        <w:t>reduc</w:t>
      </w:r>
      <w:r w:rsidRPr="009B3FAA">
        <w:rPr>
          <w:rFonts w:ascii="Times New Roman" w:hAnsi="Times New Roman" w:cs="Times New Roman"/>
          <w:sz w:val="28"/>
          <w:szCs w:val="28"/>
        </w:rPr>
        <w:t>tion of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 the right ventricular diastolic diameter and </w:t>
      </w:r>
      <w:r w:rsidR="00371820" w:rsidRPr="009B3FAA">
        <w:rPr>
          <w:rFonts w:ascii="Times New Roman" w:hAnsi="Times New Roman" w:cs="Times New Roman"/>
          <w:sz w:val="28"/>
          <w:szCs w:val="28"/>
        </w:rPr>
        <w:t xml:space="preserve">an </w:t>
      </w:r>
      <w:r w:rsidR="0050561B" w:rsidRPr="009B3FAA">
        <w:rPr>
          <w:rFonts w:ascii="Times New Roman" w:hAnsi="Times New Roman" w:cs="Times New Roman"/>
          <w:sz w:val="28"/>
          <w:szCs w:val="28"/>
        </w:rPr>
        <w:t>increas</w:t>
      </w:r>
      <w:r w:rsidR="00371820" w:rsidRPr="009B3FAA">
        <w:rPr>
          <w:rFonts w:ascii="Times New Roman" w:hAnsi="Times New Roman" w:cs="Times New Roman"/>
          <w:sz w:val="28"/>
          <w:szCs w:val="28"/>
        </w:rPr>
        <w:t>e in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 the diameter and diastolic left ventricular ejection. The ventricles of the heart work in series, each of them separately pumps </w:t>
      </w:r>
      <w:r w:rsidR="00FF59D7" w:rsidRPr="009B3FAA">
        <w:rPr>
          <w:rFonts w:ascii="Times New Roman" w:hAnsi="Times New Roman" w:cs="Times New Roman"/>
          <w:sz w:val="28"/>
          <w:szCs w:val="28"/>
        </w:rPr>
        <w:t xml:space="preserve">a </w:t>
      </w:r>
      <w:r w:rsidR="0050561B" w:rsidRPr="009B3FAA">
        <w:rPr>
          <w:rFonts w:ascii="Times New Roman" w:hAnsi="Times New Roman" w:cs="Times New Roman"/>
          <w:sz w:val="28"/>
          <w:szCs w:val="28"/>
        </w:rPr>
        <w:t xml:space="preserve">half of the total cardiac output. </w:t>
      </w:r>
      <w:r w:rsidR="00FF59D7" w:rsidRPr="009B3FAA">
        <w:rPr>
          <w:rFonts w:ascii="Times New Roman" w:hAnsi="Times New Roman" w:cs="Times New Roman"/>
          <w:sz w:val="28"/>
          <w:szCs w:val="28"/>
        </w:rPr>
        <w:t>T</w:t>
      </w:r>
      <w:r w:rsidR="00896EE0" w:rsidRPr="009B3FAA">
        <w:rPr>
          <w:rFonts w:ascii="Times New Roman" w:hAnsi="Times New Roman" w:cs="Times New Roman"/>
          <w:sz w:val="28"/>
          <w:szCs w:val="28"/>
        </w:rPr>
        <w:t xml:space="preserve">he </w:t>
      </w:r>
      <w:r w:rsidR="0050561B" w:rsidRPr="009B3FAA">
        <w:rPr>
          <w:rFonts w:ascii="Times New Roman" w:hAnsi="Times New Roman" w:cs="Times New Roman"/>
          <w:sz w:val="28"/>
          <w:szCs w:val="28"/>
        </w:rPr>
        <w:t>tone of blood vessels and peripheral regulatory systemic blood pressure (BP), which depends on the mass of the child</w:t>
      </w:r>
      <w:r w:rsidR="00FF59D7" w:rsidRPr="009B3FAA">
        <w:rPr>
          <w:rFonts w:ascii="Times New Roman" w:hAnsi="Times New Roman" w:cs="Times New Roman"/>
          <w:sz w:val="28"/>
          <w:szCs w:val="28"/>
        </w:rPr>
        <w:t>, gradually increase</w:t>
      </w:r>
      <w:r w:rsidR="002F2349">
        <w:rPr>
          <w:rFonts w:ascii="Times New Roman" w:hAnsi="Times New Roman" w:cs="Times New Roman"/>
          <w:sz w:val="28"/>
          <w:szCs w:val="28"/>
        </w:rPr>
        <w:t xml:space="preserve"> [1,2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2F2349">
        <w:rPr>
          <w:rFonts w:ascii="Times New Roman" w:hAnsi="Times New Roman" w:cs="Times New Roman"/>
          <w:sz w:val="28"/>
          <w:szCs w:val="28"/>
        </w:rPr>
        <w:t>]</w:t>
      </w:r>
      <w:r w:rsidR="00896EE0" w:rsidRPr="009B3FAA">
        <w:rPr>
          <w:rFonts w:ascii="Times New Roman" w:hAnsi="Times New Roman" w:cs="Times New Roman"/>
          <w:sz w:val="28"/>
          <w:szCs w:val="28"/>
        </w:rPr>
        <w:t>.</w:t>
      </w:r>
    </w:p>
    <w:p w:rsidR="00896EE0" w:rsidRPr="00870CFC" w:rsidRDefault="00896EE0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 xml:space="preserve">Significant changes in the metabolism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are </w:t>
      </w:r>
      <w:r w:rsidRPr="009B3FAA">
        <w:rPr>
          <w:rFonts w:ascii="Times New Roman" w:hAnsi="Times New Roman" w:cs="Times New Roman"/>
          <w:sz w:val="28"/>
          <w:szCs w:val="28"/>
        </w:rPr>
        <w:t>expressed in conjugation processes of anaerobic glycolysis and oxidative phosphorylation. L</w:t>
      </w:r>
      <w:r w:rsidR="00870CFC">
        <w:rPr>
          <w:rFonts w:ascii="Times New Roman" w:hAnsi="Times New Roman" w:cs="Times New Roman"/>
          <w:sz w:val="28"/>
          <w:szCs w:val="28"/>
        </w:rPr>
        <w:t>actate</w:t>
      </w:r>
      <w:r w:rsidRPr="009B3FAA">
        <w:rPr>
          <w:rFonts w:ascii="Times New Roman" w:hAnsi="Times New Roman" w:cs="Times New Roman"/>
          <w:sz w:val="28"/>
          <w:szCs w:val="28"/>
        </w:rPr>
        <w:t xml:space="preserve"> along with glucose are important sources of energy for the heart muscle in the first two weeks after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Pr="009B3FAA">
        <w:rPr>
          <w:rFonts w:ascii="Times New Roman" w:hAnsi="Times New Roman" w:cs="Times New Roman"/>
          <w:sz w:val="28"/>
          <w:szCs w:val="28"/>
        </w:rPr>
        <w:t xml:space="preserve">birth. The simultaneous use of these two energy sources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depicts </w:t>
      </w:r>
      <w:r w:rsidRPr="009B3FAA">
        <w:rPr>
          <w:rFonts w:ascii="Times New Roman" w:hAnsi="Times New Roman" w:cs="Times New Roman"/>
          <w:sz w:val="28"/>
          <w:szCs w:val="28"/>
        </w:rPr>
        <w:t>the transition in energy supply of the myocardium of a newborn baby and characterizes the energy adaptation</w:t>
      </w:r>
      <w:r w:rsidR="00D66D98" w:rsidRPr="009B3FAA">
        <w:rPr>
          <w:rFonts w:ascii="Times New Roman" w:hAnsi="Times New Roman" w:cs="Times New Roman"/>
          <w:sz w:val="28"/>
          <w:szCs w:val="28"/>
        </w:rPr>
        <w:t xml:space="preserve"> of myocardium</w:t>
      </w:r>
      <w:r w:rsidRPr="009B3FAA">
        <w:rPr>
          <w:rFonts w:ascii="Times New Roman" w:hAnsi="Times New Roman" w:cs="Times New Roman"/>
          <w:sz w:val="28"/>
          <w:szCs w:val="28"/>
        </w:rPr>
        <w:t xml:space="preserve"> to extrauterine life</w:t>
      </w:r>
      <w:r w:rsidR="002F2349">
        <w:rPr>
          <w:rFonts w:ascii="Times New Roman" w:hAnsi="Times New Roman" w:cs="Times New Roman"/>
          <w:sz w:val="28"/>
          <w:szCs w:val="28"/>
        </w:rPr>
        <w:t xml:space="preserve"> [1,2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2F2349">
        <w:rPr>
          <w:rFonts w:ascii="Times New Roman" w:hAnsi="Times New Roman" w:cs="Times New Roman"/>
          <w:sz w:val="28"/>
          <w:szCs w:val="28"/>
        </w:rPr>
        <w:t>]</w:t>
      </w:r>
      <w:r w:rsidRPr="009B3FAA">
        <w:rPr>
          <w:rFonts w:ascii="Times New Roman" w:hAnsi="Times New Roman" w:cs="Times New Roman"/>
          <w:sz w:val="28"/>
          <w:szCs w:val="28"/>
        </w:rPr>
        <w:t>.</w:t>
      </w:r>
    </w:p>
    <w:p w:rsidR="00B721DF" w:rsidRPr="00870CFC" w:rsidRDefault="00D66D98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 xml:space="preserve">Features of ion exchange in the myocardium. The myocardium of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a </w:t>
      </w:r>
      <w:r w:rsidRPr="009B3FAA">
        <w:rPr>
          <w:rFonts w:ascii="Times New Roman" w:hAnsi="Times New Roman" w:cs="Times New Roman"/>
          <w:sz w:val="28"/>
          <w:szCs w:val="28"/>
        </w:rPr>
        <w:t xml:space="preserve">newborn has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a </w:t>
      </w:r>
      <w:r w:rsidRPr="009B3FAA">
        <w:rPr>
          <w:rFonts w:ascii="Times New Roman" w:hAnsi="Times New Roman" w:cs="Times New Roman"/>
          <w:sz w:val="28"/>
          <w:szCs w:val="28"/>
        </w:rPr>
        <w:t>reduced amount of sarcoplasmic reticulum</w:t>
      </w:r>
      <w:r w:rsidR="007E060F" w:rsidRPr="009B3FAA">
        <w:rPr>
          <w:rFonts w:ascii="Times New Roman" w:hAnsi="Times New Roman" w:cs="Times New Roman"/>
          <w:sz w:val="28"/>
          <w:szCs w:val="28"/>
        </w:rPr>
        <w:t>,</w:t>
      </w:r>
      <w:r w:rsidRPr="009B3FAA">
        <w:rPr>
          <w:rFonts w:ascii="Times New Roman" w:hAnsi="Times New Roman" w:cs="Times New Roman"/>
          <w:sz w:val="28"/>
          <w:szCs w:val="28"/>
        </w:rPr>
        <w:t xml:space="preserve"> which regulates calcium metabolism in cardiomyocytes. The blood plasma is determine</w:t>
      </w:r>
      <w:r w:rsidR="00870CFC">
        <w:rPr>
          <w:rFonts w:ascii="Times New Roman" w:hAnsi="Times New Roman" w:cs="Times New Roman"/>
          <w:sz w:val="28"/>
          <w:szCs w:val="28"/>
        </w:rPr>
        <w:t xml:space="preserve">d by the specific digoxin-like </w:t>
      </w:r>
      <w:r w:rsidRPr="009B3FAA">
        <w:rPr>
          <w:rFonts w:ascii="Times New Roman" w:hAnsi="Times New Roman" w:cs="Times New Roman"/>
          <w:sz w:val="28"/>
          <w:szCs w:val="28"/>
        </w:rPr>
        <w:t xml:space="preserve">immunoreactive substance, the maximum content of which </w:t>
      </w:r>
      <w:r w:rsidR="00870CFC">
        <w:rPr>
          <w:rFonts w:ascii="Times New Roman" w:hAnsi="Times New Roman" w:cs="Times New Roman"/>
          <w:sz w:val="28"/>
          <w:szCs w:val="28"/>
        </w:rPr>
        <w:t>is reached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7E060F" w:rsidRPr="009B3FAA">
        <w:rPr>
          <w:rFonts w:ascii="Times New Roman" w:hAnsi="Times New Roman" w:cs="Times New Roman"/>
          <w:sz w:val="28"/>
          <w:szCs w:val="28"/>
        </w:rPr>
        <w:t>between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Pr="009B3FAA">
        <w:rPr>
          <w:rFonts w:ascii="Times New Roman" w:hAnsi="Times New Roman" w:cs="Times New Roman"/>
          <w:sz w:val="28"/>
          <w:szCs w:val="28"/>
        </w:rPr>
        <w:t>4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th and </w:t>
      </w:r>
      <w:r w:rsidRPr="009B3FAA">
        <w:rPr>
          <w:rFonts w:ascii="Times New Roman" w:hAnsi="Times New Roman" w:cs="Times New Roman"/>
          <w:sz w:val="28"/>
          <w:szCs w:val="28"/>
        </w:rPr>
        <w:t>6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th </w:t>
      </w:r>
      <w:r w:rsidRPr="009B3FAA">
        <w:rPr>
          <w:rFonts w:ascii="Times New Roman" w:hAnsi="Times New Roman" w:cs="Times New Roman"/>
          <w:sz w:val="28"/>
          <w:szCs w:val="28"/>
        </w:rPr>
        <w:t>day</w:t>
      </w:r>
      <w:r w:rsidR="007E060F" w:rsidRPr="009B3FAA">
        <w:rPr>
          <w:rFonts w:ascii="Times New Roman" w:hAnsi="Times New Roman" w:cs="Times New Roman"/>
          <w:sz w:val="28"/>
          <w:szCs w:val="28"/>
        </w:rPr>
        <w:t>s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870CFC">
        <w:rPr>
          <w:rFonts w:ascii="Times New Roman" w:hAnsi="Times New Roman" w:cs="Times New Roman"/>
          <w:sz w:val="28"/>
          <w:szCs w:val="28"/>
        </w:rPr>
        <w:t>of</w:t>
      </w:r>
      <w:r w:rsidR="00B721DF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life.</w:t>
      </w:r>
      <w:r w:rsidR="00B721DF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7E060F" w:rsidRPr="009B3FAA">
        <w:rPr>
          <w:rFonts w:ascii="Times New Roman" w:hAnsi="Times New Roman" w:cs="Times New Roman"/>
          <w:sz w:val="28"/>
          <w:szCs w:val="28"/>
        </w:rPr>
        <w:t>Its p</w:t>
      </w:r>
      <w:r w:rsidR="00B721DF" w:rsidRPr="009B3FAA">
        <w:rPr>
          <w:rFonts w:ascii="Times New Roman" w:hAnsi="Times New Roman" w:cs="Times New Roman"/>
          <w:sz w:val="28"/>
          <w:szCs w:val="28"/>
        </w:rPr>
        <w:t xml:space="preserve">hysiological importance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lies in </w:t>
      </w:r>
      <w:r w:rsidR="00B721DF" w:rsidRPr="009B3FAA">
        <w:rPr>
          <w:rFonts w:ascii="Times New Roman" w:hAnsi="Times New Roman" w:cs="Times New Roman"/>
          <w:sz w:val="28"/>
          <w:szCs w:val="28"/>
        </w:rPr>
        <w:t xml:space="preserve">the regulation of metabolism of sodium and water by </w:t>
      </w:r>
      <w:r w:rsidR="007E060F" w:rsidRPr="009B3FAA">
        <w:rPr>
          <w:rFonts w:ascii="Times New Roman" w:hAnsi="Times New Roman" w:cs="Times New Roman"/>
          <w:sz w:val="28"/>
          <w:szCs w:val="28"/>
        </w:rPr>
        <w:t xml:space="preserve">impacting </w:t>
      </w:r>
      <w:r w:rsidR="00B721DF" w:rsidRPr="009B3FAA">
        <w:rPr>
          <w:rFonts w:ascii="Times New Roman" w:hAnsi="Times New Roman" w:cs="Times New Roman"/>
          <w:sz w:val="28"/>
          <w:szCs w:val="28"/>
        </w:rPr>
        <w:t>the sodium pump a</w:t>
      </w:r>
      <w:r w:rsidR="00870CFC">
        <w:rPr>
          <w:rFonts w:ascii="Times New Roman" w:hAnsi="Times New Roman" w:cs="Times New Roman"/>
          <w:sz w:val="28"/>
          <w:szCs w:val="28"/>
        </w:rPr>
        <w:t>nd cardiac glycoside receptors</w:t>
      </w:r>
      <w:r w:rsidR="002F2349">
        <w:rPr>
          <w:rFonts w:ascii="Times New Roman" w:hAnsi="Times New Roman" w:cs="Times New Roman"/>
          <w:sz w:val="28"/>
          <w:szCs w:val="28"/>
        </w:rPr>
        <w:t xml:space="preserve"> [1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2F2349">
        <w:rPr>
          <w:rFonts w:ascii="Times New Roman" w:hAnsi="Times New Roman" w:cs="Times New Roman"/>
          <w:sz w:val="28"/>
          <w:szCs w:val="28"/>
        </w:rPr>
        <w:t>]</w:t>
      </w:r>
      <w:r w:rsidR="00870CFC">
        <w:rPr>
          <w:rFonts w:ascii="Times New Roman" w:hAnsi="Times New Roman" w:cs="Times New Roman"/>
          <w:sz w:val="28"/>
          <w:szCs w:val="28"/>
        </w:rPr>
        <w:t>.</w:t>
      </w:r>
    </w:p>
    <w:p w:rsidR="00D66D98" w:rsidRPr="009B3FAA" w:rsidRDefault="00B721DF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 xml:space="preserve">The histological structure of the myocardium of </w:t>
      </w:r>
      <w:r w:rsidR="001D69F6" w:rsidRPr="009B3FAA">
        <w:rPr>
          <w:rFonts w:ascii="Times New Roman" w:hAnsi="Times New Roman" w:cs="Times New Roman"/>
          <w:sz w:val="28"/>
          <w:szCs w:val="28"/>
        </w:rPr>
        <w:t>a</w:t>
      </w:r>
      <w:r w:rsidR="00870CFC" w:rsidRPr="00870CFC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 xml:space="preserve">newborn is characterized by </w:t>
      </w:r>
      <w:r w:rsidR="001D69F6" w:rsidRPr="009B3FAA">
        <w:rPr>
          <w:rFonts w:ascii="Times New Roman" w:hAnsi="Times New Roman" w:cs="Times New Roman"/>
          <w:sz w:val="28"/>
          <w:szCs w:val="28"/>
        </w:rPr>
        <w:t xml:space="preserve">the presence of </w:t>
      </w:r>
      <w:r w:rsidRPr="009B3FAA">
        <w:rPr>
          <w:rFonts w:ascii="Times New Roman" w:hAnsi="Times New Roman" w:cs="Times New Roman"/>
          <w:sz w:val="28"/>
          <w:szCs w:val="28"/>
        </w:rPr>
        <w:t>badly divided thin myofibrils containing a large number of oval nuclei</w:t>
      </w:r>
      <w:r w:rsidR="001D69F6" w:rsidRPr="009B3FAA">
        <w:rPr>
          <w:rFonts w:ascii="Times New Roman" w:hAnsi="Times New Roman" w:cs="Times New Roman"/>
          <w:sz w:val="28"/>
          <w:szCs w:val="28"/>
        </w:rPr>
        <w:t xml:space="preserve"> and the</w:t>
      </w:r>
      <w:r w:rsidRPr="009B3FAA">
        <w:rPr>
          <w:rFonts w:ascii="Times New Roman" w:hAnsi="Times New Roman" w:cs="Times New Roman"/>
          <w:sz w:val="28"/>
          <w:szCs w:val="28"/>
        </w:rPr>
        <w:t xml:space="preserve"> lack of cross-striation. Connective tissue is represented insignificantly </w:t>
      </w:r>
      <w:r w:rsidR="00CC06C9" w:rsidRPr="009B3FAA">
        <w:rPr>
          <w:rFonts w:ascii="Times New Roman" w:hAnsi="Times New Roman" w:cs="Times New Roman"/>
          <w:sz w:val="28"/>
          <w:szCs w:val="28"/>
        </w:rPr>
        <w:t>and  the</w:t>
      </w:r>
      <w:r w:rsidRPr="009B3FAA">
        <w:rPr>
          <w:rFonts w:ascii="Times New Roman" w:hAnsi="Times New Roman" w:cs="Times New Roman"/>
          <w:sz w:val="28"/>
          <w:szCs w:val="28"/>
        </w:rPr>
        <w:t xml:space="preserve"> amount of elastic elements</w:t>
      </w:r>
      <w:r w:rsidR="00CC06C9" w:rsidRPr="009B3FAA">
        <w:rPr>
          <w:rFonts w:ascii="Times New Roman" w:hAnsi="Times New Roman" w:cs="Times New Roman"/>
          <w:sz w:val="28"/>
          <w:szCs w:val="28"/>
        </w:rPr>
        <w:t xml:space="preserve"> is small</w:t>
      </w:r>
      <w:r w:rsidRPr="009B3FAA">
        <w:rPr>
          <w:rFonts w:ascii="Times New Roman" w:hAnsi="Times New Roman" w:cs="Times New Roman"/>
          <w:sz w:val="28"/>
          <w:szCs w:val="28"/>
        </w:rPr>
        <w:t xml:space="preserve">. Endocardium is characterized by a loose </w:t>
      </w:r>
      <w:r w:rsidRPr="009B3FAA">
        <w:rPr>
          <w:rFonts w:ascii="Times New Roman" w:hAnsi="Times New Roman" w:cs="Times New Roman"/>
          <w:sz w:val="28"/>
          <w:szCs w:val="28"/>
        </w:rPr>
        <w:lastRenderedPageBreak/>
        <w:t xml:space="preserve">structure and consists of two layers. </w:t>
      </w:r>
      <w:r w:rsidR="00CC06C9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Pr="009B3FAA">
        <w:rPr>
          <w:rFonts w:ascii="Times New Roman" w:hAnsi="Times New Roman" w:cs="Times New Roman"/>
          <w:sz w:val="28"/>
          <w:szCs w:val="28"/>
        </w:rPr>
        <w:t>capillary network, which has a large number of anastomosis between the coronary arteries</w:t>
      </w:r>
      <w:r w:rsidR="00CC06C9" w:rsidRPr="009B3FAA">
        <w:rPr>
          <w:rFonts w:ascii="Times New Roman" w:hAnsi="Times New Roman" w:cs="Times New Roman"/>
          <w:sz w:val="28"/>
          <w:szCs w:val="28"/>
        </w:rPr>
        <w:t>, is well-developed</w:t>
      </w:r>
      <w:r w:rsidR="002F2349">
        <w:rPr>
          <w:rFonts w:ascii="Times New Roman" w:hAnsi="Times New Roman" w:cs="Times New Roman"/>
          <w:sz w:val="28"/>
          <w:szCs w:val="28"/>
        </w:rPr>
        <w:t xml:space="preserve"> [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2349">
        <w:rPr>
          <w:rFonts w:ascii="Times New Roman" w:hAnsi="Times New Roman" w:cs="Times New Roman"/>
          <w:sz w:val="28"/>
          <w:szCs w:val="28"/>
        </w:rPr>
        <w:t>]</w:t>
      </w:r>
      <w:r w:rsidRPr="009B3FAA">
        <w:rPr>
          <w:rFonts w:ascii="Times New Roman" w:hAnsi="Times New Roman" w:cs="Times New Roman"/>
          <w:sz w:val="28"/>
          <w:szCs w:val="28"/>
        </w:rPr>
        <w:t>.</w:t>
      </w:r>
    </w:p>
    <w:p w:rsidR="004B2C2B" w:rsidRPr="009B3FAA" w:rsidRDefault="004B2C2B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The muscle of the heart is constantly developing, differ</w:t>
      </w:r>
      <w:r w:rsidR="0044319A" w:rsidRPr="009B3FAA">
        <w:rPr>
          <w:rFonts w:ascii="Times New Roman" w:hAnsi="Times New Roman" w:cs="Times New Roman"/>
          <w:sz w:val="28"/>
          <w:szCs w:val="28"/>
        </w:rPr>
        <w:t>ing</w:t>
      </w:r>
      <w:r w:rsidRPr="009B3FAA">
        <w:rPr>
          <w:rFonts w:ascii="Times New Roman" w:hAnsi="Times New Roman" w:cs="Times New Roman"/>
          <w:sz w:val="28"/>
          <w:szCs w:val="28"/>
        </w:rPr>
        <w:t xml:space="preserve"> in general from the adult heart muscle by functional immaturity, relatively low motility and speed reduction. A complex and stressful proc</w:t>
      </w:r>
      <w:r w:rsidR="00196B96">
        <w:rPr>
          <w:rFonts w:ascii="Times New Roman" w:hAnsi="Times New Roman" w:cs="Times New Roman"/>
          <w:sz w:val="28"/>
          <w:szCs w:val="28"/>
        </w:rPr>
        <w:t>ess of postpartum adjustment of</w:t>
      </w:r>
      <w:r w:rsidRPr="009B3FAA">
        <w:rPr>
          <w:rFonts w:ascii="Times New Roman" w:hAnsi="Times New Roman" w:cs="Times New Roman"/>
          <w:sz w:val="28"/>
          <w:szCs w:val="28"/>
        </w:rPr>
        <w:t xml:space="preserve"> intracardiac and general </w:t>
      </w:r>
      <w:r w:rsidR="0044319A" w:rsidRPr="009B3FAA">
        <w:rPr>
          <w:rFonts w:ascii="Times New Roman" w:hAnsi="Times New Roman" w:cs="Times New Roman"/>
          <w:sz w:val="28"/>
          <w:szCs w:val="28"/>
        </w:rPr>
        <w:t xml:space="preserve">blood </w:t>
      </w:r>
      <w:r w:rsidRPr="009B3FAA">
        <w:rPr>
          <w:rFonts w:ascii="Times New Roman" w:hAnsi="Times New Roman" w:cs="Times New Roman"/>
          <w:sz w:val="28"/>
          <w:szCs w:val="28"/>
        </w:rPr>
        <w:t xml:space="preserve">circulation, </w:t>
      </w:r>
      <w:r w:rsidR="0044319A" w:rsidRPr="009B3FAA">
        <w:rPr>
          <w:rFonts w:ascii="Times New Roman" w:hAnsi="Times New Roman" w:cs="Times New Roman"/>
          <w:sz w:val="28"/>
          <w:szCs w:val="28"/>
        </w:rPr>
        <w:t>undoubtedly</w:t>
      </w:r>
      <w:r w:rsidRPr="009B3FAA">
        <w:rPr>
          <w:rFonts w:ascii="Times New Roman" w:hAnsi="Times New Roman" w:cs="Times New Roman"/>
          <w:sz w:val="28"/>
          <w:szCs w:val="28"/>
        </w:rPr>
        <w:t>, is reflected in the electrocardiogram of a newborn.</w:t>
      </w:r>
    </w:p>
    <w:p w:rsidR="001B4FE2" w:rsidRPr="009B3FAA" w:rsidRDefault="001B4FE2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 xml:space="preserve">The literature </w:t>
      </w:r>
      <w:r w:rsidR="00251277" w:rsidRPr="009B3FAA">
        <w:rPr>
          <w:rFonts w:ascii="Times New Roman" w:hAnsi="Times New Roman" w:cs="Times New Roman"/>
          <w:sz w:val="28"/>
          <w:szCs w:val="28"/>
        </w:rPr>
        <w:t xml:space="preserve">review </w:t>
      </w:r>
      <w:r w:rsidRPr="009B3FAA">
        <w:rPr>
          <w:rFonts w:ascii="Times New Roman" w:hAnsi="Times New Roman" w:cs="Times New Roman"/>
          <w:sz w:val="28"/>
          <w:szCs w:val="28"/>
        </w:rPr>
        <w:t>on the subject revealed that newborn</w:t>
      </w:r>
      <w:r w:rsidR="00251277" w:rsidRPr="009B3FAA">
        <w:rPr>
          <w:rFonts w:ascii="Times New Roman" w:hAnsi="Times New Roman" w:cs="Times New Roman"/>
          <w:sz w:val="28"/>
          <w:szCs w:val="28"/>
        </w:rPr>
        <w:t>s</w:t>
      </w:r>
      <w:r w:rsidRPr="009B3FAA">
        <w:rPr>
          <w:rFonts w:ascii="Times New Roman" w:hAnsi="Times New Roman" w:cs="Times New Roman"/>
          <w:sz w:val="28"/>
          <w:szCs w:val="28"/>
        </w:rPr>
        <w:t xml:space="preserve">, especially in the early neonatal period, </w:t>
      </w:r>
      <w:r w:rsidR="00251277" w:rsidRPr="009B3FAA">
        <w:rPr>
          <w:rFonts w:ascii="Times New Roman" w:hAnsi="Times New Roman" w:cs="Times New Roman"/>
          <w:sz w:val="28"/>
          <w:szCs w:val="28"/>
        </w:rPr>
        <w:t xml:space="preserve">are </w:t>
      </w:r>
      <w:r w:rsidRPr="009B3FAA">
        <w:rPr>
          <w:rFonts w:ascii="Times New Roman" w:hAnsi="Times New Roman" w:cs="Times New Roman"/>
          <w:sz w:val="28"/>
          <w:szCs w:val="28"/>
        </w:rPr>
        <w:t xml:space="preserve">characterized by high lability of the main ECG parameters and </w:t>
      </w:r>
      <w:r w:rsidR="00251277" w:rsidRPr="009B3FAA">
        <w:rPr>
          <w:rFonts w:ascii="Times New Roman" w:hAnsi="Times New Roman" w:cs="Times New Roman"/>
          <w:sz w:val="28"/>
          <w:szCs w:val="28"/>
        </w:rPr>
        <w:t xml:space="preserve">varying </w:t>
      </w:r>
      <w:r w:rsidRPr="009B3FAA">
        <w:rPr>
          <w:rFonts w:ascii="Times New Roman" w:hAnsi="Times New Roman" w:cs="Times New Roman"/>
          <w:sz w:val="28"/>
          <w:szCs w:val="28"/>
        </w:rPr>
        <w:t xml:space="preserve">limits of </w:t>
      </w:r>
      <w:r w:rsidR="00251277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Pr="009B3FAA">
        <w:rPr>
          <w:rFonts w:ascii="Times New Roman" w:hAnsi="Times New Roman" w:cs="Times New Roman"/>
          <w:sz w:val="28"/>
          <w:szCs w:val="28"/>
        </w:rPr>
        <w:t>so-called physiological norm at this time.</w:t>
      </w:r>
    </w:p>
    <w:p w:rsidR="004F7113" w:rsidRPr="0013759B" w:rsidRDefault="001B4FE2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 xml:space="preserve">A wide range of </w:t>
      </w:r>
      <w:r w:rsidR="00560E1C" w:rsidRPr="009B3FAA">
        <w:rPr>
          <w:rFonts w:ascii="Times New Roman" w:hAnsi="Times New Roman" w:cs="Times New Roman"/>
          <w:sz w:val="28"/>
          <w:szCs w:val="28"/>
        </w:rPr>
        <w:t xml:space="preserve">parameter </w:t>
      </w:r>
      <w:r w:rsidRPr="009B3FAA">
        <w:rPr>
          <w:rFonts w:ascii="Times New Roman" w:hAnsi="Times New Roman" w:cs="Times New Roman"/>
          <w:sz w:val="28"/>
          <w:szCs w:val="28"/>
        </w:rPr>
        <w:t xml:space="preserve">variation in the same child </w:t>
      </w:r>
      <w:r w:rsidR="00560E1C" w:rsidRPr="009B3FAA">
        <w:rPr>
          <w:rFonts w:ascii="Times New Roman" w:hAnsi="Times New Roman" w:cs="Times New Roman"/>
          <w:sz w:val="28"/>
          <w:szCs w:val="28"/>
        </w:rPr>
        <w:t>during</w:t>
      </w:r>
      <w:r w:rsidRPr="009B3FAA">
        <w:rPr>
          <w:rFonts w:ascii="Times New Roman" w:hAnsi="Times New Roman" w:cs="Times New Roman"/>
          <w:sz w:val="28"/>
          <w:szCs w:val="28"/>
        </w:rPr>
        <w:t xml:space="preserve"> the process of</w:t>
      </w:r>
      <w:r w:rsidR="00560E1C" w:rsidRPr="009B3FAA">
        <w:rPr>
          <w:rFonts w:ascii="Times New Roman" w:hAnsi="Times New Roman" w:cs="Times New Roman"/>
          <w:sz w:val="28"/>
          <w:szCs w:val="28"/>
        </w:rPr>
        <w:t xml:space="preserve"> the</w:t>
      </w:r>
      <w:r w:rsidRPr="009B3FAA">
        <w:rPr>
          <w:rFonts w:ascii="Times New Roman" w:hAnsi="Times New Roman" w:cs="Times New Roman"/>
          <w:sz w:val="28"/>
          <w:szCs w:val="28"/>
        </w:rPr>
        <w:t xml:space="preserve"> general adaptation is </w:t>
      </w:r>
      <w:r w:rsidR="00560E1C" w:rsidRPr="009B3FAA">
        <w:rPr>
          <w:rFonts w:ascii="Times New Roman" w:hAnsi="Times New Roman" w:cs="Times New Roman"/>
          <w:sz w:val="28"/>
          <w:szCs w:val="28"/>
        </w:rPr>
        <w:t>the</w:t>
      </w:r>
      <w:r w:rsidRPr="009B3FAA">
        <w:rPr>
          <w:rFonts w:ascii="Times New Roman" w:hAnsi="Times New Roman" w:cs="Times New Roman"/>
          <w:sz w:val="28"/>
          <w:szCs w:val="28"/>
        </w:rPr>
        <w:t xml:space="preserve"> measure of the high reserve capacity of the organism of </w:t>
      </w:r>
      <w:r w:rsidR="00560E1C" w:rsidRPr="009B3FAA">
        <w:rPr>
          <w:rFonts w:ascii="Times New Roman" w:hAnsi="Times New Roman" w:cs="Times New Roman"/>
          <w:sz w:val="28"/>
          <w:szCs w:val="28"/>
        </w:rPr>
        <w:t xml:space="preserve">a </w:t>
      </w:r>
      <w:r w:rsidRPr="009B3FAA">
        <w:rPr>
          <w:rFonts w:ascii="Times New Roman" w:hAnsi="Times New Roman" w:cs="Times New Roman"/>
          <w:sz w:val="28"/>
          <w:szCs w:val="28"/>
        </w:rPr>
        <w:t xml:space="preserve">newborn. Data analysis of contemporary literature indicates that the interest </w:t>
      </w:r>
      <w:r w:rsidR="00560E1C" w:rsidRPr="009B3FAA">
        <w:rPr>
          <w:rFonts w:ascii="Times New Roman" w:hAnsi="Times New Roman" w:cs="Times New Roman"/>
          <w:sz w:val="28"/>
          <w:szCs w:val="28"/>
        </w:rPr>
        <w:t xml:space="preserve">to </w:t>
      </w:r>
      <w:r w:rsidRPr="009B3FAA">
        <w:rPr>
          <w:rFonts w:ascii="Times New Roman" w:hAnsi="Times New Roman" w:cs="Times New Roman"/>
          <w:sz w:val="28"/>
          <w:szCs w:val="28"/>
        </w:rPr>
        <w:t xml:space="preserve">this problem </w:t>
      </w:r>
      <w:r w:rsidR="00560E1C" w:rsidRPr="009B3FAA">
        <w:rPr>
          <w:rFonts w:ascii="Times New Roman" w:hAnsi="Times New Roman" w:cs="Times New Roman"/>
          <w:sz w:val="28"/>
          <w:szCs w:val="28"/>
        </w:rPr>
        <w:t>is not decreasing</w:t>
      </w:r>
      <w:r w:rsidR="001A4177" w:rsidRPr="009B3FAA">
        <w:rPr>
          <w:rFonts w:ascii="Times New Roman" w:hAnsi="Times New Roman" w:cs="Times New Roman"/>
          <w:sz w:val="28"/>
          <w:szCs w:val="28"/>
        </w:rPr>
        <w:t>, leading cardiolog</w:t>
      </w:r>
      <w:r w:rsidR="00560E1C" w:rsidRPr="009B3FAA">
        <w:rPr>
          <w:rFonts w:ascii="Times New Roman" w:hAnsi="Times New Roman" w:cs="Times New Roman"/>
          <w:sz w:val="28"/>
          <w:szCs w:val="28"/>
        </w:rPr>
        <w:t>ists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 continue to </w:t>
      </w:r>
      <w:r w:rsidRPr="009B3FAA">
        <w:rPr>
          <w:rFonts w:ascii="Times New Roman" w:hAnsi="Times New Roman" w:cs="Times New Roman"/>
          <w:sz w:val="28"/>
          <w:szCs w:val="28"/>
        </w:rPr>
        <w:t xml:space="preserve">study 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Pr="009B3FAA">
        <w:rPr>
          <w:rFonts w:ascii="Times New Roman" w:hAnsi="Times New Roman" w:cs="Times New Roman"/>
          <w:sz w:val="28"/>
          <w:szCs w:val="28"/>
        </w:rPr>
        <w:t>features of neonatal ECG</w:t>
      </w:r>
      <w:r w:rsidR="006E45A9">
        <w:rPr>
          <w:rFonts w:ascii="Times New Roman" w:hAnsi="Times New Roman" w:cs="Times New Roman"/>
          <w:sz w:val="28"/>
          <w:szCs w:val="28"/>
        </w:rPr>
        <w:t xml:space="preserve"> [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4,5,6</w:t>
      </w:r>
      <w:r w:rsidR="006E45A9">
        <w:rPr>
          <w:rFonts w:ascii="Times New Roman" w:hAnsi="Times New Roman" w:cs="Times New Roman"/>
          <w:sz w:val="28"/>
          <w:szCs w:val="28"/>
        </w:rPr>
        <w:t>]</w:t>
      </w:r>
      <w:r w:rsidR="001A4177" w:rsidRPr="009B3FAA">
        <w:rPr>
          <w:rFonts w:ascii="Times New Roman" w:hAnsi="Times New Roman" w:cs="Times New Roman"/>
          <w:sz w:val="28"/>
          <w:szCs w:val="28"/>
        </w:rPr>
        <w:t>. Nowadays</w:t>
      </w:r>
      <w:r w:rsidR="00560E1C" w:rsidRPr="009B3FAA">
        <w:rPr>
          <w:rFonts w:ascii="Times New Roman" w:hAnsi="Times New Roman" w:cs="Times New Roman"/>
          <w:sz w:val="28"/>
          <w:szCs w:val="28"/>
        </w:rPr>
        <w:t>,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 enough data</w:t>
      </w:r>
      <w:r w:rsidR="00560E1C" w:rsidRPr="009B3FAA">
        <w:rPr>
          <w:rFonts w:ascii="Times New Roman" w:hAnsi="Times New Roman" w:cs="Times New Roman"/>
          <w:sz w:val="28"/>
          <w:szCs w:val="28"/>
        </w:rPr>
        <w:t xml:space="preserve"> have been accumulated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560E1C" w:rsidRPr="009B3FAA">
        <w:rPr>
          <w:rFonts w:ascii="Times New Roman" w:hAnsi="Times New Roman" w:cs="Times New Roman"/>
          <w:sz w:val="28"/>
          <w:szCs w:val="28"/>
        </w:rPr>
        <w:t xml:space="preserve">in the literature on 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the features of the ECG of healthy children of different ages. </w:t>
      </w:r>
      <w:r w:rsidR="0062177B" w:rsidRPr="009B3FAA">
        <w:rPr>
          <w:rFonts w:ascii="Times New Roman" w:hAnsi="Times New Roman" w:cs="Times New Roman"/>
          <w:sz w:val="28"/>
          <w:szCs w:val="28"/>
        </w:rPr>
        <w:t>T</w:t>
      </w:r>
      <w:r w:rsidR="001A4177" w:rsidRPr="009B3FAA">
        <w:rPr>
          <w:rFonts w:ascii="Times New Roman" w:hAnsi="Times New Roman" w:cs="Times New Roman"/>
          <w:sz w:val="28"/>
          <w:szCs w:val="28"/>
        </w:rPr>
        <w:t>he problem of diagnosis of pathological conditions of the cardiovascular system in children using the electrocardiogram</w:t>
      </w:r>
      <w:r w:rsidR="0062177B" w:rsidRPr="009B3FAA">
        <w:rPr>
          <w:rFonts w:ascii="Times New Roman" w:hAnsi="Times New Roman" w:cs="Times New Roman"/>
          <w:sz w:val="28"/>
          <w:szCs w:val="28"/>
        </w:rPr>
        <w:t xml:space="preserve"> has been widely studied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[7</w:t>
      </w:r>
      <w:r w:rsidR="00ED77E3">
        <w:rPr>
          <w:rFonts w:ascii="Times New Roman" w:hAnsi="Times New Roman" w:cs="Times New Roman"/>
          <w:sz w:val="28"/>
          <w:szCs w:val="28"/>
        </w:rPr>
        <w:t>,8</w:t>
      </w:r>
      <w:r w:rsidR="005F7E27">
        <w:rPr>
          <w:rFonts w:ascii="Times New Roman" w:hAnsi="Times New Roman" w:cs="Times New Roman"/>
          <w:sz w:val="28"/>
          <w:szCs w:val="28"/>
        </w:rPr>
        <w:t>,9</w:t>
      </w:r>
      <w:r w:rsidR="0022081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. However, these </w:t>
      </w:r>
      <w:r w:rsidR="0013759B">
        <w:rPr>
          <w:rFonts w:ascii="Times New Roman" w:hAnsi="Times New Roman" w:cs="Times New Roman"/>
          <w:sz w:val="28"/>
          <w:szCs w:val="28"/>
        </w:rPr>
        <w:t xml:space="preserve">works </w:t>
      </w:r>
      <w:r w:rsidR="007135C5" w:rsidRPr="009B3FAA">
        <w:rPr>
          <w:rFonts w:ascii="Times New Roman" w:hAnsi="Times New Roman" w:cs="Times New Roman"/>
          <w:sz w:val="28"/>
          <w:szCs w:val="28"/>
        </w:rPr>
        <w:t>did not investigate ECG features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 in children </w:t>
      </w:r>
      <w:r w:rsidR="007135C5" w:rsidRPr="009B3FAA">
        <w:rPr>
          <w:rFonts w:ascii="Times New Roman" w:hAnsi="Times New Roman" w:cs="Times New Roman"/>
          <w:sz w:val="28"/>
          <w:szCs w:val="28"/>
        </w:rPr>
        <w:t xml:space="preserve">of 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early and late neonatal period. Currently, there is a need </w:t>
      </w:r>
      <w:r w:rsidR="007135C5" w:rsidRPr="009B3FAA">
        <w:rPr>
          <w:rFonts w:ascii="Times New Roman" w:hAnsi="Times New Roman" w:cs="Times New Roman"/>
          <w:sz w:val="28"/>
          <w:szCs w:val="28"/>
        </w:rPr>
        <w:t>for an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 intensive study of neonatal cardiology. </w:t>
      </w:r>
      <w:r w:rsidR="007135C5" w:rsidRPr="009B3FAA">
        <w:rPr>
          <w:rFonts w:ascii="Times New Roman" w:hAnsi="Times New Roman" w:cs="Times New Roman"/>
          <w:sz w:val="28"/>
          <w:szCs w:val="28"/>
        </w:rPr>
        <w:t>New results constantly appearing i</w:t>
      </w:r>
      <w:r w:rsidR="0013759B">
        <w:rPr>
          <w:rFonts w:ascii="Times New Roman" w:hAnsi="Times New Roman" w:cs="Times New Roman"/>
          <w:sz w:val="28"/>
          <w:szCs w:val="28"/>
        </w:rPr>
        <w:t>n foreign literature</w:t>
      </w:r>
      <w:r w:rsidR="001A4177" w:rsidRPr="009B3FAA">
        <w:rPr>
          <w:rFonts w:ascii="Times New Roman" w:hAnsi="Times New Roman" w:cs="Times New Roman"/>
          <w:sz w:val="28"/>
          <w:szCs w:val="28"/>
        </w:rPr>
        <w:t xml:space="preserve"> serve as the basis for revising the interpretation of some of the previously accepted electrocardiogra</w:t>
      </w:r>
      <w:r w:rsidR="0013759B">
        <w:rPr>
          <w:rFonts w:ascii="Times New Roman" w:hAnsi="Times New Roman" w:cs="Times New Roman"/>
          <w:sz w:val="28"/>
          <w:szCs w:val="28"/>
        </w:rPr>
        <w:t>phic phenomena and regulations.</w:t>
      </w:r>
    </w:p>
    <w:p w:rsidR="001B4FE2" w:rsidRPr="009B3FAA" w:rsidRDefault="006761E5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ECA">
        <w:rPr>
          <w:rFonts w:ascii="Times New Roman" w:hAnsi="Times New Roman" w:cs="Times New Roman"/>
          <w:b/>
          <w:sz w:val="28"/>
          <w:szCs w:val="28"/>
        </w:rPr>
        <w:t>Materials and methods</w:t>
      </w:r>
      <w:r w:rsidRPr="006761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041" w:rsidRPr="009B3FAA">
        <w:rPr>
          <w:rFonts w:ascii="Times New Roman" w:hAnsi="Times New Roman" w:cs="Times New Roman"/>
          <w:sz w:val="28"/>
          <w:szCs w:val="28"/>
        </w:rPr>
        <w:t>To clarify the parameters of ECG standards in newborn</w:t>
      </w:r>
      <w:r w:rsidR="004F7113" w:rsidRPr="009B3FAA">
        <w:rPr>
          <w:rFonts w:ascii="Times New Roman" w:hAnsi="Times New Roman" w:cs="Times New Roman"/>
          <w:sz w:val="28"/>
          <w:szCs w:val="28"/>
        </w:rPr>
        <w:t>s</w:t>
      </w:r>
      <w:r w:rsidR="00201041" w:rsidRPr="009B3FAA">
        <w:rPr>
          <w:rFonts w:ascii="Times New Roman" w:hAnsi="Times New Roman" w:cs="Times New Roman"/>
          <w:sz w:val="28"/>
          <w:szCs w:val="28"/>
        </w:rPr>
        <w:t xml:space="preserve"> in the early neonatal period</w:t>
      </w:r>
      <w:r w:rsidR="004F7113" w:rsidRPr="009B3FAA">
        <w:rPr>
          <w:rFonts w:ascii="Times New Roman" w:hAnsi="Times New Roman" w:cs="Times New Roman"/>
          <w:sz w:val="28"/>
          <w:szCs w:val="28"/>
        </w:rPr>
        <w:t xml:space="preserve"> and</w:t>
      </w:r>
      <w:r w:rsidR="00201041" w:rsidRPr="009B3FAA">
        <w:rPr>
          <w:rFonts w:ascii="Times New Roman" w:hAnsi="Times New Roman" w:cs="Times New Roman"/>
          <w:sz w:val="28"/>
          <w:szCs w:val="28"/>
        </w:rPr>
        <w:t xml:space="preserve"> early diagnosis of </w:t>
      </w:r>
      <w:r w:rsidR="004F7113" w:rsidRPr="009B3FAA">
        <w:rPr>
          <w:rFonts w:ascii="Times New Roman" w:hAnsi="Times New Roman" w:cs="Times New Roman"/>
          <w:sz w:val="28"/>
          <w:szCs w:val="28"/>
        </w:rPr>
        <w:t xml:space="preserve">the heart </w:t>
      </w:r>
      <w:r w:rsidR="00201041" w:rsidRPr="009B3FAA">
        <w:rPr>
          <w:rFonts w:ascii="Times New Roman" w:hAnsi="Times New Roman" w:cs="Times New Roman"/>
          <w:sz w:val="28"/>
          <w:szCs w:val="28"/>
        </w:rPr>
        <w:t>adaptation</w:t>
      </w:r>
      <w:r w:rsidR="004F7113" w:rsidRPr="009B3FAA">
        <w:rPr>
          <w:rFonts w:ascii="Times New Roman" w:hAnsi="Times New Roman" w:cs="Times New Roman"/>
          <w:sz w:val="28"/>
          <w:szCs w:val="28"/>
        </w:rPr>
        <w:t>,</w:t>
      </w:r>
      <w:r w:rsidR="00016521" w:rsidRPr="009B3FAA">
        <w:rPr>
          <w:rFonts w:ascii="Times New Roman" w:hAnsi="Times New Roman" w:cs="Times New Roman"/>
          <w:sz w:val="28"/>
          <w:szCs w:val="28"/>
        </w:rPr>
        <w:t xml:space="preserve"> ECG parameters in infants </w:t>
      </w:r>
      <w:r w:rsidR="00A803BA">
        <w:rPr>
          <w:rFonts w:ascii="Times New Roman" w:hAnsi="Times New Roman" w:cs="Times New Roman"/>
          <w:sz w:val="28"/>
          <w:szCs w:val="28"/>
        </w:rPr>
        <w:t>were studied</w:t>
      </w:r>
      <w:r w:rsidR="004F7113" w:rsidRPr="009B3FAA">
        <w:rPr>
          <w:rFonts w:ascii="Times New Roman" w:hAnsi="Times New Roman" w:cs="Times New Roman"/>
          <w:sz w:val="28"/>
          <w:szCs w:val="28"/>
        </w:rPr>
        <w:t xml:space="preserve"> in </w:t>
      </w:r>
      <w:r w:rsidR="00016521" w:rsidRPr="009B3FAA">
        <w:rPr>
          <w:rFonts w:ascii="Times New Roman" w:hAnsi="Times New Roman" w:cs="Times New Roman"/>
          <w:sz w:val="28"/>
          <w:szCs w:val="28"/>
        </w:rPr>
        <w:t xml:space="preserve">the Kharkov regional perinatal center </w:t>
      </w:r>
      <w:r w:rsidR="004F7113" w:rsidRPr="009B3FAA">
        <w:rPr>
          <w:rFonts w:ascii="Times New Roman" w:hAnsi="Times New Roman" w:cs="Times New Roman"/>
          <w:sz w:val="28"/>
          <w:szCs w:val="28"/>
        </w:rPr>
        <w:t>during</w:t>
      </w:r>
      <w:r w:rsidR="00016521" w:rsidRPr="009B3FAA">
        <w:rPr>
          <w:rFonts w:ascii="Times New Roman" w:hAnsi="Times New Roman" w:cs="Times New Roman"/>
          <w:sz w:val="28"/>
          <w:szCs w:val="28"/>
        </w:rPr>
        <w:t xml:space="preserve"> the period from November 2012 to January 2013. The study included 31 healthy newborn</w:t>
      </w:r>
      <w:r w:rsidR="00DE2400" w:rsidRPr="009B3FAA">
        <w:rPr>
          <w:rFonts w:ascii="Times New Roman" w:hAnsi="Times New Roman" w:cs="Times New Roman"/>
          <w:sz w:val="28"/>
          <w:szCs w:val="28"/>
        </w:rPr>
        <w:t>s of</w:t>
      </w:r>
      <w:r w:rsidR="00016521" w:rsidRPr="009B3FAA">
        <w:rPr>
          <w:rFonts w:ascii="Times New Roman" w:hAnsi="Times New Roman" w:cs="Times New Roman"/>
          <w:sz w:val="28"/>
          <w:szCs w:val="28"/>
        </w:rPr>
        <w:t xml:space="preserve"> 3</w:t>
      </w:r>
      <w:r w:rsidR="00DE2400" w:rsidRPr="009B3FAA">
        <w:rPr>
          <w:rFonts w:ascii="Times New Roman" w:hAnsi="Times New Roman" w:cs="Times New Roman"/>
          <w:sz w:val="28"/>
          <w:szCs w:val="28"/>
        </w:rPr>
        <w:t>.</w:t>
      </w:r>
      <w:r w:rsidR="00016521" w:rsidRPr="009B3FAA">
        <w:rPr>
          <w:rFonts w:ascii="Times New Roman" w:hAnsi="Times New Roman" w:cs="Times New Roman"/>
          <w:sz w:val="28"/>
          <w:szCs w:val="28"/>
        </w:rPr>
        <w:t>3 ± 1</w:t>
      </w:r>
      <w:r w:rsidR="00DE2400" w:rsidRPr="009B3FAA">
        <w:rPr>
          <w:rFonts w:ascii="Times New Roman" w:hAnsi="Times New Roman" w:cs="Times New Roman"/>
          <w:sz w:val="28"/>
          <w:szCs w:val="28"/>
        </w:rPr>
        <w:t>.</w:t>
      </w:r>
      <w:r w:rsidR="00A803BA">
        <w:rPr>
          <w:rFonts w:ascii="Times New Roman" w:hAnsi="Times New Roman" w:cs="Times New Roman"/>
          <w:sz w:val="28"/>
          <w:szCs w:val="28"/>
        </w:rPr>
        <w:t>4 days of life, of which 48%</w:t>
      </w:r>
      <w:r w:rsidR="00016521" w:rsidRPr="009B3FAA">
        <w:rPr>
          <w:rFonts w:ascii="Times New Roman" w:hAnsi="Times New Roman" w:cs="Times New Roman"/>
          <w:sz w:val="28"/>
          <w:szCs w:val="28"/>
        </w:rPr>
        <w:t xml:space="preserve"> boys and 52% girls, divided into two groups by age</w:t>
      </w:r>
      <w:r w:rsidR="00A803BA" w:rsidRPr="00A803BA">
        <w:rPr>
          <w:rFonts w:ascii="Times New Roman" w:hAnsi="Times New Roman" w:cs="Times New Roman"/>
          <w:sz w:val="28"/>
          <w:szCs w:val="28"/>
        </w:rPr>
        <w:t xml:space="preserve"> </w:t>
      </w:r>
      <w:r w:rsidR="00DE2400" w:rsidRPr="009B3FAA">
        <w:rPr>
          <w:rFonts w:ascii="Times New Roman" w:hAnsi="Times New Roman" w:cs="Times New Roman"/>
          <w:sz w:val="28"/>
          <w:szCs w:val="28"/>
        </w:rPr>
        <w:t>—</w:t>
      </w:r>
      <w:r w:rsidR="00A803BA" w:rsidRPr="00A803BA">
        <w:rPr>
          <w:rFonts w:ascii="Times New Roman" w:hAnsi="Times New Roman" w:cs="Times New Roman"/>
          <w:sz w:val="28"/>
          <w:szCs w:val="28"/>
        </w:rPr>
        <w:t xml:space="preserve"> </w:t>
      </w:r>
      <w:r w:rsidR="00016521" w:rsidRPr="009B3FAA">
        <w:rPr>
          <w:rFonts w:ascii="Times New Roman" w:hAnsi="Times New Roman" w:cs="Times New Roman"/>
          <w:sz w:val="28"/>
          <w:szCs w:val="28"/>
        </w:rPr>
        <w:t>the children of th</w:t>
      </w:r>
      <w:r w:rsidR="006B18D0" w:rsidRPr="009B3FAA">
        <w:rPr>
          <w:rFonts w:ascii="Times New Roman" w:hAnsi="Times New Roman" w:cs="Times New Roman"/>
          <w:sz w:val="28"/>
          <w:szCs w:val="28"/>
        </w:rPr>
        <w:t>e first 3 days of life (the first group of 20 persons</w:t>
      </w:r>
      <w:r w:rsidR="00016521" w:rsidRPr="009B3FAA">
        <w:rPr>
          <w:rFonts w:ascii="Times New Roman" w:hAnsi="Times New Roman" w:cs="Times New Roman"/>
          <w:sz w:val="28"/>
          <w:szCs w:val="28"/>
        </w:rPr>
        <w:t>) and children 4-7 days of life (</w:t>
      </w:r>
      <w:r w:rsidR="00A803BA">
        <w:rPr>
          <w:rFonts w:ascii="Times New Roman" w:hAnsi="Times New Roman" w:cs="Times New Roman"/>
          <w:sz w:val="28"/>
          <w:szCs w:val="28"/>
        </w:rPr>
        <w:t>the second group of</w:t>
      </w:r>
      <w:r w:rsidR="006B18D0" w:rsidRPr="009B3FAA">
        <w:rPr>
          <w:rFonts w:ascii="Times New Roman" w:hAnsi="Times New Roman" w:cs="Times New Roman"/>
          <w:sz w:val="28"/>
          <w:szCs w:val="28"/>
        </w:rPr>
        <w:t xml:space="preserve"> 11persons</w:t>
      </w:r>
      <w:r w:rsidR="00016521" w:rsidRPr="009B3FAA">
        <w:rPr>
          <w:rFonts w:ascii="Times New Roman" w:hAnsi="Times New Roman" w:cs="Times New Roman"/>
          <w:sz w:val="28"/>
          <w:szCs w:val="28"/>
        </w:rPr>
        <w:t>).</w:t>
      </w:r>
    </w:p>
    <w:p w:rsidR="006B18D0" w:rsidRPr="009B3FAA" w:rsidRDefault="006B18D0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lastRenderedPageBreak/>
        <w:t>Results of the study.</w:t>
      </w:r>
      <w:r w:rsidR="006761E5">
        <w:rPr>
          <w:rFonts w:ascii="Times New Roman" w:hAnsi="Times New Roman" w:cs="Times New Roman"/>
          <w:sz w:val="28"/>
          <w:szCs w:val="28"/>
        </w:rPr>
        <w:t xml:space="preserve"> The children of</w:t>
      </w:r>
      <w:r w:rsidRPr="009B3FAA">
        <w:rPr>
          <w:rFonts w:ascii="Times New Roman" w:hAnsi="Times New Roman" w:cs="Times New Roman"/>
          <w:sz w:val="28"/>
          <w:szCs w:val="28"/>
        </w:rPr>
        <w:t xml:space="preserve"> both groups had the average </w:t>
      </w:r>
      <w:r w:rsidR="005A4480" w:rsidRPr="009B3FAA">
        <w:rPr>
          <w:rFonts w:ascii="Times New Roman" w:hAnsi="Times New Roman" w:cs="Times New Roman"/>
          <w:sz w:val="28"/>
          <w:szCs w:val="28"/>
        </w:rPr>
        <w:t>duration</w:t>
      </w:r>
      <w:r w:rsidRPr="009B3FAA">
        <w:rPr>
          <w:rFonts w:ascii="Times New Roman" w:hAnsi="Times New Roman" w:cs="Times New Roman"/>
          <w:sz w:val="28"/>
          <w:szCs w:val="28"/>
        </w:rPr>
        <w:t xml:space="preserve"> of the 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P </w:t>
      </w:r>
      <w:r w:rsidRPr="009B3FAA">
        <w:rPr>
          <w:rFonts w:ascii="Times New Roman" w:hAnsi="Times New Roman" w:cs="Times New Roman"/>
          <w:sz w:val="28"/>
          <w:szCs w:val="28"/>
        </w:rPr>
        <w:t>wave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04 ±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01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sec</w:t>
      </w:r>
      <w:r w:rsidR="005A4480" w:rsidRPr="009B3FAA">
        <w:rPr>
          <w:rFonts w:ascii="Times New Roman" w:hAnsi="Times New Roman" w:cs="Times New Roman"/>
          <w:sz w:val="28"/>
          <w:szCs w:val="28"/>
        </w:rPr>
        <w:t xml:space="preserve">.; amplitude </w:t>
      </w:r>
      <w:r w:rsidRPr="009B3FAA">
        <w:rPr>
          <w:rFonts w:ascii="Times New Roman" w:hAnsi="Times New Roman" w:cs="Times New Roman"/>
          <w:sz w:val="28"/>
          <w:szCs w:val="28"/>
        </w:rPr>
        <w:t>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12 ±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05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mV (</w:t>
      </w:r>
      <w:r w:rsidR="00BB086E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1</w:t>
      </w:r>
      <w:r w:rsidR="005A4480" w:rsidRPr="009B3FAA">
        <w:rPr>
          <w:rFonts w:ascii="Times New Roman" w:hAnsi="Times New Roman" w:cs="Times New Roman"/>
          <w:sz w:val="28"/>
          <w:szCs w:val="28"/>
        </w:rPr>
        <w:t>);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="005A4480" w:rsidRPr="009B3FAA">
        <w:rPr>
          <w:rFonts w:ascii="Times New Roman" w:hAnsi="Times New Roman" w:cs="Times New Roman"/>
          <w:sz w:val="28"/>
          <w:szCs w:val="28"/>
        </w:rPr>
        <w:t>15 ±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="005A4480" w:rsidRPr="009B3FAA">
        <w:rPr>
          <w:rFonts w:ascii="Times New Roman" w:hAnsi="Times New Roman" w:cs="Times New Roman"/>
          <w:sz w:val="28"/>
          <w:szCs w:val="28"/>
        </w:rPr>
        <w:t>05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5A4480" w:rsidRPr="009B3FAA">
        <w:rPr>
          <w:rFonts w:ascii="Times New Roman" w:hAnsi="Times New Roman" w:cs="Times New Roman"/>
          <w:sz w:val="28"/>
          <w:szCs w:val="28"/>
        </w:rPr>
        <w:t>mV (</w:t>
      </w:r>
      <w:r w:rsidR="00BB086E" w:rsidRPr="009B3FAA">
        <w:rPr>
          <w:rFonts w:ascii="Times New Roman" w:hAnsi="Times New Roman" w:cs="Times New Roman"/>
          <w:sz w:val="28"/>
          <w:szCs w:val="28"/>
        </w:rPr>
        <w:t>G</w:t>
      </w:r>
      <w:r w:rsidR="006761E5">
        <w:rPr>
          <w:rFonts w:ascii="Times New Roman" w:hAnsi="Times New Roman" w:cs="Times New Roman"/>
          <w:sz w:val="28"/>
          <w:szCs w:val="28"/>
        </w:rPr>
        <w:t>roup 2).</w:t>
      </w:r>
      <w:r w:rsidR="005A4480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 xml:space="preserve">The most pronounced in the II, III, aVR, aVF and right </w:t>
      </w:r>
      <w:r w:rsidR="005A4480" w:rsidRPr="009B3FAA">
        <w:rPr>
          <w:rFonts w:ascii="Times New Roman" w:hAnsi="Times New Roman" w:cs="Times New Roman"/>
          <w:sz w:val="28"/>
          <w:szCs w:val="28"/>
        </w:rPr>
        <w:t>chest</w:t>
      </w:r>
      <w:r w:rsidRPr="009B3FAA">
        <w:rPr>
          <w:rFonts w:ascii="Times New Roman" w:hAnsi="Times New Roman" w:cs="Times New Roman"/>
          <w:sz w:val="28"/>
          <w:szCs w:val="28"/>
        </w:rPr>
        <w:t xml:space="preserve"> leads, which is probably due to the pred</w:t>
      </w:r>
      <w:r w:rsidR="005A4480" w:rsidRPr="009B3FAA">
        <w:rPr>
          <w:rFonts w:ascii="Times New Roman" w:hAnsi="Times New Roman" w:cs="Times New Roman"/>
          <w:sz w:val="28"/>
          <w:szCs w:val="28"/>
        </w:rPr>
        <w:t>ominance of work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 of the</w:t>
      </w:r>
      <w:r w:rsidR="005A4480" w:rsidRPr="009B3FAA">
        <w:rPr>
          <w:rFonts w:ascii="Times New Roman" w:hAnsi="Times New Roman" w:cs="Times New Roman"/>
          <w:sz w:val="28"/>
          <w:szCs w:val="28"/>
        </w:rPr>
        <w:t xml:space="preserve"> right heart </w:t>
      </w:r>
      <w:r w:rsidR="00BB086E" w:rsidRPr="009B3FAA">
        <w:rPr>
          <w:rFonts w:ascii="Times New Roman" w:hAnsi="Times New Roman" w:cs="Times New Roman"/>
          <w:sz w:val="28"/>
          <w:szCs w:val="28"/>
        </w:rPr>
        <w:t>compartments</w:t>
      </w:r>
      <w:r w:rsidR="005A4480" w:rsidRPr="009B3FAA">
        <w:rPr>
          <w:rFonts w:ascii="Times New Roman" w:hAnsi="Times New Roman" w:cs="Times New Roman"/>
          <w:sz w:val="28"/>
          <w:szCs w:val="28"/>
        </w:rPr>
        <w:t>; i</w:t>
      </w:r>
      <w:r w:rsidRPr="009B3FAA">
        <w:rPr>
          <w:rFonts w:ascii="Times New Roman" w:hAnsi="Times New Roman" w:cs="Times New Roman"/>
          <w:sz w:val="28"/>
          <w:szCs w:val="28"/>
        </w:rPr>
        <w:t>t is negative in aVR and may be reduc</w:t>
      </w:r>
      <w:r w:rsidR="00BB086E" w:rsidRPr="009B3FAA">
        <w:rPr>
          <w:rFonts w:ascii="Times New Roman" w:hAnsi="Times New Roman" w:cs="Times New Roman"/>
          <w:sz w:val="28"/>
          <w:szCs w:val="28"/>
        </w:rPr>
        <w:t>ing</w:t>
      </w:r>
      <w:r w:rsidRPr="009B3FAA">
        <w:rPr>
          <w:rFonts w:ascii="Times New Roman" w:hAnsi="Times New Roman" w:cs="Times New Roman"/>
          <w:sz w:val="28"/>
          <w:szCs w:val="28"/>
        </w:rPr>
        <w:t xml:space="preserve"> the amplitude of up to 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Pr="009B3FAA">
        <w:rPr>
          <w:rFonts w:ascii="Times New Roman" w:hAnsi="Times New Roman" w:cs="Times New Roman"/>
          <w:sz w:val="28"/>
          <w:szCs w:val="28"/>
        </w:rPr>
        <w:t xml:space="preserve">contour in aVL leads. In </w:t>
      </w:r>
      <w:r w:rsidR="00BB086E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2</w:t>
      </w:r>
      <w:r w:rsidR="00BB086E" w:rsidRPr="009B3FAA">
        <w:rPr>
          <w:rFonts w:ascii="Times New Roman" w:hAnsi="Times New Roman" w:cs="Times New Roman"/>
          <w:sz w:val="28"/>
          <w:szCs w:val="28"/>
        </w:rPr>
        <w:t>,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5A4480" w:rsidRPr="009B3FAA">
        <w:rPr>
          <w:rFonts w:ascii="Times New Roman" w:hAnsi="Times New Roman" w:cs="Times New Roman"/>
          <w:sz w:val="28"/>
          <w:szCs w:val="28"/>
        </w:rPr>
        <w:t xml:space="preserve">it </w:t>
      </w:r>
      <w:r w:rsidRPr="009B3FAA">
        <w:rPr>
          <w:rFonts w:ascii="Times New Roman" w:hAnsi="Times New Roman" w:cs="Times New Roman"/>
          <w:sz w:val="28"/>
          <w:szCs w:val="28"/>
        </w:rPr>
        <w:t>becomes most pronounced in the left chest leads.</w:t>
      </w:r>
    </w:p>
    <w:p w:rsidR="005A4480" w:rsidRPr="009B3FAA" w:rsidRDefault="005A4480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The duration of the interval PQ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23 ±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34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sec. (</w:t>
      </w:r>
      <w:r w:rsidR="00BB086E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 xml:space="preserve">roup 1). </w:t>
      </w:r>
      <w:r w:rsidR="00BB086E" w:rsidRPr="009B3FAA">
        <w:rPr>
          <w:rFonts w:ascii="Times New Roman" w:hAnsi="Times New Roman" w:cs="Times New Roman"/>
          <w:sz w:val="28"/>
          <w:szCs w:val="28"/>
        </w:rPr>
        <w:t>In c</w:t>
      </w:r>
      <w:r w:rsidRPr="009B3FAA">
        <w:rPr>
          <w:rFonts w:ascii="Times New Roman" w:hAnsi="Times New Roman" w:cs="Times New Roman"/>
          <w:sz w:val="28"/>
          <w:szCs w:val="28"/>
        </w:rPr>
        <w:t>hildren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 of</w:t>
      </w:r>
      <w:r w:rsidRPr="009B3FAA">
        <w:rPr>
          <w:rFonts w:ascii="Times New Roman" w:hAnsi="Times New Roman" w:cs="Times New Roman"/>
          <w:sz w:val="28"/>
          <w:szCs w:val="28"/>
        </w:rPr>
        <w:t xml:space="preserve"> 4-7 days 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age </w:t>
      </w:r>
      <w:r w:rsidRPr="009B3FAA">
        <w:rPr>
          <w:rFonts w:ascii="Times New Roman" w:hAnsi="Times New Roman" w:cs="Times New Roman"/>
          <w:sz w:val="28"/>
          <w:szCs w:val="28"/>
        </w:rPr>
        <w:t>(</w:t>
      </w:r>
      <w:r w:rsidR="00BB086E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2)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 it</w:t>
      </w:r>
      <w:r w:rsidR="006761E5">
        <w:rPr>
          <w:rFonts w:ascii="Times New Roman" w:hAnsi="Times New Roman" w:cs="Times New Roman"/>
          <w:sz w:val="28"/>
          <w:szCs w:val="28"/>
        </w:rPr>
        <w:t xml:space="preserve"> is shortened</w:t>
      </w:r>
      <w:r w:rsidRPr="009B3FAA">
        <w:rPr>
          <w:rFonts w:ascii="Times New Roman" w:hAnsi="Times New Roman" w:cs="Times New Roman"/>
          <w:sz w:val="28"/>
          <w:szCs w:val="28"/>
        </w:rPr>
        <w:t xml:space="preserve"> to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21 ± 0</w:t>
      </w:r>
      <w:r w:rsidR="00BB086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 xml:space="preserve">29 seconds. This indicates an improvement in impulse conduction </w:t>
      </w:r>
      <w:r w:rsidR="00BB086E" w:rsidRPr="009B3FAA">
        <w:rPr>
          <w:rFonts w:ascii="Times New Roman" w:hAnsi="Times New Roman" w:cs="Times New Roman"/>
          <w:sz w:val="28"/>
          <w:szCs w:val="28"/>
        </w:rPr>
        <w:t xml:space="preserve">in </w:t>
      </w:r>
      <w:r w:rsidRPr="009B3FAA">
        <w:rPr>
          <w:rFonts w:ascii="Times New Roman" w:hAnsi="Times New Roman" w:cs="Times New Roman"/>
          <w:sz w:val="28"/>
          <w:szCs w:val="28"/>
        </w:rPr>
        <w:t>pathways of the heart.</w:t>
      </w:r>
    </w:p>
    <w:p w:rsidR="005A4480" w:rsidRPr="009B3FAA" w:rsidRDefault="005A4480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The duration and amplitude of the QRS complex in children in both groups were not significantly diff</w:t>
      </w:r>
      <w:r w:rsidR="00077897" w:rsidRPr="009B3FAA">
        <w:rPr>
          <w:rFonts w:ascii="Times New Roman" w:hAnsi="Times New Roman" w:cs="Times New Roman"/>
          <w:sz w:val="28"/>
          <w:szCs w:val="28"/>
        </w:rPr>
        <w:t>erent (p &lt;0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05) - 0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05 ±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01</w:t>
      </w:r>
      <w:r w:rsidR="00F847EE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077897" w:rsidRPr="009B3FAA">
        <w:rPr>
          <w:rFonts w:ascii="Times New Roman" w:hAnsi="Times New Roman" w:cs="Times New Roman"/>
          <w:sz w:val="28"/>
          <w:szCs w:val="28"/>
        </w:rPr>
        <w:t>sec. (</w:t>
      </w:r>
      <w:r w:rsidR="00F847EE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 1);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06 ±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00</w:t>
      </w:r>
      <w:r w:rsidR="00F847EE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077897" w:rsidRPr="009B3FAA">
        <w:rPr>
          <w:rFonts w:ascii="Times New Roman" w:hAnsi="Times New Roman" w:cs="Times New Roman"/>
          <w:sz w:val="28"/>
          <w:szCs w:val="28"/>
        </w:rPr>
        <w:t>sec</w:t>
      </w:r>
      <w:r w:rsidRPr="009B3FAA">
        <w:rPr>
          <w:rFonts w:ascii="Times New Roman" w:hAnsi="Times New Roman" w:cs="Times New Roman"/>
          <w:sz w:val="28"/>
          <w:szCs w:val="28"/>
        </w:rPr>
        <w:t>. (</w:t>
      </w:r>
      <w:r w:rsidR="00F847EE" w:rsidRPr="009B3FAA">
        <w:rPr>
          <w:rFonts w:ascii="Times New Roman" w:hAnsi="Times New Roman" w:cs="Times New Roman"/>
          <w:sz w:val="28"/>
          <w:szCs w:val="28"/>
        </w:rPr>
        <w:t>G</w:t>
      </w:r>
      <w:r w:rsidR="00077897" w:rsidRPr="009B3FAA">
        <w:rPr>
          <w:rFonts w:ascii="Times New Roman" w:hAnsi="Times New Roman" w:cs="Times New Roman"/>
          <w:sz w:val="28"/>
          <w:szCs w:val="28"/>
        </w:rPr>
        <w:t>roup 2</w:t>
      </w:r>
      <w:r w:rsidRPr="009B3FAA">
        <w:rPr>
          <w:rFonts w:ascii="Times New Roman" w:hAnsi="Times New Roman" w:cs="Times New Roman"/>
          <w:sz w:val="28"/>
          <w:szCs w:val="28"/>
        </w:rPr>
        <w:t>),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06 ±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12</w:t>
      </w:r>
      <w:r w:rsidR="006761E5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mV (</w:t>
      </w:r>
      <w:r w:rsidR="00F847EE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1);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05 ± 0</w:t>
      </w:r>
      <w:r w:rsidR="00F847EE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09</w:t>
      </w:r>
      <w:r w:rsidR="006761E5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mV (</w:t>
      </w:r>
      <w:r w:rsidR="00F847EE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2).</w:t>
      </w:r>
    </w:p>
    <w:p w:rsidR="00077897" w:rsidRPr="009B3FAA" w:rsidRDefault="00077897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The amplitude of the Q wave in children of both groups did not differ</w:t>
      </w:r>
      <w:r w:rsidR="006761E5">
        <w:rPr>
          <w:rFonts w:ascii="Times New Roman" w:hAnsi="Times New Roman" w:cs="Times New Roman"/>
          <w:sz w:val="28"/>
          <w:szCs w:val="28"/>
        </w:rPr>
        <w:t xml:space="preserve"> </w:t>
      </w:r>
      <w:r w:rsidR="008C4E06" w:rsidRPr="009B3FAA">
        <w:rPr>
          <w:rFonts w:ascii="Times New Roman" w:hAnsi="Times New Roman" w:cs="Times New Roman"/>
          <w:sz w:val="28"/>
          <w:szCs w:val="28"/>
        </w:rPr>
        <w:t>—</w:t>
      </w:r>
      <w:r w:rsidR="006761E5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0,06 ±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12</w:t>
      </w:r>
      <w:r w:rsidR="006761E5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mV (</w:t>
      </w:r>
      <w:r w:rsidR="008C4E06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1);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05 ±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09</w:t>
      </w:r>
      <w:r w:rsidR="006761E5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mV (</w:t>
      </w:r>
      <w:r w:rsidR="008C4E06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2). Its duration was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02 ±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01</w:t>
      </w:r>
      <w:r w:rsidR="008C4E06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sec. (group 1);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01 ±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01</w:t>
      </w:r>
      <w:r w:rsidR="006761E5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sec. (</w:t>
      </w:r>
      <w:r w:rsidR="008C4E06" w:rsidRPr="009B3FAA">
        <w:rPr>
          <w:rFonts w:ascii="Times New Roman" w:hAnsi="Times New Roman" w:cs="Times New Roman"/>
          <w:sz w:val="28"/>
          <w:szCs w:val="28"/>
        </w:rPr>
        <w:t>G</w:t>
      </w:r>
      <w:r w:rsidR="005E79EC" w:rsidRPr="009B3FAA">
        <w:rPr>
          <w:rFonts w:ascii="Times New Roman" w:hAnsi="Times New Roman" w:cs="Times New Roman"/>
          <w:sz w:val="28"/>
          <w:szCs w:val="28"/>
        </w:rPr>
        <w:t>roup 2)</w:t>
      </w:r>
      <w:r w:rsidRPr="009B3FAA">
        <w:rPr>
          <w:rFonts w:ascii="Times New Roman" w:hAnsi="Times New Roman" w:cs="Times New Roman"/>
          <w:sz w:val="28"/>
          <w:szCs w:val="28"/>
        </w:rPr>
        <w:t xml:space="preserve">. Q wave was absent in I, aVL and all chest leads, but </w:t>
      </w:r>
      <w:r w:rsidR="008C4E06" w:rsidRPr="009B3FAA">
        <w:rPr>
          <w:rFonts w:ascii="Times New Roman" w:hAnsi="Times New Roman" w:cs="Times New Roman"/>
          <w:sz w:val="28"/>
          <w:szCs w:val="28"/>
        </w:rPr>
        <w:t xml:space="preserve">in </w:t>
      </w:r>
      <w:r w:rsidR="006761E5">
        <w:rPr>
          <w:rFonts w:ascii="Times New Roman" w:hAnsi="Times New Roman" w:cs="Times New Roman"/>
          <w:sz w:val="28"/>
          <w:szCs w:val="28"/>
        </w:rPr>
        <w:t>the child of 7 days of life</w:t>
      </w:r>
      <w:r w:rsidRPr="009B3FAA">
        <w:rPr>
          <w:rFonts w:ascii="Times New Roman" w:hAnsi="Times New Roman" w:cs="Times New Roman"/>
          <w:sz w:val="28"/>
          <w:szCs w:val="28"/>
        </w:rPr>
        <w:t xml:space="preserve"> Q wave appears in I, aVL, V4, V5 leads.</w:t>
      </w:r>
    </w:p>
    <w:p w:rsidR="00077897" w:rsidRPr="009B3FAA" w:rsidRDefault="006761E5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duration of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 R wave in children of both groups were not significantly different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02 ±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97" w:rsidRPr="009B3FAA">
        <w:rPr>
          <w:rFonts w:ascii="Times New Roman" w:hAnsi="Times New Roman" w:cs="Times New Roman"/>
          <w:sz w:val="28"/>
          <w:szCs w:val="28"/>
        </w:rPr>
        <w:t>sec. The amplitude of the R wave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06" w:rsidRPr="009B3FA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97" w:rsidRPr="009B3FAA">
        <w:rPr>
          <w:rFonts w:ascii="Times New Roman" w:hAnsi="Times New Roman" w:cs="Times New Roman"/>
          <w:sz w:val="28"/>
          <w:szCs w:val="28"/>
        </w:rPr>
        <w:t>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06 ± 0,12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897" w:rsidRPr="009B3FAA">
        <w:rPr>
          <w:rFonts w:ascii="Times New Roman" w:hAnsi="Times New Roman" w:cs="Times New Roman"/>
          <w:sz w:val="28"/>
          <w:szCs w:val="28"/>
        </w:rPr>
        <w:t>mV (</w:t>
      </w:r>
      <w:r w:rsidR="008C4E06" w:rsidRPr="009B3FAA">
        <w:rPr>
          <w:rFonts w:ascii="Times New Roman" w:hAnsi="Times New Roman" w:cs="Times New Roman"/>
          <w:sz w:val="28"/>
          <w:szCs w:val="28"/>
        </w:rPr>
        <w:t>G</w:t>
      </w:r>
      <w:r w:rsidR="00077897" w:rsidRPr="009B3FAA">
        <w:rPr>
          <w:rFonts w:ascii="Times New Roman" w:hAnsi="Times New Roman" w:cs="Times New Roman"/>
          <w:sz w:val="28"/>
          <w:szCs w:val="28"/>
        </w:rPr>
        <w:t>roup 1);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="00077897" w:rsidRPr="009B3FAA">
        <w:rPr>
          <w:rFonts w:ascii="Times New Roman" w:hAnsi="Times New Roman" w:cs="Times New Roman"/>
          <w:sz w:val="28"/>
          <w:szCs w:val="28"/>
        </w:rPr>
        <w:t>09mV ± 005 (</w:t>
      </w:r>
      <w:r w:rsidR="008C4E06" w:rsidRPr="009B3FAA">
        <w:rPr>
          <w:rFonts w:ascii="Times New Roman" w:hAnsi="Times New Roman" w:cs="Times New Roman"/>
          <w:sz w:val="28"/>
          <w:szCs w:val="28"/>
        </w:rPr>
        <w:t>G</w:t>
      </w:r>
      <w:r w:rsidR="00077897" w:rsidRPr="009B3FAA">
        <w:rPr>
          <w:rFonts w:ascii="Times New Roman" w:hAnsi="Times New Roman" w:cs="Times New Roman"/>
          <w:sz w:val="28"/>
          <w:szCs w:val="28"/>
        </w:rPr>
        <w:t>roup 2), an</w:t>
      </w:r>
      <w:r>
        <w:rPr>
          <w:rFonts w:ascii="Times New Roman" w:hAnsi="Times New Roman" w:cs="Times New Roman"/>
          <w:sz w:val="28"/>
          <w:szCs w:val="28"/>
        </w:rPr>
        <w:t>d varies depending on the lead: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 R wave amplitude increases from the first to third lead in standard leads; highest amplitude </w:t>
      </w:r>
      <w:r w:rsidR="008C4E06" w:rsidRPr="009B3FAA">
        <w:rPr>
          <w:rFonts w:ascii="Times New Roman" w:hAnsi="Times New Roman" w:cs="Times New Roman"/>
          <w:sz w:val="28"/>
          <w:szCs w:val="28"/>
        </w:rPr>
        <w:t xml:space="preserve">was 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recorded in lead aVF in limb leads; in the chest leads highest R-wave amplitude </w:t>
      </w:r>
      <w:r w:rsidR="008C4E06" w:rsidRPr="009B3FAA">
        <w:rPr>
          <w:rFonts w:ascii="Times New Roman" w:hAnsi="Times New Roman" w:cs="Times New Roman"/>
          <w:sz w:val="28"/>
          <w:szCs w:val="28"/>
        </w:rPr>
        <w:t xml:space="preserve">was </w:t>
      </w:r>
      <w:r w:rsidR="00077897" w:rsidRPr="009B3FAA">
        <w:rPr>
          <w:rFonts w:ascii="Times New Roman" w:hAnsi="Times New Roman" w:cs="Times New Roman"/>
          <w:sz w:val="28"/>
          <w:szCs w:val="28"/>
        </w:rPr>
        <w:t xml:space="preserve">recorded in the right chest leads, and decreases in left chest leads. It characterizes </w:t>
      </w:r>
      <w:r>
        <w:rPr>
          <w:rFonts w:ascii="Times New Roman" w:hAnsi="Times New Roman" w:cs="Times New Roman"/>
          <w:sz w:val="28"/>
          <w:szCs w:val="28"/>
        </w:rPr>
        <w:t>right axis deviation.</w:t>
      </w:r>
    </w:p>
    <w:p w:rsidR="00FE2A2F" w:rsidRPr="009B3FAA" w:rsidRDefault="006761E5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duration of</w:t>
      </w:r>
      <w:r w:rsidR="00FE2A2F" w:rsidRPr="009B3FAA">
        <w:rPr>
          <w:rFonts w:ascii="Times New Roman" w:hAnsi="Times New Roman" w:cs="Times New Roman"/>
          <w:sz w:val="28"/>
          <w:szCs w:val="28"/>
        </w:rPr>
        <w:t xml:space="preserve"> S wave in children of both groups were not significantly different (p &lt;0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="00FE2A2F" w:rsidRPr="009B3FAA">
        <w:rPr>
          <w:rFonts w:ascii="Times New Roman" w:hAnsi="Times New Roman" w:cs="Times New Roman"/>
          <w:sz w:val="28"/>
          <w:szCs w:val="28"/>
        </w:rPr>
        <w:t>05)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="00FE2A2F" w:rsidRPr="009B3FAA">
        <w:rPr>
          <w:rFonts w:ascii="Times New Roman" w:hAnsi="Times New Roman" w:cs="Times New Roman"/>
          <w:sz w:val="28"/>
          <w:szCs w:val="28"/>
        </w:rPr>
        <w:t>02 ± 0</w:t>
      </w:r>
      <w:r w:rsidR="008C4E06" w:rsidRPr="009B3FAA">
        <w:rPr>
          <w:rFonts w:ascii="Times New Roman" w:hAnsi="Times New Roman" w:cs="Times New Roman"/>
          <w:sz w:val="28"/>
          <w:szCs w:val="28"/>
        </w:rPr>
        <w:t>.</w:t>
      </w:r>
      <w:r w:rsidR="00FE2A2F" w:rsidRPr="009B3FA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A2F" w:rsidRPr="009B3FAA">
        <w:rPr>
          <w:rFonts w:ascii="Times New Roman" w:hAnsi="Times New Roman" w:cs="Times New Roman"/>
          <w:sz w:val="28"/>
          <w:szCs w:val="28"/>
        </w:rPr>
        <w:t>sec. The amplitude of the S wave in infants also varies depending on the lead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C13" w:rsidRPr="009B3FA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A2F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highest amplitude of the S wave</w:t>
      </w:r>
      <w:r w:rsidR="00FE2A2F" w:rsidRPr="009B3FAA">
        <w:rPr>
          <w:rFonts w:ascii="Times New Roman" w:hAnsi="Times New Roman" w:cs="Times New Roman"/>
          <w:sz w:val="28"/>
          <w:szCs w:val="28"/>
        </w:rPr>
        <w:t xml:space="preserve"> is in the I standard lead; the highest amplitude in lead aVL in the limb leads; the highest amplitude of the wave S </w:t>
      </w:r>
      <w:r w:rsidR="00920C13" w:rsidRPr="009B3FAA">
        <w:rPr>
          <w:rFonts w:ascii="Times New Roman" w:hAnsi="Times New Roman" w:cs="Times New Roman"/>
          <w:sz w:val="28"/>
          <w:szCs w:val="28"/>
        </w:rPr>
        <w:t xml:space="preserve">is </w:t>
      </w:r>
      <w:r w:rsidR="00FE2A2F" w:rsidRPr="009B3FAA">
        <w:rPr>
          <w:rFonts w:ascii="Times New Roman" w:hAnsi="Times New Roman" w:cs="Times New Roman"/>
          <w:sz w:val="28"/>
          <w:szCs w:val="28"/>
        </w:rPr>
        <w:t xml:space="preserve">recorded in the chest leads, and right chest leads can reach 0,65 ± 0,57 mV. S wave is absent in III and aVR leads, but in some children S wave </w:t>
      </w:r>
      <w:r w:rsidR="00920C13" w:rsidRPr="009B3FAA">
        <w:rPr>
          <w:rFonts w:ascii="Times New Roman" w:hAnsi="Times New Roman" w:cs="Times New Roman"/>
          <w:sz w:val="28"/>
          <w:szCs w:val="28"/>
        </w:rPr>
        <w:t xml:space="preserve">is </w:t>
      </w:r>
      <w:r w:rsidR="00FE2A2F" w:rsidRPr="009B3FAA">
        <w:rPr>
          <w:rFonts w:ascii="Times New Roman" w:hAnsi="Times New Roman" w:cs="Times New Roman"/>
          <w:sz w:val="28"/>
          <w:szCs w:val="28"/>
        </w:rPr>
        <w:t>recorded in the III standard lead.</w:t>
      </w:r>
    </w:p>
    <w:p w:rsidR="00CC0F1D" w:rsidRPr="009B3FAA" w:rsidRDefault="00CC0F1D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lastRenderedPageBreak/>
        <w:t xml:space="preserve">ST </w:t>
      </w:r>
      <w:r w:rsidR="00FB762C" w:rsidRPr="009B3FAA">
        <w:rPr>
          <w:rFonts w:ascii="Times New Roman" w:hAnsi="Times New Roman" w:cs="Times New Roman"/>
          <w:sz w:val="28"/>
          <w:szCs w:val="28"/>
        </w:rPr>
        <w:t>complex</w:t>
      </w:r>
      <w:r w:rsidRPr="009B3FAA">
        <w:rPr>
          <w:rFonts w:ascii="Times New Roman" w:hAnsi="Times New Roman" w:cs="Times New Roman"/>
          <w:sz w:val="28"/>
          <w:szCs w:val="28"/>
        </w:rPr>
        <w:t xml:space="preserve"> in children early </w:t>
      </w:r>
      <w:r w:rsidR="00920C13" w:rsidRPr="009B3FAA">
        <w:rPr>
          <w:rFonts w:ascii="Times New Roman" w:hAnsi="Times New Roman" w:cs="Times New Roman"/>
          <w:sz w:val="28"/>
          <w:szCs w:val="28"/>
        </w:rPr>
        <w:t xml:space="preserve">of </w:t>
      </w:r>
      <w:r w:rsidRPr="009B3FAA">
        <w:rPr>
          <w:rFonts w:ascii="Times New Roman" w:hAnsi="Times New Roman" w:cs="Times New Roman"/>
          <w:sz w:val="28"/>
          <w:szCs w:val="28"/>
        </w:rPr>
        <w:t>neonatal period is variable, and</w:t>
      </w:r>
      <w:r w:rsidR="00920C13" w:rsidRPr="009B3FAA">
        <w:rPr>
          <w:rFonts w:ascii="Times New Roman" w:hAnsi="Times New Roman" w:cs="Times New Roman"/>
          <w:sz w:val="28"/>
          <w:szCs w:val="28"/>
        </w:rPr>
        <w:t xml:space="preserve"> it is not possible</w:t>
      </w:r>
      <w:r w:rsidRPr="009B3FAA">
        <w:rPr>
          <w:rFonts w:ascii="Times New Roman" w:hAnsi="Times New Roman" w:cs="Times New Roman"/>
          <w:sz w:val="28"/>
          <w:szCs w:val="28"/>
        </w:rPr>
        <w:t xml:space="preserve"> to explore its duration, therefore</w:t>
      </w:r>
      <w:r w:rsidR="00920C13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only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920C13" w:rsidRPr="009B3FAA">
        <w:rPr>
          <w:rFonts w:ascii="Times New Roman" w:hAnsi="Times New Roman" w:cs="Times New Roman"/>
          <w:sz w:val="28"/>
          <w:szCs w:val="28"/>
        </w:rPr>
        <w:t>its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FB762C" w:rsidRPr="009B3FAA">
        <w:rPr>
          <w:rFonts w:ascii="Times New Roman" w:hAnsi="Times New Roman" w:cs="Times New Roman"/>
          <w:sz w:val="28"/>
          <w:szCs w:val="28"/>
        </w:rPr>
        <w:t>description</w:t>
      </w:r>
      <w:r w:rsidR="00920C13" w:rsidRPr="009B3F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0C13" w:rsidRPr="009B3FAA">
        <w:rPr>
          <w:rFonts w:ascii="Times New Roman" w:hAnsi="Times New Roman" w:cs="Times New Roman"/>
          <w:sz w:val="28"/>
          <w:szCs w:val="28"/>
        </w:rPr>
        <w:t>is given</w:t>
      </w:r>
      <w:r w:rsidRPr="009B3FAA">
        <w:rPr>
          <w:rFonts w:ascii="Times New Roman" w:hAnsi="Times New Roman" w:cs="Times New Roman"/>
          <w:sz w:val="28"/>
          <w:szCs w:val="28"/>
        </w:rPr>
        <w:t xml:space="preserve">: </w:t>
      </w:r>
      <w:r w:rsidR="00FB762C" w:rsidRPr="009B3FAA">
        <w:rPr>
          <w:rFonts w:ascii="Times New Roman" w:hAnsi="Times New Roman" w:cs="Times New Roman"/>
          <w:sz w:val="28"/>
          <w:szCs w:val="28"/>
        </w:rPr>
        <w:t>ST complex is not express</w:t>
      </w:r>
      <w:r w:rsidR="006761E5">
        <w:rPr>
          <w:rFonts w:ascii="Times New Roman" w:hAnsi="Times New Roman" w:cs="Times New Roman"/>
          <w:sz w:val="28"/>
          <w:szCs w:val="28"/>
        </w:rPr>
        <w:t>ed in I and III standard leads, S wave goes into the rising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T wave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 when entering the contour line</w:t>
      </w:r>
      <w:r w:rsidR="006761E5">
        <w:rPr>
          <w:rFonts w:ascii="Times New Roman" w:hAnsi="Times New Roman" w:cs="Times New Roman"/>
          <w:sz w:val="28"/>
          <w:szCs w:val="28"/>
        </w:rPr>
        <w:t>;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ST complex in II standard lead 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is </w:t>
      </w:r>
      <w:r w:rsidR="00FB762C" w:rsidRPr="009B3FAA">
        <w:rPr>
          <w:rFonts w:ascii="Times New Roman" w:hAnsi="Times New Roman" w:cs="Times New Roman"/>
          <w:sz w:val="28"/>
          <w:szCs w:val="28"/>
        </w:rPr>
        <w:t>largely shifted up over the contour line at 0.05-0.1 mV; in the limb leads</w:t>
      </w:r>
      <w:r w:rsidR="00EB5E60" w:rsidRPr="009B3FAA">
        <w:rPr>
          <w:rFonts w:ascii="Times New Roman" w:hAnsi="Times New Roman" w:cs="Times New Roman"/>
          <w:sz w:val="28"/>
          <w:szCs w:val="28"/>
        </w:rPr>
        <w:t>,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ST complex has the follo</w:t>
      </w:r>
      <w:r w:rsidR="006761E5">
        <w:rPr>
          <w:rFonts w:ascii="Times New Roman" w:hAnsi="Times New Roman" w:cs="Times New Roman"/>
          <w:sz w:val="28"/>
          <w:szCs w:val="28"/>
        </w:rPr>
        <w:t>wing characteristics: in aVR it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is shifted down to a negative T wave; S</w:t>
      </w:r>
      <w:r w:rsidR="006761E5">
        <w:rPr>
          <w:rFonts w:ascii="Times New Roman" w:hAnsi="Times New Roman" w:cs="Times New Roman"/>
          <w:sz w:val="28"/>
          <w:szCs w:val="28"/>
        </w:rPr>
        <w:t xml:space="preserve">T complex is in the contours in aVL; 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mostly </w:t>
      </w:r>
      <w:r w:rsidR="006761E5">
        <w:rPr>
          <w:rFonts w:ascii="Times New Roman" w:hAnsi="Times New Roman" w:cs="Times New Roman"/>
          <w:sz w:val="28"/>
          <w:szCs w:val="28"/>
        </w:rPr>
        <w:t>shifted</w:t>
      </w:r>
      <w:r w:rsidR="00CF0A8B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up to 0.05-0.1 mV </w:t>
      </w:r>
      <w:r w:rsidR="00CF0A8B" w:rsidRPr="009B3FAA">
        <w:rPr>
          <w:rFonts w:ascii="Times New Roman" w:hAnsi="Times New Roman" w:cs="Times New Roman"/>
          <w:sz w:val="28"/>
          <w:szCs w:val="28"/>
        </w:rPr>
        <w:t xml:space="preserve">in aVF </w:t>
      </w:r>
      <w:r w:rsidR="00FB762C" w:rsidRPr="009B3FAA">
        <w:rPr>
          <w:rFonts w:ascii="Times New Roman" w:hAnsi="Times New Roman" w:cs="Times New Roman"/>
          <w:sz w:val="28"/>
          <w:szCs w:val="28"/>
        </w:rPr>
        <w:t>or may not be expressed and go directly to the T wave</w:t>
      </w:r>
      <w:r w:rsidR="00CF0A8B" w:rsidRPr="009B3FAA">
        <w:rPr>
          <w:rFonts w:ascii="Times New Roman" w:hAnsi="Times New Roman" w:cs="Times New Roman"/>
          <w:sz w:val="28"/>
          <w:szCs w:val="28"/>
        </w:rPr>
        <w:t>, in the chest leads the complex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mostly </w:t>
      </w:r>
      <w:r w:rsidR="00CF0A8B" w:rsidRPr="009B3FAA">
        <w:rPr>
          <w:rFonts w:ascii="Times New Roman" w:hAnsi="Times New Roman" w:cs="Times New Roman"/>
          <w:sz w:val="28"/>
          <w:szCs w:val="28"/>
        </w:rPr>
        <w:t>shifted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in relation to the contour: in V1-V4 is shifted down to 0.05-0.1 mV, but </w:t>
      </w:r>
      <w:r w:rsidR="00CF0A8B" w:rsidRPr="009B3FAA">
        <w:rPr>
          <w:rFonts w:ascii="Times New Roman" w:hAnsi="Times New Roman" w:cs="Times New Roman"/>
          <w:sz w:val="28"/>
          <w:szCs w:val="28"/>
        </w:rPr>
        <w:t xml:space="preserve">in some children </w:t>
      </w:r>
      <w:r w:rsidR="00FB762C" w:rsidRPr="009B3FAA">
        <w:rPr>
          <w:rFonts w:ascii="Times New Roman" w:hAnsi="Times New Roman" w:cs="Times New Roman"/>
          <w:sz w:val="28"/>
          <w:szCs w:val="28"/>
        </w:rPr>
        <w:t>ST</w:t>
      </w:r>
      <w:r w:rsidR="00CF0A8B" w:rsidRPr="009B3FAA">
        <w:rPr>
          <w:rFonts w:ascii="Times New Roman" w:hAnsi="Times New Roman" w:cs="Times New Roman"/>
          <w:sz w:val="28"/>
          <w:szCs w:val="28"/>
        </w:rPr>
        <w:t xml:space="preserve"> complex </w:t>
      </w:r>
      <w:r w:rsidR="00FB762C" w:rsidRPr="009B3FAA">
        <w:rPr>
          <w:rFonts w:ascii="Times New Roman" w:hAnsi="Times New Roman" w:cs="Times New Roman"/>
          <w:sz w:val="28"/>
          <w:szCs w:val="28"/>
        </w:rPr>
        <w:t>has been shifted upward to 0.05 mV</w:t>
      </w:r>
      <w:r w:rsidR="00CF0A8B" w:rsidRPr="009B3FAA">
        <w:rPr>
          <w:rFonts w:ascii="Times New Roman" w:hAnsi="Times New Roman" w:cs="Times New Roman"/>
          <w:sz w:val="28"/>
          <w:szCs w:val="28"/>
        </w:rPr>
        <w:t xml:space="preserve"> in leads V3-V4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; ST </w:t>
      </w:r>
      <w:r w:rsidR="00CF0A8B" w:rsidRPr="009B3FAA">
        <w:rPr>
          <w:rFonts w:ascii="Times New Roman" w:hAnsi="Times New Roman" w:cs="Times New Roman"/>
          <w:sz w:val="28"/>
          <w:szCs w:val="28"/>
        </w:rPr>
        <w:t xml:space="preserve">complex is 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most </w:t>
      </w:r>
      <w:r w:rsidR="006761E5">
        <w:rPr>
          <w:rFonts w:ascii="Times New Roman" w:hAnsi="Times New Roman" w:cs="Times New Roman"/>
          <w:sz w:val="28"/>
          <w:szCs w:val="28"/>
        </w:rPr>
        <w:t>inconstant and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can be shifte</w:t>
      </w:r>
      <w:r w:rsidR="006761E5">
        <w:rPr>
          <w:rFonts w:ascii="Times New Roman" w:hAnsi="Times New Roman" w:cs="Times New Roman"/>
          <w:sz w:val="28"/>
          <w:szCs w:val="28"/>
        </w:rPr>
        <w:t>d up or down by 0.05-0.1 mV, or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be unexpressed and 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transform </w:t>
      </w:r>
      <w:r w:rsidR="00FB762C" w:rsidRPr="009B3FAA">
        <w:rPr>
          <w:rFonts w:ascii="Times New Roman" w:hAnsi="Times New Roman" w:cs="Times New Roman"/>
          <w:sz w:val="28"/>
          <w:szCs w:val="28"/>
        </w:rPr>
        <w:t>in</w:t>
      </w:r>
      <w:r w:rsidR="00EB5E60" w:rsidRPr="009B3FAA">
        <w:rPr>
          <w:rFonts w:ascii="Times New Roman" w:hAnsi="Times New Roman" w:cs="Times New Roman"/>
          <w:sz w:val="28"/>
          <w:szCs w:val="28"/>
        </w:rPr>
        <w:t>to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rising T wave; </w:t>
      </w:r>
      <w:r w:rsidR="00CF0A8B" w:rsidRPr="009B3FAA">
        <w:rPr>
          <w:rFonts w:ascii="Times New Roman" w:hAnsi="Times New Roman" w:cs="Times New Roman"/>
          <w:sz w:val="28"/>
          <w:szCs w:val="28"/>
        </w:rPr>
        <w:t xml:space="preserve">ST complex 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is located on the contour or goes </w:t>
      </w:r>
      <w:r w:rsidR="00EB5E60" w:rsidRPr="009B3FAA">
        <w:rPr>
          <w:rFonts w:ascii="Times New Roman" w:hAnsi="Times New Roman" w:cs="Times New Roman"/>
          <w:sz w:val="28"/>
          <w:szCs w:val="28"/>
        </w:rPr>
        <w:t>in</w:t>
      </w:r>
      <w:r w:rsidR="00FB762C" w:rsidRPr="009B3FAA">
        <w:rPr>
          <w:rFonts w:ascii="Times New Roman" w:hAnsi="Times New Roman" w:cs="Times New Roman"/>
          <w:sz w:val="28"/>
          <w:szCs w:val="28"/>
        </w:rPr>
        <w:t xml:space="preserve">to 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="00FB762C" w:rsidRPr="009B3FAA">
        <w:rPr>
          <w:rFonts w:ascii="Times New Roman" w:hAnsi="Times New Roman" w:cs="Times New Roman"/>
          <w:sz w:val="28"/>
          <w:szCs w:val="28"/>
        </w:rPr>
        <w:t>rising T</w:t>
      </w:r>
      <w:r w:rsidR="0059047D" w:rsidRPr="009B3FAA">
        <w:rPr>
          <w:rFonts w:ascii="Times New Roman" w:hAnsi="Times New Roman" w:cs="Times New Roman"/>
          <w:sz w:val="28"/>
          <w:szCs w:val="28"/>
        </w:rPr>
        <w:t xml:space="preserve"> wave. These changes characterize the processes associated with </w:t>
      </w:r>
      <w:r w:rsidR="00EB5E60" w:rsidRPr="009B3FAA">
        <w:rPr>
          <w:rFonts w:ascii="Times New Roman" w:hAnsi="Times New Roman" w:cs="Times New Roman"/>
          <w:sz w:val="28"/>
          <w:szCs w:val="28"/>
        </w:rPr>
        <w:t>the</w:t>
      </w:r>
      <w:r w:rsidR="0059047D" w:rsidRPr="009B3FAA">
        <w:rPr>
          <w:rFonts w:ascii="Times New Roman" w:hAnsi="Times New Roman" w:cs="Times New Roman"/>
          <w:sz w:val="28"/>
          <w:szCs w:val="28"/>
        </w:rPr>
        <w:t xml:space="preserve"> significant restructuring of the physiological hemodynamics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, </w:t>
      </w:r>
      <w:r w:rsidR="0059047D" w:rsidRPr="009B3FAA">
        <w:rPr>
          <w:rFonts w:ascii="Times New Roman" w:hAnsi="Times New Roman" w:cs="Times New Roman"/>
          <w:sz w:val="28"/>
          <w:szCs w:val="28"/>
        </w:rPr>
        <w:t>show the physiologi</w:t>
      </w:r>
      <w:r w:rsidR="002A1EFD">
        <w:rPr>
          <w:rFonts w:ascii="Times New Roman" w:hAnsi="Times New Roman" w:cs="Times New Roman"/>
          <w:sz w:val="28"/>
          <w:szCs w:val="28"/>
        </w:rPr>
        <w:t>cal adaptation of the heart and</w:t>
      </w:r>
      <w:r w:rsidR="0059047D" w:rsidRPr="009B3FAA">
        <w:rPr>
          <w:rFonts w:ascii="Times New Roman" w:hAnsi="Times New Roman" w:cs="Times New Roman"/>
          <w:sz w:val="28"/>
          <w:szCs w:val="28"/>
        </w:rPr>
        <w:t xml:space="preserve"> can be partly explained by the relative shortage of oxygen in the process of transition from a post-natal placental circulation.</w:t>
      </w:r>
    </w:p>
    <w:p w:rsidR="0059047D" w:rsidRPr="009B3FAA" w:rsidRDefault="0059047D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The amplitude of the T wave</w:t>
      </w:r>
      <w:r w:rsidR="002A1EFD">
        <w:rPr>
          <w:rFonts w:ascii="Times New Roman" w:hAnsi="Times New Roman" w:cs="Times New Roman"/>
          <w:sz w:val="28"/>
          <w:szCs w:val="28"/>
        </w:rPr>
        <w:t xml:space="preserve"> </w:t>
      </w:r>
      <w:r w:rsidR="00EB5E60" w:rsidRPr="009B3FAA">
        <w:rPr>
          <w:rFonts w:ascii="Times New Roman" w:hAnsi="Times New Roman" w:cs="Times New Roman"/>
          <w:sz w:val="28"/>
          <w:szCs w:val="28"/>
        </w:rPr>
        <w:t>—</w:t>
      </w:r>
      <w:r w:rsidR="002A1EFD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0</w:t>
      </w:r>
      <w:r w:rsidR="00EB5E60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13 ± 0</w:t>
      </w:r>
      <w:r w:rsidR="00EB5E60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05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mV (</w:t>
      </w:r>
      <w:r w:rsidR="00EB5E60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1); 0</w:t>
      </w:r>
      <w:r w:rsidR="00EB5E60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14 ± 0</w:t>
      </w:r>
      <w:r w:rsidR="00EB5E60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05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 </w:t>
      </w:r>
      <w:r w:rsidRPr="009B3FAA">
        <w:rPr>
          <w:rFonts w:ascii="Times New Roman" w:hAnsi="Times New Roman" w:cs="Times New Roman"/>
          <w:sz w:val="28"/>
          <w:szCs w:val="28"/>
        </w:rPr>
        <w:t>mV (</w:t>
      </w:r>
      <w:r w:rsidR="00EB5E60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2). In standar</w:t>
      </w:r>
      <w:r w:rsidR="002A1EFD">
        <w:rPr>
          <w:rFonts w:ascii="Times New Roman" w:hAnsi="Times New Roman" w:cs="Times New Roman"/>
          <w:sz w:val="28"/>
          <w:szCs w:val="28"/>
        </w:rPr>
        <w:t>d leads T wave is positive, but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 a</w:t>
      </w:r>
      <w:r w:rsidRPr="009B3FAA">
        <w:rPr>
          <w:rFonts w:ascii="Times New Roman" w:hAnsi="Times New Roman" w:cs="Times New Roman"/>
          <w:sz w:val="28"/>
          <w:szCs w:val="28"/>
        </w:rPr>
        <w:t xml:space="preserve"> negative or flattened T wave</w:t>
      </w:r>
      <w:r w:rsidR="00EB5E60" w:rsidRPr="009B3FAA">
        <w:rPr>
          <w:rFonts w:ascii="Times New Roman" w:hAnsi="Times New Roman" w:cs="Times New Roman"/>
          <w:sz w:val="28"/>
          <w:szCs w:val="28"/>
        </w:rPr>
        <w:t xml:space="preserve"> was observed in the standard lead III</w:t>
      </w:r>
      <w:r w:rsidRPr="009B3FAA">
        <w:rPr>
          <w:rFonts w:ascii="Times New Roman" w:hAnsi="Times New Roman" w:cs="Times New Roman"/>
          <w:sz w:val="28"/>
          <w:szCs w:val="28"/>
        </w:rPr>
        <w:t xml:space="preserve">. </w:t>
      </w:r>
      <w:r w:rsidR="00FA0A15" w:rsidRPr="009B3FAA">
        <w:rPr>
          <w:rFonts w:ascii="Times New Roman" w:hAnsi="Times New Roman" w:cs="Times New Roman"/>
          <w:sz w:val="28"/>
          <w:szCs w:val="28"/>
        </w:rPr>
        <w:t>T</w:t>
      </w:r>
      <w:r w:rsidRPr="009B3FAA">
        <w:rPr>
          <w:rFonts w:ascii="Times New Roman" w:hAnsi="Times New Roman" w:cs="Times New Roman"/>
          <w:sz w:val="28"/>
          <w:szCs w:val="28"/>
        </w:rPr>
        <w:t xml:space="preserve">he limb leads </w:t>
      </w:r>
      <w:r w:rsidR="00FA0A15" w:rsidRPr="009B3FAA">
        <w:rPr>
          <w:rFonts w:ascii="Times New Roman" w:hAnsi="Times New Roman" w:cs="Times New Roman"/>
          <w:sz w:val="28"/>
          <w:szCs w:val="28"/>
        </w:rPr>
        <w:t>have</w:t>
      </w:r>
      <w:r w:rsidRPr="009B3FAA">
        <w:rPr>
          <w:rFonts w:ascii="Times New Roman" w:hAnsi="Times New Roman" w:cs="Times New Roman"/>
          <w:sz w:val="28"/>
          <w:szCs w:val="28"/>
        </w:rPr>
        <w:t xml:space="preserve"> different characteristics: in aVR</w:t>
      </w:r>
      <w:r w:rsidR="007758AC" w:rsidRPr="009B3FAA">
        <w:rPr>
          <w:rFonts w:ascii="Times New Roman" w:hAnsi="Times New Roman" w:cs="Times New Roman"/>
          <w:sz w:val="28"/>
          <w:szCs w:val="28"/>
        </w:rPr>
        <w:t>—</w:t>
      </w:r>
      <w:r w:rsidRPr="009B3FAA">
        <w:rPr>
          <w:rFonts w:ascii="Times New Roman" w:hAnsi="Times New Roman" w:cs="Times New Roman"/>
          <w:sz w:val="28"/>
          <w:szCs w:val="28"/>
        </w:rPr>
        <w:t>negative in aVL</w:t>
      </w:r>
      <w:r w:rsidR="007758AC" w:rsidRPr="009B3FAA">
        <w:rPr>
          <w:rFonts w:ascii="Times New Roman" w:hAnsi="Times New Roman" w:cs="Times New Roman"/>
          <w:sz w:val="28"/>
          <w:szCs w:val="28"/>
        </w:rPr>
        <w:t>—</w:t>
      </w:r>
      <w:r w:rsidRPr="009B3FAA">
        <w:rPr>
          <w:rFonts w:ascii="Times New Roman" w:hAnsi="Times New Roman" w:cs="Times New Roman"/>
          <w:sz w:val="28"/>
          <w:szCs w:val="28"/>
        </w:rPr>
        <w:t>mostly flattened, may be positive and in aVF</w:t>
      </w:r>
      <w:r w:rsidR="007758AC" w:rsidRPr="009B3FAA">
        <w:rPr>
          <w:rFonts w:ascii="Times New Roman" w:hAnsi="Times New Roman" w:cs="Times New Roman"/>
          <w:sz w:val="28"/>
          <w:szCs w:val="28"/>
        </w:rPr>
        <w:t>—</w:t>
      </w:r>
      <w:r w:rsidRPr="009B3FAA">
        <w:rPr>
          <w:rFonts w:ascii="Times New Roman" w:hAnsi="Times New Roman" w:cs="Times New Roman"/>
          <w:sz w:val="28"/>
          <w:szCs w:val="28"/>
        </w:rPr>
        <w:t xml:space="preserve">mostly </w:t>
      </w:r>
      <w:r w:rsidR="002A1EFD">
        <w:rPr>
          <w:rFonts w:ascii="Times New Roman" w:hAnsi="Times New Roman" w:cs="Times New Roman"/>
          <w:sz w:val="28"/>
          <w:szCs w:val="28"/>
        </w:rPr>
        <w:t>positive. In chest leads T wave</w:t>
      </w:r>
      <w:r w:rsidRPr="009B3FAA">
        <w:rPr>
          <w:rFonts w:ascii="Times New Roman" w:hAnsi="Times New Roman" w:cs="Times New Roman"/>
          <w:sz w:val="28"/>
          <w:szCs w:val="28"/>
        </w:rPr>
        <w:t xml:space="preserve"> is mainly biphasic and may be positive or negative, in the V6 </w:t>
      </w:r>
      <w:r w:rsidR="007758AC" w:rsidRPr="009B3FAA">
        <w:rPr>
          <w:rFonts w:ascii="Times New Roman" w:hAnsi="Times New Roman" w:cs="Times New Roman"/>
          <w:sz w:val="28"/>
          <w:szCs w:val="28"/>
        </w:rPr>
        <w:t>it</w:t>
      </w:r>
      <w:r w:rsidRPr="009B3FAA">
        <w:rPr>
          <w:rFonts w:ascii="Times New Roman" w:hAnsi="Times New Roman" w:cs="Times New Roman"/>
          <w:sz w:val="28"/>
          <w:szCs w:val="28"/>
        </w:rPr>
        <w:t xml:space="preserve"> is always positive, sometimes flattened.</w:t>
      </w:r>
    </w:p>
    <w:p w:rsidR="006E6C27" w:rsidRDefault="00ED77BC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T</w:t>
      </w:r>
      <w:r w:rsidR="006E4AF5" w:rsidRPr="009B3FAA">
        <w:rPr>
          <w:rFonts w:ascii="Times New Roman" w:hAnsi="Times New Roman" w:cs="Times New Roman"/>
          <w:sz w:val="28"/>
          <w:szCs w:val="28"/>
        </w:rPr>
        <w:t>he average duration of the QT</w:t>
      </w:r>
      <w:r w:rsidRPr="009B3FAA">
        <w:rPr>
          <w:rFonts w:ascii="Times New Roman" w:hAnsi="Times New Roman" w:cs="Times New Roman"/>
          <w:sz w:val="28"/>
          <w:szCs w:val="28"/>
        </w:rPr>
        <w:t xml:space="preserve"> complex reached 0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24 ± 0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 xml:space="preserve">04 </w:t>
      </w:r>
      <w:r w:rsidR="002A1EFD" w:rsidRPr="009B3FAA">
        <w:rPr>
          <w:rFonts w:ascii="Times New Roman" w:hAnsi="Times New Roman" w:cs="Times New Roman"/>
          <w:sz w:val="28"/>
          <w:szCs w:val="28"/>
        </w:rPr>
        <w:t xml:space="preserve">sec. </w:t>
      </w:r>
      <w:r w:rsidRPr="009B3FAA">
        <w:rPr>
          <w:rFonts w:ascii="Times New Roman" w:hAnsi="Times New Roman" w:cs="Times New Roman"/>
          <w:sz w:val="28"/>
          <w:szCs w:val="28"/>
        </w:rPr>
        <w:t xml:space="preserve">in examined </w:t>
      </w:r>
      <w:r w:rsidR="00A4222F" w:rsidRPr="009B3FAA">
        <w:rPr>
          <w:rFonts w:ascii="Times New Roman" w:hAnsi="Times New Roman" w:cs="Times New Roman"/>
          <w:sz w:val="28"/>
          <w:szCs w:val="28"/>
        </w:rPr>
        <w:t xml:space="preserve">infants </w:t>
      </w:r>
      <w:r w:rsidRPr="009B3FAA">
        <w:rPr>
          <w:rFonts w:ascii="Times New Roman" w:hAnsi="Times New Roman" w:cs="Times New Roman"/>
          <w:sz w:val="28"/>
          <w:szCs w:val="28"/>
        </w:rPr>
        <w:t>(</w:t>
      </w:r>
      <w:r w:rsidR="00A4222F" w:rsidRPr="009B3FAA">
        <w:rPr>
          <w:rFonts w:ascii="Times New Roman" w:hAnsi="Times New Roman" w:cs="Times New Roman"/>
          <w:sz w:val="28"/>
          <w:szCs w:val="28"/>
        </w:rPr>
        <w:t>G</w:t>
      </w:r>
      <w:r w:rsidR="006E4AF5" w:rsidRPr="009B3FAA">
        <w:rPr>
          <w:rFonts w:ascii="Times New Roman" w:hAnsi="Times New Roman" w:cs="Times New Roman"/>
          <w:sz w:val="28"/>
          <w:szCs w:val="28"/>
        </w:rPr>
        <w:t>roup</w:t>
      </w:r>
      <w:r w:rsidRPr="009B3FAA">
        <w:rPr>
          <w:rFonts w:ascii="Times New Roman" w:hAnsi="Times New Roman" w:cs="Times New Roman"/>
          <w:sz w:val="28"/>
          <w:szCs w:val="28"/>
        </w:rPr>
        <w:t xml:space="preserve"> 1</w:t>
      </w:r>
      <w:r w:rsidR="006E4AF5" w:rsidRPr="009B3FAA">
        <w:rPr>
          <w:rFonts w:ascii="Times New Roman" w:hAnsi="Times New Roman" w:cs="Times New Roman"/>
          <w:sz w:val="28"/>
          <w:szCs w:val="28"/>
        </w:rPr>
        <w:t>); 0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="006E4AF5" w:rsidRPr="009B3FAA">
        <w:rPr>
          <w:rFonts w:ascii="Times New Roman" w:hAnsi="Times New Roman" w:cs="Times New Roman"/>
          <w:sz w:val="28"/>
          <w:szCs w:val="28"/>
        </w:rPr>
        <w:t>51 ± 0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="006E4AF5" w:rsidRPr="009B3FAA">
        <w:rPr>
          <w:rFonts w:ascii="Times New Roman" w:hAnsi="Times New Roman" w:cs="Times New Roman"/>
          <w:sz w:val="28"/>
          <w:szCs w:val="28"/>
        </w:rPr>
        <w:t xml:space="preserve">52 </w:t>
      </w:r>
      <w:r w:rsidR="00A4222F" w:rsidRPr="009B3FAA">
        <w:rPr>
          <w:rFonts w:ascii="Times New Roman" w:hAnsi="Times New Roman" w:cs="Times New Roman"/>
          <w:sz w:val="28"/>
          <w:szCs w:val="28"/>
        </w:rPr>
        <w:t xml:space="preserve">sec. </w:t>
      </w:r>
      <w:r w:rsidR="006E4AF5" w:rsidRPr="009B3FAA">
        <w:rPr>
          <w:rFonts w:ascii="Times New Roman" w:hAnsi="Times New Roman" w:cs="Times New Roman"/>
          <w:sz w:val="28"/>
          <w:szCs w:val="28"/>
        </w:rPr>
        <w:t>(</w:t>
      </w:r>
      <w:r w:rsidR="00A4222F" w:rsidRPr="009B3FAA">
        <w:rPr>
          <w:rFonts w:ascii="Times New Roman" w:hAnsi="Times New Roman" w:cs="Times New Roman"/>
          <w:sz w:val="28"/>
          <w:szCs w:val="28"/>
        </w:rPr>
        <w:t>G</w:t>
      </w:r>
      <w:r w:rsidRPr="009B3FAA">
        <w:rPr>
          <w:rFonts w:ascii="Times New Roman" w:hAnsi="Times New Roman" w:cs="Times New Roman"/>
          <w:sz w:val="28"/>
          <w:szCs w:val="28"/>
        </w:rPr>
        <w:t>roup 2).</w:t>
      </w:r>
      <w:r w:rsidR="006E4AF5" w:rsidRPr="009B3FAA">
        <w:rPr>
          <w:rFonts w:ascii="Times New Roman" w:hAnsi="Times New Roman" w:cs="Times New Roman"/>
          <w:sz w:val="28"/>
          <w:szCs w:val="28"/>
        </w:rPr>
        <w:t xml:space="preserve"> Since </w:t>
      </w:r>
      <w:r w:rsidRPr="009B3FAA">
        <w:rPr>
          <w:rFonts w:ascii="Times New Roman" w:hAnsi="Times New Roman" w:cs="Times New Roman"/>
          <w:sz w:val="28"/>
          <w:szCs w:val="28"/>
        </w:rPr>
        <w:t>heart rate was 141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00 ± 17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52 (</w:t>
      </w:r>
      <w:r w:rsidR="00A4222F" w:rsidRPr="009B3FAA">
        <w:rPr>
          <w:rFonts w:ascii="Times New Roman" w:hAnsi="Times New Roman" w:cs="Times New Roman"/>
          <w:sz w:val="28"/>
          <w:szCs w:val="28"/>
        </w:rPr>
        <w:t>G</w:t>
      </w:r>
      <w:r w:rsidR="006E4AF5" w:rsidRPr="009B3FAA">
        <w:rPr>
          <w:rFonts w:ascii="Times New Roman" w:hAnsi="Times New Roman" w:cs="Times New Roman"/>
          <w:sz w:val="28"/>
          <w:szCs w:val="28"/>
        </w:rPr>
        <w:t>roup</w:t>
      </w:r>
      <w:r w:rsidRPr="009B3FAA">
        <w:rPr>
          <w:rFonts w:ascii="Times New Roman" w:hAnsi="Times New Roman" w:cs="Times New Roman"/>
          <w:sz w:val="28"/>
          <w:szCs w:val="28"/>
        </w:rPr>
        <w:t xml:space="preserve"> 1); 150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45 ± 10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>77 (</w:t>
      </w:r>
      <w:r w:rsidR="00A4222F" w:rsidRPr="009B3FAA">
        <w:rPr>
          <w:rFonts w:ascii="Times New Roman" w:hAnsi="Times New Roman" w:cs="Times New Roman"/>
          <w:sz w:val="28"/>
          <w:szCs w:val="28"/>
        </w:rPr>
        <w:t>G</w:t>
      </w:r>
      <w:r w:rsidR="006E4AF5" w:rsidRPr="009B3FAA">
        <w:rPr>
          <w:rFonts w:ascii="Times New Roman" w:hAnsi="Times New Roman" w:cs="Times New Roman"/>
          <w:sz w:val="28"/>
          <w:szCs w:val="28"/>
        </w:rPr>
        <w:t>roup 2) beats per minute (p &lt;0</w:t>
      </w:r>
      <w:r w:rsidR="00A4222F" w:rsidRPr="009B3FAA">
        <w:rPr>
          <w:rFonts w:ascii="Times New Roman" w:hAnsi="Times New Roman" w:cs="Times New Roman"/>
          <w:sz w:val="28"/>
          <w:szCs w:val="28"/>
        </w:rPr>
        <w:t>.</w:t>
      </w:r>
      <w:r w:rsidR="006E4AF5" w:rsidRPr="009B3FAA">
        <w:rPr>
          <w:rFonts w:ascii="Times New Roman" w:hAnsi="Times New Roman" w:cs="Times New Roman"/>
          <w:sz w:val="28"/>
          <w:szCs w:val="28"/>
        </w:rPr>
        <w:t>05), which does not contradict the research of a number of</w:t>
      </w:r>
      <w:r w:rsidR="002A1EFD">
        <w:rPr>
          <w:rFonts w:ascii="Times New Roman" w:hAnsi="Times New Roman" w:cs="Times New Roman"/>
          <w:sz w:val="28"/>
          <w:szCs w:val="28"/>
        </w:rPr>
        <w:t xml:space="preserve"> the</w:t>
      </w:r>
      <w:r w:rsidR="006E4AF5" w:rsidRPr="009B3FAA">
        <w:rPr>
          <w:rFonts w:ascii="Times New Roman" w:hAnsi="Times New Roman" w:cs="Times New Roman"/>
          <w:sz w:val="28"/>
          <w:szCs w:val="28"/>
        </w:rPr>
        <w:t xml:space="preserve"> QT </w:t>
      </w:r>
      <w:r w:rsidRPr="009B3FAA">
        <w:rPr>
          <w:rFonts w:ascii="Times New Roman" w:hAnsi="Times New Roman" w:cs="Times New Roman"/>
          <w:sz w:val="28"/>
          <w:szCs w:val="28"/>
        </w:rPr>
        <w:t xml:space="preserve">complex </w:t>
      </w:r>
      <w:r w:rsidR="00A4222F" w:rsidRPr="009B3FAA">
        <w:rPr>
          <w:rFonts w:ascii="Times New Roman" w:hAnsi="Times New Roman" w:cs="Times New Roman"/>
          <w:sz w:val="28"/>
          <w:szCs w:val="28"/>
        </w:rPr>
        <w:t>done by</w:t>
      </w:r>
      <w:r w:rsidRPr="009B3FAA">
        <w:rPr>
          <w:rFonts w:ascii="Times New Roman" w:hAnsi="Times New Roman" w:cs="Times New Roman"/>
          <w:sz w:val="28"/>
          <w:szCs w:val="28"/>
        </w:rPr>
        <w:t xml:space="preserve"> several researchers</w:t>
      </w:r>
      <w:r w:rsidR="006E4AF5" w:rsidRPr="009B3FAA">
        <w:rPr>
          <w:rFonts w:ascii="Times New Roman" w:hAnsi="Times New Roman" w:cs="Times New Roman"/>
          <w:sz w:val="28"/>
          <w:szCs w:val="28"/>
        </w:rPr>
        <w:t>.</w:t>
      </w:r>
      <w:r w:rsidRPr="009B3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27" w:rsidRDefault="006E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B43" w:rsidRPr="00405B43" w:rsidRDefault="00405B43" w:rsidP="00405B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05B43">
        <w:rPr>
          <w:rFonts w:ascii="Times New Roman" w:hAnsi="Times New Roman" w:cs="Times New Roman"/>
          <w:sz w:val="28"/>
          <w:szCs w:val="28"/>
        </w:rPr>
        <w:lastRenderedPageBreak/>
        <w:t xml:space="preserve">Table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6C27" w:rsidRPr="006E6C27" w:rsidRDefault="006E6C27" w:rsidP="006E6C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27">
        <w:rPr>
          <w:rFonts w:ascii="Times New Roman" w:hAnsi="Times New Roman" w:cs="Times New Roman"/>
          <w:b/>
          <w:sz w:val="28"/>
          <w:szCs w:val="28"/>
        </w:rPr>
        <w:t>ECG-norms for the children of early neonatal period the real research</w:t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1233"/>
        <w:gridCol w:w="2164"/>
        <w:gridCol w:w="2099"/>
        <w:gridCol w:w="2162"/>
        <w:gridCol w:w="2098"/>
      </w:tblGrid>
      <w:tr w:rsidR="006E6C27" w:rsidRPr="006E6C27" w:rsidTr="00AD0C1C">
        <w:trPr>
          <w:trHeight w:val="426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1group</w:t>
            </w:r>
          </w:p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 = 20</w:t>
            </w:r>
          </w:p>
        </w:tc>
        <w:tc>
          <w:tcPr>
            <w:tcW w:w="21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2group </w:t>
            </w:r>
          </w:p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= 11</w:t>
            </w:r>
          </w:p>
        </w:tc>
      </w:tr>
      <w:tr w:rsidR="006E6C27" w:rsidRPr="006E6C27" w:rsidTr="00AD0C1C">
        <w:trPr>
          <w:trHeight w:val="426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Heart rate</w:t>
            </w:r>
          </w:p>
        </w:tc>
        <w:tc>
          <w:tcPr>
            <w:tcW w:w="2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Cs/>
                <w:sz w:val="28"/>
                <w:szCs w:val="28"/>
              </w:rPr>
              <w:t>141,00±17,52</w:t>
            </w:r>
          </w:p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Cs/>
                <w:sz w:val="28"/>
                <w:szCs w:val="28"/>
              </w:rPr>
              <w:t>( p&lt;0,05)</w:t>
            </w:r>
            <w:r w:rsidRPr="006E6C27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A"/>
            </w:r>
          </w:p>
        </w:tc>
        <w:tc>
          <w:tcPr>
            <w:tcW w:w="21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Cs/>
                <w:sz w:val="28"/>
                <w:szCs w:val="28"/>
              </w:rPr>
              <w:t>150,45±10,77</w:t>
            </w:r>
          </w:p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Cs/>
                <w:sz w:val="28"/>
                <w:szCs w:val="28"/>
              </w:rPr>
              <w:t>( p&lt;0,05)</w:t>
            </w:r>
          </w:p>
        </w:tc>
      </w:tr>
      <w:tr w:rsidR="006E6C27" w:rsidRPr="006E6C27" w:rsidTr="00AD0C1C">
        <w:trPr>
          <w:trHeight w:val="833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Amplitude</w:t>
            </w: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(mV)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(sec)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Amplitude</w:t>
            </w: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(mV)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  <w:r w:rsidRPr="006E6C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(sec)</w:t>
            </w:r>
          </w:p>
        </w:tc>
      </w:tr>
      <w:tr w:rsidR="006E6C27" w:rsidRPr="006E6C27" w:rsidTr="00AD0C1C">
        <w:trPr>
          <w:trHeight w:val="809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P wave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0,12±0,05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0,04±0,01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0,15±0,05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0,04±0,00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C27" w:rsidRPr="006E6C27" w:rsidTr="00AD0C1C">
        <w:trPr>
          <w:trHeight w:val="826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Interval P-Q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C27" w:rsidRPr="006E6C27" w:rsidRDefault="006E6C27" w:rsidP="00AD0C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─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0,23±0,34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─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0,21±0,29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C27" w:rsidRPr="006E6C27" w:rsidTr="00AD0C1C">
        <w:trPr>
          <w:trHeight w:val="826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Complex QRS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─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0,05±0,01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(p&lt;0,05)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─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0,06±0,00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(p&lt;0,05)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C27" w:rsidRPr="006E6C27" w:rsidTr="00AD0C1C">
        <w:trPr>
          <w:trHeight w:val="754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Q wave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0,06±0,12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0,02±0,01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0,05±0,09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0,01±0,01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C27" w:rsidRPr="006E6C27" w:rsidTr="00AD0C1C">
        <w:trPr>
          <w:trHeight w:val="715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R wave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0,06±0,12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0,02±0,01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0,05±0,09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0,02±0,01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>(p&gt;0,05)</w:t>
            </w:r>
            <w:r w:rsidRPr="006E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C27" w:rsidRPr="006E6C27" w:rsidTr="00AD0C1C">
        <w:trPr>
          <w:trHeight w:val="762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S wave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0,65±0,57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(p&gt;0,05) 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0,02±0,01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(p&lt;0,05)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0,65±0,57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(p&gt;0,05)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0,02±0,01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(p&lt;0,05) </w:t>
            </w:r>
          </w:p>
        </w:tc>
      </w:tr>
      <w:tr w:rsidR="006E6C27" w:rsidRPr="006E6C27" w:rsidTr="00AD0C1C">
        <w:trPr>
          <w:trHeight w:val="688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Segment S-T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</w:tr>
      <w:tr w:rsidR="006E6C27" w:rsidRPr="006E6C27" w:rsidTr="00AD0C1C">
        <w:trPr>
          <w:trHeight w:val="797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T wave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0,13±0,05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(p&gt;0,05) 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0,14±0,05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(p&gt;0,05) 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</w:tr>
      <w:tr w:rsidR="006E6C27" w:rsidRPr="006E6C27" w:rsidTr="00AD0C1C">
        <w:trPr>
          <w:trHeight w:val="824"/>
        </w:trPr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b/>
                <w:sz w:val="28"/>
                <w:szCs w:val="28"/>
              </w:rPr>
              <w:t>Interval Q-T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0,24±0,04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(p&gt;0,05) 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─</w:t>
            </w:r>
          </w:p>
        </w:tc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0,51±0,52 </w:t>
            </w:r>
          </w:p>
          <w:p w:rsidR="006E6C27" w:rsidRPr="006E6C27" w:rsidRDefault="006E6C27" w:rsidP="00AD0C1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6C2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(p&gt;0,05) </w:t>
            </w:r>
          </w:p>
        </w:tc>
      </w:tr>
    </w:tbl>
    <w:p w:rsidR="006E6C27" w:rsidRPr="006E6C27" w:rsidRDefault="006E6C27" w:rsidP="006E6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7">
        <w:rPr>
          <w:rFonts w:ascii="Times New Roman" w:hAnsi="Times New Roman" w:cs="Times New Roman"/>
          <w:b/>
          <w:sz w:val="28"/>
          <w:szCs w:val="28"/>
        </w:rPr>
        <w:t xml:space="preserve">Note: </w:t>
      </w:r>
      <w:r w:rsidRPr="006E6C27">
        <w:rPr>
          <w:rFonts w:ascii="Times New Roman" w:hAnsi="Times New Roman" w:cs="Times New Roman"/>
          <w:sz w:val="28"/>
          <w:szCs w:val="28"/>
        </w:rPr>
        <w:sym w:font="Symbol" w:char="F02A"/>
      </w:r>
      <w:r w:rsidRPr="006E6C27">
        <w:rPr>
          <w:rFonts w:ascii="Times New Roman" w:hAnsi="Times New Roman" w:cs="Times New Roman"/>
          <w:sz w:val="28"/>
          <w:szCs w:val="28"/>
        </w:rPr>
        <w:t xml:space="preserve"> - p&lt;0,05 statistically significant difference between the mean values;</w:t>
      </w:r>
    </w:p>
    <w:p w:rsidR="00B72F13" w:rsidRPr="006E6C27" w:rsidRDefault="006E6C27" w:rsidP="006E6C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C27">
        <w:rPr>
          <w:rFonts w:ascii="Times New Roman" w:hAnsi="Times New Roman" w:cs="Times New Roman"/>
          <w:sz w:val="28"/>
          <w:szCs w:val="28"/>
        </w:rPr>
        <w:sym w:font="Symbol" w:char="F02A"/>
      </w:r>
      <w:r w:rsidRPr="006E6C27">
        <w:rPr>
          <w:rFonts w:ascii="Times New Roman" w:hAnsi="Times New Roman" w:cs="Times New Roman"/>
          <w:sz w:val="28"/>
          <w:szCs w:val="28"/>
        </w:rPr>
        <w:sym w:font="Symbol" w:char="F02A"/>
      </w:r>
      <w:r w:rsidRPr="006E6C27">
        <w:rPr>
          <w:rFonts w:ascii="Times New Roman" w:hAnsi="Times New Roman" w:cs="Times New Roman"/>
          <w:sz w:val="28"/>
          <w:szCs w:val="28"/>
        </w:rPr>
        <w:t xml:space="preserve"> - </w:t>
      </w:r>
      <w:r w:rsidRPr="006E6C27">
        <w:rPr>
          <w:rFonts w:ascii="Times New Roman" w:hAnsi="Times New Roman" w:cs="Times New Roman"/>
          <w:iCs/>
          <w:sz w:val="28"/>
          <w:szCs w:val="28"/>
        </w:rPr>
        <w:t>p&gt;0,05 statistically not significant difference between the mean values.</w:t>
      </w:r>
    </w:p>
    <w:p w:rsidR="006C07FD" w:rsidRPr="009B3FAA" w:rsidRDefault="006C07FD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lastRenderedPageBreak/>
        <w:t>Conclusions</w:t>
      </w:r>
      <w:r w:rsidRPr="009B3FAA">
        <w:rPr>
          <w:rFonts w:ascii="Times New Roman" w:hAnsi="Times New Roman" w:cs="Times New Roman"/>
          <w:sz w:val="28"/>
          <w:szCs w:val="28"/>
        </w:rPr>
        <w:t>. Established standard</w:t>
      </w:r>
      <w:r w:rsidR="00AD1FD0" w:rsidRPr="009B3FAA">
        <w:rPr>
          <w:rFonts w:ascii="Times New Roman" w:hAnsi="Times New Roman" w:cs="Times New Roman"/>
          <w:sz w:val="28"/>
          <w:szCs w:val="28"/>
        </w:rPr>
        <w:t>s</w:t>
      </w:r>
      <w:r w:rsidRPr="009B3FAA">
        <w:rPr>
          <w:rFonts w:ascii="Times New Roman" w:hAnsi="Times New Roman" w:cs="Times New Roman"/>
          <w:sz w:val="28"/>
          <w:szCs w:val="28"/>
        </w:rPr>
        <w:t xml:space="preserve"> of the ECG in children of early neonatal period, characterized by the adaptation of the cardiovascular system to the new changed conditions of life</w:t>
      </w:r>
      <w:r w:rsidR="00AD1FD0" w:rsidRPr="009B3FAA">
        <w:rPr>
          <w:rFonts w:ascii="Times New Roman" w:hAnsi="Times New Roman" w:cs="Times New Roman"/>
          <w:sz w:val="28"/>
          <w:szCs w:val="28"/>
        </w:rPr>
        <w:t>,</w:t>
      </w:r>
      <w:r w:rsidRPr="009B3FAA">
        <w:rPr>
          <w:rFonts w:ascii="Times New Roman" w:hAnsi="Times New Roman" w:cs="Times New Roman"/>
          <w:sz w:val="28"/>
          <w:szCs w:val="28"/>
        </w:rPr>
        <w:t xml:space="preserve"> are important for early detection of cardiovascular disorders in newborns.</w:t>
      </w:r>
    </w:p>
    <w:p w:rsidR="006C07FD" w:rsidRPr="009B3FAA" w:rsidRDefault="00AD1FD0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>S</w:t>
      </w:r>
      <w:r w:rsidR="006C07FD" w:rsidRPr="009B3FAA">
        <w:rPr>
          <w:rFonts w:ascii="Times New Roman" w:hAnsi="Times New Roman" w:cs="Times New Roman"/>
          <w:sz w:val="28"/>
          <w:szCs w:val="28"/>
        </w:rPr>
        <w:t xml:space="preserve">ignificant differences in heart rate in children </w:t>
      </w:r>
      <w:r w:rsidRPr="009B3FAA">
        <w:rPr>
          <w:rFonts w:ascii="Times New Roman" w:hAnsi="Times New Roman" w:cs="Times New Roman"/>
          <w:sz w:val="28"/>
          <w:szCs w:val="28"/>
        </w:rPr>
        <w:t xml:space="preserve">of </w:t>
      </w:r>
      <w:r w:rsidR="006C07FD" w:rsidRPr="009B3FAA">
        <w:rPr>
          <w:rFonts w:ascii="Times New Roman" w:hAnsi="Times New Roman" w:cs="Times New Roman"/>
          <w:sz w:val="28"/>
          <w:szCs w:val="28"/>
        </w:rPr>
        <w:t>surveyed groups</w:t>
      </w:r>
      <w:r w:rsidRPr="009B3FAA">
        <w:rPr>
          <w:rFonts w:ascii="Times New Roman" w:hAnsi="Times New Roman" w:cs="Times New Roman"/>
          <w:sz w:val="28"/>
          <w:szCs w:val="28"/>
        </w:rPr>
        <w:t xml:space="preserve"> were detected</w:t>
      </w:r>
      <w:r w:rsidR="006C07FD" w:rsidRPr="009B3FAA">
        <w:rPr>
          <w:rFonts w:ascii="Times New Roman" w:hAnsi="Times New Roman" w:cs="Times New Roman"/>
          <w:sz w:val="28"/>
          <w:szCs w:val="28"/>
        </w:rPr>
        <w:t xml:space="preserve">. </w:t>
      </w:r>
      <w:r w:rsidR="003013FB" w:rsidRPr="009B3FAA">
        <w:rPr>
          <w:rFonts w:ascii="Times New Roman" w:hAnsi="Times New Roman" w:cs="Times New Roman"/>
          <w:sz w:val="28"/>
          <w:szCs w:val="28"/>
        </w:rPr>
        <w:t>T</w:t>
      </w:r>
      <w:r w:rsidR="006C07FD" w:rsidRPr="009B3FAA">
        <w:rPr>
          <w:rFonts w:ascii="Times New Roman" w:hAnsi="Times New Roman" w:cs="Times New Roman"/>
          <w:sz w:val="28"/>
          <w:szCs w:val="28"/>
        </w:rPr>
        <w:t>he duration of the QRS complex and the S wave</w:t>
      </w:r>
      <w:r w:rsidR="003013FB" w:rsidRPr="009B3FAA">
        <w:rPr>
          <w:rFonts w:ascii="Times New Roman" w:hAnsi="Times New Roman" w:cs="Times New Roman"/>
          <w:sz w:val="28"/>
          <w:szCs w:val="28"/>
        </w:rPr>
        <w:t xml:space="preserve"> did not differ significantly</w:t>
      </w:r>
      <w:r w:rsidR="006C07FD" w:rsidRPr="009B3FAA">
        <w:rPr>
          <w:rFonts w:ascii="Times New Roman" w:hAnsi="Times New Roman" w:cs="Times New Roman"/>
          <w:sz w:val="28"/>
          <w:szCs w:val="28"/>
        </w:rPr>
        <w:t xml:space="preserve"> in healthy newborn </w:t>
      </w:r>
      <w:r w:rsidR="003013FB" w:rsidRPr="009B3FAA">
        <w:rPr>
          <w:rFonts w:ascii="Times New Roman" w:hAnsi="Times New Roman" w:cs="Times New Roman"/>
          <w:sz w:val="28"/>
          <w:szCs w:val="28"/>
        </w:rPr>
        <w:t>of 1st-</w:t>
      </w:r>
      <w:r w:rsidR="006C07FD" w:rsidRPr="009B3FAA">
        <w:rPr>
          <w:rFonts w:ascii="Times New Roman" w:hAnsi="Times New Roman" w:cs="Times New Roman"/>
          <w:sz w:val="28"/>
          <w:szCs w:val="28"/>
        </w:rPr>
        <w:t>3</w:t>
      </w:r>
      <w:r w:rsidR="003013FB" w:rsidRPr="009B3FAA">
        <w:rPr>
          <w:rFonts w:ascii="Times New Roman" w:hAnsi="Times New Roman" w:cs="Times New Roman"/>
          <w:sz w:val="28"/>
          <w:szCs w:val="28"/>
        </w:rPr>
        <w:t>rd</w:t>
      </w:r>
      <w:r w:rsidR="006C07FD" w:rsidRPr="009B3FAA">
        <w:rPr>
          <w:rFonts w:ascii="Times New Roman" w:hAnsi="Times New Roman" w:cs="Times New Roman"/>
          <w:sz w:val="28"/>
          <w:szCs w:val="28"/>
        </w:rPr>
        <w:t xml:space="preserve"> and 4</w:t>
      </w:r>
      <w:r w:rsidR="003013FB" w:rsidRPr="009B3FAA">
        <w:rPr>
          <w:rFonts w:ascii="Times New Roman" w:hAnsi="Times New Roman" w:cs="Times New Roman"/>
          <w:sz w:val="28"/>
          <w:szCs w:val="28"/>
        </w:rPr>
        <w:t>th</w:t>
      </w:r>
      <w:r w:rsidR="006C07FD" w:rsidRPr="009B3FAA">
        <w:rPr>
          <w:rFonts w:ascii="Times New Roman" w:hAnsi="Times New Roman" w:cs="Times New Roman"/>
          <w:sz w:val="28"/>
          <w:szCs w:val="28"/>
        </w:rPr>
        <w:t>-7th day</w:t>
      </w:r>
      <w:r w:rsidR="003013FB" w:rsidRPr="009B3FAA">
        <w:rPr>
          <w:rFonts w:ascii="Times New Roman" w:hAnsi="Times New Roman" w:cs="Times New Roman"/>
          <w:sz w:val="28"/>
          <w:szCs w:val="28"/>
        </w:rPr>
        <w:t>s</w:t>
      </w:r>
      <w:r w:rsidR="006C07FD" w:rsidRPr="009B3FAA">
        <w:rPr>
          <w:rFonts w:ascii="Times New Roman" w:hAnsi="Times New Roman" w:cs="Times New Roman"/>
          <w:sz w:val="28"/>
          <w:szCs w:val="28"/>
        </w:rPr>
        <w:t xml:space="preserve"> of life, which </w:t>
      </w:r>
      <w:r w:rsidR="002C1136" w:rsidRPr="009B3FAA">
        <w:rPr>
          <w:rFonts w:ascii="Times New Roman" w:hAnsi="Times New Roman" w:cs="Times New Roman"/>
          <w:sz w:val="28"/>
          <w:szCs w:val="28"/>
        </w:rPr>
        <w:t>show</w:t>
      </w:r>
      <w:r w:rsidR="003013FB" w:rsidRPr="009B3FAA">
        <w:rPr>
          <w:rFonts w:ascii="Times New Roman" w:hAnsi="Times New Roman" w:cs="Times New Roman"/>
          <w:sz w:val="28"/>
          <w:szCs w:val="28"/>
        </w:rPr>
        <w:t>ed</w:t>
      </w:r>
      <w:r w:rsidR="006C07FD" w:rsidRPr="009B3FAA">
        <w:rPr>
          <w:rFonts w:ascii="Times New Roman" w:hAnsi="Times New Roman" w:cs="Times New Roman"/>
          <w:sz w:val="28"/>
          <w:szCs w:val="28"/>
        </w:rPr>
        <w:t xml:space="preserve"> the normal course of adaptation. There were no significant differences between the other ECG parameters in infants of both </w:t>
      </w:r>
      <w:r w:rsidR="003013FB" w:rsidRPr="009B3FAA">
        <w:rPr>
          <w:rFonts w:ascii="Times New Roman" w:hAnsi="Times New Roman" w:cs="Times New Roman"/>
          <w:sz w:val="28"/>
          <w:szCs w:val="28"/>
        </w:rPr>
        <w:t xml:space="preserve">studied </w:t>
      </w:r>
      <w:r w:rsidR="006C07FD" w:rsidRPr="009B3FAA">
        <w:rPr>
          <w:rFonts w:ascii="Times New Roman" w:hAnsi="Times New Roman" w:cs="Times New Roman"/>
          <w:sz w:val="28"/>
          <w:szCs w:val="28"/>
        </w:rPr>
        <w:t>groups.</w:t>
      </w:r>
    </w:p>
    <w:p w:rsidR="00BD36EC" w:rsidRPr="001B58A7" w:rsidRDefault="006C07FD" w:rsidP="00976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AA">
        <w:rPr>
          <w:rFonts w:ascii="Times New Roman" w:hAnsi="Times New Roman" w:cs="Times New Roman"/>
          <w:sz w:val="28"/>
          <w:szCs w:val="28"/>
        </w:rPr>
        <w:t xml:space="preserve">The findings confirm the </w:t>
      </w:r>
      <w:r w:rsidR="004D2AE1" w:rsidRPr="009B3FAA">
        <w:rPr>
          <w:rFonts w:ascii="Times New Roman" w:hAnsi="Times New Roman" w:cs="Times New Roman"/>
          <w:sz w:val="28"/>
          <w:szCs w:val="28"/>
        </w:rPr>
        <w:t>expediency</w:t>
      </w:r>
      <w:r w:rsidRPr="009B3FAA">
        <w:rPr>
          <w:rFonts w:ascii="Times New Roman" w:hAnsi="Times New Roman" w:cs="Times New Roman"/>
          <w:sz w:val="28"/>
          <w:szCs w:val="28"/>
        </w:rPr>
        <w:t xml:space="preserve"> of an electrocardiogram as a highly informative </w:t>
      </w:r>
      <w:r w:rsidR="004D2AE1" w:rsidRPr="009B3FAA">
        <w:rPr>
          <w:rFonts w:ascii="Times New Roman" w:hAnsi="Times New Roman" w:cs="Times New Roman"/>
          <w:sz w:val="28"/>
          <w:szCs w:val="28"/>
        </w:rPr>
        <w:t xml:space="preserve">screening method for </w:t>
      </w:r>
      <w:r w:rsidRPr="009B3FAA">
        <w:rPr>
          <w:rFonts w:ascii="Times New Roman" w:hAnsi="Times New Roman" w:cs="Times New Roman"/>
          <w:sz w:val="28"/>
          <w:szCs w:val="28"/>
        </w:rPr>
        <w:t>diagnos</w:t>
      </w:r>
      <w:r w:rsidR="004D2AE1" w:rsidRPr="009B3FAA">
        <w:rPr>
          <w:rFonts w:ascii="Times New Roman" w:hAnsi="Times New Roman" w:cs="Times New Roman"/>
          <w:sz w:val="28"/>
          <w:szCs w:val="28"/>
        </w:rPr>
        <w:t>ing</w:t>
      </w:r>
      <w:r w:rsidRPr="009B3FAA">
        <w:rPr>
          <w:rFonts w:ascii="Times New Roman" w:hAnsi="Times New Roman" w:cs="Times New Roman"/>
          <w:sz w:val="28"/>
          <w:szCs w:val="28"/>
        </w:rPr>
        <w:t xml:space="preserve"> pathology of the cardiovascular system and </w:t>
      </w:r>
      <w:r w:rsidR="002C1136" w:rsidRPr="009B3FAA">
        <w:rPr>
          <w:rFonts w:ascii="Times New Roman" w:hAnsi="Times New Roman" w:cs="Times New Roman"/>
          <w:sz w:val="28"/>
          <w:szCs w:val="28"/>
        </w:rPr>
        <w:t>features</w:t>
      </w:r>
      <w:r w:rsidRPr="009B3FAA">
        <w:rPr>
          <w:rFonts w:ascii="Times New Roman" w:hAnsi="Times New Roman" w:cs="Times New Roman"/>
          <w:sz w:val="28"/>
          <w:szCs w:val="28"/>
        </w:rPr>
        <w:t xml:space="preserve"> of adaptation period in newborns of </w:t>
      </w:r>
      <w:r w:rsidR="004D2AE1" w:rsidRPr="009B3FAA">
        <w:rPr>
          <w:rFonts w:ascii="Times New Roman" w:hAnsi="Times New Roman" w:cs="Times New Roman"/>
          <w:sz w:val="28"/>
          <w:szCs w:val="28"/>
        </w:rPr>
        <w:t xml:space="preserve">the </w:t>
      </w:r>
      <w:r w:rsidRPr="009B3FAA">
        <w:rPr>
          <w:rFonts w:ascii="Times New Roman" w:hAnsi="Times New Roman" w:cs="Times New Roman"/>
          <w:sz w:val="28"/>
          <w:szCs w:val="28"/>
        </w:rPr>
        <w:t>early neonatal period.</w:t>
      </w:r>
      <w:bookmarkStart w:id="0" w:name="_GoBack"/>
      <w:bookmarkEnd w:id="0"/>
    </w:p>
    <w:p w:rsidR="00BD36EC" w:rsidRPr="001B58A7" w:rsidRDefault="00BD36EC" w:rsidP="00130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8A7">
        <w:rPr>
          <w:rFonts w:ascii="Times New Roman" w:hAnsi="Times New Roman" w:cs="Times New Roman"/>
          <w:sz w:val="28"/>
          <w:szCs w:val="28"/>
        </w:rPr>
        <w:br w:type="page"/>
      </w:r>
    </w:p>
    <w:p w:rsidR="00744530" w:rsidRDefault="00744530" w:rsidP="00976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A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C862AC" w:rsidRPr="00C862AC" w:rsidRDefault="00C433AE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</w:pPr>
      <w:r w:rsidRPr="00C862A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Richard A. Polin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C862AC" w:rsidRPr="00C862AC">
        <w:rPr>
          <w:rFonts w:ascii="Times New Roman" w:eastAsia="Arial Unicode MS" w:hAnsi="Times New Roman" w:cs="Times New Roman"/>
          <w:bCs/>
          <w:kern w:val="36"/>
          <w:sz w:val="28"/>
          <w:szCs w:val="28"/>
          <w:lang w:eastAsia="ru-RU"/>
        </w:rPr>
        <w:t>Hemodynamics and Cardiology: Neonatology Questions and Controversies</w:t>
      </w:r>
      <w:r w:rsidR="00C862AC" w:rsidRPr="00C862AC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 xml:space="preserve">  (Second Edition). / </w:t>
      </w:r>
      <w:r w:rsidR="00C862AC" w:rsidRPr="00C862A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Richard A. Polin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//</w:t>
      </w:r>
      <w:r w:rsidR="00C862AC" w:rsidRPr="00C862A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2012</w:t>
      </w:r>
      <w:r w:rsidR="00C862AC" w:rsidRPr="00C862A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862AC" w:rsidRPr="00C862AC">
        <w:rPr>
          <w:rFonts w:ascii="Times New Roman" w:eastAsia="Arial Unicode MS" w:hAnsi="Times New Roman" w:cs="Times New Roman"/>
          <w:iCs/>
          <w:sz w:val="28"/>
          <w:szCs w:val="28"/>
          <w:shd w:val="clear" w:color="auto" w:fill="FFFFFF"/>
        </w:rPr>
        <w:t xml:space="preserve">Pages 537-551. </w:t>
      </w:r>
      <w:r w:rsidR="00C862AC" w:rsidRPr="00C862AC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62AC" w:rsidRPr="00C862AC">
        <w:rPr>
          <w:rFonts w:ascii="Times New Roman" w:eastAsia="Arial Unicode MS" w:hAnsi="Times New Roman" w:cs="Times New Roman"/>
          <w:sz w:val="28"/>
          <w:szCs w:val="28"/>
        </w:rPr>
        <w:t>ISBN: 978-1-4377-2763-0</w:t>
      </w:r>
    </w:p>
    <w:p w:rsidR="000A69D6" w:rsidRPr="00C862AC" w:rsidRDefault="00FE5BE9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433AE" w:rsidRPr="00C86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Noah Hillman</w:t>
        </w:r>
      </w:hyperlink>
      <w:r w:rsidR="00C433AE">
        <w:rPr>
          <w:lang w:val="uk-UA"/>
        </w:rPr>
        <w:t xml:space="preserve">. </w:t>
      </w:r>
      <w:r w:rsidR="000A69D6" w:rsidRPr="00C862AC">
        <w:rPr>
          <w:rFonts w:ascii="Times New Roman" w:hAnsi="Times New Roman" w:cs="Times New Roman"/>
          <w:sz w:val="28"/>
          <w:szCs w:val="28"/>
        </w:rPr>
        <w:t xml:space="preserve">Physiology of Transition From Intrauterine to Extrauterine Life. / </w:t>
      </w:r>
      <w:hyperlink r:id="rId9" w:history="1">
        <w:r w:rsidR="000A69D6" w:rsidRPr="00C86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Noah Hillman</w:t>
        </w:r>
      </w:hyperlink>
      <w:r w:rsidR="000A69D6" w:rsidRPr="00C8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A69D6" w:rsidRPr="00C86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33AE" w:rsidRPr="00C8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Author manuscript; available in PMC 2013 Dec 1.Published in final edited form </w:t>
      </w:r>
      <w:hyperlink r:id="rId10" w:history="1">
        <w:r w:rsidR="000A69D6" w:rsidRPr="00C86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Suhas G. Kallapur</w:t>
        </w:r>
      </w:hyperlink>
      <w:r w:rsidR="000A69D6" w:rsidRPr="00C86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history="1">
        <w:r w:rsidR="000A69D6" w:rsidRPr="00C86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Alan Jobe</w:t>
        </w:r>
      </w:hyperlink>
      <w:r w:rsidR="000A69D6" w:rsidRPr="00C862AC">
        <w:rPr>
          <w:rFonts w:ascii="Times New Roman" w:hAnsi="Times New Roman" w:cs="Times New Roman"/>
          <w:sz w:val="28"/>
          <w:szCs w:val="28"/>
        </w:rPr>
        <w:t xml:space="preserve">. // </w:t>
      </w:r>
      <w:r w:rsidR="000A69D6" w:rsidRPr="00C862AC">
        <w:rPr>
          <w:rFonts w:ascii="Times New Roman" w:eastAsia="Times New Roman" w:hAnsi="Times New Roman" w:cs="Times New Roman"/>
          <w:sz w:val="28"/>
          <w:szCs w:val="28"/>
          <w:lang w:eastAsia="ru-RU"/>
        </w:rPr>
        <w:t>Clin Perinatol. as:</w:t>
      </w:r>
      <w:hyperlink r:id="rId12" w:tgtFrame="pmc_ext" w:history="1">
        <w:r w:rsidR="000A69D6" w:rsidRPr="00C86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Clin Perinatol. 2012 Dec; 39(4): 769–783.</w:t>
        </w:r>
      </w:hyperlink>
      <w:r w:rsidR="000A69D6" w:rsidRPr="00C862AC">
        <w:rPr>
          <w:rFonts w:ascii="Times New Roman" w:eastAsia="Times New Roman" w:hAnsi="Times New Roman" w:cs="Times New Roman"/>
          <w:sz w:val="28"/>
          <w:szCs w:val="28"/>
          <w:lang w:eastAsia="ru-RU"/>
        </w:rPr>
        <w:t>doi:</w:t>
      </w:r>
      <w:hyperlink r:id="rId13" w:tgtFrame="pmc_ext" w:history="1">
        <w:r w:rsidR="000A69D6" w:rsidRPr="00C862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10.1016/j.clp.2012.09.009</w:t>
        </w:r>
      </w:hyperlink>
      <w:r w:rsidR="000A69D6" w:rsidRPr="00C862AC">
        <w:rPr>
          <w:rFonts w:ascii="Times New Roman" w:hAnsi="Times New Roman" w:cs="Times New Roman"/>
          <w:sz w:val="28"/>
          <w:szCs w:val="28"/>
        </w:rPr>
        <w:t>.</w:t>
      </w:r>
    </w:p>
    <w:p w:rsidR="00213748" w:rsidRPr="00C862AC" w:rsidRDefault="00C433AE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2AC">
        <w:rPr>
          <w:rFonts w:ascii="Times New Roman" w:hAnsi="Times New Roman" w:cs="Times New Roman"/>
          <w:sz w:val="28"/>
          <w:szCs w:val="28"/>
        </w:rPr>
        <w:t>A.V. Prahov.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748" w:rsidRPr="00C862AC">
        <w:rPr>
          <w:rFonts w:ascii="Times New Roman" w:hAnsi="Times New Roman" w:cs="Times New Roman"/>
          <w:sz w:val="28"/>
          <w:szCs w:val="28"/>
        </w:rPr>
        <w:t>Neonatal cardiology / A.V. Prahov.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213748" w:rsidRPr="00C862AC">
        <w:rPr>
          <w:rFonts w:ascii="Times New Roman" w:hAnsi="Times New Roman" w:cs="Times New Roman"/>
          <w:sz w:val="28"/>
          <w:szCs w:val="28"/>
        </w:rPr>
        <w:t xml:space="preserve"> – N. Novgorod: pub. Nizhny Novgorod Gosmedakademiya, 2008. </w:t>
      </w:r>
      <w:r w:rsidR="00A44AFF" w:rsidRPr="00C862AC">
        <w:rPr>
          <w:rFonts w:ascii="Times New Roman" w:hAnsi="Times New Roman" w:cs="Times New Roman"/>
          <w:sz w:val="28"/>
          <w:szCs w:val="28"/>
        </w:rPr>
        <w:t xml:space="preserve">– </w:t>
      </w:r>
      <w:r w:rsidR="00213748" w:rsidRPr="00C862AC">
        <w:rPr>
          <w:rFonts w:ascii="Times New Roman" w:hAnsi="Times New Roman" w:cs="Times New Roman"/>
          <w:sz w:val="28"/>
          <w:szCs w:val="28"/>
        </w:rPr>
        <w:t>338</w:t>
      </w:r>
      <w:r w:rsidR="00A44AFF" w:rsidRPr="00C862AC">
        <w:rPr>
          <w:rFonts w:ascii="Times New Roman" w:hAnsi="Times New Roman" w:cs="Times New Roman"/>
          <w:sz w:val="28"/>
          <w:szCs w:val="28"/>
        </w:rPr>
        <w:t>. ISBN 978-5-7032-0720-8</w:t>
      </w:r>
    </w:p>
    <w:p w:rsidR="00523F15" w:rsidRPr="00C862AC" w:rsidRDefault="00C433AE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2AC">
        <w:rPr>
          <w:rFonts w:ascii="Times New Roman" w:hAnsi="Times New Roman" w:cs="Times New Roman"/>
          <w:sz w:val="28"/>
          <w:szCs w:val="28"/>
        </w:rPr>
        <w:t>David F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62AC">
        <w:rPr>
          <w:rFonts w:ascii="Times New Roman" w:hAnsi="Times New Roman" w:cs="Times New Roman"/>
          <w:sz w:val="28"/>
          <w:szCs w:val="28"/>
        </w:rPr>
        <w:t xml:space="preserve"> Dickinson.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F15" w:rsidRPr="00C862AC">
        <w:rPr>
          <w:rFonts w:ascii="Times New Roman" w:hAnsi="Times New Roman" w:cs="Times New Roman"/>
          <w:sz w:val="28"/>
          <w:szCs w:val="28"/>
        </w:rPr>
        <w:t>The normal ECG in childhood and adolescence. / David F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3F15" w:rsidRPr="00C862AC">
        <w:rPr>
          <w:rFonts w:ascii="Times New Roman" w:hAnsi="Times New Roman" w:cs="Times New Roman"/>
          <w:sz w:val="28"/>
          <w:szCs w:val="28"/>
        </w:rPr>
        <w:t xml:space="preserve"> Dickinson. // Education in Heart. Heart </w:t>
      </w:r>
      <w:r w:rsidR="00D212D2" w:rsidRPr="00C862AC">
        <w:rPr>
          <w:rFonts w:ascii="Times New Roman" w:hAnsi="Times New Roman" w:cs="Times New Roman"/>
          <w:sz w:val="28"/>
          <w:szCs w:val="28"/>
        </w:rPr>
        <w:t xml:space="preserve">- </w:t>
      </w:r>
      <w:r w:rsidR="00523F15" w:rsidRPr="00C862AC">
        <w:rPr>
          <w:rFonts w:ascii="Times New Roman" w:hAnsi="Times New Roman" w:cs="Times New Roman"/>
          <w:sz w:val="28"/>
          <w:szCs w:val="28"/>
        </w:rPr>
        <w:t>2005;</w:t>
      </w:r>
      <w:r w:rsidR="00F96104" w:rsidRPr="00C862AC">
        <w:rPr>
          <w:rFonts w:ascii="Times New Roman" w:hAnsi="Times New Roman" w:cs="Times New Roman"/>
          <w:sz w:val="28"/>
          <w:szCs w:val="28"/>
        </w:rPr>
        <w:t xml:space="preserve"> </w:t>
      </w:r>
      <w:r w:rsidR="00523F15" w:rsidRPr="00C862AC">
        <w:rPr>
          <w:rFonts w:ascii="Times New Roman" w:hAnsi="Times New Roman" w:cs="Times New Roman"/>
          <w:sz w:val="28"/>
          <w:szCs w:val="28"/>
        </w:rPr>
        <w:t xml:space="preserve">91:1626-1630 doi:10.1136/hrt.2004.057307. </w:t>
      </w:r>
    </w:p>
    <w:p w:rsidR="00F96104" w:rsidRPr="00C862AC" w:rsidRDefault="00C433AE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2AC">
        <w:rPr>
          <w:rFonts w:ascii="Times New Roman" w:hAnsi="Times New Roman" w:cs="Times New Roman"/>
          <w:sz w:val="28"/>
          <w:szCs w:val="28"/>
        </w:rPr>
        <w:t>P.J. Schwartz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6104" w:rsidRPr="00C862AC">
        <w:rPr>
          <w:rFonts w:ascii="Times New Roman" w:hAnsi="Times New Roman" w:cs="Times New Roman"/>
          <w:sz w:val="28"/>
          <w:szCs w:val="28"/>
        </w:rPr>
        <w:t xml:space="preserve">Neonatal Electrocardiogram (Interpretation of ) </w:t>
      </w:r>
      <w:r w:rsidR="00482753" w:rsidRPr="00C862AC">
        <w:rPr>
          <w:rFonts w:ascii="Times New Roman" w:hAnsi="Times New Roman" w:cs="Times New Roman"/>
          <w:sz w:val="28"/>
          <w:szCs w:val="28"/>
        </w:rPr>
        <w:t xml:space="preserve">The Task for the Interpretation of the Neonatal Electrocardiogram of the European Society of Cardiology. / P.J. Schwartz, A. Garson Jr, T. Paul, M. at al. // European Heart Jornal </w:t>
      </w:r>
      <w:r w:rsidR="00D212D2" w:rsidRPr="00C862AC">
        <w:rPr>
          <w:rFonts w:ascii="Times New Roman" w:hAnsi="Times New Roman" w:cs="Times New Roman"/>
          <w:sz w:val="28"/>
          <w:szCs w:val="28"/>
        </w:rPr>
        <w:t>–</w:t>
      </w:r>
      <w:r w:rsidR="00482753" w:rsidRPr="00C862AC">
        <w:rPr>
          <w:rFonts w:ascii="Times New Roman" w:hAnsi="Times New Roman" w:cs="Times New Roman"/>
          <w:sz w:val="28"/>
          <w:szCs w:val="28"/>
        </w:rPr>
        <w:t xml:space="preserve"> 2002</w:t>
      </w:r>
      <w:r w:rsidR="00D212D2" w:rsidRPr="00C862AC">
        <w:rPr>
          <w:rFonts w:ascii="Times New Roman" w:hAnsi="Times New Roman" w:cs="Times New Roman"/>
          <w:sz w:val="28"/>
          <w:szCs w:val="28"/>
        </w:rPr>
        <w:t xml:space="preserve"> - # 23 – 1329-1344. Doi; 10.1053/euhj.2002.3274; available online at </w:t>
      </w:r>
      <w:hyperlink r:id="rId14" w:history="1">
        <w:r w:rsidR="001A63FB" w:rsidRPr="00C86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http://www.idealibrary.com</w:t>
        </w:r>
      </w:hyperlink>
    </w:p>
    <w:p w:rsidR="001A63FB" w:rsidRPr="00C862AC" w:rsidRDefault="00C433AE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2AC">
        <w:rPr>
          <w:rFonts w:ascii="Times New Roman" w:hAnsi="Times New Roman" w:cs="Times New Roman"/>
          <w:sz w:val="28"/>
          <w:szCs w:val="28"/>
        </w:rPr>
        <w:t>J. Liebman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63FB" w:rsidRPr="00C862AC">
        <w:rPr>
          <w:rFonts w:ascii="Times New Roman" w:hAnsi="Times New Roman" w:cs="Times New Roman"/>
          <w:sz w:val="28"/>
          <w:szCs w:val="28"/>
        </w:rPr>
        <w:t>The normal electrocardiogram in the newborn and neonatal period and its progression. / J. Liebman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3FB" w:rsidRPr="00C862AC">
        <w:rPr>
          <w:rFonts w:ascii="Times New Roman" w:hAnsi="Times New Roman" w:cs="Times New Roman"/>
          <w:sz w:val="28"/>
          <w:szCs w:val="28"/>
        </w:rPr>
        <w:t xml:space="preserve"> // J</w:t>
      </w:r>
      <w:r w:rsidR="00BA6B41" w:rsidRPr="00BA6B41">
        <w:rPr>
          <w:rFonts w:ascii="Times New Roman" w:hAnsi="Times New Roman" w:cs="Times New Roman"/>
          <w:sz w:val="28"/>
          <w:szCs w:val="28"/>
        </w:rPr>
        <w:t>.</w:t>
      </w:r>
      <w:r w:rsidR="001A63FB" w:rsidRPr="00C862AC">
        <w:rPr>
          <w:rFonts w:ascii="Times New Roman" w:hAnsi="Times New Roman" w:cs="Times New Roman"/>
          <w:sz w:val="28"/>
          <w:szCs w:val="28"/>
        </w:rPr>
        <w:t xml:space="preserve"> Electrocardiol. - 2010 - Nov-Dec; 43(6):524-9. doi: 10.1016/j.jelectrocard.2010.05.009. Epub 2010 Sep 15.</w:t>
      </w:r>
    </w:p>
    <w:p w:rsidR="00B40578" w:rsidRPr="00664A37" w:rsidRDefault="00C433AE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Stacy A.S. Killen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62AC" w:rsidRPr="00C862AC">
        <w:rPr>
          <w:rFonts w:ascii="Times New Roman" w:hAnsi="Times New Roman" w:cs="Times New Roman"/>
          <w:sz w:val="28"/>
          <w:szCs w:val="28"/>
        </w:rPr>
        <w:t>Fetal and Neonatal Arrhy</w:t>
      </w:r>
      <w:r>
        <w:rPr>
          <w:rFonts w:ascii="Times New Roman" w:hAnsi="Times New Roman" w:cs="Times New Roman"/>
          <w:sz w:val="28"/>
          <w:szCs w:val="28"/>
        </w:rPr>
        <w:t>thmias. / Stacy A.S. Killen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62AC" w:rsidRPr="00C862AC">
        <w:rPr>
          <w:rFonts w:ascii="Times New Roman" w:hAnsi="Times New Roman" w:cs="Times New Roman"/>
          <w:sz w:val="28"/>
          <w:szCs w:val="28"/>
        </w:rPr>
        <w:t>Frank A. Fish. // Neo</w:t>
      </w:r>
      <w:r w:rsidR="00BA6B41" w:rsidRPr="00BA6B41">
        <w:rPr>
          <w:rFonts w:ascii="Times New Roman" w:hAnsi="Times New Roman" w:cs="Times New Roman"/>
          <w:sz w:val="28"/>
          <w:szCs w:val="28"/>
        </w:rPr>
        <w:t xml:space="preserve"> </w:t>
      </w:r>
      <w:r w:rsidR="00C862AC" w:rsidRPr="00C862AC">
        <w:rPr>
          <w:rFonts w:ascii="Times New Roman" w:hAnsi="Times New Roman" w:cs="Times New Roman"/>
          <w:sz w:val="28"/>
          <w:szCs w:val="28"/>
        </w:rPr>
        <w:t>Reviews 2008;</w:t>
      </w:r>
      <w:r w:rsidR="00BA6B41" w:rsidRPr="00BA6B41">
        <w:rPr>
          <w:rFonts w:ascii="Times New Roman" w:hAnsi="Times New Roman" w:cs="Times New Roman"/>
          <w:sz w:val="28"/>
          <w:szCs w:val="28"/>
        </w:rPr>
        <w:t xml:space="preserve"> </w:t>
      </w:r>
      <w:r w:rsidR="00C862AC" w:rsidRPr="00C862AC">
        <w:rPr>
          <w:rFonts w:ascii="Times New Roman" w:hAnsi="Times New Roman" w:cs="Times New Roman"/>
          <w:sz w:val="28"/>
          <w:szCs w:val="28"/>
        </w:rPr>
        <w:t>9</w:t>
      </w:r>
      <w:r w:rsidR="00BA6B41" w:rsidRPr="00BA6B41">
        <w:rPr>
          <w:rFonts w:ascii="Times New Roman" w:hAnsi="Times New Roman" w:cs="Times New Roman"/>
          <w:sz w:val="28"/>
          <w:szCs w:val="28"/>
        </w:rPr>
        <w:t xml:space="preserve"> </w:t>
      </w:r>
      <w:r w:rsidR="00C862AC" w:rsidRPr="00C862AC">
        <w:rPr>
          <w:rFonts w:ascii="Times New Roman" w:hAnsi="Times New Roman" w:cs="Times New Roman"/>
          <w:sz w:val="28"/>
          <w:szCs w:val="28"/>
        </w:rPr>
        <w:t>;e242-e252. DOI: 10.1542/neo.9-6-e242</w:t>
      </w:r>
    </w:p>
    <w:p w:rsidR="00664A37" w:rsidRDefault="00C433AE" w:rsidP="00130F16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>G. E. Sukhareva</w:t>
      </w:r>
      <w:r>
        <w:rPr>
          <w:rFonts w:ascii="Times New Roman" w:eastAsia="Arial Unicode MS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 w:rsidR="00664A37" w:rsidRPr="00664A37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>Arrhythmias in neonates (PART 1)</w:t>
      </w:r>
      <w:r w:rsidR="00664A37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 xml:space="preserve">. / </w:t>
      </w:r>
      <w:r w:rsidR="00DD753E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>G. E. Sukhareva</w:t>
      </w:r>
      <w:r>
        <w:rPr>
          <w:rFonts w:ascii="Times New Roman" w:eastAsia="Arial Unicode MS" w:hAnsi="Times New Roman" w:cs="Times New Roman"/>
          <w:kern w:val="36"/>
          <w:sz w:val="28"/>
          <w:szCs w:val="28"/>
          <w:lang w:val="uk-UA" w:eastAsia="ru-RU"/>
        </w:rPr>
        <w:t>.</w:t>
      </w:r>
      <w:r w:rsidR="00DD753E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 xml:space="preserve"> // </w:t>
      </w:r>
      <w:r w:rsidR="00042DCF">
        <w:rPr>
          <w:rFonts w:ascii="Times New Roman" w:eastAsia="Arial Unicode MS" w:hAnsi="Times New Roman" w:cs="Times New Roman"/>
          <w:kern w:val="36"/>
          <w:sz w:val="28"/>
          <w:szCs w:val="28"/>
          <w:lang w:val="uk-UA" w:eastAsia="ru-RU"/>
        </w:rPr>
        <w:t>Neonatology, Surgery and Perinatal Medicine</w:t>
      </w:r>
      <w:r w:rsidR="00042DCF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 xml:space="preserve"> – III, #4 (10), 2013 – 165. ISSN 2226-1230</w:t>
      </w:r>
    </w:p>
    <w:p w:rsidR="0054003F" w:rsidRDefault="00FE5BE9" w:rsidP="005F7E27">
      <w:pPr>
        <w:pStyle w:val="a5"/>
        <w:numPr>
          <w:ilvl w:val="0"/>
          <w:numId w:val="3"/>
        </w:numPr>
        <w:shd w:val="clear" w:color="auto" w:fill="FFFFFF"/>
        <w:spacing w:before="90"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C433AE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Binnetoğlu F</w:t>
        </w:r>
        <w:r w:rsidR="00C433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C433AE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</w:t>
        </w:r>
      </w:hyperlink>
      <w:r w:rsidR="00C433AE">
        <w:rPr>
          <w:lang w:val="uk-UA"/>
        </w:rPr>
        <w:t xml:space="preserve">. </w:t>
      </w:r>
      <w:r w:rsidR="005F7E27" w:rsidRPr="00761B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Diagnosis, treatment and follow up of neonatal arrhythmias. / </w:t>
      </w:r>
      <w:hyperlink r:id="rId16" w:history="1">
        <w:r w:rsidR="005F7E27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Binnetoğlu F</w:t>
        </w:r>
        <w:r w:rsidR="00C433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5F7E27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</w:t>
        </w:r>
      </w:hyperlink>
      <w:r w:rsidR="00C433AE">
        <w:rPr>
          <w:lang w:val="uk-UA"/>
        </w:rPr>
        <w:t>.</w:t>
      </w:r>
      <w:r w:rsidR="005F7E27" w:rsidRPr="00761B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7E27" w:rsidRPr="00761B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="005F7E27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Babaoğlu K</w:t>
        </w:r>
      </w:hyperlink>
      <w:r w:rsidR="00C433AE">
        <w:rPr>
          <w:lang w:val="uk-UA"/>
        </w:rPr>
        <w:t>.</w:t>
      </w:r>
      <w:r w:rsidR="005F7E27" w:rsidRPr="00761B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7E27" w:rsidRPr="00761B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="005F7E27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Türker G</w:t>
        </w:r>
      </w:hyperlink>
      <w:r w:rsidR="00C433AE">
        <w:rPr>
          <w:lang w:val="uk-UA"/>
        </w:rPr>
        <w:t>.</w:t>
      </w:r>
      <w:r w:rsidR="005F7E27" w:rsidRPr="00761B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7E27" w:rsidRPr="00761B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history="1">
        <w:r w:rsidR="005F7E27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Altun G</w:t>
        </w:r>
      </w:hyperlink>
      <w:r w:rsidR="00C433AE">
        <w:rPr>
          <w:lang w:val="uk-UA"/>
        </w:rPr>
        <w:t>.</w:t>
      </w:r>
      <w:r w:rsidR="005F7E27" w:rsidRPr="00761B3B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0" w:tooltip="Cardiovascular journal of Africa." w:history="1">
        <w:r w:rsidR="005F7E27" w:rsidRPr="00761B3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Cardiovasc J Afr.</w:t>
        </w:r>
      </w:hyperlink>
      <w:r w:rsidR="005F7E27" w:rsidRPr="00761B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5F7E27" w:rsidRPr="00761B3B">
        <w:rPr>
          <w:rFonts w:ascii="Times New Roman" w:hAnsi="Times New Roman" w:cs="Times New Roman"/>
          <w:sz w:val="28"/>
          <w:szCs w:val="28"/>
          <w:shd w:val="clear" w:color="auto" w:fill="FFFFFF"/>
        </w:rPr>
        <w:t>2014 - Mar-Apr;25(2):58-62. doi: 10.5830/CVJA-2014-002</w:t>
      </w:r>
    </w:p>
    <w:p w:rsidR="0054003F" w:rsidRDefault="005400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F7E27" w:rsidRPr="000C02D2" w:rsidRDefault="0054003F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</w:pP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lastRenderedPageBreak/>
        <w:t>Гончарь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Маргарита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Александровна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-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доктор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медицинских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наук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,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профессор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,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заведующая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кафедрой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педиатрии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№1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и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неонатологии</w:t>
      </w:r>
      <w:r w:rsidRPr="0070789F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 xml:space="preserve"> 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Харьковского национального медицинского университета.</w:t>
      </w:r>
    </w:p>
    <w:p w:rsidR="0054003F" w:rsidRPr="000C02D2" w:rsidRDefault="0054003F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</w:pP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Моб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>.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  <w:t>тел</w:t>
      </w: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 xml:space="preserve">. –  </w:t>
      </w:r>
      <w:r w:rsidRPr="000C02D2">
        <w:rPr>
          <w:rFonts w:ascii="Times New Roman" w:hAnsi="Times New Roman" w:cs="Times New Roman"/>
          <w:sz w:val="28"/>
          <w:szCs w:val="28"/>
          <w:lang w:val="uk-UA"/>
        </w:rPr>
        <w:t>0506388992</w:t>
      </w:r>
    </w:p>
    <w:p w:rsidR="0054003F" w:rsidRPr="000C02D2" w:rsidRDefault="0054003F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02D2">
        <w:rPr>
          <w:rFonts w:ascii="Times New Roman" w:eastAsia="Arial Unicode MS" w:hAnsi="Times New Roman" w:cs="Times New Roman"/>
          <w:kern w:val="36"/>
          <w:sz w:val="28"/>
          <w:szCs w:val="28"/>
          <w:lang w:eastAsia="ru-RU"/>
        </w:rPr>
        <w:t xml:space="preserve">e-mail: </w:t>
      </w:r>
      <w:hyperlink r:id="rId21" w:history="1">
        <w:r w:rsidRPr="000C02D2">
          <w:rPr>
            <w:rStyle w:val="a6"/>
            <w:rFonts w:ascii="Times New Roman" w:hAnsi="Times New Roman" w:cs="Times New Roman"/>
            <w:sz w:val="28"/>
            <w:szCs w:val="28"/>
          </w:rPr>
          <w:t>margarytagonchar@gmail.com</w:t>
        </w:r>
      </w:hyperlink>
    </w:p>
    <w:p w:rsidR="0054003F" w:rsidRPr="000C02D2" w:rsidRDefault="0054003F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02D2">
        <w:rPr>
          <w:rFonts w:ascii="Times New Roman" w:hAnsi="Times New Roman" w:cs="Times New Roman"/>
          <w:sz w:val="28"/>
          <w:szCs w:val="28"/>
          <w:lang w:val="ru-RU"/>
        </w:rPr>
        <w:t>Овчаренко Алина Александровна – клинический ординатор</w:t>
      </w:r>
      <w:r w:rsidR="008E38D0" w:rsidRPr="000C02D2">
        <w:rPr>
          <w:rFonts w:ascii="Times New Roman" w:hAnsi="Times New Roman" w:cs="Times New Roman"/>
          <w:sz w:val="28"/>
          <w:szCs w:val="28"/>
          <w:lang w:val="ru-RU"/>
        </w:rPr>
        <w:t xml:space="preserve"> кафедры педиатрии №1 и неонатологии Харьковского национального медицинского университета.</w:t>
      </w:r>
    </w:p>
    <w:p w:rsidR="008E38D0" w:rsidRPr="00C433AE" w:rsidRDefault="008E38D0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02D2">
        <w:rPr>
          <w:rFonts w:ascii="Times New Roman" w:hAnsi="Times New Roman" w:cs="Times New Roman"/>
          <w:sz w:val="28"/>
          <w:szCs w:val="28"/>
          <w:lang w:val="ru-RU"/>
        </w:rPr>
        <w:t>Моб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E45F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C02D2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>. – 0686026703</w:t>
      </w:r>
    </w:p>
    <w:p w:rsidR="008E38D0" w:rsidRPr="00C433AE" w:rsidRDefault="008E38D0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02D2">
        <w:rPr>
          <w:rFonts w:ascii="Times New Roman" w:hAnsi="Times New Roman" w:cs="Times New Roman"/>
          <w:sz w:val="28"/>
          <w:szCs w:val="28"/>
        </w:rPr>
        <w:t>e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C02D2">
        <w:rPr>
          <w:rFonts w:ascii="Times New Roman" w:hAnsi="Times New Roman" w:cs="Times New Roman"/>
          <w:sz w:val="28"/>
          <w:szCs w:val="28"/>
        </w:rPr>
        <w:t>mail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2" w:history="1">
        <w:r w:rsidRPr="000C02D2">
          <w:rPr>
            <w:rStyle w:val="a6"/>
            <w:rFonts w:ascii="Times New Roman" w:hAnsi="Times New Roman" w:cs="Times New Roman"/>
            <w:sz w:val="28"/>
            <w:szCs w:val="28"/>
          </w:rPr>
          <w:t>ovcharenkoalina</w:t>
        </w:r>
        <w:r w:rsidRPr="00C433A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08@</w:t>
        </w:r>
        <w:r w:rsidRPr="000C02D2">
          <w:rPr>
            <w:rStyle w:val="a6"/>
            <w:rFonts w:ascii="Times New Roman" w:hAnsi="Times New Roman" w:cs="Times New Roman"/>
            <w:sz w:val="28"/>
            <w:szCs w:val="28"/>
          </w:rPr>
          <w:t>gmail</w:t>
        </w:r>
        <w:r w:rsidRPr="00C433AE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C02D2">
          <w:rPr>
            <w:rStyle w:val="a6"/>
            <w:rFonts w:ascii="Times New Roman" w:hAnsi="Times New Roman" w:cs="Times New Roman"/>
            <w:sz w:val="28"/>
            <w:szCs w:val="28"/>
          </w:rPr>
          <w:t>com</w:t>
        </w:r>
      </w:hyperlink>
    </w:p>
    <w:p w:rsidR="008E38D0" w:rsidRPr="000C02D2" w:rsidRDefault="008E38D0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02D2">
        <w:rPr>
          <w:rFonts w:ascii="Times New Roman" w:hAnsi="Times New Roman" w:cs="Times New Roman"/>
          <w:sz w:val="28"/>
          <w:szCs w:val="28"/>
          <w:lang w:val="ru-RU"/>
        </w:rPr>
        <w:t>Тесленко Татьяна</w:t>
      </w:r>
      <w:r w:rsidR="003E45F1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Александровна – аспирант кафедр</w:t>
      </w:r>
      <w:r w:rsidRPr="000C02D2">
        <w:rPr>
          <w:rFonts w:ascii="Times New Roman" w:hAnsi="Times New Roman" w:cs="Times New Roman"/>
          <w:sz w:val="28"/>
          <w:szCs w:val="28"/>
          <w:lang w:val="ru-RU"/>
        </w:rPr>
        <w:t>ы педиатрии №1 и неонатологии Харьковского национального медицинского университета.</w:t>
      </w:r>
    </w:p>
    <w:p w:rsidR="008E38D0" w:rsidRPr="00C433AE" w:rsidRDefault="008E38D0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02D2">
        <w:rPr>
          <w:rFonts w:ascii="Times New Roman" w:hAnsi="Times New Roman" w:cs="Times New Roman"/>
          <w:sz w:val="28"/>
          <w:szCs w:val="28"/>
          <w:lang w:val="ru-RU"/>
        </w:rPr>
        <w:t>Моб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02D2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>. – 0508128427</w:t>
      </w:r>
    </w:p>
    <w:p w:rsidR="008E38D0" w:rsidRPr="00C433AE" w:rsidRDefault="008E38D0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02D2">
        <w:rPr>
          <w:rFonts w:ascii="Times New Roman" w:hAnsi="Times New Roman" w:cs="Times New Roman"/>
          <w:sz w:val="28"/>
          <w:szCs w:val="28"/>
        </w:rPr>
        <w:t>e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C02D2">
        <w:rPr>
          <w:rFonts w:ascii="Times New Roman" w:hAnsi="Times New Roman" w:cs="Times New Roman"/>
          <w:sz w:val="28"/>
          <w:szCs w:val="28"/>
        </w:rPr>
        <w:t>mail</w:t>
      </w:r>
      <w:r w:rsidRPr="00C433A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hyperlink r:id="rId23" w:history="1">
        <w:r w:rsidR="003207D8" w:rsidRPr="000C02D2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tta</w:t>
        </w:r>
        <w:r w:rsidR="003207D8" w:rsidRPr="00C433AE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  <w:lang w:val="ru-RU"/>
          </w:rPr>
          <w:t>777@</w:t>
        </w:r>
        <w:r w:rsidR="003207D8" w:rsidRPr="000C02D2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yandex</w:t>
        </w:r>
        <w:r w:rsidR="003207D8" w:rsidRPr="00C433AE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  <w:lang w:val="ru-RU"/>
          </w:rPr>
          <w:t>.</w:t>
        </w:r>
        <w:r w:rsidR="003207D8" w:rsidRPr="000C02D2">
          <w:rPr>
            <w:rStyle w:val="a6"/>
            <w:rFonts w:ascii="Times New Roman" w:hAnsi="Times New Roman" w:cs="Times New Roman"/>
            <w:color w:val="0077CC"/>
            <w:sz w:val="28"/>
            <w:szCs w:val="28"/>
            <w:shd w:val="clear" w:color="auto" w:fill="F2F2F2"/>
          </w:rPr>
          <w:t>ua</w:t>
        </w:r>
      </w:hyperlink>
    </w:p>
    <w:p w:rsidR="008E38D0" w:rsidRPr="000C02D2" w:rsidRDefault="008E38D0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02D2">
        <w:rPr>
          <w:rFonts w:ascii="Times New Roman" w:hAnsi="Times New Roman" w:cs="Times New Roman"/>
          <w:sz w:val="28"/>
          <w:szCs w:val="28"/>
          <w:lang w:val="ru-RU"/>
        </w:rPr>
        <w:t>Левинская Ольга Александровна – врач-неонатолог, заведующая отделением</w:t>
      </w:r>
      <w:r w:rsidR="003207D8" w:rsidRPr="000C02D2">
        <w:rPr>
          <w:rFonts w:ascii="Times New Roman" w:hAnsi="Times New Roman" w:cs="Times New Roman"/>
          <w:sz w:val="28"/>
          <w:szCs w:val="28"/>
          <w:lang w:val="ru-RU"/>
        </w:rPr>
        <w:t xml:space="preserve"> общего пербывания матери и ребенка Харьковского регионального перинатального центра</w:t>
      </w:r>
      <w:r w:rsidR="000C02D2" w:rsidRPr="000C02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02D2" w:rsidRPr="000C02D2" w:rsidRDefault="000C02D2" w:rsidP="0054003F">
      <w:pPr>
        <w:pStyle w:val="a5"/>
        <w:shd w:val="clear" w:color="auto" w:fill="FFFFFF"/>
        <w:spacing w:before="90" w:after="0" w:line="360" w:lineRule="auto"/>
        <w:ind w:left="0"/>
        <w:jc w:val="both"/>
        <w:outlineLvl w:val="0"/>
        <w:rPr>
          <w:rFonts w:ascii="Times New Roman" w:eastAsia="Arial Unicode MS" w:hAnsi="Times New Roman" w:cs="Times New Roman"/>
          <w:kern w:val="36"/>
          <w:sz w:val="28"/>
          <w:szCs w:val="28"/>
          <w:lang w:val="ru-RU" w:eastAsia="ru-RU"/>
        </w:rPr>
      </w:pPr>
      <w:r w:rsidRPr="000C02D2">
        <w:rPr>
          <w:rFonts w:ascii="Times New Roman" w:hAnsi="Times New Roman" w:cs="Times New Roman"/>
          <w:sz w:val="28"/>
          <w:szCs w:val="28"/>
          <w:lang w:val="ru-RU"/>
        </w:rPr>
        <w:t>Моб. тел. - 0506332722</w:t>
      </w:r>
    </w:p>
    <w:sectPr w:rsidR="000C02D2" w:rsidRPr="000C02D2" w:rsidSect="00130F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17" w:rsidRDefault="00E44C17" w:rsidP="004D6F88">
      <w:pPr>
        <w:spacing w:after="0" w:line="240" w:lineRule="auto"/>
      </w:pPr>
      <w:r>
        <w:separator/>
      </w:r>
    </w:p>
  </w:endnote>
  <w:endnote w:type="continuationSeparator" w:id="1">
    <w:p w:rsidR="00E44C17" w:rsidRDefault="00E44C17" w:rsidP="004D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17" w:rsidRDefault="00E44C17" w:rsidP="004D6F88">
      <w:pPr>
        <w:spacing w:after="0" w:line="240" w:lineRule="auto"/>
      </w:pPr>
      <w:r>
        <w:separator/>
      </w:r>
    </w:p>
  </w:footnote>
  <w:footnote w:type="continuationSeparator" w:id="1">
    <w:p w:rsidR="00E44C17" w:rsidRDefault="00E44C17" w:rsidP="004D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0B8"/>
    <w:multiLevelType w:val="hybridMultilevel"/>
    <w:tmpl w:val="5DDE7A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FD21D80"/>
    <w:multiLevelType w:val="hybridMultilevel"/>
    <w:tmpl w:val="C256E7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B985D6C"/>
    <w:multiLevelType w:val="hybridMultilevel"/>
    <w:tmpl w:val="A874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BE9"/>
    <w:rsid w:val="00016521"/>
    <w:rsid w:val="00017B68"/>
    <w:rsid w:val="00030489"/>
    <w:rsid w:val="00042DCF"/>
    <w:rsid w:val="00077897"/>
    <w:rsid w:val="000A69D6"/>
    <w:rsid w:val="000C02D2"/>
    <w:rsid w:val="00130F16"/>
    <w:rsid w:val="0013759B"/>
    <w:rsid w:val="00196B96"/>
    <w:rsid w:val="001A4177"/>
    <w:rsid w:val="001A63FB"/>
    <w:rsid w:val="001B4FE2"/>
    <w:rsid w:val="001B58A7"/>
    <w:rsid w:val="001C42AB"/>
    <w:rsid w:val="001C4FF2"/>
    <w:rsid w:val="001D69F6"/>
    <w:rsid w:val="001D6A69"/>
    <w:rsid w:val="00201041"/>
    <w:rsid w:val="00213748"/>
    <w:rsid w:val="00220819"/>
    <w:rsid w:val="00230EE1"/>
    <w:rsid w:val="0024121D"/>
    <w:rsid w:val="00251277"/>
    <w:rsid w:val="002863FC"/>
    <w:rsid w:val="002A1EFD"/>
    <w:rsid w:val="002C1136"/>
    <w:rsid w:val="002D62B7"/>
    <w:rsid w:val="002F2349"/>
    <w:rsid w:val="00300B14"/>
    <w:rsid w:val="003013FB"/>
    <w:rsid w:val="003207D8"/>
    <w:rsid w:val="00352FAD"/>
    <w:rsid w:val="00371820"/>
    <w:rsid w:val="003A2753"/>
    <w:rsid w:val="003E45F1"/>
    <w:rsid w:val="0040006D"/>
    <w:rsid w:val="00405B43"/>
    <w:rsid w:val="00407834"/>
    <w:rsid w:val="00427FBA"/>
    <w:rsid w:val="0044319A"/>
    <w:rsid w:val="00482753"/>
    <w:rsid w:val="004B2C2B"/>
    <w:rsid w:val="004C19C1"/>
    <w:rsid w:val="004C27D8"/>
    <w:rsid w:val="004D2AE1"/>
    <w:rsid w:val="004D6F88"/>
    <w:rsid w:val="004F7113"/>
    <w:rsid w:val="0050561B"/>
    <w:rsid w:val="00523F15"/>
    <w:rsid w:val="0054003F"/>
    <w:rsid w:val="00560DC9"/>
    <w:rsid w:val="00560E1C"/>
    <w:rsid w:val="00574F45"/>
    <w:rsid w:val="0059047D"/>
    <w:rsid w:val="005A4480"/>
    <w:rsid w:val="005D759F"/>
    <w:rsid w:val="005E79EC"/>
    <w:rsid w:val="005F5913"/>
    <w:rsid w:val="005F7E27"/>
    <w:rsid w:val="0062177B"/>
    <w:rsid w:val="00664A37"/>
    <w:rsid w:val="006761E5"/>
    <w:rsid w:val="006763DE"/>
    <w:rsid w:val="006B18D0"/>
    <w:rsid w:val="006C0775"/>
    <w:rsid w:val="006C07FD"/>
    <w:rsid w:val="006D328A"/>
    <w:rsid w:val="006D745D"/>
    <w:rsid w:val="006E45A9"/>
    <w:rsid w:val="006E4AF5"/>
    <w:rsid w:val="006E6C27"/>
    <w:rsid w:val="0070789F"/>
    <w:rsid w:val="007135C5"/>
    <w:rsid w:val="00744530"/>
    <w:rsid w:val="00761B3B"/>
    <w:rsid w:val="007758AC"/>
    <w:rsid w:val="007904DD"/>
    <w:rsid w:val="007E060F"/>
    <w:rsid w:val="007F3665"/>
    <w:rsid w:val="00824692"/>
    <w:rsid w:val="0083236B"/>
    <w:rsid w:val="00870CFC"/>
    <w:rsid w:val="00896EE0"/>
    <w:rsid w:val="008979EC"/>
    <w:rsid w:val="008C4E06"/>
    <w:rsid w:val="008E38D0"/>
    <w:rsid w:val="00920C13"/>
    <w:rsid w:val="0097687E"/>
    <w:rsid w:val="00986D05"/>
    <w:rsid w:val="009B3FAA"/>
    <w:rsid w:val="009C532C"/>
    <w:rsid w:val="009E0693"/>
    <w:rsid w:val="00A0231F"/>
    <w:rsid w:val="00A4222F"/>
    <w:rsid w:val="00A44AFF"/>
    <w:rsid w:val="00A653CD"/>
    <w:rsid w:val="00A72160"/>
    <w:rsid w:val="00A803BA"/>
    <w:rsid w:val="00AB6778"/>
    <w:rsid w:val="00AD1FD0"/>
    <w:rsid w:val="00AD2AE2"/>
    <w:rsid w:val="00B10C91"/>
    <w:rsid w:val="00B15DA3"/>
    <w:rsid w:val="00B40578"/>
    <w:rsid w:val="00B721DF"/>
    <w:rsid w:val="00B72F13"/>
    <w:rsid w:val="00B86304"/>
    <w:rsid w:val="00BA6B41"/>
    <w:rsid w:val="00BB086E"/>
    <w:rsid w:val="00BD36EC"/>
    <w:rsid w:val="00BE6EE6"/>
    <w:rsid w:val="00BF16F3"/>
    <w:rsid w:val="00C433AE"/>
    <w:rsid w:val="00C862AC"/>
    <w:rsid w:val="00C9258A"/>
    <w:rsid w:val="00CA2A87"/>
    <w:rsid w:val="00CC06C9"/>
    <w:rsid w:val="00CC0F1D"/>
    <w:rsid w:val="00CF0A8B"/>
    <w:rsid w:val="00D212D2"/>
    <w:rsid w:val="00D66D98"/>
    <w:rsid w:val="00D75F3D"/>
    <w:rsid w:val="00D911B3"/>
    <w:rsid w:val="00D94494"/>
    <w:rsid w:val="00DB6783"/>
    <w:rsid w:val="00DC290C"/>
    <w:rsid w:val="00DD753E"/>
    <w:rsid w:val="00DE2400"/>
    <w:rsid w:val="00E1180A"/>
    <w:rsid w:val="00E44C17"/>
    <w:rsid w:val="00EB5E60"/>
    <w:rsid w:val="00EC34F0"/>
    <w:rsid w:val="00ED77BC"/>
    <w:rsid w:val="00ED77E3"/>
    <w:rsid w:val="00F2308C"/>
    <w:rsid w:val="00F53B9A"/>
    <w:rsid w:val="00F8106E"/>
    <w:rsid w:val="00F847EE"/>
    <w:rsid w:val="00F8578B"/>
    <w:rsid w:val="00F96104"/>
    <w:rsid w:val="00FA0A15"/>
    <w:rsid w:val="00FB762C"/>
    <w:rsid w:val="00FE2A2F"/>
    <w:rsid w:val="00FE5BE9"/>
    <w:rsid w:val="00FF3BE9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89"/>
  </w:style>
  <w:style w:type="paragraph" w:styleId="1">
    <w:name w:val="heading 1"/>
    <w:basedOn w:val="a"/>
    <w:link w:val="10"/>
    <w:uiPriority w:val="9"/>
    <w:qFormat/>
    <w:rsid w:val="002F2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57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23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349"/>
  </w:style>
  <w:style w:type="character" w:customStyle="1" w:styleId="10">
    <w:name w:val="Заголовок 1 Знак"/>
    <w:basedOn w:val="a0"/>
    <w:link w:val="1"/>
    <w:uiPriority w:val="9"/>
    <w:rsid w:val="002F234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cit">
    <w:name w:val="cit"/>
    <w:basedOn w:val="a0"/>
    <w:rsid w:val="002F2349"/>
  </w:style>
  <w:style w:type="character" w:customStyle="1" w:styleId="doi">
    <w:name w:val="doi"/>
    <w:basedOn w:val="a0"/>
    <w:rsid w:val="002F2349"/>
  </w:style>
  <w:style w:type="paragraph" w:styleId="a7">
    <w:name w:val="header"/>
    <w:basedOn w:val="a"/>
    <w:link w:val="a8"/>
    <w:uiPriority w:val="99"/>
    <w:semiHidden/>
    <w:unhideWhenUsed/>
    <w:rsid w:val="004D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F88"/>
  </w:style>
  <w:style w:type="paragraph" w:styleId="a9">
    <w:name w:val="footer"/>
    <w:basedOn w:val="a"/>
    <w:link w:val="aa"/>
    <w:uiPriority w:val="99"/>
    <w:semiHidden/>
    <w:unhideWhenUsed/>
    <w:rsid w:val="004D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F88"/>
  </w:style>
  <w:style w:type="character" w:customStyle="1" w:styleId="pubtitle">
    <w:name w:val="pubtitle"/>
    <w:basedOn w:val="a0"/>
    <w:rsid w:val="006D328A"/>
  </w:style>
  <w:style w:type="character" w:customStyle="1" w:styleId="pubeditiontitle">
    <w:name w:val="pubeditiontitle"/>
    <w:basedOn w:val="a0"/>
    <w:rsid w:val="006D328A"/>
  </w:style>
  <w:style w:type="character" w:styleId="ab">
    <w:name w:val="Strong"/>
    <w:basedOn w:val="a0"/>
    <w:uiPriority w:val="22"/>
    <w:qFormat/>
    <w:rsid w:val="00BE6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93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Hillman%20N%5Bauth%5D" TargetMode="External"/><Relationship Id="rId13" Type="http://schemas.openxmlformats.org/officeDocument/2006/relationships/hyperlink" Target="http://dx.doi.org/10.1016%2Fj.clp.2012.09.009" TargetMode="External"/><Relationship Id="rId18" Type="http://schemas.openxmlformats.org/officeDocument/2006/relationships/hyperlink" Target="http://www.ncbi.nlm.nih.gov/pubmed/?term=T%C3%BCrker%20G%5BAuthor%5D&amp;cauthor=true&amp;cauthor_uid=24844549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margarytagoncha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entrez/eutils/elink.fcgi?dbfrom=pubmed&amp;retmode=ref&amp;cmd=prlinks&amp;id=23164177" TargetMode="External"/><Relationship Id="rId17" Type="http://schemas.openxmlformats.org/officeDocument/2006/relationships/hyperlink" Target="http://www.ncbi.nlm.nih.gov/pubmed/?term=Babao%C4%9Flu%20K%5BAuthor%5D&amp;cauthor=true&amp;cauthor_uid=2484454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Binneto%C4%9Flu%20FK%5BAuthor%5D&amp;cauthor=true&amp;cauthor_uid=24844549" TargetMode="External"/><Relationship Id="rId20" Type="http://schemas.openxmlformats.org/officeDocument/2006/relationships/hyperlink" Target="http://www.ncbi.nlm.nih.gov/pubmed/248445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Jobe%20A%5Bauth%5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Binneto%C4%9Flu%20FK%5BAuthor%5D&amp;cauthor=true&amp;cauthor_uid=24844549" TargetMode="External"/><Relationship Id="rId23" Type="http://schemas.openxmlformats.org/officeDocument/2006/relationships/hyperlink" Target="mailto:tta777@yandex.ua" TargetMode="External"/><Relationship Id="rId10" Type="http://schemas.openxmlformats.org/officeDocument/2006/relationships/hyperlink" Target="http://www.ncbi.nlm.nih.gov/pubmed/?term=Kallapur%20SG%5Bauth%5D" TargetMode="External"/><Relationship Id="rId19" Type="http://schemas.openxmlformats.org/officeDocument/2006/relationships/hyperlink" Target="http://www.ncbi.nlm.nih.gov/pubmed/?term=Altun%20G%5BAuthor%5D&amp;cauthor=true&amp;cauthor_uid=24844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Hillman%20N%5Bauth%5D" TargetMode="External"/><Relationship Id="rId14" Type="http://schemas.openxmlformats.org/officeDocument/2006/relationships/hyperlink" Target="http://www.idealibrary.com" TargetMode="External"/><Relationship Id="rId22" Type="http://schemas.openxmlformats.org/officeDocument/2006/relationships/hyperlink" Target="mailto:ovcharenkoalina0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88B8-0822-4C69-8DB5-D6B4C6FF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2729</Words>
  <Characters>15561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Alina</cp:lastModifiedBy>
  <cp:revision>47</cp:revision>
  <dcterms:created xsi:type="dcterms:W3CDTF">2015-11-05T04:10:00Z</dcterms:created>
  <dcterms:modified xsi:type="dcterms:W3CDTF">2015-11-24T13:28:00Z</dcterms:modified>
</cp:coreProperties>
</file>