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75" w:rsidRPr="009E0C2A" w:rsidRDefault="00F67175" w:rsidP="00F67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9E0C2A">
        <w:rPr>
          <w:rFonts w:ascii="Times New Roman" w:hAnsi="Times New Roman" w:cs="Times New Roman"/>
          <w:sz w:val="28"/>
          <w:szCs w:val="28"/>
          <w:lang w:val="uk-UA"/>
        </w:rPr>
        <w:t>Котвицька</w:t>
      </w:r>
      <w:proofErr w:type="spellEnd"/>
      <w:r w:rsidRPr="009E0C2A">
        <w:rPr>
          <w:rFonts w:ascii="Times New Roman" w:hAnsi="Times New Roman" w:cs="Times New Roman"/>
          <w:sz w:val="28"/>
          <w:szCs w:val="28"/>
          <w:lang w:val="uk-UA"/>
        </w:rPr>
        <w:t xml:space="preserve"> В., Демиденко А.В.</w:t>
      </w:r>
    </w:p>
    <w:p w:rsidR="00C603DA" w:rsidRPr="009E0C2A" w:rsidRDefault="00C603DA" w:rsidP="009E0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C2A">
        <w:rPr>
          <w:rFonts w:ascii="Times New Roman" w:hAnsi="Times New Roman" w:cs="Times New Roman"/>
          <w:sz w:val="28"/>
          <w:szCs w:val="28"/>
          <w:lang w:val="uk-UA"/>
        </w:rPr>
        <w:t>ПРОБЛЕМИ ТРАНСПЛАНТОЛОГІЇ З ПОЗИЦІЇ ЕТИКИ ТА МОРАЛІ</w:t>
      </w:r>
    </w:p>
    <w:p w:rsidR="00245F06" w:rsidRPr="009E0C2A" w:rsidRDefault="0025005C" w:rsidP="009E0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0C2A">
        <w:rPr>
          <w:rFonts w:ascii="Times New Roman" w:hAnsi="Times New Roman" w:cs="Times New Roman"/>
          <w:sz w:val="28"/>
          <w:szCs w:val="28"/>
          <w:lang w:val="uk-UA"/>
        </w:rPr>
        <w:t>Трансплантологія</w:t>
      </w:r>
      <w:proofErr w:type="spellEnd"/>
      <w:r w:rsidRPr="009E0C2A">
        <w:rPr>
          <w:rFonts w:ascii="Times New Roman" w:hAnsi="Times New Roman" w:cs="Times New Roman"/>
          <w:sz w:val="28"/>
          <w:szCs w:val="28"/>
          <w:lang w:val="uk-UA"/>
        </w:rPr>
        <w:t xml:space="preserve"> - це галузь біології та медицини, яка вивчає проблеми трансплантації, що розробляє методи консервування органів і тканин, створення та застосування штучних органів.</w:t>
      </w:r>
    </w:p>
    <w:p w:rsidR="004C5977" w:rsidRPr="009E0C2A" w:rsidRDefault="004C5977" w:rsidP="009E0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C2A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різних технологій трансплантації органів і тканин має певні обмеження, як медичного, так і етико-правового характеру: проблеми, пов'язані з ключовими етапами технології трансплантації - констатацією смерті людини, вилученням (забір) органів та / або тканин, розподілом органів та / або тканин між реципієнтами, комерціалізацією </w:t>
      </w:r>
      <w:proofErr w:type="spellStart"/>
      <w:r w:rsidRPr="009E0C2A">
        <w:rPr>
          <w:rFonts w:ascii="Times New Roman" w:hAnsi="Times New Roman" w:cs="Times New Roman"/>
          <w:sz w:val="28"/>
          <w:szCs w:val="28"/>
          <w:lang w:val="uk-UA"/>
        </w:rPr>
        <w:t>трансплантології</w:t>
      </w:r>
      <w:proofErr w:type="spellEnd"/>
      <w:r w:rsidRPr="009E0C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977" w:rsidRPr="009E0C2A" w:rsidRDefault="004C5977" w:rsidP="009E0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C2A">
        <w:rPr>
          <w:rFonts w:ascii="Times New Roman" w:hAnsi="Times New Roman" w:cs="Times New Roman"/>
          <w:sz w:val="28"/>
          <w:szCs w:val="28"/>
          <w:lang w:val="uk-UA"/>
        </w:rPr>
        <w:t xml:space="preserve">Девіз сучасної </w:t>
      </w:r>
      <w:proofErr w:type="spellStart"/>
      <w:r w:rsidRPr="009E0C2A">
        <w:rPr>
          <w:rFonts w:ascii="Times New Roman" w:hAnsi="Times New Roman" w:cs="Times New Roman"/>
          <w:sz w:val="28"/>
          <w:szCs w:val="28"/>
          <w:lang w:val="uk-UA"/>
        </w:rPr>
        <w:t>трансплантології</w:t>
      </w:r>
      <w:proofErr w:type="spellEnd"/>
      <w:r w:rsidRPr="009E0C2A">
        <w:rPr>
          <w:rFonts w:ascii="Times New Roman" w:hAnsi="Times New Roman" w:cs="Times New Roman"/>
          <w:sz w:val="28"/>
          <w:szCs w:val="28"/>
          <w:lang w:val="uk-UA"/>
        </w:rPr>
        <w:t>: «Йдучи з цього життя, не забирай з собою органи. Вони потрібні нам тут ». Однак, при житті люди рідко залишають розпорядження про використання своїх органів для трансплантації після своєї смерті. Це пов'язано, з одного боку, з діючими в конкретній країні правовими нормами забору донорських органів, з іншого боку - з суб'єктивними причинами етичного, релігійного, морально-психологічного характеру.</w:t>
      </w:r>
    </w:p>
    <w:p w:rsidR="004C5977" w:rsidRPr="009E0C2A" w:rsidRDefault="000C7D4E" w:rsidP="009E0C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C2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незважаючи на великі перспективи в галузі надання медичної допомоги людям, </w:t>
      </w:r>
      <w:proofErr w:type="spellStart"/>
      <w:r w:rsidRPr="009E0C2A">
        <w:rPr>
          <w:rFonts w:ascii="Times New Roman" w:hAnsi="Times New Roman" w:cs="Times New Roman"/>
          <w:sz w:val="28"/>
          <w:szCs w:val="28"/>
          <w:lang w:val="uk-UA"/>
        </w:rPr>
        <w:t>трансплантологія</w:t>
      </w:r>
      <w:proofErr w:type="spellEnd"/>
      <w:r w:rsidRPr="009E0C2A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значною мірою областю наукових досліджень і експериментів. Для більшості медичних працівників етичні проблеми сучасної </w:t>
      </w:r>
      <w:proofErr w:type="spellStart"/>
      <w:r w:rsidRPr="009E0C2A">
        <w:rPr>
          <w:rFonts w:ascii="Times New Roman" w:hAnsi="Times New Roman" w:cs="Times New Roman"/>
          <w:sz w:val="28"/>
          <w:szCs w:val="28"/>
          <w:lang w:val="uk-UA"/>
        </w:rPr>
        <w:t>трансплантології</w:t>
      </w:r>
      <w:proofErr w:type="spellEnd"/>
      <w:r w:rsidRPr="009E0C2A">
        <w:rPr>
          <w:rFonts w:ascii="Times New Roman" w:hAnsi="Times New Roman" w:cs="Times New Roman"/>
          <w:sz w:val="28"/>
          <w:szCs w:val="28"/>
          <w:lang w:val="uk-UA"/>
        </w:rPr>
        <w:t xml:space="preserve"> є прикладом вирішення моральних проблем, що виникають в області маніпуляцій з тілом людини, як живим, так і мертвим. Це область роздумів про право розпоряджатися своїм тілом, навіть після смерті, про повагу до тіла людини, яке є частиною його людської сутності.</w:t>
      </w:r>
      <w:bookmarkEnd w:id="0"/>
    </w:p>
    <w:sectPr w:rsidR="004C5977" w:rsidRPr="009E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42"/>
    <w:rsid w:val="000C7D4E"/>
    <w:rsid w:val="00245F06"/>
    <w:rsid w:val="0025005C"/>
    <w:rsid w:val="004C5977"/>
    <w:rsid w:val="00597B71"/>
    <w:rsid w:val="009E0C2A"/>
    <w:rsid w:val="00C603DA"/>
    <w:rsid w:val="00CC1442"/>
    <w:rsid w:val="00F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Аня</cp:lastModifiedBy>
  <cp:revision>3</cp:revision>
  <dcterms:created xsi:type="dcterms:W3CDTF">2015-11-03T11:18:00Z</dcterms:created>
  <dcterms:modified xsi:type="dcterms:W3CDTF">2015-11-06T10:32:00Z</dcterms:modified>
</cp:coreProperties>
</file>