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6E" w:rsidRPr="0038634B" w:rsidRDefault="00BA396E" w:rsidP="00BA396E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caps/>
          <w:sz w:val="28"/>
          <w:szCs w:val="28"/>
          <w:lang w:val="uk-UA"/>
        </w:rPr>
      </w:pPr>
      <w:bookmarkStart w:id="0" w:name="_GoBack"/>
      <w:bookmarkEnd w:id="0"/>
      <w:r w:rsidRPr="0038634B">
        <w:rPr>
          <w:b/>
          <w:sz w:val="28"/>
          <w:szCs w:val="28"/>
          <w:lang w:val="uk-UA"/>
        </w:rPr>
        <w:t xml:space="preserve">ОСНОВНІ ПОЛОЖЕННЯ НАСТАНОВ ПО ВЕДЕННЮ ХВОРИХ З </w:t>
      </w:r>
      <w:r w:rsidRPr="0038634B">
        <w:rPr>
          <w:b/>
          <w:caps/>
          <w:sz w:val="28"/>
          <w:szCs w:val="28"/>
          <w:lang w:val="uk-UA"/>
        </w:rPr>
        <w:t xml:space="preserve">АЛЕРГІЄЮ ДО КОРОВ’ЯЧОГО МОЛОКА </w:t>
      </w:r>
    </w:p>
    <w:p w:rsidR="00E940C2" w:rsidRPr="003A58F9" w:rsidRDefault="00BA396E" w:rsidP="00BA396E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sz w:val="28"/>
        </w:rPr>
      </w:pPr>
      <w:r>
        <w:rPr>
          <w:b/>
          <w:caps/>
          <w:sz w:val="28"/>
          <w:szCs w:val="28"/>
          <w:lang w:val="uk-UA"/>
        </w:rPr>
        <w:t xml:space="preserve">ЧАСТИНА </w:t>
      </w:r>
      <w:r>
        <w:rPr>
          <w:b/>
          <w:caps/>
          <w:sz w:val="28"/>
          <w:szCs w:val="28"/>
          <w:lang w:val="en-US"/>
        </w:rPr>
        <w:t>V</w:t>
      </w:r>
      <w:r w:rsidRPr="0038634B">
        <w:rPr>
          <w:b/>
          <w:caps/>
          <w:sz w:val="28"/>
          <w:szCs w:val="28"/>
          <w:lang w:val="uk-UA"/>
        </w:rPr>
        <w:t xml:space="preserve"> – </w:t>
      </w:r>
      <w:r>
        <w:rPr>
          <w:b/>
          <w:caps/>
          <w:sz w:val="28"/>
          <w:szCs w:val="28"/>
          <w:lang w:val="uk-UA"/>
        </w:rPr>
        <w:t>лікування а</w:t>
      </w:r>
      <w:r w:rsidRPr="0038634B">
        <w:rPr>
          <w:b/>
          <w:caps/>
          <w:sz w:val="28"/>
          <w:szCs w:val="28"/>
          <w:lang w:val="uk-UA"/>
        </w:rPr>
        <w:t>ЛЕРГІЇ ДО КОРОВ’ЯЧОГО МОЛОКА</w:t>
      </w:r>
      <w:r w:rsidR="00E940C2" w:rsidRPr="00E940C2">
        <w:rPr>
          <w:b/>
          <w:sz w:val="28"/>
          <w:lang w:val="uk-UA"/>
        </w:rPr>
        <w:t xml:space="preserve"> </w:t>
      </w:r>
    </w:p>
    <w:p w:rsidR="00E940C2" w:rsidRPr="003A58F9" w:rsidRDefault="00E940C2" w:rsidP="00BA396E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sz w:val="28"/>
        </w:rPr>
      </w:pPr>
    </w:p>
    <w:p w:rsidR="00BA396E" w:rsidRPr="003A58F9" w:rsidRDefault="00E940C2" w:rsidP="00BA396E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sz w:val="28"/>
        </w:rPr>
      </w:pPr>
      <w:r w:rsidRPr="00BC5AA9">
        <w:rPr>
          <w:b/>
          <w:sz w:val="28"/>
          <w:lang w:val="uk-UA"/>
        </w:rPr>
        <w:t>GRADE рекомендації щодо імунотерапії АКМ</w:t>
      </w:r>
      <w:r w:rsidRPr="003A58F9">
        <w:rPr>
          <w:b/>
          <w:sz w:val="28"/>
        </w:rPr>
        <w:t xml:space="preserve"> </w:t>
      </w:r>
    </w:p>
    <w:p w:rsidR="00E940C2" w:rsidRPr="003A58F9" w:rsidRDefault="00E940C2" w:rsidP="00BA396E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sz w:val="28"/>
        </w:rPr>
      </w:pPr>
    </w:p>
    <w:p w:rsidR="00E940C2" w:rsidRPr="003A58F9" w:rsidRDefault="00E940C2" w:rsidP="00BA396E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caps/>
          <w:sz w:val="28"/>
          <w:szCs w:val="28"/>
        </w:rPr>
      </w:pPr>
    </w:p>
    <w:p w:rsidR="00BA396E" w:rsidRPr="0038634B" w:rsidRDefault="00BA396E" w:rsidP="00BA396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8634B">
        <w:rPr>
          <w:sz w:val="28"/>
          <w:szCs w:val="28"/>
          <w:lang w:val="uk-UA"/>
        </w:rPr>
        <w:t xml:space="preserve">Т.Р. Уманець </w:t>
      </w:r>
      <w:r w:rsidRPr="0038634B">
        <w:rPr>
          <w:sz w:val="28"/>
          <w:szCs w:val="28"/>
          <w:vertAlign w:val="superscript"/>
          <w:lang w:val="uk-UA"/>
        </w:rPr>
        <w:t>1</w:t>
      </w:r>
      <w:r w:rsidRPr="0038634B">
        <w:rPr>
          <w:sz w:val="28"/>
          <w:szCs w:val="28"/>
          <w:lang w:val="uk-UA"/>
        </w:rPr>
        <w:t xml:space="preserve">, О.Г. Шадрін </w:t>
      </w:r>
      <w:r w:rsidRPr="0038634B">
        <w:rPr>
          <w:sz w:val="28"/>
          <w:szCs w:val="28"/>
          <w:vertAlign w:val="superscript"/>
          <w:lang w:val="uk-UA"/>
        </w:rPr>
        <w:t>1</w:t>
      </w:r>
      <w:r w:rsidRPr="0038634B">
        <w:rPr>
          <w:sz w:val="28"/>
          <w:szCs w:val="28"/>
          <w:lang w:val="uk-UA"/>
        </w:rPr>
        <w:t xml:space="preserve">, В.А. Клименко </w:t>
      </w:r>
      <w:r w:rsidRPr="0038634B">
        <w:rPr>
          <w:sz w:val="28"/>
          <w:szCs w:val="28"/>
          <w:vertAlign w:val="superscript"/>
          <w:lang w:val="uk-UA"/>
        </w:rPr>
        <w:t>2</w:t>
      </w:r>
      <w:r w:rsidRPr="0038634B">
        <w:rPr>
          <w:sz w:val="28"/>
          <w:szCs w:val="28"/>
          <w:lang w:val="uk-UA"/>
        </w:rPr>
        <w:t xml:space="preserve">, С.Л. Няньковський </w:t>
      </w:r>
      <w:r w:rsidRPr="0038634B">
        <w:rPr>
          <w:sz w:val="28"/>
          <w:szCs w:val="28"/>
          <w:vertAlign w:val="superscript"/>
          <w:lang w:val="uk-UA"/>
        </w:rPr>
        <w:t>3</w:t>
      </w:r>
      <w:r w:rsidRPr="0038634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В.П. Кандиба </w:t>
      </w:r>
      <w:r w:rsidRPr="0038634B">
        <w:rPr>
          <w:sz w:val="28"/>
          <w:szCs w:val="28"/>
          <w:vertAlign w:val="superscript"/>
          <w:lang w:val="uk-UA"/>
        </w:rPr>
        <w:t>2</w:t>
      </w:r>
      <w:r w:rsidRPr="0038634B">
        <w:rPr>
          <w:sz w:val="28"/>
          <w:szCs w:val="28"/>
          <w:lang w:val="uk-UA"/>
        </w:rPr>
        <w:t xml:space="preserve">, О.М. Ащеулов </w:t>
      </w:r>
      <w:r w:rsidRPr="0038634B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, </w:t>
      </w:r>
      <w:r w:rsidRPr="0038634B">
        <w:rPr>
          <w:sz w:val="28"/>
          <w:szCs w:val="28"/>
          <w:lang w:val="uk-UA"/>
        </w:rPr>
        <w:t xml:space="preserve">О.С. Няньковська </w:t>
      </w:r>
      <w:r w:rsidRPr="0038634B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, М.С. Яцула</w:t>
      </w:r>
      <w:r w:rsidRPr="0038634B">
        <w:rPr>
          <w:sz w:val="28"/>
          <w:szCs w:val="28"/>
          <w:lang w:val="uk-UA"/>
        </w:rPr>
        <w:t xml:space="preserve"> </w:t>
      </w:r>
      <w:r w:rsidRPr="0038634B">
        <w:rPr>
          <w:sz w:val="28"/>
          <w:szCs w:val="28"/>
          <w:vertAlign w:val="superscript"/>
          <w:lang w:val="uk-UA"/>
        </w:rPr>
        <w:t>3</w:t>
      </w:r>
    </w:p>
    <w:p w:rsidR="00BA396E" w:rsidRPr="0038634B" w:rsidRDefault="00BA396E" w:rsidP="00BA396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38634B">
        <w:rPr>
          <w:sz w:val="28"/>
          <w:szCs w:val="28"/>
          <w:vertAlign w:val="superscript"/>
          <w:lang w:val="uk-UA"/>
        </w:rPr>
        <w:t>1</w:t>
      </w:r>
      <w:r w:rsidRPr="0038634B">
        <w:rPr>
          <w:sz w:val="28"/>
          <w:szCs w:val="28"/>
          <w:lang w:val="uk-UA"/>
        </w:rPr>
        <w:t xml:space="preserve"> ДУ «Інститут педіатрії, акушерства та гінекології АМН України», Київ, Україна </w:t>
      </w:r>
    </w:p>
    <w:p w:rsidR="00BA396E" w:rsidRPr="0038634B" w:rsidRDefault="00BA396E" w:rsidP="00BA396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38634B">
        <w:rPr>
          <w:sz w:val="28"/>
          <w:szCs w:val="28"/>
          <w:vertAlign w:val="superscript"/>
          <w:lang w:val="uk-UA"/>
        </w:rPr>
        <w:t>2</w:t>
      </w:r>
      <w:r w:rsidRPr="0038634B">
        <w:rPr>
          <w:sz w:val="28"/>
          <w:szCs w:val="28"/>
          <w:lang w:val="uk-UA"/>
        </w:rPr>
        <w:t xml:space="preserve"> Харківський національний медичний університет, Харків, Україна </w:t>
      </w:r>
    </w:p>
    <w:p w:rsidR="00BA396E" w:rsidRDefault="00BA396E" w:rsidP="00BA396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38634B">
        <w:rPr>
          <w:sz w:val="28"/>
          <w:szCs w:val="28"/>
          <w:vertAlign w:val="superscript"/>
          <w:lang w:val="uk-UA"/>
        </w:rPr>
        <w:t>3</w:t>
      </w:r>
      <w:r w:rsidRPr="0038634B">
        <w:rPr>
          <w:sz w:val="28"/>
          <w:szCs w:val="28"/>
          <w:lang w:val="uk-UA"/>
        </w:rPr>
        <w:t xml:space="preserve"> Львівський національний медичний університет, Львів, Україна </w:t>
      </w:r>
    </w:p>
    <w:p w:rsidR="00BA396E" w:rsidRPr="0038634B" w:rsidRDefault="00BA396E" w:rsidP="00BA396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E940C2" w:rsidRPr="003A58F9" w:rsidRDefault="00E940C2" w:rsidP="00BA396E">
      <w:pPr>
        <w:ind w:firstLine="708"/>
        <w:jc w:val="both"/>
        <w:rPr>
          <w:sz w:val="28"/>
        </w:rPr>
      </w:pPr>
    </w:p>
    <w:p w:rsidR="00BA396E" w:rsidRPr="0025727C" w:rsidRDefault="00BA396E" w:rsidP="00BA396E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Питання: Чи повинна оральна</w:t>
      </w:r>
      <w:r w:rsidRPr="0025727C">
        <w:rPr>
          <w:sz w:val="28"/>
          <w:lang w:val="uk-UA"/>
        </w:rPr>
        <w:t xml:space="preserve"> імунотерапія використовуватися </w:t>
      </w:r>
      <w:r>
        <w:rPr>
          <w:sz w:val="28"/>
          <w:lang w:val="uk-UA"/>
        </w:rPr>
        <w:t>у</w:t>
      </w:r>
      <w:r w:rsidRPr="0025727C">
        <w:rPr>
          <w:sz w:val="28"/>
          <w:lang w:val="uk-UA"/>
        </w:rPr>
        <w:t xml:space="preserve"> пацієнт</w:t>
      </w:r>
      <w:r>
        <w:rPr>
          <w:sz w:val="28"/>
          <w:lang w:val="uk-UA"/>
        </w:rPr>
        <w:t>ів</w:t>
      </w:r>
      <w:r w:rsidRPr="0025727C">
        <w:rPr>
          <w:sz w:val="28"/>
          <w:lang w:val="uk-UA"/>
        </w:rPr>
        <w:t xml:space="preserve"> з алергією на коров'яче молоко?</w:t>
      </w:r>
    </w:p>
    <w:p w:rsidR="00BA396E" w:rsidRPr="0025727C" w:rsidRDefault="00BA396E" w:rsidP="00BA396E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Популяція</w:t>
      </w:r>
      <w:r w:rsidRPr="0025727C">
        <w:rPr>
          <w:sz w:val="28"/>
          <w:lang w:val="uk-UA"/>
        </w:rPr>
        <w:t xml:space="preserve">: пацієнти </w:t>
      </w:r>
      <w:r>
        <w:rPr>
          <w:sz w:val="28"/>
          <w:lang w:val="uk-UA"/>
        </w:rPr>
        <w:t xml:space="preserve">з АКМ. </w:t>
      </w:r>
    </w:p>
    <w:p w:rsidR="00BA396E" w:rsidRPr="0025727C" w:rsidRDefault="00BA396E" w:rsidP="00BA396E">
      <w:pPr>
        <w:ind w:firstLine="708"/>
        <w:jc w:val="both"/>
        <w:rPr>
          <w:sz w:val="28"/>
          <w:lang w:val="uk-UA"/>
        </w:rPr>
      </w:pPr>
      <w:r w:rsidRPr="0025727C">
        <w:rPr>
          <w:sz w:val="28"/>
          <w:lang w:val="uk-UA"/>
        </w:rPr>
        <w:t>Втручання: імунотерапія (специфічна оральна індукція толерантн</w:t>
      </w:r>
      <w:r>
        <w:rPr>
          <w:sz w:val="28"/>
          <w:lang w:val="uk-UA"/>
        </w:rPr>
        <w:t>ості) та</w:t>
      </w:r>
      <w:r w:rsidRPr="0025727C">
        <w:rPr>
          <w:sz w:val="28"/>
          <w:lang w:val="uk-UA"/>
        </w:rPr>
        <w:t xml:space="preserve"> </w:t>
      </w:r>
      <w:r>
        <w:rPr>
          <w:sz w:val="28"/>
          <w:lang w:val="uk-UA"/>
        </w:rPr>
        <w:t>елімінаційна</w:t>
      </w:r>
      <w:r w:rsidRPr="0025727C">
        <w:rPr>
          <w:sz w:val="28"/>
          <w:lang w:val="uk-UA"/>
        </w:rPr>
        <w:t xml:space="preserve"> дієта</w:t>
      </w:r>
      <w:r>
        <w:rPr>
          <w:sz w:val="28"/>
          <w:lang w:val="uk-UA"/>
        </w:rPr>
        <w:t xml:space="preserve">. </w:t>
      </w:r>
    </w:p>
    <w:p w:rsidR="00BA396E" w:rsidRDefault="00BA396E" w:rsidP="00BA396E">
      <w:pPr>
        <w:ind w:firstLine="708"/>
        <w:jc w:val="both"/>
        <w:rPr>
          <w:sz w:val="28"/>
          <w:lang w:val="uk-UA"/>
        </w:rPr>
      </w:pPr>
      <w:r w:rsidRPr="0025727C">
        <w:rPr>
          <w:sz w:val="28"/>
          <w:lang w:val="uk-UA"/>
        </w:rPr>
        <w:t xml:space="preserve">Порівняння: звичайний догляд </w:t>
      </w:r>
      <w:r>
        <w:rPr>
          <w:sz w:val="28"/>
          <w:lang w:val="uk-UA"/>
        </w:rPr>
        <w:t>та елімінаційна</w:t>
      </w:r>
      <w:r w:rsidRPr="0025727C">
        <w:rPr>
          <w:sz w:val="28"/>
          <w:lang w:val="uk-UA"/>
        </w:rPr>
        <w:t xml:space="preserve"> дієта</w:t>
      </w:r>
      <w:r>
        <w:rPr>
          <w:sz w:val="28"/>
          <w:lang w:val="uk-UA"/>
        </w:rPr>
        <w:t xml:space="preserve">. </w:t>
      </w:r>
    </w:p>
    <w:p w:rsidR="00BA396E" w:rsidRDefault="00BA396E" w:rsidP="00BA396E">
      <w:pPr>
        <w:ind w:firstLine="708"/>
        <w:jc w:val="right"/>
        <w:rPr>
          <w:sz w:val="28"/>
          <w:lang w:val="uk-UA"/>
        </w:rPr>
      </w:pPr>
      <w:r>
        <w:rPr>
          <w:sz w:val="28"/>
          <w:lang w:val="uk-UA"/>
        </w:rPr>
        <w:t>Таблиця 18</w:t>
      </w:r>
    </w:p>
    <w:p w:rsidR="00BA396E" w:rsidRPr="00F02677" w:rsidRDefault="00BA396E" w:rsidP="00BA396E">
      <w:pPr>
        <w:ind w:firstLine="708"/>
        <w:jc w:val="center"/>
        <w:rPr>
          <w:sz w:val="28"/>
          <w:lang w:val="uk-UA"/>
        </w:rPr>
      </w:pPr>
      <w:r w:rsidRPr="00F02677">
        <w:rPr>
          <w:sz w:val="28"/>
          <w:lang w:val="uk-UA"/>
        </w:rPr>
        <w:t>Результати оральної імунотерапії АКМ</w:t>
      </w:r>
    </w:p>
    <w:p w:rsidR="00BA396E" w:rsidRDefault="00BA396E" w:rsidP="00BA396E">
      <w:pPr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BA396E" w:rsidTr="004F1834">
        <w:tc>
          <w:tcPr>
            <w:tcW w:w="7905" w:type="dxa"/>
          </w:tcPr>
          <w:p w:rsidR="00BA396E" w:rsidRPr="00F02677" w:rsidRDefault="00BA396E" w:rsidP="004F1834">
            <w:pPr>
              <w:jc w:val="center"/>
              <w:rPr>
                <w:sz w:val="28"/>
                <w:lang w:val="uk-UA"/>
              </w:rPr>
            </w:pPr>
            <w:r w:rsidRPr="00F02677">
              <w:rPr>
                <w:sz w:val="28"/>
                <w:lang w:val="uk-UA"/>
              </w:rPr>
              <w:t>Результати</w:t>
            </w:r>
          </w:p>
        </w:tc>
        <w:tc>
          <w:tcPr>
            <w:tcW w:w="1666" w:type="dxa"/>
          </w:tcPr>
          <w:p w:rsidR="00BA396E" w:rsidRPr="00F02677" w:rsidRDefault="00BA396E" w:rsidP="004F1834">
            <w:pPr>
              <w:rPr>
                <w:sz w:val="28"/>
                <w:lang w:val="uk-UA"/>
              </w:rPr>
            </w:pPr>
            <w:r w:rsidRPr="00F02677">
              <w:rPr>
                <w:sz w:val="28"/>
                <w:lang w:val="uk-UA"/>
              </w:rPr>
              <w:t>Важливість</w:t>
            </w:r>
          </w:p>
        </w:tc>
      </w:tr>
      <w:tr w:rsidR="00BA396E" w:rsidTr="004F1834">
        <w:tc>
          <w:tcPr>
            <w:tcW w:w="7905" w:type="dxa"/>
          </w:tcPr>
          <w:p w:rsidR="00BA396E" w:rsidRPr="003E5F92" w:rsidRDefault="00BA396E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Важкі симптоми АБМ (важкий набряк гортані, важка астма, анафілаксія)</w:t>
            </w:r>
          </w:p>
        </w:tc>
        <w:tc>
          <w:tcPr>
            <w:tcW w:w="1666" w:type="dxa"/>
          </w:tcPr>
          <w:p w:rsidR="00BA396E" w:rsidRPr="003E5F92" w:rsidRDefault="00BA396E" w:rsidP="004F1834">
            <w:pPr>
              <w:jc w:val="center"/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8</w:t>
            </w:r>
          </w:p>
        </w:tc>
      </w:tr>
      <w:tr w:rsidR="00BA396E" w:rsidTr="004F1834">
        <w:tc>
          <w:tcPr>
            <w:tcW w:w="7905" w:type="dxa"/>
          </w:tcPr>
          <w:p w:rsidR="00BA396E" w:rsidRPr="003E5F92" w:rsidRDefault="00BA396E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Алергічна реакція на БМК під час імунотерапії</w:t>
            </w:r>
          </w:p>
        </w:tc>
        <w:tc>
          <w:tcPr>
            <w:tcW w:w="1666" w:type="dxa"/>
          </w:tcPr>
          <w:p w:rsidR="00BA396E" w:rsidRPr="003E5F92" w:rsidRDefault="00BA396E" w:rsidP="004F1834">
            <w:pPr>
              <w:jc w:val="center"/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7</w:t>
            </w:r>
          </w:p>
        </w:tc>
      </w:tr>
      <w:tr w:rsidR="00BA396E" w:rsidTr="004F1834">
        <w:tc>
          <w:tcPr>
            <w:tcW w:w="7905" w:type="dxa"/>
          </w:tcPr>
          <w:p w:rsidR="00BA396E" w:rsidRPr="003E5F92" w:rsidRDefault="00BA396E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 xml:space="preserve">Тривалість </w:t>
            </w:r>
            <w:r>
              <w:rPr>
                <w:sz w:val="28"/>
                <w:lang w:val="uk-UA"/>
              </w:rPr>
              <w:t>А</w:t>
            </w:r>
            <w:r w:rsidRPr="003E5F92">
              <w:rPr>
                <w:sz w:val="28"/>
                <w:lang w:val="uk-UA"/>
              </w:rPr>
              <w:t>КМ</w:t>
            </w:r>
          </w:p>
        </w:tc>
        <w:tc>
          <w:tcPr>
            <w:tcW w:w="1666" w:type="dxa"/>
          </w:tcPr>
          <w:p w:rsidR="00BA396E" w:rsidRPr="003E5F92" w:rsidRDefault="00BA396E" w:rsidP="004F1834">
            <w:pPr>
              <w:jc w:val="center"/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7</w:t>
            </w:r>
          </w:p>
        </w:tc>
      </w:tr>
      <w:tr w:rsidR="00BA396E" w:rsidTr="004F1834">
        <w:tc>
          <w:tcPr>
            <w:tcW w:w="7905" w:type="dxa"/>
          </w:tcPr>
          <w:p w:rsidR="00BA396E" w:rsidRPr="003E5F92" w:rsidRDefault="00BA396E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Хронічні симптоми (екзема)</w:t>
            </w:r>
          </w:p>
        </w:tc>
        <w:tc>
          <w:tcPr>
            <w:tcW w:w="1666" w:type="dxa"/>
          </w:tcPr>
          <w:p w:rsidR="00BA396E" w:rsidRPr="003E5F92" w:rsidRDefault="00BA396E" w:rsidP="004F1834">
            <w:pPr>
              <w:jc w:val="center"/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7</w:t>
            </w:r>
          </w:p>
        </w:tc>
      </w:tr>
      <w:tr w:rsidR="00BA396E" w:rsidTr="004F1834">
        <w:tc>
          <w:tcPr>
            <w:tcW w:w="7905" w:type="dxa"/>
          </w:tcPr>
          <w:p w:rsidR="00BA396E" w:rsidRPr="003E5F92" w:rsidRDefault="00BA396E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Якість життя пацієнта</w:t>
            </w:r>
          </w:p>
        </w:tc>
        <w:tc>
          <w:tcPr>
            <w:tcW w:w="1666" w:type="dxa"/>
          </w:tcPr>
          <w:p w:rsidR="00BA396E" w:rsidRPr="003E5F92" w:rsidRDefault="00BA396E" w:rsidP="004F1834">
            <w:pPr>
              <w:jc w:val="center"/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7</w:t>
            </w:r>
          </w:p>
        </w:tc>
      </w:tr>
      <w:tr w:rsidR="00BA396E" w:rsidTr="004F1834">
        <w:tc>
          <w:tcPr>
            <w:tcW w:w="7905" w:type="dxa"/>
          </w:tcPr>
          <w:p w:rsidR="00BA396E" w:rsidRPr="003E5F92" w:rsidRDefault="00BA396E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 xml:space="preserve">Помірні симптоми АКМ (набряк </w:t>
            </w:r>
            <w:r>
              <w:rPr>
                <w:sz w:val="28"/>
                <w:lang w:val="uk-UA"/>
              </w:rPr>
              <w:t xml:space="preserve"> </w:t>
            </w:r>
            <w:r w:rsidRPr="003E5F92">
              <w:rPr>
                <w:sz w:val="28"/>
                <w:lang w:val="uk-UA"/>
              </w:rPr>
              <w:t>гортані середньої важкості, астма середньої важкості)</w:t>
            </w:r>
          </w:p>
        </w:tc>
        <w:tc>
          <w:tcPr>
            <w:tcW w:w="1666" w:type="dxa"/>
          </w:tcPr>
          <w:p w:rsidR="00BA396E" w:rsidRPr="003E5F92" w:rsidRDefault="00BA396E" w:rsidP="004F1834">
            <w:pPr>
              <w:jc w:val="center"/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6</w:t>
            </w:r>
          </w:p>
        </w:tc>
      </w:tr>
      <w:tr w:rsidR="00BA396E" w:rsidTr="004F1834">
        <w:tc>
          <w:tcPr>
            <w:tcW w:w="7905" w:type="dxa"/>
          </w:tcPr>
          <w:p w:rsidR="00BA396E" w:rsidRPr="003E5F92" w:rsidRDefault="00BA396E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Якість життя вихователів</w:t>
            </w:r>
          </w:p>
        </w:tc>
        <w:tc>
          <w:tcPr>
            <w:tcW w:w="1666" w:type="dxa"/>
          </w:tcPr>
          <w:p w:rsidR="00BA396E" w:rsidRPr="003E5F92" w:rsidRDefault="00BA396E" w:rsidP="004F1834">
            <w:pPr>
              <w:jc w:val="center"/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6</w:t>
            </w:r>
          </w:p>
        </w:tc>
      </w:tr>
      <w:tr w:rsidR="00BA396E" w:rsidTr="004F1834">
        <w:tc>
          <w:tcPr>
            <w:tcW w:w="7905" w:type="dxa"/>
          </w:tcPr>
          <w:p w:rsidR="00BA396E" w:rsidRPr="003E5F92" w:rsidRDefault="00BA396E" w:rsidP="004F1834">
            <w:pPr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 xml:space="preserve">Використання ресурсів (вартість, відвідування лікарні, наявність кваліфікованого персоналу, наявність реанімаційного обладнання) </w:t>
            </w:r>
          </w:p>
        </w:tc>
        <w:tc>
          <w:tcPr>
            <w:tcW w:w="1666" w:type="dxa"/>
          </w:tcPr>
          <w:p w:rsidR="00BA396E" w:rsidRPr="003E5F92" w:rsidRDefault="00BA396E" w:rsidP="004F1834">
            <w:pPr>
              <w:jc w:val="center"/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6</w:t>
            </w:r>
          </w:p>
        </w:tc>
      </w:tr>
      <w:tr w:rsidR="00BA396E" w:rsidTr="004F1834">
        <w:tc>
          <w:tcPr>
            <w:tcW w:w="7905" w:type="dxa"/>
          </w:tcPr>
          <w:p w:rsidR="00BA396E" w:rsidRPr="003E5F92" w:rsidRDefault="00BA396E" w:rsidP="004F183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Легкі симптоми А</w:t>
            </w:r>
            <w:r w:rsidRPr="003E5F92">
              <w:rPr>
                <w:sz w:val="28"/>
                <w:lang w:val="uk-UA"/>
              </w:rPr>
              <w:t>КМ (еритема, кропив'янка, набряк Квінке, свербіж, блювання, діарея, риніт, кон'юнктивіт)</w:t>
            </w:r>
          </w:p>
        </w:tc>
        <w:tc>
          <w:tcPr>
            <w:tcW w:w="1666" w:type="dxa"/>
          </w:tcPr>
          <w:p w:rsidR="00BA396E" w:rsidRPr="003E5F92" w:rsidRDefault="00BA396E" w:rsidP="004F1834">
            <w:pPr>
              <w:jc w:val="center"/>
              <w:rPr>
                <w:sz w:val="28"/>
                <w:lang w:val="uk-UA"/>
              </w:rPr>
            </w:pPr>
            <w:r w:rsidRPr="003E5F92">
              <w:rPr>
                <w:sz w:val="28"/>
                <w:lang w:val="uk-UA"/>
              </w:rPr>
              <w:t>4</w:t>
            </w:r>
          </w:p>
        </w:tc>
      </w:tr>
    </w:tbl>
    <w:p w:rsidR="00BA396E" w:rsidRDefault="00BA396E" w:rsidP="00BA396E">
      <w:pPr>
        <w:rPr>
          <w:sz w:val="28"/>
          <w:lang w:val="uk-UA"/>
        </w:rPr>
      </w:pPr>
    </w:p>
    <w:p w:rsidR="00BA396E" w:rsidRPr="00D6215C" w:rsidRDefault="00BA396E" w:rsidP="00BA396E">
      <w:pPr>
        <w:spacing w:line="276" w:lineRule="auto"/>
        <w:ind w:firstLine="708"/>
        <w:rPr>
          <w:b/>
          <w:sz w:val="28"/>
          <w:lang w:val="uk-UA"/>
        </w:rPr>
      </w:pPr>
      <w:r w:rsidRPr="00D6215C">
        <w:rPr>
          <w:b/>
          <w:sz w:val="28"/>
          <w:lang w:val="uk-UA"/>
        </w:rPr>
        <w:t>Короткий виклад результатів</w:t>
      </w:r>
    </w:p>
    <w:p w:rsidR="00BA396E" w:rsidRDefault="00BA396E" w:rsidP="00BA396E">
      <w:pPr>
        <w:spacing w:line="276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Н</w:t>
      </w:r>
      <w:r w:rsidRPr="0025727C">
        <w:rPr>
          <w:sz w:val="28"/>
          <w:lang w:val="uk-UA"/>
        </w:rPr>
        <w:t xml:space="preserve">е </w:t>
      </w:r>
      <w:r>
        <w:rPr>
          <w:sz w:val="28"/>
          <w:lang w:val="uk-UA"/>
        </w:rPr>
        <w:t>було знайдено ніяких систематичних</w:t>
      </w:r>
      <w:r w:rsidRPr="0025727C">
        <w:rPr>
          <w:sz w:val="28"/>
          <w:lang w:val="uk-UA"/>
        </w:rPr>
        <w:t xml:space="preserve"> огляд</w:t>
      </w:r>
      <w:r>
        <w:rPr>
          <w:sz w:val="28"/>
          <w:lang w:val="uk-UA"/>
        </w:rPr>
        <w:t>ів</w:t>
      </w:r>
      <w:r w:rsidRPr="0025727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щодо </w:t>
      </w:r>
      <w:r w:rsidRPr="0025727C">
        <w:rPr>
          <w:sz w:val="28"/>
          <w:lang w:val="uk-UA"/>
        </w:rPr>
        <w:t xml:space="preserve">імунотерапії </w:t>
      </w:r>
      <w:r>
        <w:rPr>
          <w:sz w:val="28"/>
          <w:lang w:val="uk-UA"/>
        </w:rPr>
        <w:t>при АКМ</w:t>
      </w:r>
      <w:r w:rsidRPr="0025727C">
        <w:rPr>
          <w:sz w:val="28"/>
          <w:lang w:val="uk-UA"/>
        </w:rPr>
        <w:t xml:space="preserve">. </w:t>
      </w:r>
      <w:r>
        <w:rPr>
          <w:sz w:val="28"/>
          <w:lang w:val="uk-UA"/>
        </w:rPr>
        <w:t xml:space="preserve">Знайдено лише </w:t>
      </w:r>
      <w:r w:rsidRPr="0025727C">
        <w:rPr>
          <w:sz w:val="28"/>
          <w:lang w:val="uk-UA"/>
        </w:rPr>
        <w:t>3 рандомізован</w:t>
      </w:r>
      <w:r>
        <w:rPr>
          <w:sz w:val="28"/>
          <w:lang w:val="uk-UA"/>
        </w:rPr>
        <w:t>і</w:t>
      </w:r>
      <w:r w:rsidRPr="0025727C">
        <w:rPr>
          <w:sz w:val="28"/>
          <w:lang w:val="uk-UA"/>
        </w:rPr>
        <w:t xml:space="preserve"> </w:t>
      </w:r>
      <w:r>
        <w:rPr>
          <w:sz w:val="28"/>
          <w:lang w:val="uk-UA"/>
        </w:rPr>
        <w:t>дослідження</w:t>
      </w:r>
      <w:r w:rsidR="00C13416">
        <w:rPr>
          <w:sz w:val="28"/>
          <w:lang w:val="uk-UA"/>
        </w:rPr>
        <w:t xml:space="preserve"> </w:t>
      </w:r>
      <w:r w:rsidR="00C13416" w:rsidRPr="00C13416">
        <w:rPr>
          <w:sz w:val="28"/>
          <w:lang w:val="uk-UA"/>
        </w:rPr>
        <w:t>[1, 2, 3]</w:t>
      </w:r>
      <w:r>
        <w:rPr>
          <w:sz w:val="28"/>
          <w:lang w:val="uk-UA"/>
        </w:rPr>
        <w:t xml:space="preserve"> та 3 оглядові спостереження</w:t>
      </w:r>
      <w:r w:rsidR="00C13416" w:rsidRPr="00C13416">
        <w:rPr>
          <w:sz w:val="28"/>
          <w:lang w:val="uk-UA"/>
        </w:rPr>
        <w:t xml:space="preserve"> [4, 5, 6]</w:t>
      </w:r>
      <w:r>
        <w:rPr>
          <w:sz w:val="28"/>
          <w:lang w:val="uk-UA"/>
        </w:rPr>
        <w:t xml:space="preserve">, що проаналізували </w:t>
      </w:r>
      <w:r w:rsidRPr="0025727C">
        <w:rPr>
          <w:sz w:val="28"/>
          <w:lang w:val="uk-UA"/>
        </w:rPr>
        <w:t xml:space="preserve">індукцію </w:t>
      </w:r>
      <w:r>
        <w:rPr>
          <w:sz w:val="28"/>
          <w:lang w:val="uk-UA"/>
        </w:rPr>
        <w:t xml:space="preserve">специфічної </w:t>
      </w:r>
      <w:r w:rsidRPr="0025727C">
        <w:rPr>
          <w:sz w:val="28"/>
          <w:lang w:val="uk-UA"/>
        </w:rPr>
        <w:t xml:space="preserve">толерантності до </w:t>
      </w:r>
      <w:r>
        <w:rPr>
          <w:sz w:val="28"/>
          <w:lang w:val="uk-UA"/>
        </w:rPr>
        <w:t xml:space="preserve">БКМ у дітей з АКМ. </w:t>
      </w:r>
    </w:p>
    <w:p w:rsidR="00BA396E" w:rsidRDefault="00BA396E" w:rsidP="00BA396E">
      <w:pPr>
        <w:spacing w:line="276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До двох рандомізованих</w:t>
      </w:r>
      <w:r w:rsidRPr="0025727C">
        <w:rPr>
          <w:sz w:val="28"/>
          <w:lang w:val="uk-UA"/>
        </w:rPr>
        <w:t xml:space="preserve"> </w:t>
      </w:r>
      <w:r>
        <w:rPr>
          <w:sz w:val="28"/>
          <w:lang w:val="uk-UA"/>
        </w:rPr>
        <w:t>досліджень</w:t>
      </w:r>
      <w:r w:rsidR="00C13416" w:rsidRPr="00C13416">
        <w:rPr>
          <w:sz w:val="28"/>
          <w:lang w:val="uk-UA"/>
        </w:rPr>
        <w:t xml:space="preserve"> [7, 8]</w:t>
      </w:r>
      <w:r w:rsidRPr="0025727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були </w:t>
      </w:r>
      <w:r w:rsidRPr="0025727C">
        <w:rPr>
          <w:sz w:val="28"/>
          <w:lang w:val="uk-UA"/>
        </w:rPr>
        <w:t>включені діти (середній вік 9 років, діапазон 5-17</w:t>
      </w:r>
      <w:r>
        <w:rPr>
          <w:sz w:val="28"/>
          <w:lang w:val="uk-UA"/>
        </w:rPr>
        <w:t xml:space="preserve"> років</w:t>
      </w:r>
      <w:r w:rsidRPr="0025727C">
        <w:rPr>
          <w:sz w:val="28"/>
          <w:lang w:val="uk-UA"/>
        </w:rPr>
        <w:t xml:space="preserve">) з </w:t>
      </w:r>
      <w:r>
        <w:rPr>
          <w:sz w:val="28"/>
          <w:lang w:val="uk-UA"/>
        </w:rPr>
        <w:t xml:space="preserve">АКМ, що </w:t>
      </w:r>
      <w:r w:rsidRPr="0025727C">
        <w:rPr>
          <w:sz w:val="28"/>
          <w:lang w:val="uk-UA"/>
        </w:rPr>
        <w:t>підтверджен</w:t>
      </w:r>
      <w:r>
        <w:rPr>
          <w:sz w:val="28"/>
          <w:lang w:val="uk-UA"/>
        </w:rPr>
        <w:t>а сліпою</w:t>
      </w:r>
      <w:r w:rsidRPr="0025727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плацебо-контрольованою </w:t>
      </w:r>
      <w:r w:rsidRPr="0025727C">
        <w:rPr>
          <w:sz w:val="28"/>
          <w:lang w:val="uk-UA"/>
        </w:rPr>
        <w:t>харчово</w:t>
      </w:r>
      <w:r>
        <w:rPr>
          <w:sz w:val="28"/>
          <w:lang w:val="uk-UA"/>
        </w:rPr>
        <w:t>ю</w:t>
      </w:r>
      <w:r w:rsidRPr="0025727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пробою. </w:t>
      </w:r>
      <w:r w:rsidRPr="0025727C">
        <w:rPr>
          <w:sz w:val="28"/>
          <w:lang w:val="uk-UA"/>
        </w:rPr>
        <w:t>Одне дослідження використову</w:t>
      </w:r>
      <w:r>
        <w:rPr>
          <w:sz w:val="28"/>
          <w:lang w:val="uk-UA"/>
        </w:rPr>
        <w:t xml:space="preserve">вало пероральну </w:t>
      </w:r>
      <w:r w:rsidRPr="0025727C">
        <w:rPr>
          <w:sz w:val="28"/>
          <w:lang w:val="uk-UA"/>
        </w:rPr>
        <w:t>імунотерапі</w:t>
      </w:r>
      <w:r>
        <w:rPr>
          <w:sz w:val="28"/>
          <w:lang w:val="uk-UA"/>
        </w:rPr>
        <w:t>ю</w:t>
      </w:r>
      <w:r w:rsidRPr="0025727C">
        <w:rPr>
          <w:sz w:val="28"/>
          <w:lang w:val="uk-UA"/>
        </w:rPr>
        <w:t xml:space="preserve"> незбиран</w:t>
      </w:r>
      <w:r>
        <w:rPr>
          <w:sz w:val="28"/>
          <w:lang w:val="uk-UA"/>
        </w:rPr>
        <w:t>им</w:t>
      </w:r>
      <w:r w:rsidRPr="0025727C">
        <w:rPr>
          <w:sz w:val="28"/>
          <w:lang w:val="uk-UA"/>
        </w:rPr>
        <w:t xml:space="preserve"> молок</w:t>
      </w:r>
      <w:r>
        <w:rPr>
          <w:sz w:val="28"/>
          <w:lang w:val="uk-UA"/>
        </w:rPr>
        <w:t>ом</w:t>
      </w:r>
      <w:r w:rsidRPr="0025727C">
        <w:rPr>
          <w:sz w:val="28"/>
          <w:lang w:val="uk-UA"/>
        </w:rPr>
        <w:t xml:space="preserve"> </w:t>
      </w:r>
      <w:r>
        <w:rPr>
          <w:sz w:val="28"/>
          <w:lang w:val="uk-UA"/>
        </w:rPr>
        <w:t>протягом</w:t>
      </w:r>
      <w:r w:rsidRPr="0025727C">
        <w:rPr>
          <w:sz w:val="28"/>
          <w:lang w:val="uk-UA"/>
        </w:rPr>
        <w:t xml:space="preserve"> 12 місяців у дітей з </w:t>
      </w:r>
      <w:r>
        <w:rPr>
          <w:sz w:val="28"/>
          <w:lang w:val="uk-UA"/>
        </w:rPr>
        <w:t>принаймні одною важкою</w:t>
      </w:r>
      <w:r w:rsidRPr="0025727C">
        <w:rPr>
          <w:sz w:val="28"/>
          <w:lang w:val="uk-UA"/>
        </w:rPr>
        <w:t xml:space="preserve"> алергічно</w:t>
      </w:r>
      <w:r>
        <w:rPr>
          <w:sz w:val="28"/>
          <w:lang w:val="uk-UA"/>
        </w:rPr>
        <w:t>ю</w:t>
      </w:r>
      <w:r w:rsidRPr="0025727C">
        <w:rPr>
          <w:sz w:val="28"/>
          <w:lang w:val="uk-UA"/>
        </w:rPr>
        <w:t xml:space="preserve"> реакці</w:t>
      </w:r>
      <w:r>
        <w:rPr>
          <w:sz w:val="28"/>
          <w:lang w:val="uk-UA"/>
        </w:rPr>
        <w:t>єю</w:t>
      </w:r>
      <w:r w:rsidRPr="0025727C">
        <w:rPr>
          <w:sz w:val="28"/>
          <w:lang w:val="uk-UA"/>
        </w:rPr>
        <w:t xml:space="preserve"> і </w:t>
      </w:r>
      <w:r>
        <w:rPr>
          <w:sz w:val="28"/>
          <w:lang w:val="uk-UA"/>
        </w:rPr>
        <w:t xml:space="preserve">рівнями </w:t>
      </w:r>
      <w:r w:rsidRPr="0025727C">
        <w:rPr>
          <w:sz w:val="28"/>
          <w:lang w:val="uk-UA"/>
        </w:rPr>
        <w:t xml:space="preserve">IgE </w:t>
      </w:r>
      <w:r>
        <w:rPr>
          <w:sz w:val="28"/>
          <w:lang w:val="uk-UA"/>
        </w:rPr>
        <w:t>специфічних до молока</w:t>
      </w:r>
      <w:r w:rsidRPr="0025727C">
        <w:rPr>
          <w:sz w:val="28"/>
          <w:lang w:val="uk-UA"/>
        </w:rPr>
        <w:t xml:space="preserve"> більше </w:t>
      </w:r>
      <w:r>
        <w:rPr>
          <w:sz w:val="28"/>
          <w:lang w:val="uk-UA"/>
        </w:rPr>
        <w:t xml:space="preserve">ніж </w:t>
      </w:r>
      <w:r w:rsidRPr="0025727C">
        <w:rPr>
          <w:sz w:val="28"/>
          <w:lang w:val="uk-UA"/>
        </w:rPr>
        <w:t xml:space="preserve">85 </w:t>
      </w:r>
      <w:r>
        <w:rPr>
          <w:sz w:val="28"/>
          <w:lang w:val="en-US"/>
        </w:rPr>
        <w:t>kUA</w:t>
      </w:r>
      <w:r w:rsidRPr="0025727C">
        <w:rPr>
          <w:sz w:val="28"/>
          <w:lang w:val="uk-UA"/>
        </w:rPr>
        <w:t>/л (оцін</w:t>
      </w:r>
      <w:r>
        <w:rPr>
          <w:sz w:val="28"/>
          <w:lang w:val="uk-UA"/>
        </w:rPr>
        <w:t>ені за допомогою</w:t>
      </w:r>
      <w:r w:rsidRPr="0025727C">
        <w:rPr>
          <w:sz w:val="28"/>
          <w:lang w:val="uk-UA"/>
        </w:rPr>
        <w:t xml:space="preserve"> Phadia CAP System FEIA), </w:t>
      </w:r>
      <w:r>
        <w:rPr>
          <w:sz w:val="28"/>
          <w:lang w:val="uk-UA"/>
        </w:rPr>
        <w:t>з рівнем толерантності не більш ніж 0,8 </w:t>
      </w:r>
      <w:r w:rsidRPr="0025727C">
        <w:rPr>
          <w:sz w:val="28"/>
          <w:lang w:val="uk-UA"/>
        </w:rPr>
        <w:t>мл молока пр</w:t>
      </w:r>
      <w:r>
        <w:rPr>
          <w:sz w:val="28"/>
          <w:lang w:val="uk-UA"/>
        </w:rPr>
        <w:t>и</w:t>
      </w:r>
      <w:r w:rsidRPr="0025727C">
        <w:rPr>
          <w:sz w:val="28"/>
          <w:lang w:val="uk-UA"/>
        </w:rPr>
        <w:t xml:space="preserve"> </w:t>
      </w:r>
      <w:r>
        <w:rPr>
          <w:sz w:val="28"/>
          <w:lang w:val="uk-UA"/>
        </w:rPr>
        <w:t>провокаційному тесті</w:t>
      </w:r>
      <w:r w:rsidR="00C13416" w:rsidRPr="00C13416">
        <w:rPr>
          <w:sz w:val="28"/>
          <w:lang w:val="uk-UA"/>
        </w:rPr>
        <w:t xml:space="preserve"> [9]</w:t>
      </w:r>
      <w:r>
        <w:rPr>
          <w:sz w:val="28"/>
          <w:lang w:val="uk-UA"/>
        </w:rPr>
        <w:t xml:space="preserve">. </w:t>
      </w:r>
    </w:p>
    <w:p w:rsidR="00BA396E" w:rsidRDefault="00BA396E" w:rsidP="00BA396E">
      <w:pPr>
        <w:spacing w:line="276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 другому </w:t>
      </w:r>
      <w:r w:rsidRPr="0025727C">
        <w:rPr>
          <w:sz w:val="28"/>
          <w:lang w:val="uk-UA"/>
        </w:rPr>
        <w:t>дослідженні використову</w:t>
      </w:r>
      <w:r>
        <w:rPr>
          <w:sz w:val="28"/>
          <w:lang w:val="uk-UA"/>
        </w:rPr>
        <w:t xml:space="preserve">валася суміш з </w:t>
      </w:r>
      <w:r w:rsidRPr="0025727C">
        <w:rPr>
          <w:sz w:val="28"/>
          <w:lang w:val="uk-UA"/>
        </w:rPr>
        <w:t>знежирен</w:t>
      </w:r>
      <w:r>
        <w:rPr>
          <w:sz w:val="28"/>
          <w:lang w:val="uk-UA"/>
        </w:rPr>
        <w:t>им</w:t>
      </w:r>
      <w:r w:rsidRPr="0025727C">
        <w:rPr>
          <w:sz w:val="28"/>
          <w:lang w:val="uk-UA"/>
        </w:rPr>
        <w:t xml:space="preserve"> сух</w:t>
      </w:r>
      <w:r>
        <w:rPr>
          <w:sz w:val="28"/>
          <w:lang w:val="uk-UA"/>
        </w:rPr>
        <w:t>им</w:t>
      </w:r>
      <w:r w:rsidRPr="0025727C">
        <w:rPr>
          <w:sz w:val="28"/>
          <w:lang w:val="uk-UA"/>
        </w:rPr>
        <w:t xml:space="preserve"> молок</w:t>
      </w:r>
      <w:r>
        <w:rPr>
          <w:sz w:val="28"/>
          <w:lang w:val="uk-UA"/>
        </w:rPr>
        <w:t>ом</w:t>
      </w:r>
      <w:r w:rsidRPr="0025727C">
        <w:rPr>
          <w:sz w:val="28"/>
          <w:lang w:val="uk-UA"/>
        </w:rPr>
        <w:t xml:space="preserve"> протягом 6 місяців у дітей з </w:t>
      </w:r>
      <w:r>
        <w:rPr>
          <w:sz w:val="28"/>
          <w:lang w:val="uk-UA"/>
        </w:rPr>
        <w:t xml:space="preserve">наявністю </w:t>
      </w:r>
      <w:r w:rsidRPr="0025727C">
        <w:rPr>
          <w:sz w:val="28"/>
          <w:lang w:val="uk-UA"/>
        </w:rPr>
        <w:t xml:space="preserve">IgE-опосередкованої </w:t>
      </w:r>
      <w:r>
        <w:rPr>
          <w:sz w:val="28"/>
          <w:lang w:val="uk-UA"/>
        </w:rPr>
        <w:t>АКМ</w:t>
      </w:r>
      <w:r w:rsidRPr="0025727C">
        <w:rPr>
          <w:sz w:val="28"/>
          <w:lang w:val="uk-UA"/>
        </w:rPr>
        <w:t xml:space="preserve"> (без анафілаксії</w:t>
      </w:r>
      <w:r w:rsidRPr="00016FE5">
        <w:rPr>
          <w:sz w:val="28"/>
          <w:lang w:val="uk-UA"/>
        </w:rPr>
        <w:t xml:space="preserve"> </w:t>
      </w:r>
      <w:r>
        <w:rPr>
          <w:sz w:val="28"/>
          <w:lang w:val="uk-UA"/>
        </w:rPr>
        <w:t>в анамнезі</w:t>
      </w:r>
      <w:r w:rsidRPr="0025727C">
        <w:rPr>
          <w:sz w:val="28"/>
          <w:lang w:val="uk-UA"/>
        </w:rPr>
        <w:t>, що вимага</w:t>
      </w:r>
      <w:r>
        <w:rPr>
          <w:sz w:val="28"/>
          <w:lang w:val="uk-UA"/>
        </w:rPr>
        <w:t xml:space="preserve">ла </w:t>
      </w:r>
      <w:r w:rsidRPr="0025727C">
        <w:rPr>
          <w:sz w:val="28"/>
          <w:lang w:val="uk-UA"/>
        </w:rPr>
        <w:t xml:space="preserve">госпіталізації, інтубації або </w:t>
      </w:r>
      <w:r>
        <w:rPr>
          <w:sz w:val="28"/>
          <w:lang w:val="uk-UA"/>
        </w:rPr>
        <w:t>важких проявів</w:t>
      </w:r>
      <w:r w:rsidRPr="0025727C">
        <w:rPr>
          <w:sz w:val="28"/>
          <w:lang w:val="uk-UA"/>
        </w:rPr>
        <w:t xml:space="preserve"> астм</w:t>
      </w:r>
      <w:r>
        <w:rPr>
          <w:sz w:val="28"/>
          <w:lang w:val="uk-UA"/>
        </w:rPr>
        <w:t>и</w:t>
      </w:r>
      <w:r w:rsidRPr="0025727C">
        <w:rPr>
          <w:sz w:val="28"/>
          <w:lang w:val="uk-UA"/>
        </w:rPr>
        <w:t>), позитивн</w:t>
      </w:r>
      <w:r>
        <w:rPr>
          <w:sz w:val="28"/>
          <w:lang w:val="uk-UA"/>
        </w:rPr>
        <w:t>ого прік-</w:t>
      </w:r>
      <w:r w:rsidRPr="0025727C">
        <w:rPr>
          <w:sz w:val="28"/>
          <w:lang w:val="uk-UA"/>
        </w:rPr>
        <w:t>тест</w:t>
      </w:r>
      <w:r>
        <w:rPr>
          <w:sz w:val="28"/>
          <w:lang w:val="uk-UA"/>
        </w:rPr>
        <w:t xml:space="preserve">у </w:t>
      </w:r>
      <w:r w:rsidRPr="0025727C">
        <w:rPr>
          <w:sz w:val="28"/>
          <w:lang w:val="uk-UA"/>
        </w:rPr>
        <w:t xml:space="preserve">до екстракту молока або </w:t>
      </w:r>
      <w:r>
        <w:rPr>
          <w:sz w:val="28"/>
          <w:lang w:val="uk-UA"/>
        </w:rPr>
        <w:t xml:space="preserve">рівнями </w:t>
      </w:r>
      <w:r w:rsidRPr="0025727C">
        <w:rPr>
          <w:sz w:val="28"/>
          <w:lang w:val="uk-UA"/>
        </w:rPr>
        <w:t xml:space="preserve">IgE </w:t>
      </w:r>
      <w:r>
        <w:rPr>
          <w:sz w:val="28"/>
          <w:lang w:val="uk-UA"/>
        </w:rPr>
        <w:t>специфічних до молока</w:t>
      </w:r>
      <w:r w:rsidRPr="0025727C">
        <w:rPr>
          <w:sz w:val="28"/>
          <w:lang w:val="uk-UA"/>
        </w:rPr>
        <w:t xml:space="preserve"> більше ніж 0,35 </w:t>
      </w:r>
      <w:r>
        <w:rPr>
          <w:sz w:val="28"/>
          <w:lang w:val="en-US"/>
        </w:rPr>
        <w:t>kUA</w:t>
      </w:r>
      <w:r w:rsidRPr="0025727C">
        <w:rPr>
          <w:sz w:val="28"/>
          <w:lang w:val="uk-UA"/>
        </w:rPr>
        <w:t>/л (оцін</w:t>
      </w:r>
      <w:r>
        <w:rPr>
          <w:sz w:val="28"/>
          <w:lang w:val="uk-UA"/>
        </w:rPr>
        <w:t>ені за допомогою</w:t>
      </w:r>
      <w:r w:rsidRPr="0025727C">
        <w:rPr>
          <w:sz w:val="28"/>
          <w:lang w:val="uk-UA"/>
        </w:rPr>
        <w:t xml:space="preserve"> Phadia CAP System FEIA), </w:t>
      </w:r>
      <w:r>
        <w:rPr>
          <w:sz w:val="28"/>
          <w:lang w:val="uk-UA"/>
        </w:rPr>
        <w:t>з рівнем толерантності не більш ніж 75</w:t>
      </w:r>
      <w:r w:rsidRPr="0025727C">
        <w:rPr>
          <w:sz w:val="28"/>
          <w:lang w:val="uk-UA"/>
        </w:rPr>
        <w:t xml:space="preserve"> мл молока протягом </w:t>
      </w:r>
      <w:r>
        <w:rPr>
          <w:sz w:val="28"/>
          <w:lang w:val="uk-UA"/>
        </w:rPr>
        <w:t>провокаційного тесту</w:t>
      </w:r>
      <w:r w:rsidR="00C13416" w:rsidRPr="00C13416">
        <w:rPr>
          <w:sz w:val="28"/>
          <w:lang w:val="uk-UA"/>
        </w:rPr>
        <w:t xml:space="preserve"> [10]</w:t>
      </w:r>
      <w:r>
        <w:rPr>
          <w:sz w:val="28"/>
          <w:lang w:val="uk-UA"/>
        </w:rPr>
        <w:t>. В</w:t>
      </w:r>
      <w:r w:rsidRPr="0025727C">
        <w:rPr>
          <w:sz w:val="28"/>
          <w:lang w:val="uk-UA"/>
        </w:rPr>
        <w:t>икорист</w:t>
      </w:r>
      <w:r>
        <w:rPr>
          <w:sz w:val="28"/>
          <w:lang w:val="uk-UA"/>
        </w:rPr>
        <w:t xml:space="preserve">ано </w:t>
      </w:r>
      <w:r w:rsidRPr="0025727C">
        <w:rPr>
          <w:sz w:val="28"/>
          <w:lang w:val="uk-UA"/>
        </w:rPr>
        <w:t xml:space="preserve">інформацію з цих </w:t>
      </w:r>
      <w:r>
        <w:rPr>
          <w:sz w:val="28"/>
          <w:lang w:val="uk-UA"/>
        </w:rPr>
        <w:t xml:space="preserve">двох </w:t>
      </w:r>
      <w:r w:rsidRPr="0025727C">
        <w:rPr>
          <w:sz w:val="28"/>
          <w:lang w:val="uk-UA"/>
        </w:rPr>
        <w:t xml:space="preserve">досліджень </w:t>
      </w:r>
      <w:r>
        <w:rPr>
          <w:sz w:val="28"/>
          <w:lang w:val="uk-UA"/>
        </w:rPr>
        <w:t xml:space="preserve">для </w:t>
      </w:r>
      <w:r w:rsidRPr="0025727C">
        <w:rPr>
          <w:sz w:val="28"/>
          <w:lang w:val="uk-UA"/>
        </w:rPr>
        <w:t>підгот</w:t>
      </w:r>
      <w:r>
        <w:rPr>
          <w:sz w:val="28"/>
          <w:lang w:val="uk-UA"/>
        </w:rPr>
        <w:t>овки висновків щодо використання</w:t>
      </w:r>
      <w:r w:rsidRPr="0025727C">
        <w:rPr>
          <w:sz w:val="28"/>
          <w:lang w:val="uk-UA"/>
        </w:rPr>
        <w:t xml:space="preserve"> імунотерапії у пацієнтів з </w:t>
      </w:r>
      <w:r>
        <w:rPr>
          <w:sz w:val="28"/>
          <w:lang w:val="uk-UA"/>
        </w:rPr>
        <w:t xml:space="preserve">АКМ. </w:t>
      </w:r>
    </w:p>
    <w:p w:rsidR="00BA396E" w:rsidRDefault="00BA396E" w:rsidP="00BA396E">
      <w:pPr>
        <w:spacing w:line="276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У третє дослідження увійшли діти середнім віком 2,2 роки (діапазон 1-6,</w:t>
      </w:r>
      <w:r w:rsidRPr="0025727C">
        <w:rPr>
          <w:sz w:val="28"/>
          <w:lang w:val="uk-UA"/>
        </w:rPr>
        <w:t>5</w:t>
      </w:r>
      <w:r>
        <w:rPr>
          <w:sz w:val="28"/>
          <w:lang w:val="uk-UA"/>
        </w:rPr>
        <w:t xml:space="preserve"> років</w:t>
      </w:r>
      <w:r w:rsidRPr="0025727C">
        <w:rPr>
          <w:sz w:val="28"/>
          <w:lang w:val="uk-UA"/>
        </w:rPr>
        <w:t>)</w:t>
      </w:r>
      <w:r>
        <w:rPr>
          <w:sz w:val="28"/>
          <w:lang w:val="uk-UA"/>
        </w:rPr>
        <w:t>,</w:t>
      </w:r>
      <w:r w:rsidRPr="0025727C">
        <w:rPr>
          <w:sz w:val="28"/>
          <w:lang w:val="uk-UA"/>
        </w:rPr>
        <w:t xml:space="preserve"> з яких 90% </w:t>
      </w:r>
      <w:r>
        <w:rPr>
          <w:sz w:val="28"/>
          <w:lang w:val="uk-UA"/>
        </w:rPr>
        <w:t>мали</w:t>
      </w:r>
      <w:r w:rsidRPr="0025727C">
        <w:rPr>
          <w:sz w:val="28"/>
          <w:lang w:val="uk-UA"/>
        </w:rPr>
        <w:t xml:space="preserve"> атопічн</w:t>
      </w:r>
      <w:r>
        <w:rPr>
          <w:sz w:val="28"/>
          <w:lang w:val="uk-UA"/>
        </w:rPr>
        <w:t>у</w:t>
      </w:r>
      <w:r w:rsidRPr="0025727C">
        <w:rPr>
          <w:sz w:val="28"/>
          <w:lang w:val="uk-UA"/>
        </w:rPr>
        <w:t xml:space="preserve"> екзем</w:t>
      </w:r>
      <w:r>
        <w:rPr>
          <w:sz w:val="28"/>
          <w:lang w:val="uk-UA"/>
        </w:rPr>
        <w:t>у</w:t>
      </w:r>
      <w:r w:rsidRPr="0025727C">
        <w:rPr>
          <w:sz w:val="28"/>
          <w:lang w:val="uk-UA"/>
        </w:rPr>
        <w:t xml:space="preserve"> і були </w:t>
      </w:r>
      <w:r>
        <w:rPr>
          <w:sz w:val="28"/>
          <w:lang w:val="uk-UA"/>
        </w:rPr>
        <w:t>толерантні</w:t>
      </w:r>
      <w:r w:rsidRPr="0025727C">
        <w:rPr>
          <w:sz w:val="28"/>
          <w:lang w:val="uk-UA"/>
        </w:rPr>
        <w:t xml:space="preserve"> принаймні </w:t>
      </w:r>
      <w:r>
        <w:rPr>
          <w:sz w:val="28"/>
          <w:lang w:val="uk-UA"/>
        </w:rPr>
        <w:t xml:space="preserve">до </w:t>
      </w:r>
      <w:r w:rsidRPr="0025727C">
        <w:rPr>
          <w:sz w:val="28"/>
          <w:lang w:val="uk-UA"/>
        </w:rPr>
        <w:t>60 мл молока</w:t>
      </w:r>
      <w:r>
        <w:rPr>
          <w:sz w:val="28"/>
          <w:lang w:val="uk-UA"/>
        </w:rPr>
        <w:t>.</w:t>
      </w:r>
      <w:r w:rsidRPr="0025727C">
        <w:rPr>
          <w:sz w:val="28"/>
          <w:lang w:val="uk-UA"/>
        </w:rPr>
        <w:t xml:space="preserve"> Діагноз був встановлений на підставі результатів харчової </w:t>
      </w:r>
      <w:r>
        <w:rPr>
          <w:sz w:val="28"/>
          <w:lang w:val="uk-UA"/>
        </w:rPr>
        <w:t>провокаційної проби</w:t>
      </w:r>
      <w:r w:rsidRPr="0025727C">
        <w:rPr>
          <w:sz w:val="28"/>
          <w:lang w:val="uk-UA"/>
        </w:rPr>
        <w:t xml:space="preserve"> або </w:t>
      </w:r>
      <w:r>
        <w:rPr>
          <w:sz w:val="28"/>
          <w:lang w:val="uk-UA"/>
        </w:rPr>
        <w:t xml:space="preserve">наявності </w:t>
      </w:r>
      <w:r w:rsidRPr="0025727C">
        <w:rPr>
          <w:sz w:val="28"/>
          <w:lang w:val="uk-UA"/>
        </w:rPr>
        <w:t xml:space="preserve">IgE </w:t>
      </w:r>
      <w:r>
        <w:rPr>
          <w:sz w:val="28"/>
          <w:lang w:val="uk-UA"/>
        </w:rPr>
        <w:t>специфічних до молока</w:t>
      </w:r>
      <w:r w:rsidR="00C13416" w:rsidRPr="00C13416">
        <w:rPr>
          <w:sz w:val="28"/>
        </w:rPr>
        <w:t xml:space="preserve"> [11]</w:t>
      </w:r>
      <w:r>
        <w:rPr>
          <w:sz w:val="28"/>
          <w:lang w:val="uk-UA"/>
        </w:rPr>
        <w:t>. Р</w:t>
      </w:r>
      <w:r w:rsidRPr="0025727C">
        <w:rPr>
          <w:sz w:val="28"/>
          <w:lang w:val="uk-UA"/>
        </w:rPr>
        <w:t>езультати цього дослідження не об'єдн</w:t>
      </w:r>
      <w:r>
        <w:rPr>
          <w:sz w:val="28"/>
          <w:lang w:val="uk-UA"/>
        </w:rPr>
        <w:t>увались</w:t>
      </w:r>
      <w:r w:rsidRPr="0025727C">
        <w:rPr>
          <w:sz w:val="28"/>
          <w:lang w:val="uk-UA"/>
        </w:rPr>
        <w:t xml:space="preserve"> з результатами інших </w:t>
      </w:r>
      <w:r>
        <w:rPr>
          <w:sz w:val="28"/>
          <w:lang w:val="uk-UA"/>
        </w:rPr>
        <w:t>двох досліджень</w:t>
      </w:r>
      <w:r w:rsidRPr="0025727C">
        <w:rPr>
          <w:sz w:val="28"/>
          <w:lang w:val="uk-UA"/>
        </w:rPr>
        <w:t xml:space="preserve">, тому що діагноз </w:t>
      </w:r>
      <w:r>
        <w:rPr>
          <w:sz w:val="28"/>
          <w:lang w:val="uk-UA"/>
        </w:rPr>
        <w:t>АКМ</w:t>
      </w:r>
      <w:r w:rsidRPr="0025727C">
        <w:rPr>
          <w:sz w:val="28"/>
          <w:lang w:val="uk-UA"/>
        </w:rPr>
        <w:t xml:space="preserve"> </w:t>
      </w:r>
      <w:r>
        <w:rPr>
          <w:sz w:val="28"/>
          <w:lang w:val="uk-UA"/>
        </w:rPr>
        <w:t>у</w:t>
      </w:r>
      <w:r w:rsidRPr="0025727C">
        <w:rPr>
          <w:sz w:val="28"/>
          <w:lang w:val="uk-UA"/>
        </w:rPr>
        <w:t xml:space="preserve"> включених дітей не був </w:t>
      </w:r>
      <w:r>
        <w:rPr>
          <w:sz w:val="28"/>
          <w:lang w:val="uk-UA"/>
        </w:rPr>
        <w:t>достовірний</w:t>
      </w:r>
      <w:r w:rsidRPr="0025727C">
        <w:rPr>
          <w:sz w:val="28"/>
          <w:lang w:val="uk-UA"/>
        </w:rPr>
        <w:t xml:space="preserve">. </w:t>
      </w:r>
    </w:p>
    <w:p w:rsidR="00BA396E" w:rsidRPr="0025727C" w:rsidRDefault="00BA396E" w:rsidP="00BA396E">
      <w:pPr>
        <w:spacing w:line="276" w:lineRule="auto"/>
        <w:ind w:firstLine="708"/>
        <w:jc w:val="both"/>
        <w:rPr>
          <w:sz w:val="28"/>
          <w:lang w:val="uk-UA"/>
        </w:rPr>
      </w:pPr>
      <w:r w:rsidRPr="0025727C">
        <w:rPr>
          <w:sz w:val="28"/>
          <w:lang w:val="uk-UA"/>
        </w:rPr>
        <w:t xml:space="preserve">Три </w:t>
      </w:r>
      <w:r>
        <w:rPr>
          <w:sz w:val="28"/>
          <w:lang w:val="uk-UA"/>
        </w:rPr>
        <w:t>оглядові дослідження, повідом</w:t>
      </w:r>
      <w:r w:rsidRPr="0025727C">
        <w:rPr>
          <w:sz w:val="28"/>
          <w:lang w:val="uk-UA"/>
        </w:rPr>
        <w:t>л</w:t>
      </w:r>
      <w:r>
        <w:rPr>
          <w:sz w:val="28"/>
          <w:lang w:val="uk-UA"/>
        </w:rPr>
        <w:t>ені</w:t>
      </w:r>
      <w:r w:rsidRPr="0025727C">
        <w:rPr>
          <w:sz w:val="28"/>
          <w:lang w:val="uk-UA"/>
        </w:rPr>
        <w:t xml:space="preserve"> </w:t>
      </w:r>
      <w:r>
        <w:rPr>
          <w:sz w:val="28"/>
          <w:lang w:val="uk-UA"/>
        </w:rPr>
        <w:t>одною</w:t>
      </w:r>
      <w:r w:rsidRPr="0025727C">
        <w:rPr>
          <w:sz w:val="28"/>
          <w:lang w:val="uk-UA"/>
        </w:rPr>
        <w:t xml:space="preserve"> групою дослідників</w:t>
      </w:r>
      <w:r>
        <w:rPr>
          <w:sz w:val="28"/>
          <w:lang w:val="uk-UA"/>
        </w:rPr>
        <w:t>,</w:t>
      </w:r>
      <w:r w:rsidRPr="0025727C">
        <w:rPr>
          <w:sz w:val="28"/>
          <w:lang w:val="uk-UA"/>
        </w:rPr>
        <w:t xml:space="preserve"> використовували </w:t>
      </w:r>
      <w:r>
        <w:rPr>
          <w:sz w:val="28"/>
          <w:lang w:val="uk-UA"/>
        </w:rPr>
        <w:t>пероральну</w:t>
      </w:r>
      <w:r w:rsidRPr="0025727C">
        <w:rPr>
          <w:sz w:val="28"/>
          <w:lang w:val="uk-UA"/>
        </w:rPr>
        <w:t xml:space="preserve"> імунотерапі</w:t>
      </w:r>
      <w:r>
        <w:rPr>
          <w:sz w:val="28"/>
          <w:lang w:val="uk-UA"/>
        </w:rPr>
        <w:t>ю молоком</w:t>
      </w:r>
      <w:r w:rsidRPr="0025727C">
        <w:rPr>
          <w:sz w:val="28"/>
          <w:lang w:val="uk-UA"/>
        </w:rPr>
        <w:t xml:space="preserve"> у дітей у віці від 3 до 14 років</w:t>
      </w:r>
      <w:r>
        <w:rPr>
          <w:sz w:val="28"/>
          <w:lang w:val="uk-UA"/>
        </w:rPr>
        <w:t>. Діагноз</w:t>
      </w:r>
      <w:r w:rsidRPr="0025727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АКМ підтверджено </w:t>
      </w:r>
      <w:r w:rsidRPr="0025727C">
        <w:rPr>
          <w:sz w:val="28"/>
          <w:lang w:val="uk-UA"/>
        </w:rPr>
        <w:t>сліп</w:t>
      </w:r>
      <w:r>
        <w:rPr>
          <w:sz w:val="28"/>
          <w:lang w:val="uk-UA"/>
        </w:rPr>
        <w:t>им</w:t>
      </w:r>
      <w:r w:rsidRPr="0025727C">
        <w:rPr>
          <w:sz w:val="28"/>
          <w:lang w:val="uk-UA"/>
        </w:rPr>
        <w:t xml:space="preserve"> плацебо-контрольовани</w:t>
      </w:r>
      <w:r>
        <w:rPr>
          <w:sz w:val="28"/>
          <w:lang w:val="uk-UA"/>
        </w:rPr>
        <w:t>м харчовим тестом</w:t>
      </w:r>
      <w:r w:rsidR="00C13416" w:rsidRPr="003A58F9">
        <w:rPr>
          <w:sz w:val="28"/>
          <w:lang w:val="uk-UA"/>
        </w:rPr>
        <w:t xml:space="preserve"> [12, 13, 14]</w:t>
      </w:r>
      <w:r>
        <w:rPr>
          <w:sz w:val="28"/>
          <w:lang w:val="uk-UA"/>
        </w:rPr>
        <w:t xml:space="preserve">. </w:t>
      </w:r>
      <w:r w:rsidRPr="0025727C">
        <w:rPr>
          <w:sz w:val="28"/>
          <w:lang w:val="uk-UA"/>
        </w:rPr>
        <w:t xml:space="preserve"> Жодне дослідження не </w:t>
      </w:r>
      <w:r>
        <w:rPr>
          <w:sz w:val="28"/>
          <w:lang w:val="uk-UA"/>
        </w:rPr>
        <w:t xml:space="preserve">вивчало </w:t>
      </w:r>
      <w:r w:rsidRPr="0025727C">
        <w:rPr>
          <w:sz w:val="28"/>
          <w:lang w:val="uk-UA"/>
        </w:rPr>
        <w:t>якість життя дітей та їх батьків.</w:t>
      </w:r>
    </w:p>
    <w:p w:rsidR="00BA396E" w:rsidRPr="006F5F92" w:rsidRDefault="00BA396E" w:rsidP="00BA396E">
      <w:pPr>
        <w:spacing w:line="276" w:lineRule="auto"/>
        <w:ind w:firstLine="708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Переваги </w:t>
      </w:r>
    </w:p>
    <w:p w:rsidR="00BA396E" w:rsidRPr="0025727C" w:rsidRDefault="00BA396E" w:rsidP="00BA396E">
      <w:pPr>
        <w:spacing w:line="276" w:lineRule="auto"/>
        <w:ind w:firstLine="708"/>
        <w:jc w:val="both"/>
        <w:rPr>
          <w:sz w:val="28"/>
          <w:lang w:val="uk-UA"/>
        </w:rPr>
      </w:pPr>
      <w:r w:rsidRPr="0025727C">
        <w:rPr>
          <w:sz w:val="28"/>
          <w:lang w:val="uk-UA"/>
        </w:rPr>
        <w:t xml:space="preserve">Два рандомізованих дослідження показали, що ймовірність </w:t>
      </w:r>
      <w:r>
        <w:rPr>
          <w:sz w:val="28"/>
          <w:lang w:val="uk-UA"/>
        </w:rPr>
        <w:t xml:space="preserve">толерантності </w:t>
      </w:r>
      <w:r w:rsidRPr="0025727C">
        <w:rPr>
          <w:sz w:val="28"/>
          <w:lang w:val="uk-UA"/>
        </w:rPr>
        <w:t>принаймні</w:t>
      </w:r>
      <w:r>
        <w:rPr>
          <w:sz w:val="28"/>
          <w:lang w:val="uk-UA"/>
        </w:rPr>
        <w:t xml:space="preserve"> до</w:t>
      </w:r>
      <w:r w:rsidRPr="0025727C">
        <w:rPr>
          <w:sz w:val="28"/>
          <w:lang w:val="uk-UA"/>
        </w:rPr>
        <w:t xml:space="preserve"> 150 мл молока </w:t>
      </w:r>
      <w:r>
        <w:rPr>
          <w:sz w:val="28"/>
          <w:lang w:val="uk-UA"/>
        </w:rPr>
        <w:t>та щоденне вживання б</w:t>
      </w:r>
      <w:r w:rsidRPr="0025727C">
        <w:rPr>
          <w:sz w:val="28"/>
          <w:lang w:val="uk-UA"/>
        </w:rPr>
        <w:t>удь-як</w:t>
      </w:r>
      <w:r>
        <w:rPr>
          <w:sz w:val="28"/>
          <w:lang w:val="uk-UA"/>
        </w:rPr>
        <w:t>их</w:t>
      </w:r>
      <w:r w:rsidRPr="0025727C">
        <w:rPr>
          <w:sz w:val="28"/>
          <w:lang w:val="uk-UA"/>
        </w:rPr>
        <w:t xml:space="preserve"> молочн</w:t>
      </w:r>
      <w:r>
        <w:rPr>
          <w:sz w:val="28"/>
          <w:lang w:val="uk-UA"/>
        </w:rPr>
        <w:t>их</w:t>
      </w:r>
      <w:r w:rsidRPr="0025727C">
        <w:rPr>
          <w:sz w:val="28"/>
          <w:lang w:val="uk-UA"/>
        </w:rPr>
        <w:t xml:space="preserve"> </w:t>
      </w:r>
      <w:r>
        <w:rPr>
          <w:sz w:val="28"/>
          <w:lang w:val="uk-UA"/>
        </w:rPr>
        <w:t>п</w:t>
      </w:r>
      <w:r w:rsidRPr="0025727C">
        <w:rPr>
          <w:sz w:val="28"/>
          <w:lang w:val="uk-UA"/>
        </w:rPr>
        <w:t>родукт</w:t>
      </w:r>
      <w:r>
        <w:rPr>
          <w:sz w:val="28"/>
          <w:lang w:val="uk-UA"/>
        </w:rPr>
        <w:t>ів</w:t>
      </w:r>
      <w:r w:rsidRPr="0025727C">
        <w:rPr>
          <w:sz w:val="28"/>
          <w:lang w:val="uk-UA"/>
        </w:rPr>
        <w:t xml:space="preserve"> в 17 разів вище (95</w:t>
      </w:r>
      <w:r>
        <w:rPr>
          <w:sz w:val="28"/>
          <w:lang w:val="uk-UA"/>
        </w:rPr>
        <w:t> </w:t>
      </w:r>
      <w:r w:rsidRPr="0025727C">
        <w:rPr>
          <w:sz w:val="28"/>
          <w:lang w:val="uk-UA"/>
        </w:rPr>
        <w:t xml:space="preserve">% ДІ: 2,4 </w:t>
      </w:r>
      <w:r>
        <w:rPr>
          <w:sz w:val="28"/>
          <w:lang w:val="uk-UA"/>
        </w:rPr>
        <w:t xml:space="preserve">– </w:t>
      </w:r>
      <w:r w:rsidRPr="0025727C">
        <w:rPr>
          <w:sz w:val="28"/>
          <w:lang w:val="uk-UA"/>
        </w:rPr>
        <w:t>123,2) в дітей, які отримують імунотерапію в порівнянні з плацебо або відсутністю імунотерапі</w:t>
      </w:r>
      <w:r>
        <w:rPr>
          <w:sz w:val="28"/>
          <w:lang w:val="uk-UA"/>
        </w:rPr>
        <w:t>ї</w:t>
      </w:r>
      <w:r w:rsidR="00C13416" w:rsidRPr="00C13416">
        <w:rPr>
          <w:sz w:val="28"/>
          <w:lang w:val="uk-UA"/>
        </w:rPr>
        <w:t xml:space="preserve"> [15, 16]</w:t>
      </w:r>
      <w:r>
        <w:rPr>
          <w:sz w:val="28"/>
          <w:lang w:val="uk-UA"/>
        </w:rPr>
        <w:t>. Й</w:t>
      </w:r>
      <w:r w:rsidRPr="0025727C">
        <w:rPr>
          <w:sz w:val="28"/>
          <w:lang w:val="uk-UA"/>
        </w:rPr>
        <w:t>мовірність досягнення часткової толерантності (</w:t>
      </w:r>
      <w:r>
        <w:rPr>
          <w:sz w:val="28"/>
          <w:lang w:val="uk-UA"/>
        </w:rPr>
        <w:t>від</w:t>
      </w:r>
      <w:r w:rsidRPr="0025727C">
        <w:rPr>
          <w:sz w:val="28"/>
          <w:lang w:val="uk-UA"/>
        </w:rPr>
        <w:t xml:space="preserve"> 5 </w:t>
      </w:r>
      <w:r>
        <w:rPr>
          <w:sz w:val="28"/>
          <w:lang w:val="uk-UA"/>
        </w:rPr>
        <w:t>до</w:t>
      </w:r>
      <w:r w:rsidRPr="0025727C">
        <w:rPr>
          <w:sz w:val="28"/>
          <w:lang w:val="uk-UA"/>
        </w:rPr>
        <w:t xml:space="preserve"> 150 мл молока) бу</w:t>
      </w:r>
      <w:r>
        <w:rPr>
          <w:sz w:val="28"/>
          <w:lang w:val="uk-UA"/>
        </w:rPr>
        <w:t>ла</w:t>
      </w:r>
      <w:r w:rsidRPr="0025727C">
        <w:rPr>
          <w:sz w:val="28"/>
          <w:lang w:val="uk-UA"/>
        </w:rPr>
        <w:t xml:space="preserve"> також вище </w:t>
      </w:r>
      <w:r>
        <w:rPr>
          <w:sz w:val="28"/>
          <w:lang w:val="uk-UA"/>
        </w:rPr>
        <w:t xml:space="preserve">у дітей </w:t>
      </w:r>
      <w:r w:rsidRPr="0025727C">
        <w:rPr>
          <w:sz w:val="28"/>
          <w:lang w:val="uk-UA"/>
        </w:rPr>
        <w:t>з імунотерапі</w:t>
      </w:r>
      <w:r>
        <w:rPr>
          <w:sz w:val="28"/>
          <w:lang w:val="uk-UA"/>
        </w:rPr>
        <w:t>єю</w:t>
      </w:r>
      <w:r w:rsidRPr="0025727C">
        <w:rPr>
          <w:sz w:val="28"/>
          <w:lang w:val="uk-UA"/>
        </w:rPr>
        <w:t xml:space="preserve"> (відносна </w:t>
      </w:r>
      <w:r w:rsidRPr="0025727C">
        <w:rPr>
          <w:sz w:val="28"/>
          <w:lang w:val="uk-UA"/>
        </w:rPr>
        <w:lastRenderedPageBreak/>
        <w:t>користь: 20,7; 95</w:t>
      </w:r>
      <w:r>
        <w:rPr>
          <w:sz w:val="28"/>
          <w:lang w:val="uk-UA"/>
        </w:rPr>
        <w:t> </w:t>
      </w:r>
      <w:r w:rsidRPr="0025727C">
        <w:rPr>
          <w:sz w:val="28"/>
          <w:lang w:val="uk-UA"/>
        </w:rPr>
        <w:t xml:space="preserve">% ДІ: 2,9 </w:t>
      </w:r>
      <w:r>
        <w:rPr>
          <w:sz w:val="28"/>
          <w:lang w:val="uk-UA"/>
        </w:rPr>
        <w:t xml:space="preserve">– </w:t>
      </w:r>
      <w:r w:rsidRPr="0025727C">
        <w:rPr>
          <w:sz w:val="28"/>
          <w:lang w:val="uk-UA"/>
        </w:rPr>
        <w:t xml:space="preserve">147,0). Ці ефекти були </w:t>
      </w:r>
      <w:r>
        <w:rPr>
          <w:sz w:val="28"/>
          <w:lang w:val="uk-UA"/>
        </w:rPr>
        <w:t>схожі</w:t>
      </w:r>
      <w:r w:rsidRPr="0025727C">
        <w:rPr>
          <w:sz w:val="28"/>
          <w:lang w:val="uk-UA"/>
        </w:rPr>
        <w:t xml:space="preserve"> у наглядових дослідженнях (відносна користь досягнення повної толерантності 8,7; 95</w:t>
      </w:r>
      <w:r>
        <w:rPr>
          <w:sz w:val="28"/>
          <w:lang w:val="uk-UA"/>
        </w:rPr>
        <w:t> </w:t>
      </w:r>
      <w:r w:rsidRPr="0025727C">
        <w:rPr>
          <w:sz w:val="28"/>
          <w:lang w:val="uk-UA"/>
        </w:rPr>
        <w:t>% ДІ: 1.9-40.6)</w:t>
      </w:r>
      <w:r w:rsidR="00C13416" w:rsidRPr="00C13416">
        <w:rPr>
          <w:sz w:val="28"/>
        </w:rPr>
        <w:t xml:space="preserve"> [17, 18, 19]</w:t>
      </w:r>
      <w:r w:rsidRPr="0025727C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Pr="0025727C">
        <w:rPr>
          <w:sz w:val="28"/>
          <w:lang w:val="uk-UA"/>
        </w:rPr>
        <w:t xml:space="preserve">Одне дослідження у дітей з атопічним дерматитом, які спочатку були </w:t>
      </w:r>
      <w:r>
        <w:rPr>
          <w:sz w:val="28"/>
          <w:lang w:val="uk-UA"/>
        </w:rPr>
        <w:t>толерантні до 60 мл молока показав незначний</w:t>
      </w:r>
      <w:r w:rsidRPr="0025727C">
        <w:rPr>
          <w:sz w:val="28"/>
          <w:lang w:val="uk-UA"/>
        </w:rPr>
        <w:t xml:space="preserve"> ефект імунотерапії (відносна користь досягнення повної толерантності: 1,44; 95</w:t>
      </w:r>
      <w:r>
        <w:rPr>
          <w:sz w:val="28"/>
          <w:lang w:val="uk-UA"/>
        </w:rPr>
        <w:t> </w:t>
      </w:r>
      <w:r w:rsidRPr="0025727C">
        <w:rPr>
          <w:sz w:val="28"/>
          <w:lang w:val="uk-UA"/>
        </w:rPr>
        <w:t>% ДІ: 0,98 -2,11)</w:t>
      </w:r>
      <w:r w:rsidR="00C13416" w:rsidRPr="00C13416">
        <w:rPr>
          <w:sz w:val="28"/>
          <w:lang w:val="uk-UA"/>
        </w:rPr>
        <w:t xml:space="preserve"> [20]</w:t>
      </w:r>
      <w:r w:rsidRPr="0025727C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</w:p>
    <w:p w:rsidR="00BA396E" w:rsidRPr="00987A42" w:rsidRDefault="00BA396E" w:rsidP="00BA396E">
      <w:pPr>
        <w:spacing w:line="276" w:lineRule="auto"/>
        <w:ind w:firstLine="708"/>
        <w:rPr>
          <w:b/>
          <w:sz w:val="28"/>
          <w:lang w:val="uk-UA"/>
        </w:rPr>
      </w:pPr>
      <w:r w:rsidRPr="00987A42">
        <w:rPr>
          <w:b/>
          <w:sz w:val="28"/>
          <w:lang w:val="uk-UA"/>
        </w:rPr>
        <w:t>Недоліки</w:t>
      </w:r>
      <w:r>
        <w:rPr>
          <w:b/>
          <w:sz w:val="28"/>
          <w:lang w:val="uk-UA"/>
        </w:rPr>
        <w:t xml:space="preserve"> </w:t>
      </w:r>
    </w:p>
    <w:p w:rsidR="00BA396E" w:rsidRDefault="00BA396E" w:rsidP="00BA396E">
      <w:pPr>
        <w:spacing w:line="276" w:lineRule="auto"/>
        <w:ind w:firstLine="708"/>
        <w:jc w:val="both"/>
        <w:rPr>
          <w:sz w:val="28"/>
          <w:lang w:val="uk-UA"/>
        </w:rPr>
      </w:pPr>
      <w:r w:rsidRPr="0025727C">
        <w:rPr>
          <w:sz w:val="28"/>
          <w:lang w:val="uk-UA"/>
        </w:rPr>
        <w:t xml:space="preserve">Місцеві симптоми </w:t>
      </w:r>
      <w:r>
        <w:rPr>
          <w:sz w:val="28"/>
          <w:lang w:val="uk-UA"/>
        </w:rPr>
        <w:t xml:space="preserve">були </w:t>
      </w:r>
      <w:r w:rsidRPr="0025727C">
        <w:rPr>
          <w:sz w:val="28"/>
          <w:lang w:val="uk-UA"/>
        </w:rPr>
        <w:t>найбільш части</w:t>
      </w:r>
      <w:r>
        <w:rPr>
          <w:sz w:val="28"/>
          <w:lang w:val="uk-UA"/>
        </w:rPr>
        <w:t>ми</w:t>
      </w:r>
      <w:r w:rsidRPr="0025727C">
        <w:rPr>
          <w:sz w:val="28"/>
          <w:lang w:val="uk-UA"/>
        </w:rPr>
        <w:t xml:space="preserve"> побічни</w:t>
      </w:r>
      <w:r>
        <w:rPr>
          <w:sz w:val="28"/>
          <w:lang w:val="uk-UA"/>
        </w:rPr>
        <w:t>ми</w:t>
      </w:r>
      <w:r w:rsidRPr="0025727C">
        <w:rPr>
          <w:sz w:val="28"/>
          <w:lang w:val="uk-UA"/>
        </w:rPr>
        <w:t xml:space="preserve"> ефект</w:t>
      </w:r>
      <w:r>
        <w:rPr>
          <w:sz w:val="28"/>
          <w:lang w:val="uk-UA"/>
        </w:rPr>
        <w:t>ами</w:t>
      </w:r>
      <w:r w:rsidRPr="0025727C">
        <w:rPr>
          <w:sz w:val="28"/>
          <w:lang w:val="uk-UA"/>
        </w:rPr>
        <w:t xml:space="preserve"> імунотерапії, що виника</w:t>
      </w:r>
      <w:r>
        <w:rPr>
          <w:sz w:val="28"/>
          <w:lang w:val="uk-UA"/>
        </w:rPr>
        <w:t>ли при введенні 16% доз</w:t>
      </w:r>
      <w:r w:rsidRPr="0025727C">
        <w:rPr>
          <w:sz w:val="28"/>
          <w:lang w:val="uk-UA"/>
        </w:rPr>
        <w:t xml:space="preserve"> (</w:t>
      </w:r>
      <w:r>
        <w:rPr>
          <w:sz w:val="28"/>
          <w:lang w:val="uk-UA"/>
        </w:rPr>
        <w:t>відношення шансів</w:t>
      </w:r>
      <w:r w:rsidRPr="0025727C">
        <w:rPr>
          <w:sz w:val="28"/>
          <w:lang w:val="uk-UA"/>
        </w:rPr>
        <w:t>: 4,5; 95</w:t>
      </w:r>
      <w:r>
        <w:rPr>
          <w:sz w:val="28"/>
          <w:lang w:val="uk-UA"/>
        </w:rPr>
        <w:t> </w:t>
      </w:r>
      <w:r w:rsidRPr="0025727C">
        <w:rPr>
          <w:sz w:val="28"/>
          <w:lang w:val="uk-UA"/>
        </w:rPr>
        <w:t xml:space="preserve">% ДІ: 3,9 -5,2). </w:t>
      </w:r>
      <w:r>
        <w:rPr>
          <w:sz w:val="28"/>
          <w:lang w:val="uk-UA"/>
        </w:rPr>
        <w:t>С</w:t>
      </w:r>
      <w:r w:rsidRPr="0025727C">
        <w:rPr>
          <w:sz w:val="28"/>
          <w:lang w:val="uk-UA"/>
        </w:rPr>
        <w:t xml:space="preserve">вербіж </w:t>
      </w:r>
      <w:r>
        <w:rPr>
          <w:sz w:val="28"/>
          <w:lang w:val="uk-UA"/>
        </w:rPr>
        <w:t>губ та</w:t>
      </w:r>
      <w:r w:rsidRPr="0025727C">
        <w:rPr>
          <w:sz w:val="28"/>
          <w:lang w:val="uk-UA"/>
        </w:rPr>
        <w:t>/або рот</w:t>
      </w:r>
      <w:r>
        <w:rPr>
          <w:sz w:val="28"/>
          <w:lang w:val="uk-UA"/>
        </w:rPr>
        <w:t>у</w:t>
      </w:r>
      <w:r w:rsidRPr="0025727C">
        <w:rPr>
          <w:sz w:val="28"/>
          <w:lang w:val="uk-UA"/>
        </w:rPr>
        <w:t xml:space="preserve"> </w:t>
      </w:r>
      <w:r>
        <w:rPr>
          <w:sz w:val="28"/>
          <w:lang w:val="uk-UA"/>
        </w:rPr>
        <w:t>був більш</w:t>
      </w:r>
      <w:r w:rsidRPr="0025727C">
        <w:rPr>
          <w:sz w:val="28"/>
          <w:lang w:val="uk-UA"/>
        </w:rPr>
        <w:t xml:space="preserve"> ніж в 800 разів частіше в дітей, які отримують імунотерапію, ніж у дітей, які</w:t>
      </w:r>
      <w:r>
        <w:rPr>
          <w:sz w:val="28"/>
          <w:lang w:val="uk-UA"/>
        </w:rPr>
        <w:t xml:space="preserve"> її</w:t>
      </w:r>
      <w:r w:rsidRPr="0025727C">
        <w:rPr>
          <w:sz w:val="28"/>
          <w:lang w:val="uk-UA"/>
        </w:rPr>
        <w:t xml:space="preserve"> не отриму</w:t>
      </w:r>
      <w:r>
        <w:rPr>
          <w:sz w:val="28"/>
          <w:lang w:val="uk-UA"/>
        </w:rPr>
        <w:t xml:space="preserve">вали </w:t>
      </w:r>
      <w:r w:rsidRPr="0025727C">
        <w:rPr>
          <w:sz w:val="28"/>
          <w:lang w:val="uk-UA"/>
        </w:rPr>
        <w:t>(</w:t>
      </w:r>
      <w:r>
        <w:rPr>
          <w:sz w:val="28"/>
          <w:lang w:val="uk-UA"/>
        </w:rPr>
        <w:t>відношення шансів</w:t>
      </w:r>
      <w:r w:rsidRPr="0025727C">
        <w:rPr>
          <w:sz w:val="28"/>
          <w:lang w:val="uk-UA"/>
        </w:rPr>
        <w:t>: 880,1; 95</w:t>
      </w:r>
      <w:r>
        <w:rPr>
          <w:sz w:val="28"/>
          <w:lang w:val="uk-UA"/>
        </w:rPr>
        <w:t> </w:t>
      </w:r>
      <w:r w:rsidRPr="0025727C">
        <w:rPr>
          <w:sz w:val="28"/>
          <w:lang w:val="uk-UA"/>
        </w:rPr>
        <w:t xml:space="preserve">% ДІ: 54,6 </w:t>
      </w:r>
      <w:r>
        <w:rPr>
          <w:sz w:val="28"/>
          <w:lang w:val="uk-UA"/>
        </w:rPr>
        <w:t xml:space="preserve">– </w:t>
      </w:r>
      <w:r w:rsidRPr="0025727C">
        <w:rPr>
          <w:sz w:val="28"/>
          <w:lang w:val="uk-UA"/>
        </w:rPr>
        <w:t>1</w:t>
      </w:r>
      <w:r>
        <w:rPr>
          <w:sz w:val="28"/>
          <w:lang w:val="uk-UA"/>
        </w:rPr>
        <w:t>4</w:t>
      </w:r>
      <w:r w:rsidRPr="0025727C">
        <w:rPr>
          <w:sz w:val="28"/>
          <w:lang w:val="uk-UA"/>
        </w:rPr>
        <w:t xml:space="preserve">185,8). Інші побічні ефекти </w:t>
      </w:r>
      <w:r>
        <w:rPr>
          <w:sz w:val="28"/>
          <w:lang w:val="uk-UA"/>
        </w:rPr>
        <w:t xml:space="preserve">також </w:t>
      </w:r>
      <w:r w:rsidRPr="0025727C">
        <w:rPr>
          <w:sz w:val="28"/>
          <w:lang w:val="uk-UA"/>
        </w:rPr>
        <w:t xml:space="preserve">були </w:t>
      </w:r>
      <w:r>
        <w:rPr>
          <w:sz w:val="28"/>
          <w:lang w:val="uk-UA"/>
        </w:rPr>
        <w:t>частіше у дітей, що</w:t>
      </w:r>
      <w:r w:rsidRPr="0025727C">
        <w:rPr>
          <w:sz w:val="28"/>
          <w:lang w:val="uk-UA"/>
        </w:rPr>
        <w:t xml:space="preserve"> отриму</w:t>
      </w:r>
      <w:r>
        <w:rPr>
          <w:sz w:val="28"/>
          <w:lang w:val="uk-UA"/>
        </w:rPr>
        <w:t>вали</w:t>
      </w:r>
      <w:r w:rsidRPr="0025727C">
        <w:rPr>
          <w:sz w:val="28"/>
          <w:lang w:val="uk-UA"/>
        </w:rPr>
        <w:t xml:space="preserve"> імунотерапію</w:t>
      </w:r>
      <w:r>
        <w:rPr>
          <w:sz w:val="28"/>
          <w:lang w:val="uk-UA"/>
        </w:rPr>
        <w:t>, а саме</w:t>
      </w:r>
      <w:r w:rsidRPr="0025727C">
        <w:rPr>
          <w:sz w:val="28"/>
          <w:lang w:val="uk-UA"/>
        </w:rPr>
        <w:t>: періоральн</w:t>
      </w:r>
      <w:r>
        <w:rPr>
          <w:sz w:val="28"/>
          <w:lang w:val="uk-UA"/>
        </w:rPr>
        <w:t>а</w:t>
      </w:r>
      <w:r w:rsidRPr="0025727C">
        <w:rPr>
          <w:sz w:val="28"/>
          <w:lang w:val="uk-UA"/>
        </w:rPr>
        <w:t xml:space="preserve"> кропив'янка (</w:t>
      </w:r>
      <w:r>
        <w:rPr>
          <w:sz w:val="28"/>
          <w:lang w:val="uk-UA"/>
        </w:rPr>
        <w:t>відношення шансів: 9,9; 95 % ДІ: 4,</w:t>
      </w:r>
      <w:r w:rsidRPr="0025727C">
        <w:rPr>
          <w:sz w:val="28"/>
          <w:lang w:val="uk-UA"/>
        </w:rPr>
        <w:t>3</w:t>
      </w:r>
      <w:r>
        <w:rPr>
          <w:sz w:val="28"/>
          <w:lang w:val="uk-UA"/>
        </w:rPr>
        <w:t xml:space="preserve"> – </w:t>
      </w:r>
      <w:r w:rsidRPr="0025727C">
        <w:rPr>
          <w:sz w:val="28"/>
          <w:lang w:val="uk-UA"/>
        </w:rPr>
        <w:t>22</w:t>
      </w:r>
      <w:r>
        <w:rPr>
          <w:sz w:val="28"/>
          <w:lang w:val="uk-UA"/>
        </w:rPr>
        <w:t>,</w:t>
      </w:r>
      <w:r w:rsidRPr="0025727C">
        <w:rPr>
          <w:sz w:val="28"/>
          <w:lang w:val="uk-UA"/>
        </w:rPr>
        <w:t xml:space="preserve">9), </w:t>
      </w:r>
      <w:r>
        <w:rPr>
          <w:sz w:val="28"/>
          <w:lang w:val="uk-UA"/>
        </w:rPr>
        <w:t xml:space="preserve">генералізована </w:t>
      </w:r>
      <w:r w:rsidRPr="0025727C">
        <w:rPr>
          <w:sz w:val="28"/>
          <w:lang w:val="uk-UA"/>
        </w:rPr>
        <w:t>еритем</w:t>
      </w:r>
      <w:r>
        <w:rPr>
          <w:sz w:val="28"/>
          <w:lang w:val="uk-UA"/>
        </w:rPr>
        <w:t>а</w:t>
      </w:r>
      <w:r w:rsidRPr="0025727C">
        <w:rPr>
          <w:sz w:val="28"/>
          <w:lang w:val="uk-UA"/>
        </w:rPr>
        <w:t xml:space="preserve"> або кропив'янк</w:t>
      </w:r>
      <w:r>
        <w:rPr>
          <w:sz w:val="28"/>
          <w:lang w:val="uk-UA"/>
        </w:rPr>
        <w:t>а</w:t>
      </w:r>
      <w:r w:rsidRPr="0025727C">
        <w:rPr>
          <w:sz w:val="28"/>
          <w:lang w:val="uk-UA"/>
        </w:rPr>
        <w:t xml:space="preserve"> (</w:t>
      </w:r>
      <w:r>
        <w:rPr>
          <w:sz w:val="28"/>
          <w:lang w:val="uk-UA"/>
        </w:rPr>
        <w:t>відношення шансів</w:t>
      </w:r>
      <w:r w:rsidRPr="0025727C">
        <w:rPr>
          <w:sz w:val="28"/>
          <w:lang w:val="uk-UA"/>
        </w:rPr>
        <w:t>: 16,8; 95</w:t>
      </w:r>
      <w:r>
        <w:rPr>
          <w:sz w:val="28"/>
          <w:lang w:val="uk-UA"/>
        </w:rPr>
        <w:t> </w:t>
      </w:r>
      <w:r w:rsidRPr="0025727C">
        <w:rPr>
          <w:sz w:val="28"/>
          <w:lang w:val="uk-UA"/>
        </w:rPr>
        <w:t>% ДІ: 4</w:t>
      </w:r>
      <w:r>
        <w:rPr>
          <w:sz w:val="28"/>
          <w:lang w:val="uk-UA"/>
        </w:rPr>
        <w:t>,</w:t>
      </w:r>
      <w:r w:rsidRPr="0025727C">
        <w:rPr>
          <w:sz w:val="28"/>
          <w:lang w:val="uk-UA"/>
        </w:rPr>
        <w:t>5</w:t>
      </w:r>
      <w:r>
        <w:rPr>
          <w:sz w:val="28"/>
          <w:lang w:val="uk-UA"/>
        </w:rPr>
        <w:t xml:space="preserve"> –</w:t>
      </w:r>
      <w:r w:rsidRPr="0025727C">
        <w:rPr>
          <w:sz w:val="28"/>
          <w:lang w:val="uk-UA"/>
        </w:rPr>
        <w:t xml:space="preserve"> 63</w:t>
      </w:r>
      <w:r>
        <w:rPr>
          <w:sz w:val="28"/>
          <w:lang w:val="uk-UA"/>
        </w:rPr>
        <w:t>,</w:t>
      </w:r>
      <w:r w:rsidRPr="0025727C">
        <w:rPr>
          <w:sz w:val="28"/>
          <w:lang w:val="uk-UA"/>
        </w:rPr>
        <w:t>4), болі в животі і/або блюв</w:t>
      </w:r>
      <w:r>
        <w:rPr>
          <w:sz w:val="28"/>
          <w:lang w:val="uk-UA"/>
        </w:rPr>
        <w:t>ання</w:t>
      </w:r>
      <w:r w:rsidRPr="0025727C">
        <w:rPr>
          <w:sz w:val="28"/>
          <w:lang w:val="uk-UA"/>
        </w:rPr>
        <w:t xml:space="preserve"> (</w:t>
      </w:r>
      <w:r>
        <w:rPr>
          <w:sz w:val="28"/>
          <w:lang w:val="uk-UA"/>
        </w:rPr>
        <w:t>відношення шансів</w:t>
      </w:r>
      <w:r w:rsidRPr="0025727C">
        <w:rPr>
          <w:sz w:val="28"/>
          <w:lang w:val="uk-UA"/>
        </w:rPr>
        <w:t>: 25</w:t>
      </w:r>
      <w:r>
        <w:rPr>
          <w:sz w:val="28"/>
          <w:lang w:val="uk-UA"/>
        </w:rPr>
        <w:t>,</w:t>
      </w:r>
      <w:r w:rsidRPr="0025727C">
        <w:rPr>
          <w:sz w:val="28"/>
          <w:lang w:val="uk-UA"/>
        </w:rPr>
        <w:t>8; 95</w:t>
      </w:r>
      <w:r>
        <w:rPr>
          <w:sz w:val="28"/>
          <w:lang w:val="uk-UA"/>
        </w:rPr>
        <w:t> </w:t>
      </w:r>
      <w:r w:rsidRPr="0025727C">
        <w:rPr>
          <w:sz w:val="28"/>
          <w:lang w:val="uk-UA"/>
        </w:rPr>
        <w:t>% ДІ: 5,9 -</w:t>
      </w:r>
      <w:r>
        <w:rPr>
          <w:sz w:val="28"/>
          <w:lang w:val="uk-UA"/>
        </w:rPr>
        <w:t xml:space="preserve"> </w:t>
      </w:r>
      <w:r w:rsidRPr="0025727C">
        <w:rPr>
          <w:sz w:val="28"/>
          <w:lang w:val="uk-UA"/>
        </w:rPr>
        <w:t>113,3), рінокон'юнктівіт (</w:t>
      </w:r>
      <w:r>
        <w:rPr>
          <w:sz w:val="28"/>
          <w:lang w:val="uk-UA"/>
        </w:rPr>
        <w:t>відношення шансів</w:t>
      </w:r>
      <w:r w:rsidRPr="0025727C">
        <w:rPr>
          <w:sz w:val="28"/>
          <w:lang w:val="uk-UA"/>
        </w:rPr>
        <w:t>: 15</w:t>
      </w:r>
      <w:r>
        <w:rPr>
          <w:sz w:val="28"/>
          <w:lang w:val="uk-UA"/>
        </w:rPr>
        <w:t>,</w:t>
      </w:r>
      <w:r w:rsidRPr="0025727C">
        <w:rPr>
          <w:sz w:val="28"/>
          <w:lang w:val="uk-UA"/>
        </w:rPr>
        <w:t>5</w:t>
      </w:r>
      <w:r>
        <w:rPr>
          <w:sz w:val="28"/>
          <w:lang w:val="uk-UA"/>
        </w:rPr>
        <w:t>;</w:t>
      </w:r>
      <w:r w:rsidRPr="0025727C">
        <w:rPr>
          <w:sz w:val="28"/>
          <w:lang w:val="uk-UA"/>
        </w:rPr>
        <w:t xml:space="preserve"> 95</w:t>
      </w:r>
      <w:r>
        <w:rPr>
          <w:sz w:val="28"/>
          <w:lang w:val="uk-UA"/>
        </w:rPr>
        <w:t> </w:t>
      </w:r>
      <w:r w:rsidRPr="0025727C">
        <w:rPr>
          <w:sz w:val="28"/>
          <w:lang w:val="uk-UA"/>
        </w:rPr>
        <w:t>% ДІ: 3</w:t>
      </w:r>
      <w:r>
        <w:rPr>
          <w:sz w:val="28"/>
          <w:lang w:val="uk-UA"/>
        </w:rPr>
        <w:t>,</w:t>
      </w:r>
      <w:r w:rsidRPr="0025727C">
        <w:rPr>
          <w:sz w:val="28"/>
          <w:lang w:val="uk-UA"/>
        </w:rPr>
        <w:t>7</w:t>
      </w:r>
      <w:r>
        <w:rPr>
          <w:sz w:val="28"/>
          <w:lang w:val="uk-UA"/>
        </w:rPr>
        <w:t xml:space="preserve"> –</w:t>
      </w:r>
      <w:r w:rsidRPr="0025727C">
        <w:rPr>
          <w:sz w:val="28"/>
          <w:lang w:val="uk-UA"/>
        </w:rPr>
        <w:t xml:space="preserve"> 6</w:t>
      </w:r>
      <w:r>
        <w:rPr>
          <w:sz w:val="28"/>
          <w:lang w:val="uk-UA"/>
        </w:rPr>
        <w:t>4,</w:t>
      </w:r>
      <w:r w:rsidRPr="0025727C">
        <w:rPr>
          <w:sz w:val="28"/>
          <w:lang w:val="uk-UA"/>
        </w:rPr>
        <w:t>7), ларингоспазм (</w:t>
      </w:r>
      <w:r>
        <w:rPr>
          <w:sz w:val="28"/>
          <w:lang w:val="uk-UA"/>
        </w:rPr>
        <w:t>відношення шансів</w:t>
      </w:r>
      <w:r w:rsidRPr="0025727C">
        <w:rPr>
          <w:sz w:val="28"/>
          <w:lang w:val="uk-UA"/>
        </w:rPr>
        <w:t>: 40</w:t>
      </w:r>
      <w:r>
        <w:rPr>
          <w:sz w:val="28"/>
          <w:lang w:val="uk-UA"/>
        </w:rPr>
        <w:t>,</w:t>
      </w:r>
      <w:r w:rsidRPr="0025727C">
        <w:rPr>
          <w:sz w:val="28"/>
          <w:lang w:val="uk-UA"/>
        </w:rPr>
        <w:t>9; 95</w:t>
      </w:r>
      <w:r>
        <w:rPr>
          <w:sz w:val="28"/>
          <w:lang w:val="uk-UA"/>
        </w:rPr>
        <w:t> </w:t>
      </w:r>
      <w:r w:rsidRPr="0025727C">
        <w:rPr>
          <w:sz w:val="28"/>
          <w:lang w:val="uk-UA"/>
        </w:rPr>
        <w:t xml:space="preserve">% ДІ: 2,5 </w:t>
      </w:r>
      <w:r>
        <w:rPr>
          <w:sz w:val="28"/>
          <w:lang w:val="uk-UA"/>
        </w:rPr>
        <w:t>–</w:t>
      </w:r>
      <w:r w:rsidRPr="0025727C">
        <w:rPr>
          <w:sz w:val="28"/>
          <w:lang w:val="uk-UA"/>
        </w:rPr>
        <w:t xml:space="preserve"> 671,8), бронхоспазм (</w:t>
      </w:r>
      <w:r>
        <w:rPr>
          <w:sz w:val="28"/>
          <w:lang w:val="uk-UA"/>
        </w:rPr>
        <w:t>відношення шансів</w:t>
      </w:r>
      <w:r w:rsidRPr="0025727C">
        <w:rPr>
          <w:sz w:val="28"/>
          <w:lang w:val="uk-UA"/>
        </w:rPr>
        <w:t>: 11</w:t>
      </w:r>
      <w:r>
        <w:rPr>
          <w:sz w:val="28"/>
          <w:lang w:val="uk-UA"/>
        </w:rPr>
        <w:t>,</w:t>
      </w:r>
      <w:r w:rsidRPr="0025727C">
        <w:rPr>
          <w:sz w:val="28"/>
          <w:lang w:val="uk-UA"/>
        </w:rPr>
        <w:t>0; 95</w:t>
      </w:r>
      <w:r>
        <w:rPr>
          <w:sz w:val="28"/>
          <w:lang w:val="uk-UA"/>
        </w:rPr>
        <w:t> </w:t>
      </w:r>
      <w:r w:rsidRPr="0025727C">
        <w:rPr>
          <w:sz w:val="28"/>
          <w:lang w:val="uk-UA"/>
        </w:rPr>
        <w:t>% ДІ: 0</w:t>
      </w:r>
      <w:r>
        <w:rPr>
          <w:sz w:val="28"/>
          <w:lang w:val="uk-UA"/>
        </w:rPr>
        <w:t>,</w:t>
      </w:r>
      <w:r w:rsidRPr="0025727C">
        <w:rPr>
          <w:sz w:val="28"/>
          <w:lang w:val="uk-UA"/>
        </w:rPr>
        <w:t>97</w:t>
      </w:r>
      <w:r>
        <w:rPr>
          <w:sz w:val="28"/>
          <w:lang w:val="uk-UA"/>
        </w:rPr>
        <w:t xml:space="preserve"> – </w:t>
      </w:r>
      <w:r w:rsidRPr="0025727C">
        <w:rPr>
          <w:sz w:val="28"/>
          <w:lang w:val="uk-UA"/>
        </w:rPr>
        <w:t>124</w:t>
      </w:r>
      <w:r>
        <w:rPr>
          <w:sz w:val="28"/>
          <w:lang w:val="uk-UA"/>
        </w:rPr>
        <w:t>,</w:t>
      </w:r>
      <w:r w:rsidRPr="0025727C">
        <w:rPr>
          <w:sz w:val="28"/>
          <w:lang w:val="uk-UA"/>
        </w:rPr>
        <w:t>0), потреба в пероральних ГКС (</w:t>
      </w:r>
      <w:r>
        <w:rPr>
          <w:sz w:val="28"/>
          <w:lang w:val="uk-UA"/>
        </w:rPr>
        <w:t>відношення шансів</w:t>
      </w:r>
      <w:r w:rsidRPr="0025727C">
        <w:rPr>
          <w:sz w:val="28"/>
          <w:lang w:val="uk-UA"/>
        </w:rPr>
        <w:t>: 50,9; 95</w:t>
      </w:r>
      <w:r>
        <w:rPr>
          <w:sz w:val="28"/>
          <w:lang w:val="uk-UA"/>
        </w:rPr>
        <w:t> </w:t>
      </w:r>
      <w:r w:rsidRPr="0025727C">
        <w:rPr>
          <w:sz w:val="28"/>
          <w:lang w:val="uk-UA"/>
        </w:rPr>
        <w:t xml:space="preserve">% ДІ: 7,0 </w:t>
      </w:r>
      <w:r>
        <w:rPr>
          <w:sz w:val="28"/>
          <w:lang w:val="uk-UA"/>
        </w:rPr>
        <w:t xml:space="preserve">– </w:t>
      </w:r>
      <w:r w:rsidRPr="0025727C">
        <w:rPr>
          <w:sz w:val="28"/>
          <w:lang w:val="uk-UA"/>
        </w:rPr>
        <w:t>368,7), потр</w:t>
      </w:r>
      <w:r>
        <w:rPr>
          <w:sz w:val="28"/>
          <w:lang w:val="uk-UA"/>
        </w:rPr>
        <w:t>еба у</w:t>
      </w:r>
      <w:r w:rsidRPr="0025727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інгаляційному епінефрині </w:t>
      </w:r>
      <w:r w:rsidRPr="0025727C">
        <w:rPr>
          <w:sz w:val="28"/>
          <w:lang w:val="uk-UA"/>
        </w:rPr>
        <w:t>(</w:t>
      </w:r>
      <w:r>
        <w:rPr>
          <w:sz w:val="28"/>
          <w:lang w:val="uk-UA"/>
        </w:rPr>
        <w:t>відношення шансів: 62,</w:t>
      </w:r>
      <w:r w:rsidRPr="0025727C">
        <w:rPr>
          <w:sz w:val="28"/>
          <w:lang w:val="uk-UA"/>
        </w:rPr>
        <w:t>8; 95</w:t>
      </w:r>
      <w:r>
        <w:rPr>
          <w:sz w:val="28"/>
          <w:lang w:val="uk-UA"/>
        </w:rPr>
        <w:t> </w:t>
      </w:r>
      <w:r w:rsidRPr="0025727C">
        <w:rPr>
          <w:sz w:val="28"/>
          <w:lang w:val="uk-UA"/>
        </w:rPr>
        <w:t>% ДІ: 3,8 -</w:t>
      </w:r>
      <w:r>
        <w:rPr>
          <w:sz w:val="28"/>
          <w:lang w:val="uk-UA"/>
        </w:rPr>
        <w:t xml:space="preserve"> </w:t>
      </w:r>
      <w:r w:rsidRPr="0025727C">
        <w:rPr>
          <w:sz w:val="28"/>
          <w:lang w:val="uk-UA"/>
        </w:rPr>
        <w:t xml:space="preserve">1032,8), і необхідність </w:t>
      </w:r>
      <w:r>
        <w:rPr>
          <w:sz w:val="28"/>
          <w:lang w:val="uk-UA"/>
        </w:rPr>
        <w:t xml:space="preserve">у </w:t>
      </w:r>
      <w:r w:rsidRPr="0025727C">
        <w:rPr>
          <w:sz w:val="28"/>
          <w:lang w:val="uk-UA"/>
        </w:rPr>
        <w:t>внутрішньо м’язов</w:t>
      </w:r>
      <w:r>
        <w:rPr>
          <w:sz w:val="28"/>
          <w:lang w:val="uk-UA"/>
        </w:rPr>
        <w:t xml:space="preserve">ому введенні епінефрину </w:t>
      </w:r>
      <w:r w:rsidRPr="0025727C">
        <w:rPr>
          <w:sz w:val="28"/>
          <w:lang w:val="uk-UA"/>
        </w:rPr>
        <w:t>(</w:t>
      </w:r>
      <w:r>
        <w:rPr>
          <w:sz w:val="28"/>
          <w:lang w:val="uk-UA"/>
        </w:rPr>
        <w:t>відношення шансів</w:t>
      </w:r>
      <w:r w:rsidRPr="0025727C">
        <w:rPr>
          <w:sz w:val="28"/>
          <w:lang w:val="uk-UA"/>
        </w:rPr>
        <w:t>: 6,4; 95</w:t>
      </w:r>
      <w:r>
        <w:rPr>
          <w:sz w:val="28"/>
          <w:lang w:val="uk-UA"/>
        </w:rPr>
        <w:t> </w:t>
      </w:r>
      <w:r w:rsidRPr="0025727C">
        <w:rPr>
          <w:sz w:val="28"/>
          <w:lang w:val="uk-UA"/>
        </w:rPr>
        <w:t>% ДІ: 1</w:t>
      </w:r>
      <w:r>
        <w:rPr>
          <w:sz w:val="28"/>
          <w:lang w:val="uk-UA"/>
        </w:rPr>
        <w:t>,</w:t>
      </w:r>
      <w:r w:rsidRPr="0025727C">
        <w:rPr>
          <w:sz w:val="28"/>
          <w:lang w:val="uk-UA"/>
        </w:rPr>
        <w:t>2</w:t>
      </w:r>
      <w:r>
        <w:rPr>
          <w:sz w:val="28"/>
          <w:lang w:val="uk-UA"/>
        </w:rPr>
        <w:t xml:space="preserve"> – </w:t>
      </w:r>
      <w:r w:rsidRPr="0025727C">
        <w:rPr>
          <w:sz w:val="28"/>
          <w:lang w:val="uk-UA"/>
        </w:rPr>
        <w:t>34</w:t>
      </w:r>
      <w:r>
        <w:rPr>
          <w:sz w:val="28"/>
          <w:lang w:val="uk-UA"/>
        </w:rPr>
        <w:t>,</w:t>
      </w:r>
      <w:r w:rsidRPr="0025727C">
        <w:rPr>
          <w:sz w:val="28"/>
          <w:lang w:val="uk-UA"/>
        </w:rPr>
        <w:t xml:space="preserve">1). </w:t>
      </w:r>
    </w:p>
    <w:p w:rsidR="00BA396E" w:rsidRPr="0025727C" w:rsidRDefault="00BA396E" w:rsidP="00BA396E">
      <w:pPr>
        <w:spacing w:line="276" w:lineRule="auto"/>
        <w:ind w:firstLine="708"/>
        <w:jc w:val="both"/>
        <w:rPr>
          <w:sz w:val="28"/>
          <w:lang w:val="uk-UA"/>
        </w:rPr>
      </w:pPr>
      <w:r w:rsidRPr="0025727C">
        <w:rPr>
          <w:sz w:val="28"/>
          <w:lang w:val="uk-UA"/>
        </w:rPr>
        <w:t>Тяжкі реакції виникають рідко, однак, як</w:t>
      </w:r>
      <w:r>
        <w:rPr>
          <w:sz w:val="28"/>
          <w:lang w:val="uk-UA"/>
        </w:rPr>
        <w:t>що</w:t>
      </w:r>
      <w:r w:rsidRPr="0025727C">
        <w:rPr>
          <w:sz w:val="28"/>
          <w:lang w:val="uk-UA"/>
        </w:rPr>
        <w:t xml:space="preserve"> вони розвиваються, вони можуть представлят</w:t>
      </w:r>
      <w:r>
        <w:rPr>
          <w:sz w:val="28"/>
          <w:lang w:val="uk-UA"/>
        </w:rPr>
        <w:t>и серйозну проблему, так як</w:t>
      </w:r>
      <w:r w:rsidRPr="0025727C">
        <w:rPr>
          <w:sz w:val="28"/>
          <w:lang w:val="uk-UA"/>
        </w:rPr>
        <w:t xml:space="preserve"> можуть відбутися </w:t>
      </w:r>
      <w:r>
        <w:rPr>
          <w:sz w:val="28"/>
          <w:lang w:val="uk-UA"/>
        </w:rPr>
        <w:t>удома</w:t>
      </w:r>
      <w:r w:rsidRPr="0025727C">
        <w:rPr>
          <w:sz w:val="28"/>
          <w:lang w:val="uk-UA"/>
        </w:rPr>
        <w:t xml:space="preserve">. Імунотерапія </w:t>
      </w:r>
      <w:r>
        <w:rPr>
          <w:sz w:val="28"/>
          <w:lang w:val="uk-UA"/>
        </w:rPr>
        <w:t>АКМ</w:t>
      </w:r>
      <w:r w:rsidRPr="0025727C">
        <w:rPr>
          <w:sz w:val="28"/>
          <w:lang w:val="uk-UA"/>
        </w:rPr>
        <w:t xml:space="preserve"> вимагає довгостроково</w:t>
      </w:r>
      <w:r>
        <w:rPr>
          <w:sz w:val="28"/>
          <w:lang w:val="uk-UA"/>
        </w:rPr>
        <w:t>ї</w:t>
      </w:r>
      <w:r w:rsidRPr="0025727C">
        <w:rPr>
          <w:sz w:val="28"/>
          <w:lang w:val="uk-UA"/>
        </w:rPr>
        <w:t xml:space="preserve"> відповід</w:t>
      </w:r>
      <w:r>
        <w:rPr>
          <w:sz w:val="28"/>
          <w:lang w:val="uk-UA"/>
        </w:rPr>
        <w:t>аль</w:t>
      </w:r>
      <w:r w:rsidRPr="0025727C">
        <w:rPr>
          <w:sz w:val="28"/>
          <w:lang w:val="uk-UA"/>
        </w:rPr>
        <w:t>ності та значн</w:t>
      </w:r>
      <w:r>
        <w:rPr>
          <w:sz w:val="28"/>
          <w:lang w:val="uk-UA"/>
        </w:rPr>
        <w:t>ої</w:t>
      </w:r>
      <w:r w:rsidRPr="0025727C">
        <w:rPr>
          <w:sz w:val="28"/>
          <w:lang w:val="uk-UA"/>
        </w:rPr>
        <w:t xml:space="preserve"> прихильност</w:t>
      </w:r>
      <w:r>
        <w:rPr>
          <w:sz w:val="28"/>
          <w:lang w:val="uk-UA"/>
        </w:rPr>
        <w:t>і</w:t>
      </w:r>
      <w:r w:rsidRPr="0025727C">
        <w:rPr>
          <w:sz w:val="28"/>
          <w:lang w:val="uk-UA"/>
        </w:rPr>
        <w:t xml:space="preserve"> сім'ї дитини, доступність </w:t>
      </w:r>
      <w:r>
        <w:rPr>
          <w:sz w:val="28"/>
          <w:lang w:val="uk-UA"/>
        </w:rPr>
        <w:t xml:space="preserve">цілодобової </w:t>
      </w:r>
      <w:r w:rsidRPr="0025727C">
        <w:rPr>
          <w:sz w:val="28"/>
          <w:lang w:val="uk-UA"/>
        </w:rPr>
        <w:t>медичної підтримки</w:t>
      </w:r>
      <w:r>
        <w:rPr>
          <w:sz w:val="28"/>
          <w:lang w:val="uk-UA"/>
        </w:rPr>
        <w:t xml:space="preserve"> та</w:t>
      </w:r>
      <w:r w:rsidRPr="0025727C">
        <w:rPr>
          <w:sz w:val="28"/>
          <w:lang w:val="uk-UA"/>
        </w:rPr>
        <w:t xml:space="preserve"> ресурси</w:t>
      </w:r>
      <w:r>
        <w:rPr>
          <w:sz w:val="28"/>
          <w:lang w:val="uk-UA"/>
        </w:rPr>
        <w:t xml:space="preserve"> для</w:t>
      </w:r>
      <w:r w:rsidRPr="0025727C">
        <w:rPr>
          <w:sz w:val="28"/>
          <w:lang w:val="uk-UA"/>
        </w:rPr>
        <w:t xml:space="preserve"> негайно</w:t>
      </w:r>
      <w:r>
        <w:rPr>
          <w:sz w:val="28"/>
          <w:lang w:val="uk-UA"/>
        </w:rPr>
        <w:t>го</w:t>
      </w:r>
      <w:r w:rsidRPr="0025727C">
        <w:rPr>
          <w:sz w:val="28"/>
          <w:lang w:val="uk-UA"/>
        </w:rPr>
        <w:t xml:space="preserve"> лікува</w:t>
      </w:r>
      <w:r>
        <w:rPr>
          <w:sz w:val="28"/>
          <w:lang w:val="uk-UA"/>
        </w:rPr>
        <w:t>ння</w:t>
      </w:r>
      <w:r w:rsidRPr="0025727C">
        <w:rPr>
          <w:sz w:val="28"/>
          <w:lang w:val="uk-UA"/>
        </w:rPr>
        <w:t xml:space="preserve"> побічн</w:t>
      </w:r>
      <w:r>
        <w:rPr>
          <w:sz w:val="28"/>
          <w:lang w:val="uk-UA"/>
        </w:rPr>
        <w:t>их</w:t>
      </w:r>
      <w:r w:rsidRPr="0025727C">
        <w:rPr>
          <w:sz w:val="28"/>
          <w:lang w:val="uk-UA"/>
        </w:rPr>
        <w:t xml:space="preserve"> ефект</w:t>
      </w:r>
      <w:r>
        <w:rPr>
          <w:sz w:val="28"/>
          <w:lang w:val="uk-UA"/>
        </w:rPr>
        <w:t>ів</w:t>
      </w:r>
      <w:r w:rsidRPr="0025727C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</w:p>
    <w:p w:rsidR="00BA396E" w:rsidRPr="00AE2E06" w:rsidRDefault="00BA396E" w:rsidP="00BA396E">
      <w:pPr>
        <w:spacing w:line="276" w:lineRule="auto"/>
        <w:ind w:firstLine="708"/>
        <w:rPr>
          <w:b/>
          <w:sz w:val="28"/>
          <w:lang w:val="uk-UA"/>
        </w:rPr>
      </w:pPr>
      <w:r w:rsidRPr="00AE2E06">
        <w:rPr>
          <w:b/>
          <w:sz w:val="28"/>
          <w:lang w:val="uk-UA"/>
        </w:rPr>
        <w:t>Інші спостереження</w:t>
      </w:r>
      <w:r>
        <w:rPr>
          <w:b/>
          <w:sz w:val="28"/>
          <w:lang w:val="uk-UA"/>
        </w:rPr>
        <w:t xml:space="preserve"> </w:t>
      </w:r>
    </w:p>
    <w:p w:rsidR="00BA396E" w:rsidRPr="0025727C" w:rsidRDefault="00BA396E" w:rsidP="00BA396E">
      <w:pPr>
        <w:spacing w:line="276" w:lineRule="auto"/>
        <w:ind w:firstLine="708"/>
        <w:jc w:val="both"/>
        <w:rPr>
          <w:sz w:val="28"/>
          <w:lang w:val="uk-UA"/>
        </w:rPr>
      </w:pPr>
      <w:r w:rsidRPr="0025727C">
        <w:rPr>
          <w:sz w:val="28"/>
          <w:lang w:val="uk-UA"/>
        </w:rPr>
        <w:t>Імунологічні механізм</w:t>
      </w:r>
      <w:r>
        <w:rPr>
          <w:sz w:val="28"/>
          <w:lang w:val="uk-UA"/>
        </w:rPr>
        <w:t>и</w:t>
      </w:r>
      <w:r w:rsidRPr="0025727C">
        <w:rPr>
          <w:sz w:val="28"/>
          <w:lang w:val="uk-UA"/>
        </w:rPr>
        <w:t xml:space="preserve"> імунотерапії </w:t>
      </w:r>
      <w:r>
        <w:rPr>
          <w:sz w:val="28"/>
          <w:lang w:val="uk-UA"/>
        </w:rPr>
        <w:t>АКМ</w:t>
      </w:r>
      <w:r w:rsidRPr="0025727C">
        <w:rPr>
          <w:sz w:val="28"/>
          <w:lang w:val="uk-UA"/>
        </w:rPr>
        <w:t xml:space="preserve"> не відом</w:t>
      </w:r>
      <w:r>
        <w:rPr>
          <w:sz w:val="28"/>
          <w:lang w:val="uk-UA"/>
        </w:rPr>
        <w:t>і. Н</w:t>
      </w:r>
      <w:r w:rsidRPr="0025727C">
        <w:rPr>
          <w:sz w:val="28"/>
          <w:lang w:val="uk-UA"/>
        </w:rPr>
        <w:t xml:space="preserve">е було встановлено, чи є це </w:t>
      </w:r>
      <w:r>
        <w:rPr>
          <w:sz w:val="28"/>
          <w:lang w:val="uk-UA"/>
        </w:rPr>
        <w:t>справжній початок</w:t>
      </w:r>
      <w:r w:rsidRPr="0025727C">
        <w:rPr>
          <w:sz w:val="28"/>
          <w:lang w:val="uk-UA"/>
        </w:rPr>
        <w:t xml:space="preserve"> толерантності з тривалим ефектом </w:t>
      </w:r>
      <w:r>
        <w:rPr>
          <w:sz w:val="28"/>
          <w:lang w:val="uk-UA"/>
        </w:rPr>
        <w:t>на продукцію</w:t>
      </w:r>
      <w:r w:rsidRPr="0025727C">
        <w:rPr>
          <w:sz w:val="28"/>
          <w:lang w:val="uk-UA"/>
        </w:rPr>
        <w:t xml:space="preserve"> IgE або десенсибілізаці</w:t>
      </w:r>
      <w:r>
        <w:rPr>
          <w:sz w:val="28"/>
          <w:lang w:val="uk-UA"/>
        </w:rPr>
        <w:t>я</w:t>
      </w:r>
      <w:r w:rsidRPr="0025727C">
        <w:rPr>
          <w:sz w:val="28"/>
          <w:lang w:val="uk-UA"/>
        </w:rPr>
        <w:t xml:space="preserve"> з тимчасовим </w:t>
      </w:r>
      <w:r>
        <w:rPr>
          <w:sz w:val="28"/>
          <w:lang w:val="uk-UA"/>
        </w:rPr>
        <w:t>зниже</w:t>
      </w:r>
      <w:r w:rsidRPr="0025727C">
        <w:rPr>
          <w:sz w:val="28"/>
          <w:lang w:val="uk-UA"/>
        </w:rPr>
        <w:t xml:space="preserve">нням рівнів </w:t>
      </w:r>
      <w:r>
        <w:rPr>
          <w:sz w:val="28"/>
          <w:lang w:val="uk-UA"/>
        </w:rPr>
        <w:t xml:space="preserve">специфічних </w:t>
      </w:r>
      <w:r w:rsidRPr="0025727C">
        <w:rPr>
          <w:sz w:val="28"/>
          <w:lang w:val="uk-UA"/>
        </w:rPr>
        <w:t xml:space="preserve">IgE </w:t>
      </w:r>
      <w:r>
        <w:rPr>
          <w:sz w:val="28"/>
          <w:lang w:val="uk-UA"/>
        </w:rPr>
        <w:t xml:space="preserve">до </w:t>
      </w:r>
      <w:r w:rsidRPr="0025727C">
        <w:rPr>
          <w:sz w:val="28"/>
          <w:lang w:val="uk-UA"/>
        </w:rPr>
        <w:t>молока (</w:t>
      </w:r>
      <w:r>
        <w:rPr>
          <w:sz w:val="28"/>
          <w:lang w:val="uk-UA"/>
        </w:rPr>
        <w:t>аналогічно</w:t>
      </w:r>
      <w:r w:rsidRPr="0025727C">
        <w:rPr>
          <w:sz w:val="28"/>
          <w:lang w:val="uk-UA"/>
        </w:rPr>
        <w:t xml:space="preserve"> з </w:t>
      </w:r>
      <w:r>
        <w:rPr>
          <w:sz w:val="28"/>
          <w:lang w:val="uk-UA"/>
        </w:rPr>
        <w:t>толерантністю до</w:t>
      </w:r>
      <w:r w:rsidRPr="0025727C">
        <w:rPr>
          <w:sz w:val="28"/>
          <w:lang w:val="uk-UA"/>
        </w:rPr>
        <w:t xml:space="preserve"> антибіотиків або аспірин</w:t>
      </w:r>
      <w:r>
        <w:rPr>
          <w:sz w:val="28"/>
          <w:lang w:val="uk-UA"/>
        </w:rPr>
        <w:t>у</w:t>
      </w:r>
      <w:r w:rsidRPr="0025727C">
        <w:rPr>
          <w:sz w:val="28"/>
          <w:lang w:val="uk-UA"/>
        </w:rPr>
        <w:t xml:space="preserve">). </w:t>
      </w:r>
      <w:r>
        <w:rPr>
          <w:sz w:val="28"/>
          <w:lang w:val="uk-UA"/>
        </w:rPr>
        <w:t>Д</w:t>
      </w:r>
      <w:r w:rsidRPr="0025727C">
        <w:rPr>
          <w:sz w:val="28"/>
          <w:lang w:val="uk-UA"/>
        </w:rPr>
        <w:t xml:space="preserve">ля з'ясування </w:t>
      </w:r>
      <w:r>
        <w:rPr>
          <w:sz w:val="28"/>
          <w:lang w:val="uk-UA"/>
        </w:rPr>
        <w:t>механізмів потрібні б</w:t>
      </w:r>
      <w:r w:rsidRPr="0025727C">
        <w:rPr>
          <w:sz w:val="28"/>
          <w:lang w:val="uk-UA"/>
        </w:rPr>
        <w:t>агаторічні спо</w:t>
      </w:r>
      <w:r>
        <w:rPr>
          <w:sz w:val="28"/>
          <w:lang w:val="uk-UA"/>
        </w:rPr>
        <w:t>стереження і оцінка</w:t>
      </w:r>
      <w:r w:rsidRPr="0025727C">
        <w:rPr>
          <w:sz w:val="28"/>
          <w:lang w:val="uk-UA"/>
        </w:rPr>
        <w:t xml:space="preserve"> безпек</w:t>
      </w:r>
      <w:r>
        <w:rPr>
          <w:sz w:val="28"/>
          <w:lang w:val="uk-UA"/>
        </w:rPr>
        <w:t>и</w:t>
      </w:r>
      <w:r w:rsidRPr="0025727C">
        <w:rPr>
          <w:sz w:val="28"/>
          <w:lang w:val="uk-UA"/>
        </w:rPr>
        <w:t xml:space="preserve"> імунотерапії </w:t>
      </w:r>
      <w:r>
        <w:rPr>
          <w:sz w:val="28"/>
          <w:lang w:val="uk-UA"/>
        </w:rPr>
        <w:t>АКМ</w:t>
      </w:r>
      <w:r w:rsidRPr="0025727C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</w:p>
    <w:p w:rsidR="00BA396E" w:rsidRPr="0012331B" w:rsidRDefault="00BA396E" w:rsidP="00BA396E">
      <w:pPr>
        <w:spacing w:line="276" w:lineRule="auto"/>
        <w:ind w:firstLine="708"/>
        <w:rPr>
          <w:b/>
          <w:sz w:val="28"/>
          <w:lang w:val="uk-UA"/>
        </w:rPr>
      </w:pPr>
      <w:r w:rsidRPr="0012331B">
        <w:rPr>
          <w:b/>
          <w:sz w:val="28"/>
          <w:lang w:val="uk-UA"/>
        </w:rPr>
        <w:t>Висновки</w:t>
      </w:r>
    </w:p>
    <w:p w:rsidR="00BA396E" w:rsidRPr="0025727C" w:rsidRDefault="00BA396E" w:rsidP="00BA396E">
      <w:pPr>
        <w:spacing w:line="276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Чиста</w:t>
      </w:r>
      <w:r w:rsidRPr="0025727C">
        <w:rPr>
          <w:sz w:val="28"/>
          <w:lang w:val="uk-UA"/>
        </w:rPr>
        <w:t xml:space="preserve"> клінічн</w:t>
      </w:r>
      <w:r>
        <w:rPr>
          <w:sz w:val="28"/>
          <w:lang w:val="uk-UA"/>
        </w:rPr>
        <w:t>а</w:t>
      </w:r>
      <w:r w:rsidRPr="0025727C">
        <w:rPr>
          <w:sz w:val="28"/>
          <w:lang w:val="uk-UA"/>
        </w:rPr>
        <w:t xml:space="preserve"> переваг</w:t>
      </w:r>
      <w:r>
        <w:rPr>
          <w:sz w:val="28"/>
          <w:lang w:val="uk-UA"/>
        </w:rPr>
        <w:t>а пероральної</w:t>
      </w:r>
      <w:r w:rsidRPr="0025727C">
        <w:rPr>
          <w:sz w:val="28"/>
          <w:lang w:val="uk-UA"/>
        </w:rPr>
        <w:t xml:space="preserve"> імунотерапії </w:t>
      </w:r>
      <w:r>
        <w:rPr>
          <w:sz w:val="28"/>
          <w:lang w:val="uk-UA"/>
        </w:rPr>
        <w:t>АБКМ</w:t>
      </w:r>
      <w:r w:rsidRPr="0025727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є </w:t>
      </w:r>
      <w:r w:rsidRPr="0025727C">
        <w:rPr>
          <w:sz w:val="28"/>
          <w:lang w:val="uk-UA"/>
        </w:rPr>
        <w:t>невизначен</w:t>
      </w:r>
      <w:r>
        <w:rPr>
          <w:sz w:val="28"/>
          <w:lang w:val="uk-UA"/>
        </w:rPr>
        <w:t xml:space="preserve">ою. </w:t>
      </w:r>
      <w:r w:rsidRPr="0025727C">
        <w:rPr>
          <w:sz w:val="28"/>
          <w:lang w:val="uk-UA"/>
        </w:rPr>
        <w:t>Потенційно велика вигода здається врі</w:t>
      </w:r>
      <w:r>
        <w:rPr>
          <w:sz w:val="28"/>
          <w:lang w:val="uk-UA"/>
        </w:rPr>
        <w:t>вноважується частими і серйозними побічними</w:t>
      </w:r>
      <w:r w:rsidRPr="0025727C">
        <w:rPr>
          <w:sz w:val="28"/>
          <w:lang w:val="uk-UA"/>
        </w:rPr>
        <w:t xml:space="preserve"> реакці</w:t>
      </w:r>
      <w:r>
        <w:rPr>
          <w:sz w:val="28"/>
          <w:lang w:val="uk-UA"/>
        </w:rPr>
        <w:t>ями</w:t>
      </w:r>
      <w:r w:rsidRPr="0025727C">
        <w:rPr>
          <w:sz w:val="28"/>
          <w:lang w:val="uk-UA"/>
        </w:rPr>
        <w:t xml:space="preserve">. </w:t>
      </w:r>
      <w:r>
        <w:rPr>
          <w:sz w:val="28"/>
          <w:lang w:val="uk-UA"/>
        </w:rPr>
        <w:t>Необхідні</w:t>
      </w:r>
      <w:r w:rsidRPr="0025727C">
        <w:rPr>
          <w:sz w:val="28"/>
          <w:lang w:val="uk-UA"/>
        </w:rPr>
        <w:t xml:space="preserve"> строго розроблен</w:t>
      </w:r>
      <w:r>
        <w:rPr>
          <w:sz w:val="28"/>
          <w:lang w:val="uk-UA"/>
        </w:rPr>
        <w:t>і</w:t>
      </w:r>
      <w:r w:rsidRPr="0025727C">
        <w:rPr>
          <w:sz w:val="28"/>
          <w:lang w:val="uk-UA"/>
        </w:rPr>
        <w:t xml:space="preserve"> </w:t>
      </w:r>
      <w:r>
        <w:rPr>
          <w:sz w:val="28"/>
          <w:lang w:val="uk-UA"/>
        </w:rPr>
        <w:t>та</w:t>
      </w:r>
      <w:r w:rsidRPr="0025727C">
        <w:rPr>
          <w:sz w:val="28"/>
          <w:lang w:val="uk-UA"/>
        </w:rPr>
        <w:t xml:space="preserve"> виконан</w:t>
      </w:r>
      <w:r>
        <w:rPr>
          <w:sz w:val="28"/>
          <w:lang w:val="uk-UA"/>
        </w:rPr>
        <w:t>і</w:t>
      </w:r>
      <w:r w:rsidRPr="0025727C">
        <w:rPr>
          <w:sz w:val="28"/>
          <w:lang w:val="uk-UA"/>
        </w:rPr>
        <w:t xml:space="preserve"> </w:t>
      </w:r>
      <w:r w:rsidRPr="0025727C">
        <w:rPr>
          <w:sz w:val="28"/>
          <w:lang w:val="uk-UA"/>
        </w:rPr>
        <w:lastRenderedPageBreak/>
        <w:t>рандомізован</w:t>
      </w:r>
      <w:r>
        <w:rPr>
          <w:sz w:val="28"/>
          <w:lang w:val="uk-UA"/>
        </w:rPr>
        <w:t>і</w:t>
      </w:r>
      <w:r w:rsidRPr="0025727C">
        <w:rPr>
          <w:sz w:val="28"/>
          <w:lang w:val="uk-UA"/>
        </w:rPr>
        <w:t xml:space="preserve"> </w:t>
      </w:r>
      <w:r>
        <w:rPr>
          <w:sz w:val="28"/>
          <w:lang w:val="uk-UA"/>
        </w:rPr>
        <w:t>дослідже</w:t>
      </w:r>
      <w:r w:rsidRPr="0025727C">
        <w:rPr>
          <w:sz w:val="28"/>
          <w:lang w:val="uk-UA"/>
        </w:rPr>
        <w:t>н</w:t>
      </w:r>
      <w:r>
        <w:rPr>
          <w:sz w:val="28"/>
          <w:lang w:val="uk-UA"/>
        </w:rPr>
        <w:t>ня</w:t>
      </w:r>
      <w:r w:rsidRPr="0025727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ефективності </w:t>
      </w:r>
      <w:r w:rsidRPr="0025727C">
        <w:rPr>
          <w:sz w:val="28"/>
          <w:lang w:val="uk-UA"/>
        </w:rPr>
        <w:t xml:space="preserve">імунотерапії у дітей і дорослих з </w:t>
      </w:r>
      <w:r>
        <w:rPr>
          <w:sz w:val="28"/>
          <w:lang w:val="uk-UA"/>
        </w:rPr>
        <w:t>АКМ</w:t>
      </w:r>
      <w:r w:rsidRPr="0025727C">
        <w:rPr>
          <w:sz w:val="28"/>
          <w:lang w:val="uk-UA"/>
        </w:rPr>
        <w:t xml:space="preserve">, які </w:t>
      </w:r>
      <w:r>
        <w:rPr>
          <w:sz w:val="28"/>
          <w:lang w:val="uk-UA"/>
        </w:rPr>
        <w:t>встановлять</w:t>
      </w:r>
      <w:r w:rsidRPr="0025727C">
        <w:rPr>
          <w:sz w:val="28"/>
          <w:lang w:val="uk-UA"/>
        </w:rPr>
        <w:t xml:space="preserve"> і правильно </w:t>
      </w:r>
      <w:r>
        <w:rPr>
          <w:sz w:val="28"/>
          <w:lang w:val="uk-UA"/>
        </w:rPr>
        <w:t>задокументують</w:t>
      </w:r>
      <w:r w:rsidR="00C13416" w:rsidRPr="00C13416">
        <w:rPr>
          <w:sz w:val="28"/>
          <w:lang w:val="uk-UA"/>
        </w:rPr>
        <w:t xml:space="preserve"> [21, 22]</w:t>
      </w:r>
      <w:r w:rsidRPr="0025727C">
        <w:rPr>
          <w:sz w:val="28"/>
          <w:lang w:val="uk-UA"/>
        </w:rPr>
        <w:t xml:space="preserve"> пацієнт</w:t>
      </w:r>
      <w:r>
        <w:rPr>
          <w:sz w:val="28"/>
          <w:lang w:val="uk-UA"/>
        </w:rPr>
        <w:t xml:space="preserve">-орієнтовані </w:t>
      </w:r>
      <w:r w:rsidRPr="0025727C">
        <w:rPr>
          <w:sz w:val="28"/>
          <w:lang w:val="uk-UA"/>
        </w:rPr>
        <w:t>результат</w:t>
      </w:r>
      <w:r>
        <w:rPr>
          <w:sz w:val="28"/>
          <w:lang w:val="uk-UA"/>
        </w:rPr>
        <w:t>и</w:t>
      </w:r>
      <w:r w:rsidRPr="0025727C">
        <w:rPr>
          <w:sz w:val="28"/>
          <w:lang w:val="uk-UA"/>
        </w:rPr>
        <w:t xml:space="preserve"> і побічн</w:t>
      </w:r>
      <w:r>
        <w:rPr>
          <w:sz w:val="28"/>
          <w:lang w:val="uk-UA"/>
        </w:rPr>
        <w:t>і</w:t>
      </w:r>
      <w:r w:rsidRPr="0025727C">
        <w:rPr>
          <w:sz w:val="28"/>
          <w:lang w:val="uk-UA"/>
        </w:rPr>
        <w:t xml:space="preserve"> ефект</w:t>
      </w:r>
      <w:r>
        <w:rPr>
          <w:sz w:val="28"/>
          <w:lang w:val="uk-UA"/>
        </w:rPr>
        <w:t>и</w:t>
      </w:r>
      <w:r w:rsidRPr="0025727C">
        <w:rPr>
          <w:sz w:val="28"/>
          <w:lang w:val="uk-UA"/>
        </w:rPr>
        <w:t xml:space="preserve">. Подальші дослідження, якщо </w:t>
      </w:r>
      <w:r>
        <w:rPr>
          <w:sz w:val="28"/>
          <w:lang w:val="uk-UA"/>
        </w:rPr>
        <w:t>будуть проведені</w:t>
      </w:r>
      <w:r w:rsidRPr="0025727C">
        <w:rPr>
          <w:sz w:val="28"/>
          <w:lang w:val="uk-UA"/>
        </w:rPr>
        <w:t>, матим</w:t>
      </w:r>
      <w:r>
        <w:rPr>
          <w:sz w:val="28"/>
          <w:lang w:val="uk-UA"/>
        </w:rPr>
        <w:t>уть</w:t>
      </w:r>
      <w:r w:rsidRPr="0025727C">
        <w:rPr>
          <w:sz w:val="28"/>
          <w:lang w:val="uk-UA"/>
        </w:rPr>
        <w:t xml:space="preserve"> важливий вплив на ц</w:t>
      </w:r>
      <w:r>
        <w:rPr>
          <w:sz w:val="28"/>
          <w:lang w:val="uk-UA"/>
        </w:rPr>
        <w:t>і</w:t>
      </w:r>
      <w:r w:rsidRPr="0025727C">
        <w:rPr>
          <w:sz w:val="28"/>
          <w:lang w:val="uk-UA"/>
        </w:rPr>
        <w:t xml:space="preserve"> рекомендаці</w:t>
      </w:r>
      <w:r>
        <w:rPr>
          <w:sz w:val="28"/>
          <w:lang w:val="uk-UA"/>
        </w:rPr>
        <w:t>ї</w:t>
      </w:r>
      <w:r w:rsidRPr="0025727C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</w:p>
    <w:p w:rsidR="00BA396E" w:rsidRPr="00007A87" w:rsidRDefault="00BA396E" w:rsidP="00BA396E">
      <w:pPr>
        <w:spacing w:line="276" w:lineRule="auto"/>
        <w:ind w:firstLine="708"/>
        <w:rPr>
          <w:b/>
          <w:sz w:val="28"/>
          <w:lang w:val="uk-UA"/>
        </w:rPr>
      </w:pPr>
      <w:r w:rsidRPr="00007A87">
        <w:rPr>
          <w:b/>
          <w:sz w:val="28"/>
          <w:lang w:val="uk-UA"/>
        </w:rPr>
        <w:t>Клінічні рекомендації</w:t>
      </w:r>
      <w:r>
        <w:rPr>
          <w:b/>
          <w:sz w:val="28"/>
          <w:lang w:val="uk-UA"/>
        </w:rPr>
        <w:t xml:space="preserve"> </w:t>
      </w:r>
    </w:p>
    <w:p w:rsidR="00BA396E" w:rsidRPr="0025727C" w:rsidRDefault="00BA396E" w:rsidP="00BA396E">
      <w:pPr>
        <w:spacing w:line="276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Х</w:t>
      </w:r>
      <w:r w:rsidRPr="0025727C">
        <w:rPr>
          <w:sz w:val="28"/>
          <w:lang w:val="uk-UA"/>
        </w:rPr>
        <w:t>вори</w:t>
      </w:r>
      <w:r>
        <w:rPr>
          <w:sz w:val="28"/>
          <w:lang w:val="uk-UA"/>
        </w:rPr>
        <w:t>м</w:t>
      </w:r>
      <w:r w:rsidRPr="0025727C">
        <w:rPr>
          <w:sz w:val="28"/>
          <w:lang w:val="uk-UA"/>
        </w:rPr>
        <w:t xml:space="preserve"> з IgE-опосередковано</w:t>
      </w:r>
      <w:r>
        <w:rPr>
          <w:sz w:val="28"/>
          <w:lang w:val="uk-UA"/>
        </w:rPr>
        <w:t>ю</w:t>
      </w:r>
      <w:r w:rsidRPr="0025727C">
        <w:rPr>
          <w:sz w:val="28"/>
          <w:lang w:val="uk-UA"/>
        </w:rPr>
        <w:t xml:space="preserve"> </w:t>
      </w:r>
      <w:r>
        <w:rPr>
          <w:sz w:val="28"/>
          <w:lang w:val="uk-UA"/>
        </w:rPr>
        <w:t>АКМ</w:t>
      </w:r>
      <w:r w:rsidRPr="0025727C">
        <w:rPr>
          <w:sz w:val="28"/>
          <w:lang w:val="uk-UA"/>
        </w:rPr>
        <w:t xml:space="preserve">, ми </w:t>
      </w:r>
      <w:r>
        <w:rPr>
          <w:sz w:val="28"/>
          <w:lang w:val="uk-UA"/>
        </w:rPr>
        <w:t xml:space="preserve">не </w:t>
      </w:r>
      <w:r w:rsidRPr="0025727C">
        <w:rPr>
          <w:sz w:val="28"/>
          <w:lang w:val="uk-UA"/>
        </w:rPr>
        <w:t>рекоменд</w:t>
      </w:r>
      <w:r>
        <w:rPr>
          <w:sz w:val="28"/>
          <w:lang w:val="uk-UA"/>
        </w:rPr>
        <w:t>овано призначати</w:t>
      </w:r>
      <w:r w:rsidRPr="0025727C">
        <w:rPr>
          <w:sz w:val="28"/>
          <w:lang w:val="uk-UA"/>
        </w:rPr>
        <w:t xml:space="preserve"> </w:t>
      </w:r>
      <w:r>
        <w:rPr>
          <w:sz w:val="28"/>
          <w:lang w:val="uk-UA"/>
        </w:rPr>
        <w:t>пероральну</w:t>
      </w:r>
      <w:r w:rsidRPr="0025727C">
        <w:rPr>
          <w:sz w:val="28"/>
          <w:lang w:val="uk-UA"/>
        </w:rPr>
        <w:t xml:space="preserve"> імунотерапі</w:t>
      </w:r>
      <w:r>
        <w:rPr>
          <w:sz w:val="28"/>
          <w:lang w:val="uk-UA"/>
        </w:rPr>
        <w:t>ю</w:t>
      </w:r>
      <w:r w:rsidRPr="0025727C">
        <w:rPr>
          <w:sz w:val="28"/>
          <w:lang w:val="uk-UA"/>
        </w:rPr>
        <w:t>, якщо це не буде зроблено в контексті формального клінічного дослідження (сильна рекомендація / дуже низька якість доказів).</w:t>
      </w:r>
      <w:r>
        <w:rPr>
          <w:sz w:val="28"/>
          <w:lang w:val="uk-UA"/>
        </w:rPr>
        <w:t xml:space="preserve"> </w:t>
      </w:r>
    </w:p>
    <w:p w:rsidR="00BA396E" w:rsidRPr="00007A87" w:rsidRDefault="00BA396E" w:rsidP="00BA396E">
      <w:pPr>
        <w:spacing w:line="276" w:lineRule="auto"/>
        <w:ind w:firstLine="708"/>
        <w:rPr>
          <w:b/>
          <w:sz w:val="28"/>
          <w:lang w:val="uk-UA"/>
        </w:rPr>
      </w:pPr>
      <w:r>
        <w:rPr>
          <w:b/>
          <w:sz w:val="28"/>
          <w:lang w:val="uk-UA"/>
        </w:rPr>
        <w:t>О</w:t>
      </w:r>
      <w:r w:rsidRPr="00007A87">
        <w:rPr>
          <w:b/>
          <w:sz w:val="28"/>
          <w:lang w:val="uk-UA"/>
        </w:rPr>
        <w:t>снов</w:t>
      </w:r>
      <w:r>
        <w:rPr>
          <w:b/>
          <w:sz w:val="28"/>
          <w:lang w:val="uk-UA"/>
        </w:rPr>
        <w:t>н</w:t>
      </w:r>
      <w:r w:rsidRPr="00007A87">
        <w:rPr>
          <w:b/>
          <w:sz w:val="28"/>
          <w:lang w:val="uk-UA"/>
        </w:rPr>
        <w:t xml:space="preserve">і цінності та </w:t>
      </w:r>
      <w:r>
        <w:rPr>
          <w:b/>
          <w:sz w:val="28"/>
          <w:lang w:val="uk-UA"/>
        </w:rPr>
        <w:t xml:space="preserve">переваги </w:t>
      </w:r>
    </w:p>
    <w:p w:rsidR="00BA396E" w:rsidRDefault="00BA396E" w:rsidP="00BA396E">
      <w:pPr>
        <w:spacing w:line="276" w:lineRule="auto"/>
        <w:ind w:firstLine="708"/>
        <w:jc w:val="both"/>
        <w:rPr>
          <w:sz w:val="28"/>
          <w:lang w:val="uk-UA"/>
        </w:rPr>
      </w:pPr>
      <w:r w:rsidRPr="0025727C">
        <w:rPr>
          <w:sz w:val="28"/>
          <w:lang w:val="uk-UA"/>
        </w:rPr>
        <w:t xml:space="preserve">Ця рекомендація </w:t>
      </w:r>
      <w:r>
        <w:rPr>
          <w:sz w:val="28"/>
          <w:lang w:val="uk-UA"/>
        </w:rPr>
        <w:t>має відносно високе значення для</w:t>
      </w:r>
      <w:r w:rsidRPr="0025727C">
        <w:rPr>
          <w:sz w:val="28"/>
          <w:lang w:val="uk-UA"/>
        </w:rPr>
        <w:t xml:space="preserve"> уникн</w:t>
      </w:r>
      <w:r>
        <w:rPr>
          <w:sz w:val="28"/>
          <w:lang w:val="uk-UA"/>
        </w:rPr>
        <w:t>ення</w:t>
      </w:r>
      <w:r w:rsidRPr="0025727C">
        <w:rPr>
          <w:sz w:val="28"/>
          <w:lang w:val="uk-UA"/>
        </w:rPr>
        <w:t xml:space="preserve"> серйозних негативних наслідків </w:t>
      </w:r>
      <w:r>
        <w:rPr>
          <w:sz w:val="28"/>
          <w:lang w:val="uk-UA"/>
        </w:rPr>
        <w:t>пероральної</w:t>
      </w:r>
      <w:r w:rsidRPr="0025727C">
        <w:rPr>
          <w:sz w:val="28"/>
          <w:lang w:val="uk-UA"/>
        </w:rPr>
        <w:t xml:space="preserve"> імунотерапії, і відносно низьке значення на підвищену вірогідність десенсибілізації до молока.</w:t>
      </w:r>
    </w:p>
    <w:p w:rsidR="00BA396E" w:rsidRDefault="00BA396E" w:rsidP="00BA396E">
      <w:pPr>
        <w:spacing w:line="276" w:lineRule="auto"/>
        <w:ind w:firstLine="708"/>
        <w:jc w:val="both"/>
        <w:rPr>
          <w:sz w:val="28"/>
          <w:lang w:val="uk-UA"/>
        </w:rPr>
      </w:pPr>
    </w:p>
    <w:p w:rsidR="00BA396E" w:rsidRDefault="00E17D2B">
      <w:pPr>
        <w:rPr>
          <w:sz w:val="28"/>
          <w:szCs w:val="28"/>
          <w:lang w:val="uk-UA"/>
        </w:rPr>
      </w:pPr>
      <w:r w:rsidRPr="00E17D2B">
        <w:rPr>
          <w:sz w:val="28"/>
          <w:szCs w:val="28"/>
          <w:lang w:val="uk-UA"/>
        </w:rPr>
        <w:t>Література:</w:t>
      </w:r>
    </w:p>
    <w:p w:rsidR="00E17D2B" w:rsidRPr="00B5741F" w:rsidRDefault="00E17D2B" w:rsidP="00E17D2B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 w:rsidRPr="00B07FED">
        <w:rPr>
          <w:sz w:val="28"/>
          <w:lang w:val="uk-UA"/>
        </w:rPr>
        <w:t>Longo G, Barbi E, Berti I, Meneghetti R, Pittalis A, Ronfani L, Ventura</w:t>
      </w:r>
      <w:r>
        <w:rPr>
          <w:sz w:val="28"/>
          <w:lang w:val="uk-UA"/>
        </w:rPr>
        <w:t xml:space="preserve"> </w:t>
      </w:r>
      <w:r w:rsidRPr="00B07FED">
        <w:rPr>
          <w:sz w:val="28"/>
          <w:lang w:val="uk-UA"/>
        </w:rPr>
        <w:t>A. Speciﬁc oral tolerance induction in children with very severe cow’s</w:t>
      </w:r>
      <w:r>
        <w:rPr>
          <w:sz w:val="28"/>
          <w:lang w:val="uk-UA"/>
        </w:rPr>
        <w:t xml:space="preserve"> </w:t>
      </w:r>
      <w:r w:rsidRPr="00B07FED">
        <w:rPr>
          <w:sz w:val="28"/>
          <w:lang w:val="uk-UA"/>
        </w:rPr>
        <w:t>milk-induced reactions. J Allergy Clin Immunol. 2008;121:343–347.</w:t>
      </w:r>
      <w:r>
        <w:rPr>
          <w:sz w:val="28"/>
          <w:lang w:val="uk-UA"/>
        </w:rPr>
        <w:t xml:space="preserve"> </w:t>
      </w:r>
    </w:p>
    <w:p w:rsidR="00E17D2B" w:rsidRPr="00B5741F" w:rsidRDefault="00E17D2B" w:rsidP="00E17D2B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 w:rsidRPr="00B07FED">
        <w:rPr>
          <w:sz w:val="28"/>
          <w:lang w:val="uk-UA"/>
        </w:rPr>
        <w:t>Morisset M, Moneret-Vautrin DA, Guenard L, Cuny JM, Frentz P, et al.</w:t>
      </w:r>
      <w:r>
        <w:rPr>
          <w:sz w:val="28"/>
          <w:lang w:val="uk-UA"/>
        </w:rPr>
        <w:t xml:space="preserve"> </w:t>
      </w:r>
      <w:r w:rsidRPr="00B07FED">
        <w:rPr>
          <w:sz w:val="28"/>
          <w:lang w:val="uk-UA"/>
        </w:rPr>
        <w:t>Oral desensitization in children with milk and egg allergies obtains</w:t>
      </w:r>
      <w:r>
        <w:rPr>
          <w:sz w:val="28"/>
          <w:lang w:val="uk-UA"/>
        </w:rPr>
        <w:t xml:space="preserve"> </w:t>
      </w:r>
      <w:r w:rsidRPr="00B07FED">
        <w:rPr>
          <w:sz w:val="28"/>
          <w:lang w:val="uk-UA"/>
        </w:rPr>
        <w:t>recovery in a signiﬁcant proportion of cases. A randomized study in 60</w:t>
      </w:r>
      <w:r>
        <w:rPr>
          <w:sz w:val="28"/>
          <w:lang w:val="uk-UA"/>
        </w:rPr>
        <w:t xml:space="preserve"> </w:t>
      </w:r>
      <w:r w:rsidRPr="00B07FED">
        <w:rPr>
          <w:sz w:val="28"/>
          <w:lang w:val="uk-UA"/>
        </w:rPr>
        <w:t>children with cow’s milk allergy and 90 children with egg allergy. Eur</w:t>
      </w:r>
      <w:r>
        <w:rPr>
          <w:sz w:val="28"/>
          <w:lang w:val="uk-UA"/>
        </w:rPr>
        <w:t xml:space="preserve"> </w:t>
      </w:r>
      <w:r w:rsidRPr="00B07FED">
        <w:rPr>
          <w:sz w:val="28"/>
          <w:lang w:val="uk-UA"/>
        </w:rPr>
        <w:t>Ann Allergy Clin Immunol. 2007;39:12–19.</w:t>
      </w:r>
    </w:p>
    <w:p w:rsidR="00E17D2B" w:rsidRPr="00B5741F" w:rsidRDefault="00E17D2B" w:rsidP="00E17D2B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 w:rsidRPr="00B07FED">
        <w:rPr>
          <w:sz w:val="28"/>
          <w:lang w:val="uk-UA"/>
        </w:rPr>
        <w:t>Skripak JM, Nash SD, Rowley H, Brereton NH, Oh S, et al. A randomized,</w:t>
      </w:r>
      <w:r>
        <w:rPr>
          <w:sz w:val="28"/>
          <w:lang w:val="uk-UA"/>
        </w:rPr>
        <w:t xml:space="preserve"> </w:t>
      </w:r>
      <w:r w:rsidRPr="00B07FED">
        <w:rPr>
          <w:sz w:val="28"/>
          <w:lang w:val="uk-UA"/>
        </w:rPr>
        <w:t>double-blind, placebo-controlled study of milk oral immunotherapy for</w:t>
      </w:r>
      <w:r>
        <w:rPr>
          <w:sz w:val="28"/>
          <w:lang w:val="uk-UA"/>
        </w:rPr>
        <w:t xml:space="preserve"> </w:t>
      </w:r>
      <w:r w:rsidRPr="00B07FED">
        <w:rPr>
          <w:sz w:val="28"/>
          <w:lang w:val="uk-UA"/>
        </w:rPr>
        <w:t>cow’s milk allergy. J Allergy Clin Immunol. 2008;122:1154–1160.</w:t>
      </w:r>
    </w:p>
    <w:p w:rsidR="00E17D2B" w:rsidRPr="00B5741F" w:rsidRDefault="00E17D2B" w:rsidP="00E17D2B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 w:rsidRPr="00B07FED">
        <w:rPr>
          <w:sz w:val="28"/>
          <w:lang w:val="uk-UA"/>
        </w:rPr>
        <w:t>Patriarca G, Buonomo A, Roncallo C, Del NM, Pollastrini E, et al. Oral</w:t>
      </w:r>
      <w:r>
        <w:rPr>
          <w:sz w:val="28"/>
          <w:lang w:val="uk-UA"/>
        </w:rPr>
        <w:t xml:space="preserve"> </w:t>
      </w:r>
      <w:r w:rsidRPr="00B07FED">
        <w:rPr>
          <w:sz w:val="28"/>
          <w:lang w:val="uk-UA"/>
        </w:rPr>
        <w:t>desensitization in cow milk allergy: immunological ﬁndings. Int J Im-</w:t>
      </w:r>
      <w:r>
        <w:rPr>
          <w:sz w:val="28"/>
          <w:lang w:val="uk-UA"/>
        </w:rPr>
        <w:t xml:space="preserve"> </w:t>
      </w:r>
      <w:r w:rsidRPr="00B07FED">
        <w:rPr>
          <w:sz w:val="28"/>
          <w:lang w:val="uk-UA"/>
        </w:rPr>
        <w:t>munopathol Pharmacol. 2002;15:53–58.</w:t>
      </w:r>
    </w:p>
    <w:p w:rsidR="00E17D2B" w:rsidRPr="00B5741F" w:rsidRDefault="00E17D2B" w:rsidP="00E17D2B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 w:rsidRPr="00B07FED">
        <w:rPr>
          <w:sz w:val="28"/>
          <w:lang w:val="uk-UA"/>
        </w:rPr>
        <w:t>Patriarca G, Nucera E, Pollastrini E, Roncallo C, De PT, et al. Oral</w:t>
      </w:r>
      <w:r>
        <w:rPr>
          <w:sz w:val="28"/>
          <w:lang w:val="uk-UA"/>
        </w:rPr>
        <w:t xml:space="preserve"> </w:t>
      </w:r>
      <w:r w:rsidRPr="00B07FED">
        <w:rPr>
          <w:sz w:val="28"/>
          <w:lang w:val="uk-UA"/>
        </w:rPr>
        <w:t>speciﬁc desensitization in food-allergic children. Digestive Diseases Sci.</w:t>
      </w:r>
      <w:r>
        <w:rPr>
          <w:sz w:val="28"/>
          <w:lang w:val="uk-UA"/>
        </w:rPr>
        <w:t xml:space="preserve"> </w:t>
      </w:r>
      <w:r w:rsidRPr="00B07FED">
        <w:rPr>
          <w:sz w:val="28"/>
          <w:lang w:val="uk-UA"/>
        </w:rPr>
        <w:t>2007;52:1662–1672.</w:t>
      </w:r>
    </w:p>
    <w:p w:rsidR="00E17D2B" w:rsidRPr="00B5741F" w:rsidRDefault="00E17D2B" w:rsidP="00E17D2B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 w:rsidRPr="00B07FED">
        <w:rPr>
          <w:sz w:val="28"/>
          <w:lang w:val="uk-UA"/>
        </w:rPr>
        <w:t>Patriarca G, Schiavino D, Nucera E, Schinco G, Milani A, Gasbarrini</w:t>
      </w:r>
      <w:r>
        <w:rPr>
          <w:sz w:val="28"/>
          <w:lang w:val="uk-UA"/>
        </w:rPr>
        <w:t xml:space="preserve"> </w:t>
      </w:r>
      <w:r w:rsidRPr="00B07FED">
        <w:rPr>
          <w:sz w:val="28"/>
          <w:lang w:val="uk-UA"/>
        </w:rPr>
        <w:t>GB. Food allergy in children: results of a standardized protocol for oral</w:t>
      </w:r>
      <w:r>
        <w:rPr>
          <w:sz w:val="28"/>
          <w:lang w:val="uk-UA"/>
        </w:rPr>
        <w:t xml:space="preserve"> </w:t>
      </w:r>
      <w:r w:rsidRPr="00B07FED">
        <w:rPr>
          <w:sz w:val="28"/>
          <w:lang w:val="uk-UA"/>
        </w:rPr>
        <w:t>desensitization. Hepato-Gastroenterol. 1998;45:52–58.</w:t>
      </w:r>
    </w:p>
    <w:p w:rsidR="00E17D2B" w:rsidRPr="00B5741F" w:rsidRDefault="00E17D2B" w:rsidP="00E17D2B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 w:rsidRPr="00B07FED">
        <w:rPr>
          <w:sz w:val="28"/>
          <w:lang w:val="uk-UA"/>
        </w:rPr>
        <w:t>Longo G, Barbi E, Berti I, Meneghetti R, Pittalis A, Ronfani L, Ventura</w:t>
      </w:r>
      <w:r>
        <w:rPr>
          <w:sz w:val="28"/>
          <w:lang w:val="uk-UA"/>
        </w:rPr>
        <w:t xml:space="preserve"> </w:t>
      </w:r>
      <w:r w:rsidRPr="00B07FED">
        <w:rPr>
          <w:sz w:val="28"/>
          <w:lang w:val="uk-UA"/>
        </w:rPr>
        <w:t>A. Speciﬁc oral tolerance induction in children with very severe cow’s</w:t>
      </w:r>
      <w:r>
        <w:rPr>
          <w:sz w:val="28"/>
          <w:lang w:val="uk-UA"/>
        </w:rPr>
        <w:t xml:space="preserve"> </w:t>
      </w:r>
      <w:r w:rsidRPr="00B07FED">
        <w:rPr>
          <w:sz w:val="28"/>
          <w:lang w:val="uk-UA"/>
        </w:rPr>
        <w:t>milk-induced reactions. J Allergy Clin Immunol. 2008;121:343–347.</w:t>
      </w:r>
      <w:r>
        <w:rPr>
          <w:sz w:val="28"/>
          <w:lang w:val="uk-UA"/>
        </w:rPr>
        <w:t xml:space="preserve"> </w:t>
      </w:r>
    </w:p>
    <w:p w:rsidR="00E17D2B" w:rsidRPr="00B5741F" w:rsidRDefault="00E17D2B" w:rsidP="00E17D2B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 w:rsidRPr="00B07FED">
        <w:rPr>
          <w:sz w:val="28"/>
          <w:lang w:val="uk-UA"/>
        </w:rPr>
        <w:t>Skripak JM, Nash SD, Rowley H, Brereton NH, Oh S, et al. A randomized,</w:t>
      </w:r>
      <w:r>
        <w:rPr>
          <w:sz w:val="28"/>
          <w:lang w:val="uk-UA"/>
        </w:rPr>
        <w:t xml:space="preserve"> </w:t>
      </w:r>
      <w:r w:rsidRPr="00B07FED">
        <w:rPr>
          <w:sz w:val="28"/>
          <w:lang w:val="uk-UA"/>
        </w:rPr>
        <w:t>double-blind, placebo-controlled study of milk oral immunotherapy for</w:t>
      </w:r>
      <w:r>
        <w:rPr>
          <w:sz w:val="28"/>
          <w:lang w:val="uk-UA"/>
        </w:rPr>
        <w:t xml:space="preserve"> </w:t>
      </w:r>
      <w:r w:rsidRPr="00B07FED">
        <w:rPr>
          <w:sz w:val="28"/>
          <w:lang w:val="uk-UA"/>
        </w:rPr>
        <w:t>cow’s milk allergy. J Allergy Clin Immunol. 2008;122:1154–1160.</w:t>
      </w:r>
    </w:p>
    <w:p w:rsidR="00E17D2B" w:rsidRPr="00B5741F" w:rsidRDefault="00E17D2B" w:rsidP="00E17D2B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 w:rsidRPr="00B07FED">
        <w:rPr>
          <w:sz w:val="28"/>
          <w:lang w:val="uk-UA"/>
        </w:rPr>
        <w:lastRenderedPageBreak/>
        <w:t>Longo G, Barbi E, Berti I, Meneghetti R, Pittalis A, Ronfani L, Ventura</w:t>
      </w:r>
      <w:r>
        <w:rPr>
          <w:sz w:val="28"/>
          <w:lang w:val="uk-UA"/>
        </w:rPr>
        <w:t xml:space="preserve"> </w:t>
      </w:r>
      <w:r w:rsidRPr="00B07FED">
        <w:rPr>
          <w:sz w:val="28"/>
          <w:lang w:val="uk-UA"/>
        </w:rPr>
        <w:t>A. Speciﬁc oral tolerance induction in children with very severe cow’s</w:t>
      </w:r>
      <w:r>
        <w:rPr>
          <w:sz w:val="28"/>
          <w:lang w:val="uk-UA"/>
        </w:rPr>
        <w:t xml:space="preserve"> </w:t>
      </w:r>
      <w:r w:rsidRPr="00B07FED">
        <w:rPr>
          <w:sz w:val="28"/>
          <w:lang w:val="uk-UA"/>
        </w:rPr>
        <w:t>milk-induced reactions. J Allergy Clin Immunol. 2008;121:343–347.</w:t>
      </w:r>
      <w:r>
        <w:rPr>
          <w:sz w:val="28"/>
          <w:lang w:val="uk-UA"/>
        </w:rPr>
        <w:t xml:space="preserve"> </w:t>
      </w:r>
    </w:p>
    <w:p w:rsidR="00E17D2B" w:rsidRPr="00B5741F" w:rsidRDefault="00E17D2B" w:rsidP="00E17D2B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 w:rsidRPr="00B07FED">
        <w:rPr>
          <w:sz w:val="28"/>
          <w:lang w:val="uk-UA"/>
        </w:rPr>
        <w:t>Skripak JM, Nash SD, Rowley H, Brereton NH, Oh S, et al. A randomized,</w:t>
      </w:r>
      <w:r>
        <w:rPr>
          <w:sz w:val="28"/>
          <w:lang w:val="uk-UA"/>
        </w:rPr>
        <w:t xml:space="preserve"> </w:t>
      </w:r>
      <w:r w:rsidRPr="00B07FED">
        <w:rPr>
          <w:sz w:val="28"/>
          <w:lang w:val="uk-UA"/>
        </w:rPr>
        <w:t>double-blind, placebo-controlled study of milk oral immunotherapy for</w:t>
      </w:r>
      <w:r>
        <w:rPr>
          <w:sz w:val="28"/>
          <w:lang w:val="uk-UA"/>
        </w:rPr>
        <w:t xml:space="preserve"> </w:t>
      </w:r>
      <w:r w:rsidRPr="00B07FED">
        <w:rPr>
          <w:sz w:val="28"/>
          <w:lang w:val="uk-UA"/>
        </w:rPr>
        <w:t>cow’s milk allergy. J Allergy Clin Immunol. 2008;122:1154–1160.</w:t>
      </w:r>
    </w:p>
    <w:p w:rsidR="00E17D2B" w:rsidRPr="00B5741F" w:rsidRDefault="00E17D2B" w:rsidP="00E17D2B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 w:rsidRPr="00B07FED">
        <w:rPr>
          <w:sz w:val="28"/>
          <w:lang w:val="uk-UA"/>
        </w:rPr>
        <w:t>Morisset M, Moneret-Vautrin DA, Guenard L, Cuny JM, Frentz P, et al.</w:t>
      </w:r>
      <w:r>
        <w:rPr>
          <w:sz w:val="28"/>
          <w:lang w:val="uk-UA"/>
        </w:rPr>
        <w:t xml:space="preserve"> </w:t>
      </w:r>
      <w:r w:rsidRPr="00B07FED">
        <w:rPr>
          <w:sz w:val="28"/>
          <w:lang w:val="uk-UA"/>
        </w:rPr>
        <w:t>Oral desensitization in children with milk and egg allergies obtains</w:t>
      </w:r>
      <w:r>
        <w:rPr>
          <w:sz w:val="28"/>
          <w:lang w:val="uk-UA"/>
        </w:rPr>
        <w:t xml:space="preserve"> </w:t>
      </w:r>
      <w:r w:rsidRPr="00B07FED">
        <w:rPr>
          <w:sz w:val="28"/>
          <w:lang w:val="uk-UA"/>
        </w:rPr>
        <w:t>recovery in a signiﬁcant proportion of cases. A randomized study in 60</w:t>
      </w:r>
      <w:r>
        <w:rPr>
          <w:sz w:val="28"/>
          <w:lang w:val="uk-UA"/>
        </w:rPr>
        <w:t xml:space="preserve"> </w:t>
      </w:r>
      <w:r w:rsidRPr="00B07FED">
        <w:rPr>
          <w:sz w:val="28"/>
          <w:lang w:val="uk-UA"/>
        </w:rPr>
        <w:t>children with cow’s milk allergy and 90 children with egg allergy. Eur</w:t>
      </w:r>
      <w:r>
        <w:rPr>
          <w:sz w:val="28"/>
          <w:lang w:val="uk-UA"/>
        </w:rPr>
        <w:t xml:space="preserve"> </w:t>
      </w:r>
      <w:r w:rsidRPr="00B07FED">
        <w:rPr>
          <w:sz w:val="28"/>
          <w:lang w:val="uk-UA"/>
        </w:rPr>
        <w:t>Ann Allergy Clin Immunol. 2007;39:12–19.</w:t>
      </w:r>
    </w:p>
    <w:p w:rsidR="00E17D2B" w:rsidRPr="00B5741F" w:rsidRDefault="00E17D2B" w:rsidP="00E17D2B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 w:rsidRPr="00B5741F">
        <w:rPr>
          <w:sz w:val="28"/>
          <w:lang w:val="uk-UA"/>
        </w:rPr>
        <w:t>Patriarca G, Buonomo A, Roncallo C, Del NM, Pollastrini E, et al. Oral desensitization in cow milk allergy: immunological findings. Int J Immunopathol Pharmacol. 2002;15:53–58.</w:t>
      </w:r>
    </w:p>
    <w:p w:rsidR="00E17D2B" w:rsidRPr="00B5741F" w:rsidRDefault="00E17D2B" w:rsidP="00E17D2B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 w:rsidRPr="00B5741F">
        <w:rPr>
          <w:sz w:val="28"/>
          <w:lang w:val="uk-UA"/>
        </w:rPr>
        <w:t>Patriarca G, Nucera E, Pollastrini E, Roncallo C, De PT, et al. Oral specific desensitization in food-allergic children. Digestive Diseases Sci. 2007;52:1662–1672.</w:t>
      </w:r>
    </w:p>
    <w:p w:rsidR="00E17D2B" w:rsidRPr="00B5741F" w:rsidRDefault="00E17D2B" w:rsidP="00E17D2B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 w:rsidRPr="00B5741F">
        <w:rPr>
          <w:sz w:val="28"/>
          <w:lang w:val="uk-UA"/>
        </w:rPr>
        <w:t>Patriarca G, Schiavino D, Nucera E, Schinco G, Milani A, Gasbarrini GB. Food allergy in children: results of a standardized protocol for oral desensitization. Hepato-Gastroenterol. 1998;45:52–58.</w:t>
      </w:r>
    </w:p>
    <w:p w:rsidR="00E17D2B" w:rsidRPr="00B5741F" w:rsidRDefault="00E17D2B" w:rsidP="00E17D2B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 w:rsidRPr="00B07FED">
        <w:rPr>
          <w:sz w:val="28"/>
          <w:lang w:val="uk-UA"/>
        </w:rPr>
        <w:t>Longo G, Barbi E, Berti I, Meneghetti R, Pittalis A, Ronfani L, Ventura</w:t>
      </w:r>
      <w:r>
        <w:rPr>
          <w:sz w:val="28"/>
          <w:lang w:val="uk-UA"/>
        </w:rPr>
        <w:t xml:space="preserve"> </w:t>
      </w:r>
      <w:r w:rsidRPr="00B07FED">
        <w:rPr>
          <w:sz w:val="28"/>
          <w:lang w:val="uk-UA"/>
        </w:rPr>
        <w:t>A. Speciﬁc oral tolerance induction in children with very severe cow’s</w:t>
      </w:r>
      <w:r>
        <w:rPr>
          <w:sz w:val="28"/>
          <w:lang w:val="uk-UA"/>
        </w:rPr>
        <w:t xml:space="preserve"> </w:t>
      </w:r>
      <w:r w:rsidRPr="00B07FED">
        <w:rPr>
          <w:sz w:val="28"/>
          <w:lang w:val="uk-UA"/>
        </w:rPr>
        <w:t>milk-induced reactions. J Allergy Clin Immunol. 2008;121:343–347.</w:t>
      </w:r>
      <w:r>
        <w:rPr>
          <w:sz w:val="28"/>
          <w:lang w:val="uk-UA"/>
        </w:rPr>
        <w:t xml:space="preserve"> </w:t>
      </w:r>
    </w:p>
    <w:p w:rsidR="00E17D2B" w:rsidRPr="00B5741F" w:rsidRDefault="00E17D2B" w:rsidP="00E17D2B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 w:rsidRPr="00B07FED">
        <w:rPr>
          <w:sz w:val="28"/>
          <w:lang w:val="uk-UA"/>
        </w:rPr>
        <w:t>Skripak JM, Nash SD, Rowley H, Brereton NH, Oh S, et al. A randomized,</w:t>
      </w:r>
      <w:r>
        <w:rPr>
          <w:sz w:val="28"/>
          <w:lang w:val="uk-UA"/>
        </w:rPr>
        <w:t xml:space="preserve"> </w:t>
      </w:r>
      <w:r w:rsidRPr="00B07FED">
        <w:rPr>
          <w:sz w:val="28"/>
          <w:lang w:val="uk-UA"/>
        </w:rPr>
        <w:t>double-blind, placebo-controlled study of milk oral immunotherapy for</w:t>
      </w:r>
      <w:r>
        <w:rPr>
          <w:sz w:val="28"/>
          <w:lang w:val="uk-UA"/>
        </w:rPr>
        <w:t xml:space="preserve"> </w:t>
      </w:r>
      <w:r w:rsidRPr="00B07FED">
        <w:rPr>
          <w:sz w:val="28"/>
          <w:lang w:val="uk-UA"/>
        </w:rPr>
        <w:t>cow’s milk allergy. J Allergy Clin Immunol. 2008;122:1154–1160.</w:t>
      </w:r>
    </w:p>
    <w:p w:rsidR="00E17D2B" w:rsidRPr="00B5741F" w:rsidRDefault="00E17D2B" w:rsidP="00E17D2B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 w:rsidRPr="00B07FED">
        <w:rPr>
          <w:sz w:val="28"/>
          <w:lang w:val="uk-UA"/>
        </w:rPr>
        <w:t>Patriarca G, Buonomo A, Roncallo C, Del NM, Pollastrini E, et al. Oral</w:t>
      </w:r>
      <w:r>
        <w:rPr>
          <w:sz w:val="28"/>
          <w:lang w:val="uk-UA"/>
        </w:rPr>
        <w:t xml:space="preserve"> </w:t>
      </w:r>
      <w:r w:rsidRPr="00B07FED">
        <w:rPr>
          <w:sz w:val="28"/>
          <w:lang w:val="uk-UA"/>
        </w:rPr>
        <w:t>desensitization in cow milk allergy: immunological ﬁndings. Int J Im-</w:t>
      </w:r>
      <w:r>
        <w:rPr>
          <w:sz w:val="28"/>
          <w:lang w:val="uk-UA"/>
        </w:rPr>
        <w:t xml:space="preserve"> </w:t>
      </w:r>
      <w:r w:rsidRPr="00B07FED">
        <w:rPr>
          <w:sz w:val="28"/>
          <w:lang w:val="uk-UA"/>
        </w:rPr>
        <w:t>munopathol Pharmacol. 2002;15:53–58.</w:t>
      </w:r>
    </w:p>
    <w:p w:rsidR="00E17D2B" w:rsidRPr="00B5741F" w:rsidRDefault="00E17D2B" w:rsidP="00E17D2B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 w:rsidRPr="00B07FED">
        <w:rPr>
          <w:sz w:val="28"/>
          <w:lang w:val="uk-UA"/>
        </w:rPr>
        <w:t>Patriarca G, Nucera E, Pollastrini E, Roncallo C, De PT, et al. Oral</w:t>
      </w:r>
      <w:r>
        <w:rPr>
          <w:sz w:val="28"/>
          <w:lang w:val="uk-UA"/>
        </w:rPr>
        <w:t xml:space="preserve"> </w:t>
      </w:r>
      <w:r w:rsidRPr="00B07FED">
        <w:rPr>
          <w:sz w:val="28"/>
          <w:lang w:val="uk-UA"/>
        </w:rPr>
        <w:t>speciﬁc desensitization in food-allergic children. Digestive Diseases Sci.</w:t>
      </w:r>
      <w:r>
        <w:rPr>
          <w:sz w:val="28"/>
          <w:lang w:val="uk-UA"/>
        </w:rPr>
        <w:t xml:space="preserve"> </w:t>
      </w:r>
      <w:r w:rsidRPr="00B07FED">
        <w:rPr>
          <w:sz w:val="28"/>
          <w:lang w:val="uk-UA"/>
        </w:rPr>
        <w:t>2007;52:1662–1672.</w:t>
      </w:r>
    </w:p>
    <w:p w:rsidR="00E17D2B" w:rsidRPr="00B5741F" w:rsidRDefault="00E17D2B" w:rsidP="00E17D2B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 w:rsidRPr="00B07FED">
        <w:rPr>
          <w:sz w:val="28"/>
          <w:lang w:val="uk-UA"/>
        </w:rPr>
        <w:t>Patriarca G, Schiavino D, Nucera E, Schinco G, Milani A, Gasbarrini</w:t>
      </w:r>
      <w:r>
        <w:rPr>
          <w:sz w:val="28"/>
          <w:lang w:val="uk-UA"/>
        </w:rPr>
        <w:t xml:space="preserve"> </w:t>
      </w:r>
      <w:r w:rsidRPr="00B07FED">
        <w:rPr>
          <w:sz w:val="28"/>
          <w:lang w:val="uk-UA"/>
        </w:rPr>
        <w:t>GB. Food allergy in children: results of a standardized protocol for oral</w:t>
      </w:r>
      <w:r>
        <w:rPr>
          <w:sz w:val="28"/>
          <w:lang w:val="uk-UA"/>
        </w:rPr>
        <w:t xml:space="preserve"> </w:t>
      </w:r>
      <w:r w:rsidRPr="00B07FED">
        <w:rPr>
          <w:sz w:val="28"/>
          <w:lang w:val="uk-UA"/>
        </w:rPr>
        <w:t>desensitization. Hepato-Gastroenterol. 1998;45:52–58.</w:t>
      </w:r>
    </w:p>
    <w:p w:rsidR="00E17D2B" w:rsidRPr="00B5741F" w:rsidRDefault="00E17D2B" w:rsidP="00E17D2B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 w:rsidRPr="00B07FED">
        <w:rPr>
          <w:sz w:val="28"/>
          <w:lang w:val="uk-UA"/>
        </w:rPr>
        <w:t>Morisset M, Moneret-Vautrin DA, Guenard L, Cuny JM, Frentz P, et al.</w:t>
      </w:r>
      <w:r>
        <w:rPr>
          <w:sz w:val="28"/>
          <w:lang w:val="uk-UA"/>
        </w:rPr>
        <w:t xml:space="preserve"> </w:t>
      </w:r>
      <w:r w:rsidRPr="00B07FED">
        <w:rPr>
          <w:sz w:val="28"/>
          <w:lang w:val="uk-UA"/>
        </w:rPr>
        <w:t>Oral desensitization in children with milk and egg allergies obtains</w:t>
      </w:r>
      <w:r>
        <w:rPr>
          <w:sz w:val="28"/>
          <w:lang w:val="uk-UA"/>
        </w:rPr>
        <w:t xml:space="preserve"> </w:t>
      </w:r>
      <w:r w:rsidRPr="00B07FED">
        <w:rPr>
          <w:sz w:val="28"/>
          <w:lang w:val="uk-UA"/>
        </w:rPr>
        <w:t>recovery in a signiﬁcant proportion of cases. A randomized study in 60</w:t>
      </w:r>
      <w:r>
        <w:rPr>
          <w:sz w:val="28"/>
          <w:lang w:val="uk-UA"/>
        </w:rPr>
        <w:t xml:space="preserve"> </w:t>
      </w:r>
      <w:r w:rsidRPr="00B07FED">
        <w:rPr>
          <w:sz w:val="28"/>
          <w:lang w:val="uk-UA"/>
        </w:rPr>
        <w:t>children with cow’s milk allergy and 90 children with egg allergy. Eur</w:t>
      </w:r>
      <w:r>
        <w:rPr>
          <w:sz w:val="28"/>
          <w:lang w:val="uk-UA"/>
        </w:rPr>
        <w:t xml:space="preserve"> </w:t>
      </w:r>
      <w:r w:rsidRPr="00B07FED">
        <w:rPr>
          <w:sz w:val="28"/>
          <w:lang w:val="uk-UA"/>
        </w:rPr>
        <w:t>Ann Allergy Clin Immunol. 2007;39:12–19.</w:t>
      </w:r>
      <w:r>
        <w:rPr>
          <w:sz w:val="28"/>
          <w:lang w:val="uk-UA"/>
        </w:rPr>
        <w:t xml:space="preserve"> </w:t>
      </w:r>
    </w:p>
    <w:p w:rsidR="00E17D2B" w:rsidRPr="00825252" w:rsidRDefault="00E17D2B" w:rsidP="00E17D2B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 w:rsidRPr="00825252">
        <w:rPr>
          <w:sz w:val="28"/>
          <w:lang w:val="uk-UA"/>
        </w:rPr>
        <w:t>Gagnier JJ, Boon H, Rochon P, Moher D, Barnes J, Bombardier C. Reporting randomized, controlled trials of herbal interventions: an elaborated CONSORT statement. Ann Intern Med. 2006;144:364 –367.</w:t>
      </w:r>
      <w:r>
        <w:rPr>
          <w:sz w:val="28"/>
          <w:lang w:val="uk-UA"/>
        </w:rPr>
        <w:t xml:space="preserve"> </w:t>
      </w:r>
    </w:p>
    <w:p w:rsidR="00E17D2B" w:rsidRPr="00FB3A29" w:rsidRDefault="00E17D2B" w:rsidP="00E17D2B">
      <w:pPr>
        <w:pStyle w:val="a6"/>
        <w:numPr>
          <w:ilvl w:val="0"/>
          <w:numId w:val="1"/>
        </w:numPr>
        <w:jc w:val="both"/>
        <w:rPr>
          <w:lang w:val="en-US"/>
        </w:rPr>
      </w:pPr>
      <w:r w:rsidRPr="00FB3A29">
        <w:rPr>
          <w:sz w:val="28"/>
          <w:lang w:val="uk-UA"/>
        </w:rPr>
        <w:lastRenderedPageBreak/>
        <w:t>Ioannidis JP, Evans SJ, Gotzsche PC, O’Neill RT, Altman DG, Schulz K, Moher D. Better reporting of harms in randomized trials: an extension of the CONSORT statement. Ann Intern Med. 2004;141:781–788.</w:t>
      </w:r>
    </w:p>
    <w:p w:rsidR="00E17D2B" w:rsidRPr="00E17D2B" w:rsidRDefault="00E17D2B">
      <w:pPr>
        <w:rPr>
          <w:sz w:val="28"/>
          <w:szCs w:val="28"/>
          <w:lang w:val="uk-UA"/>
        </w:rPr>
      </w:pPr>
    </w:p>
    <w:sectPr w:rsidR="00E17D2B" w:rsidRPr="00E17D2B" w:rsidSect="000766B2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F31" w:rsidRDefault="00EC7F31" w:rsidP="00BA396E">
      <w:r>
        <w:separator/>
      </w:r>
    </w:p>
  </w:endnote>
  <w:endnote w:type="continuationSeparator" w:id="0">
    <w:p w:rsidR="00EC7F31" w:rsidRDefault="00EC7F31" w:rsidP="00BA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F31" w:rsidRDefault="00EC7F31" w:rsidP="00BA396E">
      <w:r>
        <w:separator/>
      </w:r>
    </w:p>
  </w:footnote>
  <w:footnote w:type="continuationSeparator" w:id="0">
    <w:p w:rsidR="00EC7F31" w:rsidRDefault="00EC7F31" w:rsidP="00BA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81131"/>
    <w:multiLevelType w:val="hybridMultilevel"/>
    <w:tmpl w:val="4EA47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6E"/>
    <w:rsid w:val="00000EF0"/>
    <w:rsid w:val="00001332"/>
    <w:rsid w:val="000034C6"/>
    <w:rsid w:val="0000394D"/>
    <w:rsid w:val="00005959"/>
    <w:rsid w:val="000071D6"/>
    <w:rsid w:val="0000789F"/>
    <w:rsid w:val="000111B7"/>
    <w:rsid w:val="000116E5"/>
    <w:rsid w:val="00011BDB"/>
    <w:rsid w:val="00012033"/>
    <w:rsid w:val="00012689"/>
    <w:rsid w:val="00012DEB"/>
    <w:rsid w:val="00013C94"/>
    <w:rsid w:val="00014002"/>
    <w:rsid w:val="000145B3"/>
    <w:rsid w:val="00014C00"/>
    <w:rsid w:val="00017318"/>
    <w:rsid w:val="00017CC0"/>
    <w:rsid w:val="00017CE5"/>
    <w:rsid w:val="00017DA6"/>
    <w:rsid w:val="000202BA"/>
    <w:rsid w:val="000206A8"/>
    <w:rsid w:val="00020FF0"/>
    <w:rsid w:val="00021220"/>
    <w:rsid w:val="00021D81"/>
    <w:rsid w:val="000239DE"/>
    <w:rsid w:val="000249C2"/>
    <w:rsid w:val="00025EF1"/>
    <w:rsid w:val="000262D8"/>
    <w:rsid w:val="000263A7"/>
    <w:rsid w:val="000273D0"/>
    <w:rsid w:val="00030989"/>
    <w:rsid w:val="00030EDA"/>
    <w:rsid w:val="000332AF"/>
    <w:rsid w:val="00033FC0"/>
    <w:rsid w:val="000346D7"/>
    <w:rsid w:val="00034E1C"/>
    <w:rsid w:val="000357E8"/>
    <w:rsid w:val="00037EAB"/>
    <w:rsid w:val="00037F6A"/>
    <w:rsid w:val="00040089"/>
    <w:rsid w:val="00040BF0"/>
    <w:rsid w:val="00040C32"/>
    <w:rsid w:val="00040F24"/>
    <w:rsid w:val="000411C0"/>
    <w:rsid w:val="00041323"/>
    <w:rsid w:val="000418BE"/>
    <w:rsid w:val="00042430"/>
    <w:rsid w:val="00042E27"/>
    <w:rsid w:val="0004439D"/>
    <w:rsid w:val="00044864"/>
    <w:rsid w:val="00044CC9"/>
    <w:rsid w:val="0004725B"/>
    <w:rsid w:val="00047373"/>
    <w:rsid w:val="00047430"/>
    <w:rsid w:val="00047F37"/>
    <w:rsid w:val="00050942"/>
    <w:rsid w:val="00050A92"/>
    <w:rsid w:val="00050DB5"/>
    <w:rsid w:val="00052DFB"/>
    <w:rsid w:val="00053E87"/>
    <w:rsid w:val="00056951"/>
    <w:rsid w:val="00057EF1"/>
    <w:rsid w:val="000603F2"/>
    <w:rsid w:val="000617E0"/>
    <w:rsid w:val="00061E65"/>
    <w:rsid w:val="00063CA5"/>
    <w:rsid w:val="00064898"/>
    <w:rsid w:val="000649A7"/>
    <w:rsid w:val="00064A51"/>
    <w:rsid w:val="00066F4D"/>
    <w:rsid w:val="000670E1"/>
    <w:rsid w:val="0006712F"/>
    <w:rsid w:val="000679C8"/>
    <w:rsid w:val="00067EC1"/>
    <w:rsid w:val="00067F5D"/>
    <w:rsid w:val="0007079A"/>
    <w:rsid w:val="00072153"/>
    <w:rsid w:val="00072A23"/>
    <w:rsid w:val="000731A8"/>
    <w:rsid w:val="00074000"/>
    <w:rsid w:val="000745FB"/>
    <w:rsid w:val="00074F47"/>
    <w:rsid w:val="00075A56"/>
    <w:rsid w:val="00075CEB"/>
    <w:rsid w:val="00075FE5"/>
    <w:rsid w:val="000760E6"/>
    <w:rsid w:val="00076143"/>
    <w:rsid w:val="000766B2"/>
    <w:rsid w:val="000775C4"/>
    <w:rsid w:val="00077BC8"/>
    <w:rsid w:val="0008032E"/>
    <w:rsid w:val="00080951"/>
    <w:rsid w:val="00081259"/>
    <w:rsid w:val="000817C3"/>
    <w:rsid w:val="0008301B"/>
    <w:rsid w:val="00083DCE"/>
    <w:rsid w:val="0008544C"/>
    <w:rsid w:val="00085781"/>
    <w:rsid w:val="00085EB6"/>
    <w:rsid w:val="00086189"/>
    <w:rsid w:val="00086340"/>
    <w:rsid w:val="00087AB5"/>
    <w:rsid w:val="00090482"/>
    <w:rsid w:val="0009075B"/>
    <w:rsid w:val="00090BE5"/>
    <w:rsid w:val="00090E39"/>
    <w:rsid w:val="00090E69"/>
    <w:rsid w:val="00091367"/>
    <w:rsid w:val="0009169E"/>
    <w:rsid w:val="0009278B"/>
    <w:rsid w:val="00092A5F"/>
    <w:rsid w:val="00093418"/>
    <w:rsid w:val="00094A48"/>
    <w:rsid w:val="00096108"/>
    <w:rsid w:val="00096ADD"/>
    <w:rsid w:val="00097AE0"/>
    <w:rsid w:val="00097E5C"/>
    <w:rsid w:val="000A210B"/>
    <w:rsid w:val="000A21BD"/>
    <w:rsid w:val="000A3257"/>
    <w:rsid w:val="000A577F"/>
    <w:rsid w:val="000A5CE3"/>
    <w:rsid w:val="000A651A"/>
    <w:rsid w:val="000A6FBB"/>
    <w:rsid w:val="000A7D7D"/>
    <w:rsid w:val="000B118D"/>
    <w:rsid w:val="000B1363"/>
    <w:rsid w:val="000B1F56"/>
    <w:rsid w:val="000B2970"/>
    <w:rsid w:val="000B2F4E"/>
    <w:rsid w:val="000B553F"/>
    <w:rsid w:val="000B595E"/>
    <w:rsid w:val="000B6A46"/>
    <w:rsid w:val="000B7CA2"/>
    <w:rsid w:val="000C0E20"/>
    <w:rsid w:val="000C1563"/>
    <w:rsid w:val="000C21E1"/>
    <w:rsid w:val="000C2CD1"/>
    <w:rsid w:val="000C3425"/>
    <w:rsid w:val="000C3A39"/>
    <w:rsid w:val="000C53E3"/>
    <w:rsid w:val="000C5744"/>
    <w:rsid w:val="000C58BD"/>
    <w:rsid w:val="000C7489"/>
    <w:rsid w:val="000C7AF3"/>
    <w:rsid w:val="000C7CAE"/>
    <w:rsid w:val="000D02F0"/>
    <w:rsid w:val="000D130E"/>
    <w:rsid w:val="000D1787"/>
    <w:rsid w:val="000D2BCE"/>
    <w:rsid w:val="000D327E"/>
    <w:rsid w:val="000D415C"/>
    <w:rsid w:val="000D6345"/>
    <w:rsid w:val="000E01FF"/>
    <w:rsid w:val="000E0706"/>
    <w:rsid w:val="000E0D0D"/>
    <w:rsid w:val="000E0EE1"/>
    <w:rsid w:val="000E1181"/>
    <w:rsid w:val="000E24E7"/>
    <w:rsid w:val="000E280B"/>
    <w:rsid w:val="000E31D9"/>
    <w:rsid w:val="000E3AB1"/>
    <w:rsid w:val="000E3C8D"/>
    <w:rsid w:val="000E4416"/>
    <w:rsid w:val="000E4B46"/>
    <w:rsid w:val="000E531D"/>
    <w:rsid w:val="000E57B6"/>
    <w:rsid w:val="000E6BE0"/>
    <w:rsid w:val="000E6E87"/>
    <w:rsid w:val="000E7581"/>
    <w:rsid w:val="000F08BB"/>
    <w:rsid w:val="000F0A80"/>
    <w:rsid w:val="000F14F1"/>
    <w:rsid w:val="000F1C69"/>
    <w:rsid w:val="000F2E0F"/>
    <w:rsid w:val="000F36A7"/>
    <w:rsid w:val="000F3712"/>
    <w:rsid w:val="000F3B72"/>
    <w:rsid w:val="000F3EB8"/>
    <w:rsid w:val="000F51B5"/>
    <w:rsid w:val="000F51FB"/>
    <w:rsid w:val="000F5CDD"/>
    <w:rsid w:val="000F5FD4"/>
    <w:rsid w:val="000F6656"/>
    <w:rsid w:val="000F6C04"/>
    <w:rsid w:val="000F7906"/>
    <w:rsid w:val="000F7E2D"/>
    <w:rsid w:val="001003D4"/>
    <w:rsid w:val="001028EA"/>
    <w:rsid w:val="00102FA6"/>
    <w:rsid w:val="0010356B"/>
    <w:rsid w:val="0010493B"/>
    <w:rsid w:val="001050F9"/>
    <w:rsid w:val="001058BF"/>
    <w:rsid w:val="001059FA"/>
    <w:rsid w:val="00106010"/>
    <w:rsid w:val="00106039"/>
    <w:rsid w:val="0010678E"/>
    <w:rsid w:val="00106E2B"/>
    <w:rsid w:val="00106FD9"/>
    <w:rsid w:val="00110EB0"/>
    <w:rsid w:val="001121E2"/>
    <w:rsid w:val="00112328"/>
    <w:rsid w:val="001123E2"/>
    <w:rsid w:val="00112B36"/>
    <w:rsid w:val="00112BBD"/>
    <w:rsid w:val="001134C9"/>
    <w:rsid w:val="001136E7"/>
    <w:rsid w:val="0011610D"/>
    <w:rsid w:val="00116A4B"/>
    <w:rsid w:val="00117006"/>
    <w:rsid w:val="00117549"/>
    <w:rsid w:val="0011759F"/>
    <w:rsid w:val="00117667"/>
    <w:rsid w:val="0012065E"/>
    <w:rsid w:val="00120973"/>
    <w:rsid w:val="00121E55"/>
    <w:rsid w:val="00121E9E"/>
    <w:rsid w:val="0012226F"/>
    <w:rsid w:val="00123CFC"/>
    <w:rsid w:val="00123D45"/>
    <w:rsid w:val="001240E5"/>
    <w:rsid w:val="00124249"/>
    <w:rsid w:val="001272DC"/>
    <w:rsid w:val="00127EAF"/>
    <w:rsid w:val="00130478"/>
    <w:rsid w:val="001308DF"/>
    <w:rsid w:val="00132D6E"/>
    <w:rsid w:val="00133430"/>
    <w:rsid w:val="00133B4C"/>
    <w:rsid w:val="00133B56"/>
    <w:rsid w:val="00133F9F"/>
    <w:rsid w:val="00134590"/>
    <w:rsid w:val="00135629"/>
    <w:rsid w:val="0013569F"/>
    <w:rsid w:val="001359F8"/>
    <w:rsid w:val="0013635D"/>
    <w:rsid w:val="001372E0"/>
    <w:rsid w:val="00137F80"/>
    <w:rsid w:val="00140A42"/>
    <w:rsid w:val="00140EBC"/>
    <w:rsid w:val="00141038"/>
    <w:rsid w:val="00142504"/>
    <w:rsid w:val="00142AB1"/>
    <w:rsid w:val="00142DD8"/>
    <w:rsid w:val="00143235"/>
    <w:rsid w:val="001440EE"/>
    <w:rsid w:val="00144A1D"/>
    <w:rsid w:val="00144DCE"/>
    <w:rsid w:val="00145549"/>
    <w:rsid w:val="00150642"/>
    <w:rsid w:val="00151568"/>
    <w:rsid w:val="00151BC2"/>
    <w:rsid w:val="001522FA"/>
    <w:rsid w:val="0015246E"/>
    <w:rsid w:val="001529C9"/>
    <w:rsid w:val="00153188"/>
    <w:rsid w:val="00153B15"/>
    <w:rsid w:val="001552E2"/>
    <w:rsid w:val="00155C11"/>
    <w:rsid w:val="001562E0"/>
    <w:rsid w:val="00162007"/>
    <w:rsid w:val="001632C4"/>
    <w:rsid w:val="001635E0"/>
    <w:rsid w:val="00163A85"/>
    <w:rsid w:val="00163FC4"/>
    <w:rsid w:val="00165AFE"/>
    <w:rsid w:val="0016604F"/>
    <w:rsid w:val="00166808"/>
    <w:rsid w:val="00167838"/>
    <w:rsid w:val="001702E1"/>
    <w:rsid w:val="00170AF1"/>
    <w:rsid w:val="00170D57"/>
    <w:rsid w:val="00171644"/>
    <w:rsid w:val="00173B7C"/>
    <w:rsid w:val="0017430E"/>
    <w:rsid w:val="00175EE5"/>
    <w:rsid w:val="00176821"/>
    <w:rsid w:val="00181345"/>
    <w:rsid w:val="00181429"/>
    <w:rsid w:val="001816AE"/>
    <w:rsid w:val="00182D5F"/>
    <w:rsid w:val="00183315"/>
    <w:rsid w:val="00183B5A"/>
    <w:rsid w:val="00184528"/>
    <w:rsid w:val="00184FBA"/>
    <w:rsid w:val="001856DE"/>
    <w:rsid w:val="00185C4C"/>
    <w:rsid w:val="001867AB"/>
    <w:rsid w:val="00186AAB"/>
    <w:rsid w:val="001879E6"/>
    <w:rsid w:val="00190F07"/>
    <w:rsid w:val="00191F37"/>
    <w:rsid w:val="00192A53"/>
    <w:rsid w:val="001932A0"/>
    <w:rsid w:val="001934F1"/>
    <w:rsid w:val="0019376A"/>
    <w:rsid w:val="00193EA0"/>
    <w:rsid w:val="00193FEF"/>
    <w:rsid w:val="001944F8"/>
    <w:rsid w:val="0019588B"/>
    <w:rsid w:val="0019681C"/>
    <w:rsid w:val="00196D23"/>
    <w:rsid w:val="001973BF"/>
    <w:rsid w:val="001978CC"/>
    <w:rsid w:val="00197979"/>
    <w:rsid w:val="001A0316"/>
    <w:rsid w:val="001A032E"/>
    <w:rsid w:val="001A04A2"/>
    <w:rsid w:val="001A04B4"/>
    <w:rsid w:val="001A0A43"/>
    <w:rsid w:val="001A0C4D"/>
    <w:rsid w:val="001A1CCE"/>
    <w:rsid w:val="001A2169"/>
    <w:rsid w:val="001A27A7"/>
    <w:rsid w:val="001A3B3A"/>
    <w:rsid w:val="001A44F9"/>
    <w:rsid w:val="001A609F"/>
    <w:rsid w:val="001A681D"/>
    <w:rsid w:val="001A6D8D"/>
    <w:rsid w:val="001A6F57"/>
    <w:rsid w:val="001B060E"/>
    <w:rsid w:val="001B08B7"/>
    <w:rsid w:val="001B13F2"/>
    <w:rsid w:val="001B165E"/>
    <w:rsid w:val="001B2362"/>
    <w:rsid w:val="001B2ACC"/>
    <w:rsid w:val="001B3532"/>
    <w:rsid w:val="001B3978"/>
    <w:rsid w:val="001B3F44"/>
    <w:rsid w:val="001B48DA"/>
    <w:rsid w:val="001B6936"/>
    <w:rsid w:val="001B71C7"/>
    <w:rsid w:val="001B7D85"/>
    <w:rsid w:val="001B7EC4"/>
    <w:rsid w:val="001B7F8A"/>
    <w:rsid w:val="001C0580"/>
    <w:rsid w:val="001C143A"/>
    <w:rsid w:val="001C1F8A"/>
    <w:rsid w:val="001C296C"/>
    <w:rsid w:val="001C5122"/>
    <w:rsid w:val="001C63E3"/>
    <w:rsid w:val="001C6E9F"/>
    <w:rsid w:val="001C769B"/>
    <w:rsid w:val="001D0934"/>
    <w:rsid w:val="001D1309"/>
    <w:rsid w:val="001D15E8"/>
    <w:rsid w:val="001D3C8B"/>
    <w:rsid w:val="001D5AFE"/>
    <w:rsid w:val="001D6C04"/>
    <w:rsid w:val="001D6CC3"/>
    <w:rsid w:val="001D6E00"/>
    <w:rsid w:val="001D7A1B"/>
    <w:rsid w:val="001D7ECB"/>
    <w:rsid w:val="001E010A"/>
    <w:rsid w:val="001E148B"/>
    <w:rsid w:val="001E1C33"/>
    <w:rsid w:val="001E2715"/>
    <w:rsid w:val="001E2F78"/>
    <w:rsid w:val="001E5CB6"/>
    <w:rsid w:val="001E5DDD"/>
    <w:rsid w:val="001E6E93"/>
    <w:rsid w:val="001E6F44"/>
    <w:rsid w:val="001F0A69"/>
    <w:rsid w:val="001F13D1"/>
    <w:rsid w:val="001F1D4C"/>
    <w:rsid w:val="001F25DF"/>
    <w:rsid w:val="001F2C66"/>
    <w:rsid w:val="001F5236"/>
    <w:rsid w:val="001F55C8"/>
    <w:rsid w:val="001F5E5C"/>
    <w:rsid w:val="001F6C00"/>
    <w:rsid w:val="001F71B4"/>
    <w:rsid w:val="002006FD"/>
    <w:rsid w:val="00200AD4"/>
    <w:rsid w:val="00201414"/>
    <w:rsid w:val="002015E8"/>
    <w:rsid w:val="00201A15"/>
    <w:rsid w:val="00201D27"/>
    <w:rsid w:val="00201E65"/>
    <w:rsid w:val="00201FC5"/>
    <w:rsid w:val="002033B7"/>
    <w:rsid w:val="00203A96"/>
    <w:rsid w:val="0020433F"/>
    <w:rsid w:val="002049A2"/>
    <w:rsid w:val="002052B7"/>
    <w:rsid w:val="00205DE6"/>
    <w:rsid w:val="00205F78"/>
    <w:rsid w:val="002061F7"/>
    <w:rsid w:val="0020651A"/>
    <w:rsid w:val="002073AB"/>
    <w:rsid w:val="00207632"/>
    <w:rsid w:val="00210CF7"/>
    <w:rsid w:val="002116C5"/>
    <w:rsid w:val="00211C0B"/>
    <w:rsid w:val="00211CD7"/>
    <w:rsid w:val="00212826"/>
    <w:rsid w:val="002147BE"/>
    <w:rsid w:val="00214A70"/>
    <w:rsid w:val="00214B7A"/>
    <w:rsid w:val="00215880"/>
    <w:rsid w:val="00215EA5"/>
    <w:rsid w:val="00217860"/>
    <w:rsid w:val="00221DBD"/>
    <w:rsid w:val="00221E2A"/>
    <w:rsid w:val="00223265"/>
    <w:rsid w:val="00223285"/>
    <w:rsid w:val="002237BB"/>
    <w:rsid w:val="00224008"/>
    <w:rsid w:val="00225032"/>
    <w:rsid w:val="0022521E"/>
    <w:rsid w:val="002252C0"/>
    <w:rsid w:val="00225A32"/>
    <w:rsid w:val="00225B60"/>
    <w:rsid w:val="00226C73"/>
    <w:rsid w:val="002307C7"/>
    <w:rsid w:val="0023173E"/>
    <w:rsid w:val="002317FE"/>
    <w:rsid w:val="00231B2A"/>
    <w:rsid w:val="00231BD3"/>
    <w:rsid w:val="00231C23"/>
    <w:rsid w:val="002344AB"/>
    <w:rsid w:val="00234776"/>
    <w:rsid w:val="00234D92"/>
    <w:rsid w:val="0023612D"/>
    <w:rsid w:val="0023690E"/>
    <w:rsid w:val="00237F1B"/>
    <w:rsid w:val="00240184"/>
    <w:rsid w:val="00241E54"/>
    <w:rsid w:val="002423B4"/>
    <w:rsid w:val="00243955"/>
    <w:rsid w:val="002445E9"/>
    <w:rsid w:val="00244F52"/>
    <w:rsid w:val="002453EE"/>
    <w:rsid w:val="0024722F"/>
    <w:rsid w:val="00247B6C"/>
    <w:rsid w:val="00247BE8"/>
    <w:rsid w:val="00251C41"/>
    <w:rsid w:val="00251F0D"/>
    <w:rsid w:val="0025250A"/>
    <w:rsid w:val="00253E5D"/>
    <w:rsid w:val="0025404F"/>
    <w:rsid w:val="00254B5C"/>
    <w:rsid w:val="00254BAA"/>
    <w:rsid w:val="00255553"/>
    <w:rsid w:val="002559C4"/>
    <w:rsid w:val="0025616B"/>
    <w:rsid w:val="002579F7"/>
    <w:rsid w:val="002600F1"/>
    <w:rsid w:val="00260669"/>
    <w:rsid w:val="00260E95"/>
    <w:rsid w:val="00261CBF"/>
    <w:rsid w:val="00261F7E"/>
    <w:rsid w:val="002620E0"/>
    <w:rsid w:val="0026211E"/>
    <w:rsid w:val="00262405"/>
    <w:rsid w:val="00262991"/>
    <w:rsid w:val="002640EC"/>
    <w:rsid w:val="00264354"/>
    <w:rsid w:val="002645D9"/>
    <w:rsid w:val="00265412"/>
    <w:rsid w:val="002655D8"/>
    <w:rsid w:val="00265AB9"/>
    <w:rsid w:val="002670A4"/>
    <w:rsid w:val="00267C1A"/>
    <w:rsid w:val="00267F4F"/>
    <w:rsid w:val="0027096A"/>
    <w:rsid w:val="0027166E"/>
    <w:rsid w:val="0027175A"/>
    <w:rsid w:val="0027180C"/>
    <w:rsid w:val="00272410"/>
    <w:rsid w:val="00272E56"/>
    <w:rsid w:val="0027356B"/>
    <w:rsid w:val="002758D1"/>
    <w:rsid w:val="00280037"/>
    <w:rsid w:val="0028074A"/>
    <w:rsid w:val="00280A19"/>
    <w:rsid w:val="00284792"/>
    <w:rsid w:val="002847FE"/>
    <w:rsid w:val="00284E40"/>
    <w:rsid w:val="00285CA3"/>
    <w:rsid w:val="00287FE9"/>
    <w:rsid w:val="00290754"/>
    <w:rsid w:val="002921B9"/>
    <w:rsid w:val="002931C1"/>
    <w:rsid w:val="00293C9C"/>
    <w:rsid w:val="002962FC"/>
    <w:rsid w:val="002972E7"/>
    <w:rsid w:val="002976A2"/>
    <w:rsid w:val="002A0141"/>
    <w:rsid w:val="002A14DE"/>
    <w:rsid w:val="002A15EF"/>
    <w:rsid w:val="002A3142"/>
    <w:rsid w:val="002A548B"/>
    <w:rsid w:val="002A63A3"/>
    <w:rsid w:val="002A72D7"/>
    <w:rsid w:val="002A751B"/>
    <w:rsid w:val="002A7553"/>
    <w:rsid w:val="002A7691"/>
    <w:rsid w:val="002A7DAE"/>
    <w:rsid w:val="002B1044"/>
    <w:rsid w:val="002B1CD7"/>
    <w:rsid w:val="002B1D0D"/>
    <w:rsid w:val="002B2581"/>
    <w:rsid w:val="002B2955"/>
    <w:rsid w:val="002B29C2"/>
    <w:rsid w:val="002B2D4E"/>
    <w:rsid w:val="002B3BAD"/>
    <w:rsid w:val="002B3E91"/>
    <w:rsid w:val="002B4B5C"/>
    <w:rsid w:val="002B5962"/>
    <w:rsid w:val="002B5DF9"/>
    <w:rsid w:val="002B625E"/>
    <w:rsid w:val="002B6703"/>
    <w:rsid w:val="002C0074"/>
    <w:rsid w:val="002C04F6"/>
    <w:rsid w:val="002C09C6"/>
    <w:rsid w:val="002C108C"/>
    <w:rsid w:val="002C1178"/>
    <w:rsid w:val="002C149C"/>
    <w:rsid w:val="002C18B9"/>
    <w:rsid w:val="002C3B78"/>
    <w:rsid w:val="002C3D31"/>
    <w:rsid w:val="002C5557"/>
    <w:rsid w:val="002C5B0F"/>
    <w:rsid w:val="002C5E75"/>
    <w:rsid w:val="002C77CC"/>
    <w:rsid w:val="002D159C"/>
    <w:rsid w:val="002D1BF6"/>
    <w:rsid w:val="002D2F87"/>
    <w:rsid w:val="002D32CF"/>
    <w:rsid w:val="002D6FD9"/>
    <w:rsid w:val="002D7053"/>
    <w:rsid w:val="002E0051"/>
    <w:rsid w:val="002E025A"/>
    <w:rsid w:val="002E0DCD"/>
    <w:rsid w:val="002E217F"/>
    <w:rsid w:val="002E3371"/>
    <w:rsid w:val="002E4775"/>
    <w:rsid w:val="002E4B59"/>
    <w:rsid w:val="002E62EC"/>
    <w:rsid w:val="002E6677"/>
    <w:rsid w:val="002E68EB"/>
    <w:rsid w:val="002E7577"/>
    <w:rsid w:val="002E7727"/>
    <w:rsid w:val="002E7AC8"/>
    <w:rsid w:val="002E7F8F"/>
    <w:rsid w:val="002F048E"/>
    <w:rsid w:val="002F0FEE"/>
    <w:rsid w:val="002F18AA"/>
    <w:rsid w:val="002F22F3"/>
    <w:rsid w:val="002F264A"/>
    <w:rsid w:val="002F352B"/>
    <w:rsid w:val="002F3648"/>
    <w:rsid w:val="002F465A"/>
    <w:rsid w:val="002F48B3"/>
    <w:rsid w:val="002F4C32"/>
    <w:rsid w:val="002F4D05"/>
    <w:rsid w:val="002F61C6"/>
    <w:rsid w:val="002F62AE"/>
    <w:rsid w:val="002F65C2"/>
    <w:rsid w:val="002F7DF6"/>
    <w:rsid w:val="002F7F05"/>
    <w:rsid w:val="003015C5"/>
    <w:rsid w:val="00301751"/>
    <w:rsid w:val="00301809"/>
    <w:rsid w:val="00302C20"/>
    <w:rsid w:val="00303296"/>
    <w:rsid w:val="00305566"/>
    <w:rsid w:val="00305820"/>
    <w:rsid w:val="003058D4"/>
    <w:rsid w:val="00305DD7"/>
    <w:rsid w:val="00306689"/>
    <w:rsid w:val="00307749"/>
    <w:rsid w:val="00311B89"/>
    <w:rsid w:val="003146F8"/>
    <w:rsid w:val="003147E5"/>
    <w:rsid w:val="0031491B"/>
    <w:rsid w:val="00314AC9"/>
    <w:rsid w:val="00314F60"/>
    <w:rsid w:val="003157E0"/>
    <w:rsid w:val="00316655"/>
    <w:rsid w:val="00316BAA"/>
    <w:rsid w:val="003173E5"/>
    <w:rsid w:val="003174F5"/>
    <w:rsid w:val="00317B01"/>
    <w:rsid w:val="003203F0"/>
    <w:rsid w:val="00320E93"/>
    <w:rsid w:val="003214B3"/>
    <w:rsid w:val="003218DD"/>
    <w:rsid w:val="00325F29"/>
    <w:rsid w:val="00327104"/>
    <w:rsid w:val="0033077F"/>
    <w:rsid w:val="00330D4A"/>
    <w:rsid w:val="00331148"/>
    <w:rsid w:val="00332140"/>
    <w:rsid w:val="003328C6"/>
    <w:rsid w:val="00332C3A"/>
    <w:rsid w:val="00332CF8"/>
    <w:rsid w:val="00333BEA"/>
    <w:rsid w:val="00333D60"/>
    <w:rsid w:val="00334D9E"/>
    <w:rsid w:val="003350C3"/>
    <w:rsid w:val="00335146"/>
    <w:rsid w:val="00335EA9"/>
    <w:rsid w:val="003368BF"/>
    <w:rsid w:val="00336A12"/>
    <w:rsid w:val="00337899"/>
    <w:rsid w:val="00340601"/>
    <w:rsid w:val="00340E38"/>
    <w:rsid w:val="003418D1"/>
    <w:rsid w:val="00341B7F"/>
    <w:rsid w:val="00342091"/>
    <w:rsid w:val="00342285"/>
    <w:rsid w:val="00343723"/>
    <w:rsid w:val="00343758"/>
    <w:rsid w:val="00344310"/>
    <w:rsid w:val="00344374"/>
    <w:rsid w:val="00345649"/>
    <w:rsid w:val="00350003"/>
    <w:rsid w:val="0035063B"/>
    <w:rsid w:val="003528AE"/>
    <w:rsid w:val="00353452"/>
    <w:rsid w:val="003538FB"/>
    <w:rsid w:val="00353D5A"/>
    <w:rsid w:val="00354354"/>
    <w:rsid w:val="0035584E"/>
    <w:rsid w:val="00356252"/>
    <w:rsid w:val="0035697E"/>
    <w:rsid w:val="0035793C"/>
    <w:rsid w:val="003579F8"/>
    <w:rsid w:val="00357E3D"/>
    <w:rsid w:val="003618CC"/>
    <w:rsid w:val="003637B7"/>
    <w:rsid w:val="00365688"/>
    <w:rsid w:val="0036580E"/>
    <w:rsid w:val="00365B48"/>
    <w:rsid w:val="003675C8"/>
    <w:rsid w:val="00367E68"/>
    <w:rsid w:val="0037028C"/>
    <w:rsid w:val="0037050E"/>
    <w:rsid w:val="00370751"/>
    <w:rsid w:val="003709C6"/>
    <w:rsid w:val="00370C7D"/>
    <w:rsid w:val="00370CB3"/>
    <w:rsid w:val="00372D7E"/>
    <w:rsid w:val="003735A1"/>
    <w:rsid w:val="00373C67"/>
    <w:rsid w:val="00374679"/>
    <w:rsid w:val="003746F6"/>
    <w:rsid w:val="00375A78"/>
    <w:rsid w:val="00376679"/>
    <w:rsid w:val="003767A7"/>
    <w:rsid w:val="00376DEF"/>
    <w:rsid w:val="00376E36"/>
    <w:rsid w:val="00377813"/>
    <w:rsid w:val="003811E1"/>
    <w:rsid w:val="00381F58"/>
    <w:rsid w:val="003826F2"/>
    <w:rsid w:val="00383687"/>
    <w:rsid w:val="0038398B"/>
    <w:rsid w:val="003843BC"/>
    <w:rsid w:val="003844B8"/>
    <w:rsid w:val="00385024"/>
    <w:rsid w:val="00385302"/>
    <w:rsid w:val="00385671"/>
    <w:rsid w:val="00385FF4"/>
    <w:rsid w:val="003902C6"/>
    <w:rsid w:val="003903BC"/>
    <w:rsid w:val="00390BDF"/>
    <w:rsid w:val="00390D58"/>
    <w:rsid w:val="00390E52"/>
    <w:rsid w:val="00391A91"/>
    <w:rsid w:val="00391BDE"/>
    <w:rsid w:val="00392876"/>
    <w:rsid w:val="00392CE6"/>
    <w:rsid w:val="00397037"/>
    <w:rsid w:val="003A0270"/>
    <w:rsid w:val="003A1875"/>
    <w:rsid w:val="003A3FD0"/>
    <w:rsid w:val="003A4AE8"/>
    <w:rsid w:val="003A58F9"/>
    <w:rsid w:val="003A5BF4"/>
    <w:rsid w:val="003A5E12"/>
    <w:rsid w:val="003A6257"/>
    <w:rsid w:val="003A6533"/>
    <w:rsid w:val="003A6D81"/>
    <w:rsid w:val="003A700C"/>
    <w:rsid w:val="003A7150"/>
    <w:rsid w:val="003B0B4E"/>
    <w:rsid w:val="003B17A1"/>
    <w:rsid w:val="003B18EC"/>
    <w:rsid w:val="003B1B3C"/>
    <w:rsid w:val="003B2497"/>
    <w:rsid w:val="003B281B"/>
    <w:rsid w:val="003B45D4"/>
    <w:rsid w:val="003B5E27"/>
    <w:rsid w:val="003B61A3"/>
    <w:rsid w:val="003B6572"/>
    <w:rsid w:val="003B67C6"/>
    <w:rsid w:val="003B724E"/>
    <w:rsid w:val="003C0B34"/>
    <w:rsid w:val="003C114C"/>
    <w:rsid w:val="003C35AF"/>
    <w:rsid w:val="003C3678"/>
    <w:rsid w:val="003C3E5A"/>
    <w:rsid w:val="003C4235"/>
    <w:rsid w:val="003C4350"/>
    <w:rsid w:val="003C4B3C"/>
    <w:rsid w:val="003C4E2D"/>
    <w:rsid w:val="003C67B1"/>
    <w:rsid w:val="003D0BBF"/>
    <w:rsid w:val="003D0FE7"/>
    <w:rsid w:val="003D228C"/>
    <w:rsid w:val="003D2350"/>
    <w:rsid w:val="003D2BF3"/>
    <w:rsid w:val="003D3E3A"/>
    <w:rsid w:val="003D4130"/>
    <w:rsid w:val="003D448D"/>
    <w:rsid w:val="003D5E19"/>
    <w:rsid w:val="003D7615"/>
    <w:rsid w:val="003D789D"/>
    <w:rsid w:val="003D7B88"/>
    <w:rsid w:val="003E0044"/>
    <w:rsid w:val="003E0ADF"/>
    <w:rsid w:val="003E12FF"/>
    <w:rsid w:val="003E2284"/>
    <w:rsid w:val="003E2659"/>
    <w:rsid w:val="003E3A0B"/>
    <w:rsid w:val="003E46AF"/>
    <w:rsid w:val="003E49EF"/>
    <w:rsid w:val="003E4A5A"/>
    <w:rsid w:val="003E4E9E"/>
    <w:rsid w:val="003E52B7"/>
    <w:rsid w:val="003E5F5F"/>
    <w:rsid w:val="003E6873"/>
    <w:rsid w:val="003E7498"/>
    <w:rsid w:val="003F1CCB"/>
    <w:rsid w:val="003F1DB9"/>
    <w:rsid w:val="003F23E4"/>
    <w:rsid w:val="003F3233"/>
    <w:rsid w:val="003F343D"/>
    <w:rsid w:val="003F39CC"/>
    <w:rsid w:val="003F41AB"/>
    <w:rsid w:val="003F6384"/>
    <w:rsid w:val="003F65CC"/>
    <w:rsid w:val="003F75B8"/>
    <w:rsid w:val="00400927"/>
    <w:rsid w:val="00400A28"/>
    <w:rsid w:val="004014C6"/>
    <w:rsid w:val="00401C45"/>
    <w:rsid w:val="00401E68"/>
    <w:rsid w:val="0040213B"/>
    <w:rsid w:val="00403227"/>
    <w:rsid w:val="00403585"/>
    <w:rsid w:val="00404DB0"/>
    <w:rsid w:val="0040513A"/>
    <w:rsid w:val="004056A2"/>
    <w:rsid w:val="004058EF"/>
    <w:rsid w:val="00406BBC"/>
    <w:rsid w:val="00406F22"/>
    <w:rsid w:val="004072FD"/>
    <w:rsid w:val="00407571"/>
    <w:rsid w:val="0041031B"/>
    <w:rsid w:val="00412BC3"/>
    <w:rsid w:val="004133A8"/>
    <w:rsid w:val="004133C1"/>
    <w:rsid w:val="00413620"/>
    <w:rsid w:val="00413C8D"/>
    <w:rsid w:val="00414A80"/>
    <w:rsid w:val="00414B31"/>
    <w:rsid w:val="004157AC"/>
    <w:rsid w:val="0041658F"/>
    <w:rsid w:val="00416A74"/>
    <w:rsid w:val="00416C5B"/>
    <w:rsid w:val="00416DD3"/>
    <w:rsid w:val="00416EF6"/>
    <w:rsid w:val="0041767E"/>
    <w:rsid w:val="004207E5"/>
    <w:rsid w:val="004214F5"/>
    <w:rsid w:val="00421FA9"/>
    <w:rsid w:val="004224D1"/>
    <w:rsid w:val="004226BF"/>
    <w:rsid w:val="004228C3"/>
    <w:rsid w:val="00422FEE"/>
    <w:rsid w:val="0042316F"/>
    <w:rsid w:val="004240E7"/>
    <w:rsid w:val="004248C2"/>
    <w:rsid w:val="004249CA"/>
    <w:rsid w:val="0042562D"/>
    <w:rsid w:val="00425AE2"/>
    <w:rsid w:val="004265F0"/>
    <w:rsid w:val="00426EF5"/>
    <w:rsid w:val="004273F7"/>
    <w:rsid w:val="00427BF8"/>
    <w:rsid w:val="00427D6E"/>
    <w:rsid w:val="00427FD2"/>
    <w:rsid w:val="00430A2E"/>
    <w:rsid w:val="00431B5D"/>
    <w:rsid w:val="00431CD3"/>
    <w:rsid w:val="0043267C"/>
    <w:rsid w:val="00433567"/>
    <w:rsid w:val="00434A83"/>
    <w:rsid w:val="0043556C"/>
    <w:rsid w:val="00436DCC"/>
    <w:rsid w:val="00437107"/>
    <w:rsid w:val="00437CA2"/>
    <w:rsid w:val="00440433"/>
    <w:rsid w:val="0044083C"/>
    <w:rsid w:val="00440DC6"/>
    <w:rsid w:val="004430D8"/>
    <w:rsid w:val="004436FB"/>
    <w:rsid w:val="00443A8C"/>
    <w:rsid w:val="00443E62"/>
    <w:rsid w:val="0044478D"/>
    <w:rsid w:val="00445385"/>
    <w:rsid w:val="004453D8"/>
    <w:rsid w:val="0044552E"/>
    <w:rsid w:val="004458F3"/>
    <w:rsid w:val="004462D4"/>
    <w:rsid w:val="00447557"/>
    <w:rsid w:val="00450741"/>
    <w:rsid w:val="00450E49"/>
    <w:rsid w:val="00451FD5"/>
    <w:rsid w:val="00452250"/>
    <w:rsid w:val="00453D4A"/>
    <w:rsid w:val="00453DBC"/>
    <w:rsid w:val="004556FC"/>
    <w:rsid w:val="00455D32"/>
    <w:rsid w:val="00457D22"/>
    <w:rsid w:val="0046073A"/>
    <w:rsid w:val="00461410"/>
    <w:rsid w:val="00462C93"/>
    <w:rsid w:val="00462DC7"/>
    <w:rsid w:val="00463516"/>
    <w:rsid w:val="00463F4D"/>
    <w:rsid w:val="00464932"/>
    <w:rsid w:val="004652E4"/>
    <w:rsid w:val="004658B4"/>
    <w:rsid w:val="00465CF6"/>
    <w:rsid w:val="00466030"/>
    <w:rsid w:val="00467B44"/>
    <w:rsid w:val="004704F8"/>
    <w:rsid w:val="00471CD7"/>
    <w:rsid w:val="00472DEE"/>
    <w:rsid w:val="00473140"/>
    <w:rsid w:val="00473750"/>
    <w:rsid w:val="00473DDE"/>
    <w:rsid w:val="00474470"/>
    <w:rsid w:val="004756CB"/>
    <w:rsid w:val="00475835"/>
    <w:rsid w:val="00475A7F"/>
    <w:rsid w:val="00476858"/>
    <w:rsid w:val="00481251"/>
    <w:rsid w:val="00481A9A"/>
    <w:rsid w:val="00482579"/>
    <w:rsid w:val="0048273F"/>
    <w:rsid w:val="00482EB8"/>
    <w:rsid w:val="00485F5C"/>
    <w:rsid w:val="004867EF"/>
    <w:rsid w:val="00486FE0"/>
    <w:rsid w:val="004873B3"/>
    <w:rsid w:val="0049097D"/>
    <w:rsid w:val="004926B8"/>
    <w:rsid w:val="00492875"/>
    <w:rsid w:val="00492DF0"/>
    <w:rsid w:val="00493337"/>
    <w:rsid w:val="00493F13"/>
    <w:rsid w:val="0049552D"/>
    <w:rsid w:val="0049647F"/>
    <w:rsid w:val="00497426"/>
    <w:rsid w:val="004A26AE"/>
    <w:rsid w:val="004A2E9F"/>
    <w:rsid w:val="004A324D"/>
    <w:rsid w:val="004A395E"/>
    <w:rsid w:val="004A4871"/>
    <w:rsid w:val="004A51B4"/>
    <w:rsid w:val="004A5D0A"/>
    <w:rsid w:val="004A5F43"/>
    <w:rsid w:val="004A7D33"/>
    <w:rsid w:val="004B068A"/>
    <w:rsid w:val="004B0C8E"/>
    <w:rsid w:val="004B10B2"/>
    <w:rsid w:val="004B1B09"/>
    <w:rsid w:val="004B2F58"/>
    <w:rsid w:val="004B33A4"/>
    <w:rsid w:val="004B484B"/>
    <w:rsid w:val="004B490A"/>
    <w:rsid w:val="004B5959"/>
    <w:rsid w:val="004B64C0"/>
    <w:rsid w:val="004B6A03"/>
    <w:rsid w:val="004B7123"/>
    <w:rsid w:val="004B754F"/>
    <w:rsid w:val="004B75E4"/>
    <w:rsid w:val="004B7FCB"/>
    <w:rsid w:val="004C00E4"/>
    <w:rsid w:val="004C02C5"/>
    <w:rsid w:val="004C02EF"/>
    <w:rsid w:val="004C03F2"/>
    <w:rsid w:val="004C0496"/>
    <w:rsid w:val="004C0A89"/>
    <w:rsid w:val="004C2844"/>
    <w:rsid w:val="004C3FAA"/>
    <w:rsid w:val="004C4889"/>
    <w:rsid w:val="004C4F87"/>
    <w:rsid w:val="004C5460"/>
    <w:rsid w:val="004C577A"/>
    <w:rsid w:val="004C65D1"/>
    <w:rsid w:val="004C6C21"/>
    <w:rsid w:val="004C6CB1"/>
    <w:rsid w:val="004C74C1"/>
    <w:rsid w:val="004C75B0"/>
    <w:rsid w:val="004C7B9C"/>
    <w:rsid w:val="004D1A70"/>
    <w:rsid w:val="004D1AD0"/>
    <w:rsid w:val="004D2AE8"/>
    <w:rsid w:val="004D2FD3"/>
    <w:rsid w:val="004D30AB"/>
    <w:rsid w:val="004D35C3"/>
    <w:rsid w:val="004D49D9"/>
    <w:rsid w:val="004D5695"/>
    <w:rsid w:val="004D5E19"/>
    <w:rsid w:val="004D679F"/>
    <w:rsid w:val="004D7D64"/>
    <w:rsid w:val="004E06FA"/>
    <w:rsid w:val="004E09B7"/>
    <w:rsid w:val="004E0B9B"/>
    <w:rsid w:val="004E1B3B"/>
    <w:rsid w:val="004E201C"/>
    <w:rsid w:val="004E20D0"/>
    <w:rsid w:val="004E3724"/>
    <w:rsid w:val="004E4298"/>
    <w:rsid w:val="004E52A8"/>
    <w:rsid w:val="004E5D29"/>
    <w:rsid w:val="004E67A4"/>
    <w:rsid w:val="004E741E"/>
    <w:rsid w:val="004E7662"/>
    <w:rsid w:val="004F0448"/>
    <w:rsid w:val="004F1365"/>
    <w:rsid w:val="004F1375"/>
    <w:rsid w:val="004F19BF"/>
    <w:rsid w:val="004F23C4"/>
    <w:rsid w:val="004F2E63"/>
    <w:rsid w:val="004F3D54"/>
    <w:rsid w:val="004F3E81"/>
    <w:rsid w:val="004F41E9"/>
    <w:rsid w:val="004F4CB5"/>
    <w:rsid w:val="004F4F85"/>
    <w:rsid w:val="004F6209"/>
    <w:rsid w:val="004F6C92"/>
    <w:rsid w:val="004F7186"/>
    <w:rsid w:val="00500102"/>
    <w:rsid w:val="00501132"/>
    <w:rsid w:val="005016AB"/>
    <w:rsid w:val="005019B8"/>
    <w:rsid w:val="00502B81"/>
    <w:rsid w:val="00506579"/>
    <w:rsid w:val="00506D82"/>
    <w:rsid w:val="00506E2F"/>
    <w:rsid w:val="00507320"/>
    <w:rsid w:val="00510339"/>
    <w:rsid w:val="005110CA"/>
    <w:rsid w:val="00511EA7"/>
    <w:rsid w:val="00512C2C"/>
    <w:rsid w:val="00513C1D"/>
    <w:rsid w:val="00514790"/>
    <w:rsid w:val="00515822"/>
    <w:rsid w:val="00515988"/>
    <w:rsid w:val="00515CF9"/>
    <w:rsid w:val="0051603D"/>
    <w:rsid w:val="005200FE"/>
    <w:rsid w:val="00522C37"/>
    <w:rsid w:val="005237CA"/>
    <w:rsid w:val="0052400D"/>
    <w:rsid w:val="00525D15"/>
    <w:rsid w:val="005264D9"/>
    <w:rsid w:val="00526694"/>
    <w:rsid w:val="00527FF1"/>
    <w:rsid w:val="005306FF"/>
    <w:rsid w:val="0053071E"/>
    <w:rsid w:val="00531469"/>
    <w:rsid w:val="00533243"/>
    <w:rsid w:val="00534620"/>
    <w:rsid w:val="005351E4"/>
    <w:rsid w:val="00536327"/>
    <w:rsid w:val="00536E26"/>
    <w:rsid w:val="00542603"/>
    <w:rsid w:val="00543616"/>
    <w:rsid w:val="00543DBF"/>
    <w:rsid w:val="005440CF"/>
    <w:rsid w:val="00544418"/>
    <w:rsid w:val="00544BAB"/>
    <w:rsid w:val="0054598A"/>
    <w:rsid w:val="00545FC3"/>
    <w:rsid w:val="00546352"/>
    <w:rsid w:val="0054651A"/>
    <w:rsid w:val="00546A01"/>
    <w:rsid w:val="00547917"/>
    <w:rsid w:val="00547F9A"/>
    <w:rsid w:val="00547FA2"/>
    <w:rsid w:val="005506D3"/>
    <w:rsid w:val="005521DE"/>
    <w:rsid w:val="00553DF4"/>
    <w:rsid w:val="00554CB4"/>
    <w:rsid w:val="0055533D"/>
    <w:rsid w:val="00555D3E"/>
    <w:rsid w:val="00555DE6"/>
    <w:rsid w:val="00555ECF"/>
    <w:rsid w:val="00556D83"/>
    <w:rsid w:val="00557493"/>
    <w:rsid w:val="005574DC"/>
    <w:rsid w:val="00557699"/>
    <w:rsid w:val="00560116"/>
    <w:rsid w:val="00560338"/>
    <w:rsid w:val="00561913"/>
    <w:rsid w:val="00561A6D"/>
    <w:rsid w:val="00562ED2"/>
    <w:rsid w:val="00563C1E"/>
    <w:rsid w:val="005648A1"/>
    <w:rsid w:val="005649C6"/>
    <w:rsid w:val="00564E65"/>
    <w:rsid w:val="005656F9"/>
    <w:rsid w:val="0056667C"/>
    <w:rsid w:val="005676C1"/>
    <w:rsid w:val="00567BE6"/>
    <w:rsid w:val="005702C6"/>
    <w:rsid w:val="00570AAE"/>
    <w:rsid w:val="00570D3B"/>
    <w:rsid w:val="00571C22"/>
    <w:rsid w:val="00572A20"/>
    <w:rsid w:val="00572BCD"/>
    <w:rsid w:val="00573A5A"/>
    <w:rsid w:val="005752A7"/>
    <w:rsid w:val="0057562A"/>
    <w:rsid w:val="00575813"/>
    <w:rsid w:val="00575C46"/>
    <w:rsid w:val="00575EC1"/>
    <w:rsid w:val="005762D6"/>
    <w:rsid w:val="005771E8"/>
    <w:rsid w:val="005801D3"/>
    <w:rsid w:val="0058036C"/>
    <w:rsid w:val="00580534"/>
    <w:rsid w:val="0058125C"/>
    <w:rsid w:val="00581ABB"/>
    <w:rsid w:val="00581C8C"/>
    <w:rsid w:val="0058366C"/>
    <w:rsid w:val="0058415F"/>
    <w:rsid w:val="00584AED"/>
    <w:rsid w:val="00585338"/>
    <w:rsid w:val="005862C8"/>
    <w:rsid w:val="0058739A"/>
    <w:rsid w:val="00587CC3"/>
    <w:rsid w:val="00590609"/>
    <w:rsid w:val="005912A0"/>
    <w:rsid w:val="0059153A"/>
    <w:rsid w:val="00592350"/>
    <w:rsid w:val="00592ECC"/>
    <w:rsid w:val="00593354"/>
    <w:rsid w:val="00593960"/>
    <w:rsid w:val="00594C07"/>
    <w:rsid w:val="0059515E"/>
    <w:rsid w:val="0059743E"/>
    <w:rsid w:val="00597A58"/>
    <w:rsid w:val="005A03EF"/>
    <w:rsid w:val="005A1832"/>
    <w:rsid w:val="005A2B8C"/>
    <w:rsid w:val="005A2CE9"/>
    <w:rsid w:val="005A301C"/>
    <w:rsid w:val="005A3795"/>
    <w:rsid w:val="005A3BB2"/>
    <w:rsid w:val="005A484A"/>
    <w:rsid w:val="005A5352"/>
    <w:rsid w:val="005A7043"/>
    <w:rsid w:val="005A7299"/>
    <w:rsid w:val="005A7482"/>
    <w:rsid w:val="005B2077"/>
    <w:rsid w:val="005B2660"/>
    <w:rsid w:val="005B2952"/>
    <w:rsid w:val="005B436C"/>
    <w:rsid w:val="005B79A7"/>
    <w:rsid w:val="005B7DEA"/>
    <w:rsid w:val="005C0920"/>
    <w:rsid w:val="005C1EDD"/>
    <w:rsid w:val="005C24D3"/>
    <w:rsid w:val="005C25B6"/>
    <w:rsid w:val="005C26B3"/>
    <w:rsid w:val="005C320A"/>
    <w:rsid w:val="005C410B"/>
    <w:rsid w:val="005C666C"/>
    <w:rsid w:val="005C6AF2"/>
    <w:rsid w:val="005C7748"/>
    <w:rsid w:val="005C79AD"/>
    <w:rsid w:val="005D02BC"/>
    <w:rsid w:val="005D2623"/>
    <w:rsid w:val="005D36DE"/>
    <w:rsid w:val="005D3967"/>
    <w:rsid w:val="005D3AAF"/>
    <w:rsid w:val="005D41C0"/>
    <w:rsid w:val="005D458D"/>
    <w:rsid w:val="005D5969"/>
    <w:rsid w:val="005D5DA6"/>
    <w:rsid w:val="005D67EB"/>
    <w:rsid w:val="005D6E4B"/>
    <w:rsid w:val="005D76AD"/>
    <w:rsid w:val="005E0D8C"/>
    <w:rsid w:val="005E0ECD"/>
    <w:rsid w:val="005E11D5"/>
    <w:rsid w:val="005E30C7"/>
    <w:rsid w:val="005E3C94"/>
    <w:rsid w:val="005E4743"/>
    <w:rsid w:val="005E5FED"/>
    <w:rsid w:val="005E694C"/>
    <w:rsid w:val="005E69EB"/>
    <w:rsid w:val="005E6CDF"/>
    <w:rsid w:val="005E71AD"/>
    <w:rsid w:val="005E72C3"/>
    <w:rsid w:val="005E7EB5"/>
    <w:rsid w:val="005F0A46"/>
    <w:rsid w:val="005F105B"/>
    <w:rsid w:val="005F1739"/>
    <w:rsid w:val="005F17F9"/>
    <w:rsid w:val="005F2582"/>
    <w:rsid w:val="005F2E76"/>
    <w:rsid w:val="005F3DB6"/>
    <w:rsid w:val="005F55C8"/>
    <w:rsid w:val="005F5D8B"/>
    <w:rsid w:val="005F6BB1"/>
    <w:rsid w:val="005F6CC9"/>
    <w:rsid w:val="005F7D38"/>
    <w:rsid w:val="00600499"/>
    <w:rsid w:val="006009F7"/>
    <w:rsid w:val="00601D96"/>
    <w:rsid w:val="00602808"/>
    <w:rsid w:val="00603313"/>
    <w:rsid w:val="00603415"/>
    <w:rsid w:val="006044C7"/>
    <w:rsid w:val="0060493D"/>
    <w:rsid w:val="0060539A"/>
    <w:rsid w:val="006054BC"/>
    <w:rsid w:val="00605890"/>
    <w:rsid w:val="00607113"/>
    <w:rsid w:val="00607586"/>
    <w:rsid w:val="006077BD"/>
    <w:rsid w:val="00607AE6"/>
    <w:rsid w:val="00610116"/>
    <w:rsid w:val="00611D45"/>
    <w:rsid w:val="0061356A"/>
    <w:rsid w:val="00613815"/>
    <w:rsid w:val="00613CB5"/>
    <w:rsid w:val="0061437D"/>
    <w:rsid w:val="006152C0"/>
    <w:rsid w:val="006155C9"/>
    <w:rsid w:val="006159BF"/>
    <w:rsid w:val="00615AD3"/>
    <w:rsid w:val="00617D4F"/>
    <w:rsid w:val="00620223"/>
    <w:rsid w:val="006216BA"/>
    <w:rsid w:val="00623155"/>
    <w:rsid w:val="006239FC"/>
    <w:rsid w:val="006242FF"/>
    <w:rsid w:val="00624315"/>
    <w:rsid w:val="00625D36"/>
    <w:rsid w:val="0062623A"/>
    <w:rsid w:val="00626787"/>
    <w:rsid w:val="00626F0D"/>
    <w:rsid w:val="006277E4"/>
    <w:rsid w:val="0062785B"/>
    <w:rsid w:val="00627ACC"/>
    <w:rsid w:val="00630222"/>
    <w:rsid w:val="00631047"/>
    <w:rsid w:val="006316F2"/>
    <w:rsid w:val="0063297C"/>
    <w:rsid w:val="00632B75"/>
    <w:rsid w:val="00633BC6"/>
    <w:rsid w:val="00633C1D"/>
    <w:rsid w:val="006343CA"/>
    <w:rsid w:val="00634F10"/>
    <w:rsid w:val="006367C2"/>
    <w:rsid w:val="00637311"/>
    <w:rsid w:val="0064202A"/>
    <w:rsid w:val="00642FC5"/>
    <w:rsid w:val="006430CD"/>
    <w:rsid w:val="0064313E"/>
    <w:rsid w:val="006436FE"/>
    <w:rsid w:val="00644D60"/>
    <w:rsid w:val="00645070"/>
    <w:rsid w:val="00645243"/>
    <w:rsid w:val="0064589C"/>
    <w:rsid w:val="00646350"/>
    <w:rsid w:val="0064659E"/>
    <w:rsid w:val="00647194"/>
    <w:rsid w:val="00647512"/>
    <w:rsid w:val="006477BD"/>
    <w:rsid w:val="006479F7"/>
    <w:rsid w:val="00647A3C"/>
    <w:rsid w:val="006519FA"/>
    <w:rsid w:val="00654367"/>
    <w:rsid w:val="00656C7F"/>
    <w:rsid w:val="006605A8"/>
    <w:rsid w:val="00660EF7"/>
    <w:rsid w:val="00660F5B"/>
    <w:rsid w:val="00661488"/>
    <w:rsid w:val="006633C9"/>
    <w:rsid w:val="00663964"/>
    <w:rsid w:val="0066409A"/>
    <w:rsid w:val="00664A2E"/>
    <w:rsid w:val="00664FA3"/>
    <w:rsid w:val="00665855"/>
    <w:rsid w:val="00670117"/>
    <w:rsid w:val="006701D3"/>
    <w:rsid w:val="00670B3F"/>
    <w:rsid w:val="00670C84"/>
    <w:rsid w:val="00670EF9"/>
    <w:rsid w:val="0067111D"/>
    <w:rsid w:val="00671C3F"/>
    <w:rsid w:val="00672936"/>
    <w:rsid w:val="006731BB"/>
    <w:rsid w:val="0067365A"/>
    <w:rsid w:val="0067384A"/>
    <w:rsid w:val="006740F5"/>
    <w:rsid w:val="00674FE8"/>
    <w:rsid w:val="006751C6"/>
    <w:rsid w:val="0067539C"/>
    <w:rsid w:val="00675B0A"/>
    <w:rsid w:val="00677EAB"/>
    <w:rsid w:val="00680667"/>
    <w:rsid w:val="0068121C"/>
    <w:rsid w:val="00682284"/>
    <w:rsid w:val="006825EA"/>
    <w:rsid w:val="00682CF5"/>
    <w:rsid w:val="00682F5C"/>
    <w:rsid w:val="006838C8"/>
    <w:rsid w:val="00684AD7"/>
    <w:rsid w:val="00685805"/>
    <w:rsid w:val="00686E74"/>
    <w:rsid w:val="00687504"/>
    <w:rsid w:val="00690893"/>
    <w:rsid w:val="006915FC"/>
    <w:rsid w:val="00691A51"/>
    <w:rsid w:val="00692496"/>
    <w:rsid w:val="006927AA"/>
    <w:rsid w:val="00693561"/>
    <w:rsid w:val="00693B4B"/>
    <w:rsid w:val="006941D8"/>
    <w:rsid w:val="006944F1"/>
    <w:rsid w:val="00694ECE"/>
    <w:rsid w:val="00694FAA"/>
    <w:rsid w:val="0069563B"/>
    <w:rsid w:val="00695A7E"/>
    <w:rsid w:val="0069600A"/>
    <w:rsid w:val="006971F2"/>
    <w:rsid w:val="006A01BB"/>
    <w:rsid w:val="006A033F"/>
    <w:rsid w:val="006A0C19"/>
    <w:rsid w:val="006A1545"/>
    <w:rsid w:val="006A1C25"/>
    <w:rsid w:val="006A4481"/>
    <w:rsid w:val="006A5863"/>
    <w:rsid w:val="006A6607"/>
    <w:rsid w:val="006A6770"/>
    <w:rsid w:val="006A6F70"/>
    <w:rsid w:val="006A7F27"/>
    <w:rsid w:val="006B0B87"/>
    <w:rsid w:val="006B58E4"/>
    <w:rsid w:val="006C08BF"/>
    <w:rsid w:val="006C1939"/>
    <w:rsid w:val="006C292F"/>
    <w:rsid w:val="006C2A19"/>
    <w:rsid w:val="006C2CF1"/>
    <w:rsid w:val="006C335F"/>
    <w:rsid w:val="006C356E"/>
    <w:rsid w:val="006C3FBD"/>
    <w:rsid w:val="006C401C"/>
    <w:rsid w:val="006C47BC"/>
    <w:rsid w:val="006C47CB"/>
    <w:rsid w:val="006C482B"/>
    <w:rsid w:val="006C5D1C"/>
    <w:rsid w:val="006C67BA"/>
    <w:rsid w:val="006C7C12"/>
    <w:rsid w:val="006D0A73"/>
    <w:rsid w:val="006D1613"/>
    <w:rsid w:val="006D225C"/>
    <w:rsid w:val="006D240D"/>
    <w:rsid w:val="006D26D0"/>
    <w:rsid w:val="006D3819"/>
    <w:rsid w:val="006D4096"/>
    <w:rsid w:val="006D4511"/>
    <w:rsid w:val="006D4CD5"/>
    <w:rsid w:val="006D689F"/>
    <w:rsid w:val="006D69D4"/>
    <w:rsid w:val="006D7422"/>
    <w:rsid w:val="006D797F"/>
    <w:rsid w:val="006D7ADB"/>
    <w:rsid w:val="006E0395"/>
    <w:rsid w:val="006E04FD"/>
    <w:rsid w:val="006E0E3C"/>
    <w:rsid w:val="006E126D"/>
    <w:rsid w:val="006E153F"/>
    <w:rsid w:val="006E273D"/>
    <w:rsid w:val="006E2959"/>
    <w:rsid w:val="006E33A3"/>
    <w:rsid w:val="006E33FF"/>
    <w:rsid w:val="006E3BC8"/>
    <w:rsid w:val="006E6726"/>
    <w:rsid w:val="006E7616"/>
    <w:rsid w:val="006E7B0F"/>
    <w:rsid w:val="006F00C4"/>
    <w:rsid w:val="006F0A20"/>
    <w:rsid w:val="006F0AA4"/>
    <w:rsid w:val="006F0EC2"/>
    <w:rsid w:val="006F101F"/>
    <w:rsid w:val="006F1695"/>
    <w:rsid w:val="006F1F90"/>
    <w:rsid w:val="006F20AA"/>
    <w:rsid w:val="006F21E3"/>
    <w:rsid w:val="006F2DED"/>
    <w:rsid w:val="006F2E29"/>
    <w:rsid w:val="006F315B"/>
    <w:rsid w:val="006F37C8"/>
    <w:rsid w:val="006F395E"/>
    <w:rsid w:val="006F3D59"/>
    <w:rsid w:val="006F3E37"/>
    <w:rsid w:val="006F4DDC"/>
    <w:rsid w:val="006F551D"/>
    <w:rsid w:val="006F6F1F"/>
    <w:rsid w:val="006F72BA"/>
    <w:rsid w:val="006F73C2"/>
    <w:rsid w:val="006F7C8F"/>
    <w:rsid w:val="00700726"/>
    <w:rsid w:val="0070143A"/>
    <w:rsid w:val="007014F9"/>
    <w:rsid w:val="00701B87"/>
    <w:rsid w:val="00701FEC"/>
    <w:rsid w:val="007031F2"/>
    <w:rsid w:val="007047E3"/>
    <w:rsid w:val="00705214"/>
    <w:rsid w:val="0070551A"/>
    <w:rsid w:val="007055D1"/>
    <w:rsid w:val="007063AF"/>
    <w:rsid w:val="00706CDB"/>
    <w:rsid w:val="00707820"/>
    <w:rsid w:val="00707D9B"/>
    <w:rsid w:val="00711E5B"/>
    <w:rsid w:val="00712B86"/>
    <w:rsid w:val="0071372A"/>
    <w:rsid w:val="00713B34"/>
    <w:rsid w:val="007154C1"/>
    <w:rsid w:val="00715F1B"/>
    <w:rsid w:val="00716630"/>
    <w:rsid w:val="00720C4A"/>
    <w:rsid w:val="00721401"/>
    <w:rsid w:val="00721D21"/>
    <w:rsid w:val="0072299B"/>
    <w:rsid w:val="00724237"/>
    <w:rsid w:val="0072495B"/>
    <w:rsid w:val="00724BEF"/>
    <w:rsid w:val="00724D9B"/>
    <w:rsid w:val="00725B62"/>
    <w:rsid w:val="00725C4C"/>
    <w:rsid w:val="007261A0"/>
    <w:rsid w:val="00727083"/>
    <w:rsid w:val="00727B23"/>
    <w:rsid w:val="00727B36"/>
    <w:rsid w:val="007304DA"/>
    <w:rsid w:val="00731C01"/>
    <w:rsid w:val="00731FA9"/>
    <w:rsid w:val="0073312B"/>
    <w:rsid w:val="00733CF2"/>
    <w:rsid w:val="00734DC4"/>
    <w:rsid w:val="00735B5B"/>
    <w:rsid w:val="00737DFC"/>
    <w:rsid w:val="00737FF6"/>
    <w:rsid w:val="007400EB"/>
    <w:rsid w:val="007410D5"/>
    <w:rsid w:val="007416C9"/>
    <w:rsid w:val="00742F79"/>
    <w:rsid w:val="0074318D"/>
    <w:rsid w:val="00744383"/>
    <w:rsid w:val="00744B05"/>
    <w:rsid w:val="00744EE6"/>
    <w:rsid w:val="00745E1D"/>
    <w:rsid w:val="00746C34"/>
    <w:rsid w:val="0074734D"/>
    <w:rsid w:val="00747828"/>
    <w:rsid w:val="00750413"/>
    <w:rsid w:val="00750558"/>
    <w:rsid w:val="007509DB"/>
    <w:rsid w:val="00751509"/>
    <w:rsid w:val="007516FE"/>
    <w:rsid w:val="00751B29"/>
    <w:rsid w:val="00752247"/>
    <w:rsid w:val="00752AFC"/>
    <w:rsid w:val="00752D02"/>
    <w:rsid w:val="00753E30"/>
    <w:rsid w:val="007544F0"/>
    <w:rsid w:val="00754533"/>
    <w:rsid w:val="00754EBC"/>
    <w:rsid w:val="0075579D"/>
    <w:rsid w:val="00757B4B"/>
    <w:rsid w:val="0076012B"/>
    <w:rsid w:val="00760177"/>
    <w:rsid w:val="00760D69"/>
    <w:rsid w:val="0076102E"/>
    <w:rsid w:val="0076156D"/>
    <w:rsid w:val="0076166D"/>
    <w:rsid w:val="007637B3"/>
    <w:rsid w:val="00764853"/>
    <w:rsid w:val="007650C2"/>
    <w:rsid w:val="00765D77"/>
    <w:rsid w:val="00766AAD"/>
    <w:rsid w:val="007673EE"/>
    <w:rsid w:val="0076754F"/>
    <w:rsid w:val="007676B8"/>
    <w:rsid w:val="00770502"/>
    <w:rsid w:val="00770AB2"/>
    <w:rsid w:val="00771FA8"/>
    <w:rsid w:val="007739CD"/>
    <w:rsid w:val="00773DC6"/>
    <w:rsid w:val="007742C1"/>
    <w:rsid w:val="00774508"/>
    <w:rsid w:val="00774C90"/>
    <w:rsid w:val="00775836"/>
    <w:rsid w:val="00775B41"/>
    <w:rsid w:val="007767A9"/>
    <w:rsid w:val="00776BB8"/>
    <w:rsid w:val="0077710B"/>
    <w:rsid w:val="0077729A"/>
    <w:rsid w:val="00777984"/>
    <w:rsid w:val="007779B3"/>
    <w:rsid w:val="0078176A"/>
    <w:rsid w:val="0078510A"/>
    <w:rsid w:val="0078522B"/>
    <w:rsid w:val="007865E7"/>
    <w:rsid w:val="00787751"/>
    <w:rsid w:val="007877D2"/>
    <w:rsid w:val="007904D7"/>
    <w:rsid w:val="00792DB1"/>
    <w:rsid w:val="00794009"/>
    <w:rsid w:val="0079494E"/>
    <w:rsid w:val="00794ECC"/>
    <w:rsid w:val="00796193"/>
    <w:rsid w:val="00796888"/>
    <w:rsid w:val="00797673"/>
    <w:rsid w:val="00797D61"/>
    <w:rsid w:val="00797E2A"/>
    <w:rsid w:val="007A0039"/>
    <w:rsid w:val="007A0788"/>
    <w:rsid w:val="007A0DA7"/>
    <w:rsid w:val="007A245B"/>
    <w:rsid w:val="007A2E9E"/>
    <w:rsid w:val="007A3CC3"/>
    <w:rsid w:val="007A4086"/>
    <w:rsid w:val="007A4253"/>
    <w:rsid w:val="007A7FEE"/>
    <w:rsid w:val="007B221C"/>
    <w:rsid w:val="007B2C9C"/>
    <w:rsid w:val="007B3196"/>
    <w:rsid w:val="007B3221"/>
    <w:rsid w:val="007B429C"/>
    <w:rsid w:val="007B465C"/>
    <w:rsid w:val="007B4C01"/>
    <w:rsid w:val="007B50C4"/>
    <w:rsid w:val="007B51FC"/>
    <w:rsid w:val="007B632C"/>
    <w:rsid w:val="007B6D5F"/>
    <w:rsid w:val="007B6DE9"/>
    <w:rsid w:val="007B7244"/>
    <w:rsid w:val="007C073E"/>
    <w:rsid w:val="007C0DB4"/>
    <w:rsid w:val="007C0FBD"/>
    <w:rsid w:val="007C13B0"/>
    <w:rsid w:val="007C1591"/>
    <w:rsid w:val="007C1871"/>
    <w:rsid w:val="007C1C73"/>
    <w:rsid w:val="007C2B68"/>
    <w:rsid w:val="007C302F"/>
    <w:rsid w:val="007C3494"/>
    <w:rsid w:val="007C4970"/>
    <w:rsid w:val="007C4B0D"/>
    <w:rsid w:val="007C513E"/>
    <w:rsid w:val="007C584B"/>
    <w:rsid w:val="007C5E82"/>
    <w:rsid w:val="007C62E9"/>
    <w:rsid w:val="007C6B13"/>
    <w:rsid w:val="007C6BEB"/>
    <w:rsid w:val="007C7C26"/>
    <w:rsid w:val="007C7EDE"/>
    <w:rsid w:val="007D0545"/>
    <w:rsid w:val="007D06C3"/>
    <w:rsid w:val="007D1AF6"/>
    <w:rsid w:val="007D2675"/>
    <w:rsid w:val="007D2D46"/>
    <w:rsid w:val="007D2F17"/>
    <w:rsid w:val="007D2F54"/>
    <w:rsid w:val="007D4140"/>
    <w:rsid w:val="007D4500"/>
    <w:rsid w:val="007D5DC7"/>
    <w:rsid w:val="007D64D2"/>
    <w:rsid w:val="007E07D8"/>
    <w:rsid w:val="007E0A19"/>
    <w:rsid w:val="007E10B3"/>
    <w:rsid w:val="007E162C"/>
    <w:rsid w:val="007E2390"/>
    <w:rsid w:val="007E29BF"/>
    <w:rsid w:val="007E3472"/>
    <w:rsid w:val="007E39B4"/>
    <w:rsid w:val="007E3FA0"/>
    <w:rsid w:val="007E4875"/>
    <w:rsid w:val="007E4B9C"/>
    <w:rsid w:val="007E543C"/>
    <w:rsid w:val="007E54CE"/>
    <w:rsid w:val="007E5BE7"/>
    <w:rsid w:val="007E5DD5"/>
    <w:rsid w:val="007E6612"/>
    <w:rsid w:val="007E72D9"/>
    <w:rsid w:val="007E7952"/>
    <w:rsid w:val="007F02B7"/>
    <w:rsid w:val="007F09CA"/>
    <w:rsid w:val="007F0AC7"/>
    <w:rsid w:val="007F1960"/>
    <w:rsid w:val="007F251A"/>
    <w:rsid w:val="007F25D7"/>
    <w:rsid w:val="007F263F"/>
    <w:rsid w:val="007F29B8"/>
    <w:rsid w:val="007F3A19"/>
    <w:rsid w:val="007F4287"/>
    <w:rsid w:val="007F5E03"/>
    <w:rsid w:val="007F5F0E"/>
    <w:rsid w:val="007F76BC"/>
    <w:rsid w:val="008004E9"/>
    <w:rsid w:val="00800EAE"/>
    <w:rsid w:val="00802097"/>
    <w:rsid w:val="008036DF"/>
    <w:rsid w:val="00803EC9"/>
    <w:rsid w:val="00805984"/>
    <w:rsid w:val="00805A52"/>
    <w:rsid w:val="00810628"/>
    <w:rsid w:val="00810F79"/>
    <w:rsid w:val="008122EF"/>
    <w:rsid w:val="00812303"/>
    <w:rsid w:val="008127A6"/>
    <w:rsid w:val="008127D8"/>
    <w:rsid w:val="008128CB"/>
    <w:rsid w:val="00813F2E"/>
    <w:rsid w:val="00814942"/>
    <w:rsid w:val="00814AE0"/>
    <w:rsid w:val="00815FEE"/>
    <w:rsid w:val="00816701"/>
    <w:rsid w:val="00817380"/>
    <w:rsid w:val="0081751D"/>
    <w:rsid w:val="00817B2C"/>
    <w:rsid w:val="00820704"/>
    <w:rsid w:val="008212BB"/>
    <w:rsid w:val="00821761"/>
    <w:rsid w:val="00821813"/>
    <w:rsid w:val="00821D9A"/>
    <w:rsid w:val="0082244F"/>
    <w:rsid w:val="00822594"/>
    <w:rsid w:val="00822716"/>
    <w:rsid w:val="008230C5"/>
    <w:rsid w:val="008237D2"/>
    <w:rsid w:val="008240C7"/>
    <w:rsid w:val="00824450"/>
    <w:rsid w:val="00826B1C"/>
    <w:rsid w:val="00826CA3"/>
    <w:rsid w:val="00830F1E"/>
    <w:rsid w:val="00833154"/>
    <w:rsid w:val="00833CB7"/>
    <w:rsid w:val="008343A2"/>
    <w:rsid w:val="00834491"/>
    <w:rsid w:val="008347BC"/>
    <w:rsid w:val="008353F4"/>
    <w:rsid w:val="0083595D"/>
    <w:rsid w:val="00836C88"/>
    <w:rsid w:val="00837435"/>
    <w:rsid w:val="00837A75"/>
    <w:rsid w:val="00840FFD"/>
    <w:rsid w:val="00841BCA"/>
    <w:rsid w:val="00842CEE"/>
    <w:rsid w:val="00842EB3"/>
    <w:rsid w:val="0084434A"/>
    <w:rsid w:val="0084576F"/>
    <w:rsid w:val="008459D5"/>
    <w:rsid w:val="00845C84"/>
    <w:rsid w:val="00845D5C"/>
    <w:rsid w:val="00846ADF"/>
    <w:rsid w:val="008477AD"/>
    <w:rsid w:val="008514DB"/>
    <w:rsid w:val="00852970"/>
    <w:rsid w:val="00852A65"/>
    <w:rsid w:val="00853D8E"/>
    <w:rsid w:val="00855114"/>
    <w:rsid w:val="0085571B"/>
    <w:rsid w:val="00856B85"/>
    <w:rsid w:val="00856C7D"/>
    <w:rsid w:val="00856EF9"/>
    <w:rsid w:val="008570F3"/>
    <w:rsid w:val="008579ED"/>
    <w:rsid w:val="008601D2"/>
    <w:rsid w:val="00860910"/>
    <w:rsid w:val="008619F6"/>
    <w:rsid w:val="00862036"/>
    <w:rsid w:val="0086271B"/>
    <w:rsid w:val="00862E86"/>
    <w:rsid w:val="008637AC"/>
    <w:rsid w:val="00863BC8"/>
    <w:rsid w:val="008643EB"/>
    <w:rsid w:val="00867266"/>
    <w:rsid w:val="00867CE3"/>
    <w:rsid w:val="00872674"/>
    <w:rsid w:val="00872AD0"/>
    <w:rsid w:val="00874407"/>
    <w:rsid w:val="0087488C"/>
    <w:rsid w:val="00876230"/>
    <w:rsid w:val="00876C20"/>
    <w:rsid w:val="008779C7"/>
    <w:rsid w:val="00877CC3"/>
    <w:rsid w:val="00881426"/>
    <w:rsid w:val="00881769"/>
    <w:rsid w:val="00881E2C"/>
    <w:rsid w:val="00882C36"/>
    <w:rsid w:val="00882CF0"/>
    <w:rsid w:val="0088311B"/>
    <w:rsid w:val="00883834"/>
    <w:rsid w:val="008855E2"/>
    <w:rsid w:val="00885D36"/>
    <w:rsid w:val="00885EA9"/>
    <w:rsid w:val="00886101"/>
    <w:rsid w:val="00886DC1"/>
    <w:rsid w:val="008878CA"/>
    <w:rsid w:val="0089072C"/>
    <w:rsid w:val="008909CE"/>
    <w:rsid w:val="008910B7"/>
    <w:rsid w:val="00891187"/>
    <w:rsid w:val="008913AD"/>
    <w:rsid w:val="00891F47"/>
    <w:rsid w:val="00892021"/>
    <w:rsid w:val="008920F5"/>
    <w:rsid w:val="008926CC"/>
    <w:rsid w:val="008927B7"/>
    <w:rsid w:val="008938AC"/>
    <w:rsid w:val="00893FD1"/>
    <w:rsid w:val="008942AB"/>
    <w:rsid w:val="008944FF"/>
    <w:rsid w:val="00896BBB"/>
    <w:rsid w:val="0089792D"/>
    <w:rsid w:val="00897DDA"/>
    <w:rsid w:val="008A028A"/>
    <w:rsid w:val="008A05E0"/>
    <w:rsid w:val="008A06C2"/>
    <w:rsid w:val="008A1F7C"/>
    <w:rsid w:val="008A1FE7"/>
    <w:rsid w:val="008A2021"/>
    <w:rsid w:val="008A2603"/>
    <w:rsid w:val="008A283F"/>
    <w:rsid w:val="008A358C"/>
    <w:rsid w:val="008A363A"/>
    <w:rsid w:val="008A395A"/>
    <w:rsid w:val="008A4E67"/>
    <w:rsid w:val="008A5161"/>
    <w:rsid w:val="008A538F"/>
    <w:rsid w:val="008A5F08"/>
    <w:rsid w:val="008A6231"/>
    <w:rsid w:val="008A6B6F"/>
    <w:rsid w:val="008A751D"/>
    <w:rsid w:val="008B01E5"/>
    <w:rsid w:val="008B0899"/>
    <w:rsid w:val="008B28EC"/>
    <w:rsid w:val="008B2CB5"/>
    <w:rsid w:val="008B4C71"/>
    <w:rsid w:val="008B5CBB"/>
    <w:rsid w:val="008B669B"/>
    <w:rsid w:val="008B7742"/>
    <w:rsid w:val="008B7C64"/>
    <w:rsid w:val="008B7D8E"/>
    <w:rsid w:val="008C0393"/>
    <w:rsid w:val="008C04C2"/>
    <w:rsid w:val="008C1448"/>
    <w:rsid w:val="008C17DA"/>
    <w:rsid w:val="008C26E4"/>
    <w:rsid w:val="008C2D38"/>
    <w:rsid w:val="008C33E7"/>
    <w:rsid w:val="008C3BB4"/>
    <w:rsid w:val="008C450F"/>
    <w:rsid w:val="008C48B2"/>
    <w:rsid w:val="008C5443"/>
    <w:rsid w:val="008C54B8"/>
    <w:rsid w:val="008C5C37"/>
    <w:rsid w:val="008C6898"/>
    <w:rsid w:val="008C6DC3"/>
    <w:rsid w:val="008C77C7"/>
    <w:rsid w:val="008D0D5A"/>
    <w:rsid w:val="008D1129"/>
    <w:rsid w:val="008D11C5"/>
    <w:rsid w:val="008D2BB4"/>
    <w:rsid w:val="008D2E02"/>
    <w:rsid w:val="008D3AD7"/>
    <w:rsid w:val="008D3DC0"/>
    <w:rsid w:val="008D4100"/>
    <w:rsid w:val="008D4B4B"/>
    <w:rsid w:val="008D6FDA"/>
    <w:rsid w:val="008D7B07"/>
    <w:rsid w:val="008E220D"/>
    <w:rsid w:val="008E24E7"/>
    <w:rsid w:val="008E291E"/>
    <w:rsid w:val="008E3EC2"/>
    <w:rsid w:val="008E46B8"/>
    <w:rsid w:val="008E4EDD"/>
    <w:rsid w:val="008E5D59"/>
    <w:rsid w:val="008E6E52"/>
    <w:rsid w:val="008E7A08"/>
    <w:rsid w:val="008F0495"/>
    <w:rsid w:val="008F15DB"/>
    <w:rsid w:val="008F1670"/>
    <w:rsid w:val="008F32FC"/>
    <w:rsid w:val="008F3399"/>
    <w:rsid w:val="008F380F"/>
    <w:rsid w:val="008F517F"/>
    <w:rsid w:val="008F5BD3"/>
    <w:rsid w:val="008F6F3D"/>
    <w:rsid w:val="008F6FA9"/>
    <w:rsid w:val="008F7340"/>
    <w:rsid w:val="00900C81"/>
    <w:rsid w:val="009018B3"/>
    <w:rsid w:val="00902443"/>
    <w:rsid w:val="009030A4"/>
    <w:rsid w:val="0090438E"/>
    <w:rsid w:val="00904D31"/>
    <w:rsid w:val="00904E22"/>
    <w:rsid w:val="00905B65"/>
    <w:rsid w:val="0090736B"/>
    <w:rsid w:val="0090741F"/>
    <w:rsid w:val="009106C0"/>
    <w:rsid w:val="00910B51"/>
    <w:rsid w:val="00911465"/>
    <w:rsid w:val="0091219A"/>
    <w:rsid w:val="00913139"/>
    <w:rsid w:val="009135B6"/>
    <w:rsid w:val="00914975"/>
    <w:rsid w:val="00914FCF"/>
    <w:rsid w:val="00915B25"/>
    <w:rsid w:val="0091654A"/>
    <w:rsid w:val="00916A2C"/>
    <w:rsid w:val="00917357"/>
    <w:rsid w:val="00920C11"/>
    <w:rsid w:val="00923504"/>
    <w:rsid w:val="00923C07"/>
    <w:rsid w:val="00924B64"/>
    <w:rsid w:val="00924BDE"/>
    <w:rsid w:val="00924EBA"/>
    <w:rsid w:val="00925235"/>
    <w:rsid w:val="00925241"/>
    <w:rsid w:val="00926330"/>
    <w:rsid w:val="00926E8E"/>
    <w:rsid w:val="0092709D"/>
    <w:rsid w:val="00927456"/>
    <w:rsid w:val="009316F1"/>
    <w:rsid w:val="009334D8"/>
    <w:rsid w:val="009335C2"/>
    <w:rsid w:val="00933640"/>
    <w:rsid w:val="009336F1"/>
    <w:rsid w:val="00933CC4"/>
    <w:rsid w:val="00934A1B"/>
    <w:rsid w:val="0093555A"/>
    <w:rsid w:val="009356C7"/>
    <w:rsid w:val="009357F3"/>
    <w:rsid w:val="00935D4D"/>
    <w:rsid w:val="009363D6"/>
    <w:rsid w:val="00936BAE"/>
    <w:rsid w:val="009379D2"/>
    <w:rsid w:val="0094046E"/>
    <w:rsid w:val="009424F4"/>
    <w:rsid w:val="00942C1D"/>
    <w:rsid w:val="009436F3"/>
    <w:rsid w:val="00944B0F"/>
    <w:rsid w:val="00944C58"/>
    <w:rsid w:val="00944CD9"/>
    <w:rsid w:val="00944FF5"/>
    <w:rsid w:val="009455EB"/>
    <w:rsid w:val="00946048"/>
    <w:rsid w:val="009466BF"/>
    <w:rsid w:val="0094701F"/>
    <w:rsid w:val="0094702E"/>
    <w:rsid w:val="00947915"/>
    <w:rsid w:val="0094796E"/>
    <w:rsid w:val="00947B11"/>
    <w:rsid w:val="0095022D"/>
    <w:rsid w:val="009506E8"/>
    <w:rsid w:val="009522BA"/>
    <w:rsid w:val="00953ECF"/>
    <w:rsid w:val="009547C6"/>
    <w:rsid w:val="009557D5"/>
    <w:rsid w:val="00957195"/>
    <w:rsid w:val="00960107"/>
    <w:rsid w:val="009614E3"/>
    <w:rsid w:val="00961B84"/>
    <w:rsid w:val="00961ED7"/>
    <w:rsid w:val="009622F4"/>
    <w:rsid w:val="00962CBF"/>
    <w:rsid w:val="00963DCE"/>
    <w:rsid w:val="009651A8"/>
    <w:rsid w:val="00965C1A"/>
    <w:rsid w:val="00965F06"/>
    <w:rsid w:val="00970E14"/>
    <w:rsid w:val="009715FF"/>
    <w:rsid w:val="0097188E"/>
    <w:rsid w:val="00971D5B"/>
    <w:rsid w:val="009725C0"/>
    <w:rsid w:val="0097264C"/>
    <w:rsid w:val="00973127"/>
    <w:rsid w:val="009732AA"/>
    <w:rsid w:val="00973C62"/>
    <w:rsid w:val="009762F8"/>
    <w:rsid w:val="009767E2"/>
    <w:rsid w:val="00977E32"/>
    <w:rsid w:val="00977EE0"/>
    <w:rsid w:val="009804F2"/>
    <w:rsid w:val="00981F99"/>
    <w:rsid w:val="00982317"/>
    <w:rsid w:val="00982575"/>
    <w:rsid w:val="00982CE0"/>
    <w:rsid w:val="00983BF1"/>
    <w:rsid w:val="00984416"/>
    <w:rsid w:val="00984A1D"/>
    <w:rsid w:val="009862AB"/>
    <w:rsid w:val="009863DB"/>
    <w:rsid w:val="00986AFD"/>
    <w:rsid w:val="00986F26"/>
    <w:rsid w:val="00987BF3"/>
    <w:rsid w:val="00990401"/>
    <w:rsid w:val="00991E0F"/>
    <w:rsid w:val="009923F9"/>
    <w:rsid w:val="00993191"/>
    <w:rsid w:val="009932E3"/>
    <w:rsid w:val="00993A73"/>
    <w:rsid w:val="00994335"/>
    <w:rsid w:val="00994F0B"/>
    <w:rsid w:val="00994F67"/>
    <w:rsid w:val="009950E3"/>
    <w:rsid w:val="009958B4"/>
    <w:rsid w:val="00996B94"/>
    <w:rsid w:val="00996D62"/>
    <w:rsid w:val="00996EB2"/>
    <w:rsid w:val="00997A71"/>
    <w:rsid w:val="00997BB9"/>
    <w:rsid w:val="00997E60"/>
    <w:rsid w:val="009A08F4"/>
    <w:rsid w:val="009A0B47"/>
    <w:rsid w:val="009A1E44"/>
    <w:rsid w:val="009A3E1F"/>
    <w:rsid w:val="009A3F15"/>
    <w:rsid w:val="009A40BB"/>
    <w:rsid w:val="009A4C4F"/>
    <w:rsid w:val="009A527B"/>
    <w:rsid w:val="009A74B9"/>
    <w:rsid w:val="009A7BFC"/>
    <w:rsid w:val="009B04D3"/>
    <w:rsid w:val="009B0795"/>
    <w:rsid w:val="009B09F0"/>
    <w:rsid w:val="009B165A"/>
    <w:rsid w:val="009B282C"/>
    <w:rsid w:val="009B3D19"/>
    <w:rsid w:val="009B3F07"/>
    <w:rsid w:val="009B3F1C"/>
    <w:rsid w:val="009B4092"/>
    <w:rsid w:val="009B4ACD"/>
    <w:rsid w:val="009B500F"/>
    <w:rsid w:val="009B598C"/>
    <w:rsid w:val="009B672F"/>
    <w:rsid w:val="009B6888"/>
    <w:rsid w:val="009B6F9E"/>
    <w:rsid w:val="009B7DC4"/>
    <w:rsid w:val="009C03CD"/>
    <w:rsid w:val="009C09FD"/>
    <w:rsid w:val="009C0E06"/>
    <w:rsid w:val="009C16A7"/>
    <w:rsid w:val="009C2329"/>
    <w:rsid w:val="009C3A30"/>
    <w:rsid w:val="009C5763"/>
    <w:rsid w:val="009C5DE2"/>
    <w:rsid w:val="009C6A52"/>
    <w:rsid w:val="009C6F2B"/>
    <w:rsid w:val="009C7CF0"/>
    <w:rsid w:val="009D1CB5"/>
    <w:rsid w:val="009D290A"/>
    <w:rsid w:val="009D2EF8"/>
    <w:rsid w:val="009D3258"/>
    <w:rsid w:val="009D3DBC"/>
    <w:rsid w:val="009D443B"/>
    <w:rsid w:val="009D4CC2"/>
    <w:rsid w:val="009D7C79"/>
    <w:rsid w:val="009E0156"/>
    <w:rsid w:val="009E053E"/>
    <w:rsid w:val="009E0F27"/>
    <w:rsid w:val="009E258C"/>
    <w:rsid w:val="009E3376"/>
    <w:rsid w:val="009E3867"/>
    <w:rsid w:val="009E387C"/>
    <w:rsid w:val="009E3A38"/>
    <w:rsid w:val="009E6675"/>
    <w:rsid w:val="009E7152"/>
    <w:rsid w:val="009E72CD"/>
    <w:rsid w:val="009F09D5"/>
    <w:rsid w:val="009F0E2F"/>
    <w:rsid w:val="009F100D"/>
    <w:rsid w:val="009F1AE2"/>
    <w:rsid w:val="009F3B72"/>
    <w:rsid w:val="009F45B8"/>
    <w:rsid w:val="009F5E42"/>
    <w:rsid w:val="009F696E"/>
    <w:rsid w:val="009F6E26"/>
    <w:rsid w:val="009F767E"/>
    <w:rsid w:val="009F7EC0"/>
    <w:rsid w:val="00A00A79"/>
    <w:rsid w:val="00A012EE"/>
    <w:rsid w:val="00A01568"/>
    <w:rsid w:val="00A025C0"/>
    <w:rsid w:val="00A02DC7"/>
    <w:rsid w:val="00A03192"/>
    <w:rsid w:val="00A03221"/>
    <w:rsid w:val="00A03C94"/>
    <w:rsid w:val="00A04990"/>
    <w:rsid w:val="00A04EB1"/>
    <w:rsid w:val="00A0558B"/>
    <w:rsid w:val="00A059C0"/>
    <w:rsid w:val="00A06906"/>
    <w:rsid w:val="00A10517"/>
    <w:rsid w:val="00A10F15"/>
    <w:rsid w:val="00A12700"/>
    <w:rsid w:val="00A12856"/>
    <w:rsid w:val="00A12A1F"/>
    <w:rsid w:val="00A1319F"/>
    <w:rsid w:val="00A132A9"/>
    <w:rsid w:val="00A14072"/>
    <w:rsid w:val="00A15328"/>
    <w:rsid w:val="00A15F5E"/>
    <w:rsid w:val="00A163ED"/>
    <w:rsid w:val="00A1678A"/>
    <w:rsid w:val="00A17E76"/>
    <w:rsid w:val="00A201FD"/>
    <w:rsid w:val="00A204DB"/>
    <w:rsid w:val="00A20873"/>
    <w:rsid w:val="00A22621"/>
    <w:rsid w:val="00A227FF"/>
    <w:rsid w:val="00A239C5"/>
    <w:rsid w:val="00A2467D"/>
    <w:rsid w:val="00A26252"/>
    <w:rsid w:val="00A265BD"/>
    <w:rsid w:val="00A26DC4"/>
    <w:rsid w:val="00A2738E"/>
    <w:rsid w:val="00A27D40"/>
    <w:rsid w:val="00A30199"/>
    <w:rsid w:val="00A30A8B"/>
    <w:rsid w:val="00A31697"/>
    <w:rsid w:val="00A317BC"/>
    <w:rsid w:val="00A321F8"/>
    <w:rsid w:val="00A32454"/>
    <w:rsid w:val="00A351CF"/>
    <w:rsid w:val="00A35AC3"/>
    <w:rsid w:val="00A35C62"/>
    <w:rsid w:val="00A360A1"/>
    <w:rsid w:val="00A36633"/>
    <w:rsid w:val="00A36AA1"/>
    <w:rsid w:val="00A376B4"/>
    <w:rsid w:val="00A37FAA"/>
    <w:rsid w:val="00A37FC8"/>
    <w:rsid w:val="00A418E0"/>
    <w:rsid w:val="00A42411"/>
    <w:rsid w:val="00A43B6A"/>
    <w:rsid w:val="00A44451"/>
    <w:rsid w:val="00A44BEB"/>
    <w:rsid w:val="00A44E58"/>
    <w:rsid w:val="00A44E63"/>
    <w:rsid w:val="00A45F7D"/>
    <w:rsid w:val="00A46F96"/>
    <w:rsid w:val="00A50825"/>
    <w:rsid w:val="00A50EAC"/>
    <w:rsid w:val="00A5123E"/>
    <w:rsid w:val="00A513BF"/>
    <w:rsid w:val="00A51ABF"/>
    <w:rsid w:val="00A51C27"/>
    <w:rsid w:val="00A5210A"/>
    <w:rsid w:val="00A52611"/>
    <w:rsid w:val="00A52807"/>
    <w:rsid w:val="00A52ED7"/>
    <w:rsid w:val="00A536BB"/>
    <w:rsid w:val="00A53770"/>
    <w:rsid w:val="00A542CC"/>
    <w:rsid w:val="00A547E4"/>
    <w:rsid w:val="00A550DB"/>
    <w:rsid w:val="00A55D01"/>
    <w:rsid w:val="00A57214"/>
    <w:rsid w:val="00A57E4A"/>
    <w:rsid w:val="00A60399"/>
    <w:rsid w:val="00A60596"/>
    <w:rsid w:val="00A609B7"/>
    <w:rsid w:val="00A60B99"/>
    <w:rsid w:val="00A62554"/>
    <w:rsid w:val="00A626AD"/>
    <w:rsid w:val="00A64815"/>
    <w:rsid w:val="00A649FD"/>
    <w:rsid w:val="00A66129"/>
    <w:rsid w:val="00A6715C"/>
    <w:rsid w:val="00A67E5E"/>
    <w:rsid w:val="00A71527"/>
    <w:rsid w:val="00A722D9"/>
    <w:rsid w:val="00A7285A"/>
    <w:rsid w:val="00A73139"/>
    <w:rsid w:val="00A73C07"/>
    <w:rsid w:val="00A73C36"/>
    <w:rsid w:val="00A73C86"/>
    <w:rsid w:val="00A74AA2"/>
    <w:rsid w:val="00A765E0"/>
    <w:rsid w:val="00A76F11"/>
    <w:rsid w:val="00A77540"/>
    <w:rsid w:val="00A77957"/>
    <w:rsid w:val="00A805C7"/>
    <w:rsid w:val="00A80741"/>
    <w:rsid w:val="00A8159F"/>
    <w:rsid w:val="00A81D0D"/>
    <w:rsid w:val="00A821EA"/>
    <w:rsid w:val="00A823AB"/>
    <w:rsid w:val="00A82593"/>
    <w:rsid w:val="00A825FC"/>
    <w:rsid w:val="00A82883"/>
    <w:rsid w:val="00A83499"/>
    <w:rsid w:val="00A85B24"/>
    <w:rsid w:val="00A85C22"/>
    <w:rsid w:val="00A863DE"/>
    <w:rsid w:val="00A86EAD"/>
    <w:rsid w:val="00A86F70"/>
    <w:rsid w:val="00A87D35"/>
    <w:rsid w:val="00A87E55"/>
    <w:rsid w:val="00A903DF"/>
    <w:rsid w:val="00A90729"/>
    <w:rsid w:val="00A91D79"/>
    <w:rsid w:val="00A92975"/>
    <w:rsid w:val="00A93C34"/>
    <w:rsid w:val="00A945AE"/>
    <w:rsid w:val="00A946A8"/>
    <w:rsid w:val="00A9659A"/>
    <w:rsid w:val="00A96D39"/>
    <w:rsid w:val="00A9719B"/>
    <w:rsid w:val="00A9766F"/>
    <w:rsid w:val="00A978C1"/>
    <w:rsid w:val="00AA0572"/>
    <w:rsid w:val="00AA06BA"/>
    <w:rsid w:val="00AA08C8"/>
    <w:rsid w:val="00AA18CE"/>
    <w:rsid w:val="00AA3825"/>
    <w:rsid w:val="00AA3AEE"/>
    <w:rsid w:val="00AA3B91"/>
    <w:rsid w:val="00AA40DC"/>
    <w:rsid w:val="00AA443B"/>
    <w:rsid w:val="00AA5532"/>
    <w:rsid w:val="00AA5571"/>
    <w:rsid w:val="00AA5AFF"/>
    <w:rsid w:val="00AA5E3D"/>
    <w:rsid w:val="00AA659C"/>
    <w:rsid w:val="00AA705D"/>
    <w:rsid w:val="00AA7979"/>
    <w:rsid w:val="00AB03CB"/>
    <w:rsid w:val="00AB0908"/>
    <w:rsid w:val="00AB095A"/>
    <w:rsid w:val="00AB0972"/>
    <w:rsid w:val="00AB15E7"/>
    <w:rsid w:val="00AB169B"/>
    <w:rsid w:val="00AB1FFE"/>
    <w:rsid w:val="00AB4D79"/>
    <w:rsid w:val="00AB561B"/>
    <w:rsid w:val="00AB623D"/>
    <w:rsid w:val="00AB6AD5"/>
    <w:rsid w:val="00AB7AAC"/>
    <w:rsid w:val="00AC0845"/>
    <w:rsid w:val="00AC1676"/>
    <w:rsid w:val="00AC291E"/>
    <w:rsid w:val="00AC604F"/>
    <w:rsid w:val="00AC67B7"/>
    <w:rsid w:val="00AC7A81"/>
    <w:rsid w:val="00AC7B33"/>
    <w:rsid w:val="00AC7C9A"/>
    <w:rsid w:val="00AC7EB5"/>
    <w:rsid w:val="00AC7FE7"/>
    <w:rsid w:val="00AD0605"/>
    <w:rsid w:val="00AD13F7"/>
    <w:rsid w:val="00AD19E9"/>
    <w:rsid w:val="00AD24DE"/>
    <w:rsid w:val="00AD336B"/>
    <w:rsid w:val="00AD39C6"/>
    <w:rsid w:val="00AD49B2"/>
    <w:rsid w:val="00AD56D6"/>
    <w:rsid w:val="00AD6AF3"/>
    <w:rsid w:val="00AD6EC5"/>
    <w:rsid w:val="00AD7469"/>
    <w:rsid w:val="00AD7919"/>
    <w:rsid w:val="00AE056F"/>
    <w:rsid w:val="00AE07C5"/>
    <w:rsid w:val="00AE22B1"/>
    <w:rsid w:val="00AE285F"/>
    <w:rsid w:val="00AE3AD0"/>
    <w:rsid w:val="00AE3EF4"/>
    <w:rsid w:val="00AE40AB"/>
    <w:rsid w:val="00AE443C"/>
    <w:rsid w:val="00AE5547"/>
    <w:rsid w:val="00AE5786"/>
    <w:rsid w:val="00AF00F6"/>
    <w:rsid w:val="00AF0A61"/>
    <w:rsid w:val="00AF10A8"/>
    <w:rsid w:val="00AF1825"/>
    <w:rsid w:val="00AF1AD0"/>
    <w:rsid w:val="00AF23A0"/>
    <w:rsid w:val="00AF23C8"/>
    <w:rsid w:val="00AF26E0"/>
    <w:rsid w:val="00AF35EF"/>
    <w:rsid w:val="00AF3CF9"/>
    <w:rsid w:val="00AF41C7"/>
    <w:rsid w:val="00AF489C"/>
    <w:rsid w:val="00AF4946"/>
    <w:rsid w:val="00AF4E78"/>
    <w:rsid w:val="00AF59F3"/>
    <w:rsid w:val="00AF6A49"/>
    <w:rsid w:val="00B008FF"/>
    <w:rsid w:val="00B00D6E"/>
    <w:rsid w:val="00B0111F"/>
    <w:rsid w:val="00B02344"/>
    <w:rsid w:val="00B025FD"/>
    <w:rsid w:val="00B02D25"/>
    <w:rsid w:val="00B04E4F"/>
    <w:rsid w:val="00B04EEC"/>
    <w:rsid w:val="00B0541D"/>
    <w:rsid w:val="00B06A5F"/>
    <w:rsid w:val="00B0707F"/>
    <w:rsid w:val="00B07390"/>
    <w:rsid w:val="00B07C8C"/>
    <w:rsid w:val="00B116F3"/>
    <w:rsid w:val="00B11E92"/>
    <w:rsid w:val="00B12079"/>
    <w:rsid w:val="00B12B26"/>
    <w:rsid w:val="00B1350F"/>
    <w:rsid w:val="00B14C39"/>
    <w:rsid w:val="00B14DD6"/>
    <w:rsid w:val="00B15564"/>
    <w:rsid w:val="00B156C8"/>
    <w:rsid w:val="00B159F7"/>
    <w:rsid w:val="00B160C7"/>
    <w:rsid w:val="00B16A84"/>
    <w:rsid w:val="00B17F31"/>
    <w:rsid w:val="00B20B30"/>
    <w:rsid w:val="00B20B47"/>
    <w:rsid w:val="00B21094"/>
    <w:rsid w:val="00B21D4B"/>
    <w:rsid w:val="00B2258B"/>
    <w:rsid w:val="00B228C5"/>
    <w:rsid w:val="00B23194"/>
    <w:rsid w:val="00B233D7"/>
    <w:rsid w:val="00B23896"/>
    <w:rsid w:val="00B24059"/>
    <w:rsid w:val="00B25233"/>
    <w:rsid w:val="00B25F26"/>
    <w:rsid w:val="00B278C3"/>
    <w:rsid w:val="00B300A4"/>
    <w:rsid w:val="00B32660"/>
    <w:rsid w:val="00B32814"/>
    <w:rsid w:val="00B32E9C"/>
    <w:rsid w:val="00B334DF"/>
    <w:rsid w:val="00B33D6C"/>
    <w:rsid w:val="00B34D78"/>
    <w:rsid w:val="00B34ED8"/>
    <w:rsid w:val="00B34EF6"/>
    <w:rsid w:val="00B34F52"/>
    <w:rsid w:val="00B3607D"/>
    <w:rsid w:val="00B3644C"/>
    <w:rsid w:val="00B36CC4"/>
    <w:rsid w:val="00B37815"/>
    <w:rsid w:val="00B407E3"/>
    <w:rsid w:val="00B40A76"/>
    <w:rsid w:val="00B40F1E"/>
    <w:rsid w:val="00B4114B"/>
    <w:rsid w:val="00B416C1"/>
    <w:rsid w:val="00B41D91"/>
    <w:rsid w:val="00B42670"/>
    <w:rsid w:val="00B42BA5"/>
    <w:rsid w:val="00B42E45"/>
    <w:rsid w:val="00B43786"/>
    <w:rsid w:val="00B4489E"/>
    <w:rsid w:val="00B44A55"/>
    <w:rsid w:val="00B46C73"/>
    <w:rsid w:val="00B475BC"/>
    <w:rsid w:val="00B475E0"/>
    <w:rsid w:val="00B47C1F"/>
    <w:rsid w:val="00B47E7F"/>
    <w:rsid w:val="00B50B35"/>
    <w:rsid w:val="00B50F6A"/>
    <w:rsid w:val="00B5157C"/>
    <w:rsid w:val="00B51CB5"/>
    <w:rsid w:val="00B51F3C"/>
    <w:rsid w:val="00B52BCD"/>
    <w:rsid w:val="00B53E23"/>
    <w:rsid w:val="00B55781"/>
    <w:rsid w:val="00B5625D"/>
    <w:rsid w:val="00B5698C"/>
    <w:rsid w:val="00B56A1A"/>
    <w:rsid w:val="00B56C17"/>
    <w:rsid w:val="00B56C3B"/>
    <w:rsid w:val="00B56F70"/>
    <w:rsid w:val="00B6028E"/>
    <w:rsid w:val="00B6032E"/>
    <w:rsid w:val="00B61DA8"/>
    <w:rsid w:val="00B640A8"/>
    <w:rsid w:val="00B64BC7"/>
    <w:rsid w:val="00B660A8"/>
    <w:rsid w:val="00B66828"/>
    <w:rsid w:val="00B66D5E"/>
    <w:rsid w:val="00B72199"/>
    <w:rsid w:val="00B72313"/>
    <w:rsid w:val="00B73413"/>
    <w:rsid w:val="00B74024"/>
    <w:rsid w:val="00B740EB"/>
    <w:rsid w:val="00B75D1D"/>
    <w:rsid w:val="00B76361"/>
    <w:rsid w:val="00B7659A"/>
    <w:rsid w:val="00B76A8A"/>
    <w:rsid w:val="00B76FA6"/>
    <w:rsid w:val="00B77C6E"/>
    <w:rsid w:val="00B8036F"/>
    <w:rsid w:val="00B80A83"/>
    <w:rsid w:val="00B83243"/>
    <w:rsid w:val="00B845A8"/>
    <w:rsid w:val="00B84BA7"/>
    <w:rsid w:val="00B84F5F"/>
    <w:rsid w:val="00B872C4"/>
    <w:rsid w:val="00B90024"/>
    <w:rsid w:val="00B905D1"/>
    <w:rsid w:val="00B90AA6"/>
    <w:rsid w:val="00B91859"/>
    <w:rsid w:val="00B91B69"/>
    <w:rsid w:val="00B9339E"/>
    <w:rsid w:val="00B9342B"/>
    <w:rsid w:val="00B93499"/>
    <w:rsid w:val="00B93D38"/>
    <w:rsid w:val="00B94049"/>
    <w:rsid w:val="00B95232"/>
    <w:rsid w:val="00B957FE"/>
    <w:rsid w:val="00B96B04"/>
    <w:rsid w:val="00B97496"/>
    <w:rsid w:val="00B97F88"/>
    <w:rsid w:val="00B97F9C"/>
    <w:rsid w:val="00BA0D11"/>
    <w:rsid w:val="00BA28B3"/>
    <w:rsid w:val="00BA335A"/>
    <w:rsid w:val="00BA396E"/>
    <w:rsid w:val="00BA3AFD"/>
    <w:rsid w:val="00BA4319"/>
    <w:rsid w:val="00BA54A2"/>
    <w:rsid w:val="00BA5B7B"/>
    <w:rsid w:val="00BA67CB"/>
    <w:rsid w:val="00BA6B75"/>
    <w:rsid w:val="00BA6B8C"/>
    <w:rsid w:val="00BA7A29"/>
    <w:rsid w:val="00BA7B28"/>
    <w:rsid w:val="00BB02B2"/>
    <w:rsid w:val="00BB1463"/>
    <w:rsid w:val="00BB1721"/>
    <w:rsid w:val="00BB2705"/>
    <w:rsid w:val="00BB47DC"/>
    <w:rsid w:val="00BB68C9"/>
    <w:rsid w:val="00BB7A15"/>
    <w:rsid w:val="00BC2F1C"/>
    <w:rsid w:val="00BC4AE3"/>
    <w:rsid w:val="00BC6A60"/>
    <w:rsid w:val="00BC73FC"/>
    <w:rsid w:val="00BD0969"/>
    <w:rsid w:val="00BD0ADA"/>
    <w:rsid w:val="00BD0CC9"/>
    <w:rsid w:val="00BD14F9"/>
    <w:rsid w:val="00BD2CA2"/>
    <w:rsid w:val="00BD33F2"/>
    <w:rsid w:val="00BD343B"/>
    <w:rsid w:val="00BD367B"/>
    <w:rsid w:val="00BD3B99"/>
    <w:rsid w:val="00BD3E7C"/>
    <w:rsid w:val="00BD4742"/>
    <w:rsid w:val="00BD49A3"/>
    <w:rsid w:val="00BD50AC"/>
    <w:rsid w:val="00BD52AA"/>
    <w:rsid w:val="00BD532F"/>
    <w:rsid w:val="00BD69FD"/>
    <w:rsid w:val="00BD6D32"/>
    <w:rsid w:val="00BD6ED8"/>
    <w:rsid w:val="00BD720E"/>
    <w:rsid w:val="00BD7461"/>
    <w:rsid w:val="00BD7609"/>
    <w:rsid w:val="00BE027B"/>
    <w:rsid w:val="00BE04CB"/>
    <w:rsid w:val="00BE1095"/>
    <w:rsid w:val="00BE135A"/>
    <w:rsid w:val="00BE2083"/>
    <w:rsid w:val="00BE2243"/>
    <w:rsid w:val="00BE3609"/>
    <w:rsid w:val="00BE3A26"/>
    <w:rsid w:val="00BE3E08"/>
    <w:rsid w:val="00BE3EA0"/>
    <w:rsid w:val="00BE48AE"/>
    <w:rsid w:val="00BE4EA9"/>
    <w:rsid w:val="00BE6079"/>
    <w:rsid w:val="00BE74D6"/>
    <w:rsid w:val="00BE77AA"/>
    <w:rsid w:val="00BF03DC"/>
    <w:rsid w:val="00BF5119"/>
    <w:rsid w:val="00BF545B"/>
    <w:rsid w:val="00BF5AA1"/>
    <w:rsid w:val="00BF6605"/>
    <w:rsid w:val="00BF77C0"/>
    <w:rsid w:val="00BF786A"/>
    <w:rsid w:val="00C00385"/>
    <w:rsid w:val="00C00B2D"/>
    <w:rsid w:val="00C01CDD"/>
    <w:rsid w:val="00C028D4"/>
    <w:rsid w:val="00C02A4D"/>
    <w:rsid w:val="00C02E83"/>
    <w:rsid w:val="00C03242"/>
    <w:rsid w:val="00C0386F"/>
    <w:rsid w:val="00C03A04"/>
    <w:rsid w:val="00C03CC3"/>
    <w:rsid w:val="00C053B4"/>
    <w:rsid w:val="00C067ED"/>
    <w:rsid w:val="00C11218"/>
    <w:rsid w:val="00C11C95"/>
    <w:rsid w:val="00C11F6F"/>
    <w:rsid w:val="00C12D73"/>
    <w:rsid w:val="00C13416"/>
    <w:rsid w:val="00C135F7"/>
    <w:rsid w:val="00C14728"/>
    <w:rsid w:val="00C14CC9"/>
    <w:rsid w:val="00C14E1A"/>
    <w:rsid w:val="00C15082"/>
    <w:rsid w:val="00C1524B"/>
    <w:rsid w:val="00C154AC"/>
    <w:rsid w:val="00C158F1"/>
    <w:rsid w:val="00C159D2"/>
    <w:rsid w:val="00C15D92"/>
    <w:rsid w:val="00C15E75"/>
    <w:rsid w:val="00C15FA9"/>
    <w:rsid w:val="00C15FED"/>
    <w:rsid w:val="00C170A8"/>
    <w:rsid w:val="00C1725F"/>
    <w:rsid w:val="00C17331"/>
    <w:rsid w:val="00C175A3"/>
    <w:rsid w:val="00C17638"/>
    <w:rsid w:val="00C2030D"/>
    <w:rsid w:val="00C21332"/>
    <w:rsid w:val="00C222D6"/>
    <w:rsid w:val="00C23210"/>
    <w:rsid w:val="00C23282"/>
    <w:rsid w:val="00C2396C"/>
    <w:rsid w:val="00C23B7B"/>
    <w:rsid w:val="00C31011"/>
    <w:rsid w:val="00C31178"/>
    <w:rsid w:val="00C320D4"/>
    <w:rsid w:val="00C32FE9"/>
    <w:rsid w:val="00C338E9"/>
    <w:rsid w:val="00C33A73"/>
    <w:rsid w:val="00C33E69"/>
    <w:rsid w:val="00C34265"/>
    <w:rsid w:val="00C354AF"/>
    <w:rsid w:val="00C35F86"/>
    <w:rsid w:val="00C361E5"/>
    <w:rsid w:val="00C362A7"/>
    <w:rsid w:val="00C36B11"/>
    <w:rsid w:val="00C36CD1"/>
    <w:rsid w:val="00C37192"/>
    <w:rsid w:val="00C37542"/>
    <w:rsid w:val="00C40142"/>
    <w:rsid w:val="00C40784"/>
    <w:rsid w:val="00C40A72"/>
    <w:rsid w:val="00C41833"/>
    <w:rsid w:val="00C41B43"/>
    <w:rsid w:val="00C41CCB"/>
    <w:rsid w:val="00C427B4"/>
    <w:rsid w:val="00C43CA6"/>
    <w:rsid w:val="00C43E1D"/>
    <w:rsid w:val="00C44784"/>
    <w:rsid w:val="00C44ABB"/>
    <w:rsid w:val="00C44AC2"/>
    <w:rsid w:val="00C44D8C"/>
    <w:rsid w:val="00C4519A"/>
    <w:rsid w:val="00C45A02"/>
    <w:rsid w:val="00C45B71"/>
    <w:rsid w:val="00C4630F"/>
    <w:rsid w:val="00C47833"/>
    <w:rsid w:val="00C478D4"/>
    <w:rsid w:val="00C47C14"/>
    <w:rsid w:val="00C52C5D"/>
    <w:rsid w:val="00C540FB"/>
    <w:rsid w:val="00C55B2A"/>
    <w:rsid w:val="00C56AF5"/>
    <w:rsid w:val="00C57BD7"/>
    <w:rsid w:val="00C602D1"/>
    <w:rsid w:val="00C6398A"/>
    <w:rsid w:val="00C63C2F"/>
    <w:rsid w:val="00C652AB"/>
    <w:rsid w:val="00C654A3"/>
    <w:rsid w:val="00C65D69"/>
    <w:rsid w:val="00C66706"/>
    <w:rsid w:val="00C668EB"/>
    <w:rsid w:val="00C672DB"/>
    <w:rsid w:val="00C67AA9"/>
    <w:rsid w:val="00C67ABC"/>
    <w:rsid w:val="00C70852"/>
    <w:rsid w:val="00C71B85"/>
    <w:rsid w:val="00C72400"/>
    <w:rsid w:val="00C72961"/>
    <w:rsid w:val="00C752D6"/>
    <w:rsid w:val="00C75699"/>
    <w:rsid w:val="00C76E23"/>
    <w:rsid w:val="00C7700D"/>
    <w:rsid w:val="00C773AF"/>
    <w:rsid w:val="00C77955"/>
    <w:rsid w:val="00C77B24"/>
    <w:rsid w:val="00C77D60"/>
    <w:rsid w:val="00C818C5"/>
    <w:rsid w:val="00C81909"/>
    <w:rsid w:val="00C8305B"/>
    <w:rsid w:val="00C84D10"/>
    <w:rsid w:val="00C85B07"/>
    <w:rsid w:val="00C863F4"/>
    <w:rsid w:val="00C86C3F"/>
    <w:rsid w:val="00C8789C"/>
    <w:rsid w:val="00C901C0"/>
    <w:rsid w:val="00C9169C"/>
    <w:rsid w:val="00C91E7F"/>
    <w:rsid w:val="00C927E4"/>
    <w:rsid w:val="00C92A2C"/>
    <w:rsid w:val="00C957D1"/>
    <w:rsid w:val="00C9584B"/>
    <w:rsid w:val="00C97D08"/>
    <w:rsid w:val="00CA09A9"/>
    <w:rsid w:val="00CA0D0A"/>
    <w:rsid w:val="00CA10C7"/>
    <w:rsid w:val="00CA18F2"/>
    <w:rsid w:val="00CA20DD"/>
    <w:rsid w:val="00CA287F"/>
    <w:rsid w:val="00CA32CF"/>
    <w:rsid w:val="00CA38A8"/>
    <w:rsid w:val="00CA3A6E"/>
    <w:rsid w:val="00CA3DA2"/>
    <w:rsid w:val="00CA59F9"/>
    <w:rsid w:val="00CA63C3"/>
    <w:rsid w:val="00CA6D87"/>
    <w:rsid w:val="00CA7636"/>
    <w:rsid w:val="00CA7A17"/>
    <w:rsid w:val="00CA7A1B"/>
    <w:rsid w:val="00CA7E2F"/>
    <w:rsid w:val="00CB1FCF"/>
    <w:rsid w:val="00CB2EE4"/>
    <w:rsid w:val="00CB2F28"/>
    <w:rsid w:val="00CB5770"/>
    <w:rsid w:val="00CB5CEE"/>
    <w:rsid w:val="00CB658B"/>
    <w:rsid w:val="00CB6DC0"/>
    <w:rsid w:val="00CB7291"/>
    <w:rsid w:val="00CB7937"/>
    <w:rsid w:val="00CB7A12"/>
    <w:rsid w:val="00CC09C7"/>
    <w:rsid w:val="00CC13A7"/>
    <w:rsid w:val="00CC1404"/>
    <w:rsid w:val="00CC1CCB"/>
    <w:rsid w:val="00CC27B7"/>
    <w:rsid w:val="00CC3FAC"/>
    <w:rsid w:val="00CC3FD2"/>
    <w:rsid w:val="00CC4FB6"/>
    <w:rsid w:val="00CC50CD"/>
    <w:rsid w:val="00CC5342"/>
    <w:rsid w:val="00CC5829"/>
    <w:rsid w:val="00CC739A"/>
    <w:rsid w:val="00CC76F6"/>
    <w:rsid w:val="00CD0324"/>
    <w:rsid w:val="00CD1D14"/>
    <w:rsid w:val="00CD212E"/>
    <w:rsid w:val="00CD2AE0"/>
    <w:rsid w:val="00CD304E"/>
    <w:rsid w:val="00CD5563"/>
    <w:rsid w:val="00CD58A7"/>
    <w:rsid w:val="00CD5B51"/>
    <w:rsid w:val="00CD5F69"/>
    <w:rsid w:val="00CD779F"/>
    <w:rsid w:val="00CE040B"/>
    <w:rsid w:val="00CE0852"/>
    <w:rsid w:val="00CE159C"/>
    <w:rsid w:val="00CE48AA"/>
    <w:rsid w:val="00CE70C4"/>
    <w:rsid w:val="00CF13B2"/>
    <w:rsid w:val="00CF2007"/>
    <w:rsid w:val="00CF29AC"/>
    <w:rsid w:val="00CF31CC"/>
    <w:rsid w:val="00CF3960"/>
    <w:rsid w:val="00CF39FE"/>
    <w:rsid w:val="00CF4114"/>
    <w:rsid w:val="00CF4AFE"/>
    <w:rsid w:val="00CF4E2B"/>
    <w:rsid w:val="00CF5A31"/>
    <w:rsid w:val="00CF5CB2"/>
    <w:rsid w:val="00D00D25"/>
    <w:rsid w:val="00D00D86"/>
    <w:rsid w:val="00D0132F"/>
    <w:rsid w:val="00D01B8E"/>
    <w:rsid w:val="00D01DB8"/>
    <w:rsid w:val="00D024CC"/>
    <w:rsid w:val="00D0288F"/>
    <w:rsid w:val="00D03C5C"/>
    <w:rsid w:val="00D03E1B"/>
    <w:rsid w:val="00D03ED2"/>
    <w:rsid w:val="00D057F4"/>
    <w:rsid w:val="00D06FF9"/>
    <w:rsid w:val="00D0721A"/>
    <w:rsid w:val="00D0756F"/>
    <w:rsid w:val="00D07F75"/>
    <w:rsid w:val="00D103E0"/>
    <w:rsid w:val="00D10876"/>
    <w:rsid w:val="00D10EE7"/>
    <w:rsid w:val="00D12112"/>
    <w:rsid w:val="00D14891"/>
    <w:rsid w:val="00D14E1B"/>
    <w:rsid w:val="00D14FF7"/>
    <w:rsid w:val="00D156D8"/>
    <w:rsid w:val="00D15AC8"/>
    <w:rsid w:val="00D15D8B"/>
    <w:rsid w:val="00D1674D"/>
    <w:rsid w:val="00D17180"/>
    <w:rsid w:val="00D20670"/>
    <w:rsid w:val="00D20765"/>
    <w:rsid w:val="00D20D1D"/>
    <w:rsid w:val="00D21ED9"/>
    <w:rsid w:val="00D22401"/>
    <w:rsid w:val="00D22ABA"/>
    <w:rsid w:val="00D22B50"/>
    <w:rsid w:val="00D22DAE"/>
    <w:rsid w:val="00D237EF"/>
    <w:rsid w:val="00D24315"/>
    <w:rsid w:val="00D25DA8"/>
    <w:rsid w:val="00D26D51"/>
    <w:rsid w:val="00D274F7"/>
    <w:rsid w:val="00D279DB"/>
    <w:rsid w:val="00D27B0C"/>
    <w:rsid w:val="00D27F7A"/>
    <w:rsid w:val="00D30061"/>
    <w:rsid w:val="00D300C4"/>
    <w:rsid w:val="00D303A6"/>
    <w:rsid w:val="00D30EDD"/>
    <w:rsid w:val="00D31071"/>
    <w:rsid w:val="00D315FB"/>
    <w:rsid w:val="00D31BBC"/>
    <w:rsid w:val="00D323A7"/>
    <w:rsid w:val="00D335C2"/>
    <w:rsid w:val="00D35ECD"/>
    <w:rsid w:val="00D36D2E"/>
    <w:rsid w:val="00D4050A"/>
    <w:rsid w:val="00D41077"/>
    <w:rsid w:val="00D415AD"/>
    <w:rsid w:val="00D421EF"/>
    <w:rsid w:val="00D42424"/>
    <w:rsid w:val="00D42F15"/>
    <w:rsid w:val="00D43FD5"/>
    <w:rsid w:val="00D44A13"/>
    <w:rsid w:val="00D46201"/>
    <w:rsid w:val="00D504EC"/>
    <w:rsid w:val="00D5082B"/>
    <w:rsid w:val="00D516F9"/>
    <w:rsid w:val="00D51804"/>
    <w:rsid w:val="00D5272C"/>
    <w:rsid w:val="00D551FF"/>
    <w:rsid w:val="00D5559E"/>
    <w:rsid w:val="00D55833"/>
    <w:rsid w:val="00D56122"/>
    <w:rsid w:val="00D56E5A"/>
    <w:rsid w:val="00D57092"/>
    <w:rsid w:val="00D57E9E"/>
    <w:rsid w:val="00D61C77"/>
    <w:rsid w:val="00D641FF"/>
    <w:rsid w:val="00D66F18"/>
    <w:rsid w:val="00D66FA7"/>
    <w:rsid w:val="00D672F1"/>
    <w:rsid w:val="00D67C24"/>
    <w:rsid w:val="00D67FBD"/>
    <w:rsid w:val="00D70E99"/>
    <w:rsid w:val="00D71392"/>
    <w:rsid w:val="00D71547"/>
    <w:rsid w:val="00D727B6"/>
    <w:rsid w:val="00D73608"/>
    <w:rsid w:val="00D7463D"/>
    <w:rsid w:val="00D74883"/>
    <w:rsid w:val="00D74AA9"/>
    <w:rsid w:val="00D74DF4"/>
    <w:rsid w:val="00D75A98"/>
    <w:rsid w:val="00D76978"/>
    <w:rsid w:val="00D76AF5"/>
    <w:rsid w:val="00D80D2D"/>
    <w:rsid w:val="00D80D59"/>
    <w:rsid w:val="00D80E10"/>
    <w:rsid w:val="00D81A4E"/>
    <w:rsid w:val="00D81CFD"/>
    <w:rsid w:val="00D81D28"/>
    <w:rsid w:val="00D834BB"/>
    <w:rsid w:val="00D84C31"/>
    <w:rsid w:val="00D85744"/>
    <w:rsid w:val="00D85D0B"/>
    <w:rsid w:val="00D86505"/>
    <w:rsid w:val="00D87618"/>
    <w:rsid w:val="00D8778A"/>
    <w:rsid w:val="00D87BF3"/>
    <w:rsid w:val="00D87ED5"/>
    <w:rsid w:val="00D909FA"/>
    <w:rsid w:val="00D9123C"/>
    <w:rsid w:val="00D92353"/>
    <w:rsid w:val="00D9291F"/>
    <w:rsid w:val="00D92BC9"/>
    <w:rsid w:val="00D932B8"/>
    <w:rsid w:val="00D9383E"/>
    <w:rsid w:val="00D93F77"/>
    <w:rsid w:val="00D9471F"/>
    <w:rsid w:val="00D94D3F"/>
    <w:rsid w:val="00D967BE"/>
    <w:rsid w:val="00D96898"/>
    <w:rsid w:val="00D96B13"/>
    <w:rsid w:val="00D96D5D"/>
    <w:rsid w:val="00D97779"/>
    <w:rsid w:val="00DA1F0C"/>
    <w:rsid w:val="00DA22BE"/>
    <w:rsid w:val="00DA27A5"/>
    <w:rsid w:val="00DA27D3"/>
    <w:rsid w:val="00DA3E71"/>
    <w:rsid w:val="00DA4251"/>
    <w:rsid w:val="00DA4606"/>
    <w:rsid w:val="00DA4A95"/>
    <w:rsid w:val="00DA5044"/>
    <w:rsid w:val="00DA6679"/>
    <w:rsid w:val="00DA6A6B"/>
    <w:rsid w:val="00DA6DC3"/>
    <w:rsid w:val="00DB0448"/>
    <w:rsid w:val="00DB09A8"/>
    <w:rsid w:val="00DB104F"/>
    <w:rsid w:val="00DB1FBE"/>
    <w:rsid w:val="00DB25C1"/>
    <w:rsid w:val="00DB31BB"/>
    <w:rsid w:val="00DB41B9"/>
    <w:rsid w:val="00DB52AD"/>
    <w:rsid w:val="00DB52BA"/>
    <w:rsid w:val="00DB542E"/>
    <w:rsid w:val="00DB655E"/>
    <w:rsid w:val="00DB712E"/>
    <w:rsid w:val="00DB7312"/>
    <w:rsid w:val="00DB78CE"/>
    <w:rsid w:val="00DB7F60"/>
    <w:rsid w:val="00DB7FBF"/>
    <w:rsid w:val="00DC02C7"/>
    <w:rsid w:val="00DC0FC3"/>
    <w:rsid w:val="00DC1BA9"/>
    <w:rsid w:val="00DC1E79"/>
    <w:rsid w:val="00DC2372"/>
    <w:rsid w:val="00DC288F"/>
    <w:rsid w:val="00DC2E9A"/>
    <w:rsid w:val="00DC370F"/>
    <w:rsid w:val="00DC4026"/>
    <w:rsid w:val="00DC40D0"/>
    <w:rsid w:val="00DC4814"/>
    <w:rsid w:val="00DC5584"/>
    <w:rsid w:val="00DC6FB1"/>
    <w:rsid w:val="00DD0789"/>
    <w:rsid w:val="00DD0CD6"/>
    <w:rsid w:val="00DD0EE4"/>
    <w:rsid w:val="00DD1663"/>
    <w:rsid w:val="00DD327A"/>
    <w:rsid w:val="00DD3FBC"/>
    <w:rsid w:val="00DD5913"/>
    <w:rsid w:val="00DD5942"/>
    <w:rsid w:val="00DD611C"/>
    <w:rsid w:val="00DD6F86"/>
    <w:rsid w:val="00DD7D51"/>
    <w:rsid w:val="00DD7E39"/>
    <w:rsid w:val="00DE00ED"/>
    <w:rsid w:val="00DE013D"/>
    <w:rsid w:val="00DE04A8"/>
    <w:rsid w:val="00DE0D9F"/>
    <w:rsid w:val="00DE1412"/>
    <w:rsid w:val="00DE3CB7"/>
    <w:rsid w:val="00DE3D9E"/>
    <w:rsid w:val="00DE4138"/>
    <w:rsid w:val="00DE42F4"/>
    <w:rsid w:val="00DE433F"/>
    <w:rsid w:val="00DE46DA"/>
    <w:rsid w:val="00DE4BBA"/>
    <w:rsid w:val="00DE5633"/>
    <w:rsid w:val="00DE5692"/>
    <w:rsid w:val="00DE7580"/>
    <w:rsid w:val="00DF0FC5"/>
    <w:rsid w:val="00DF227C"/>
    <w:rsid w:val="00DF24B4"/>
    <w:rsid w:val="00DF24B9"/>
    <w:rsid w:val="00DF27A3"/>
    <w:rsid w:val="00DF2B14"/>
    <w:rsid w:val="00DF2DEF"/>
    <w:rsid w:val="00DF3608"/>
    <w:rsid w:val="00DF45A0"/>
    <w:rsid w:val="00DF4C03"/>
    <w:rsid w:val="00DF54FA"/>
    <w:rsid w:val="00DF5613"/>
    <w:rsid w:val="00DF6793"/>
    <w:rsid w:val="00DF7B61"/>
    <w:rsid w:val="00DF7F01"/>
    <w:rsid w:val="00E000FC"/>
    <w:rsid w:val="00E00C50"/>
    <w:rsid w:val="00E00DA2"/>
    <w:rsid w:val="00E012CA"/>
    <w:rsid w:val="00E0130C"/>
    <w:rsid w:val="00E017D2"/>
    <w:rsid w:val="00E021CD"/>
    <w:rsid w:val="00E023AE"/>
    <w:rsid w:val="00E0488C"/>
    <w:rsid w:val="00E059F5"/>
    <w:rsid w:val="00E05AE3"/>
    <w:rsid w:val="00E05C6F"/>
    <w:rsid w:val="00E06713"/>
    <w:rsid w:val="00E06A60"/>
    <w:rsid w:val="00E07139"/>
    <w:rsid w:val="00E0762F"/>
    <w:rsid w:val="00E1088B"/>
    <w:rsid w:val="00E109C1"/>
    <w:rsid w:val="00E10D17"/>
    <w:rsid w:val="00E112D2"/>
    <w:rsid w:val="00E11AF6"/>
    <w:rsid w:val="00E120AB"/>
    <w:rsid w:val="00E12321"/>
    <w:rsid w:val="00E12D44"/>
    <w:rsid w:val="00E13FB3"/>
    <w:rsid w:val="00E14A72"/>
    <w:rsid w:val="00E14B2B"/>
    <w:rsid w:val="00E155E3"/>
    <w:rsid w:val="00E15B93"/>
    <w:rsid w:val="00E16612"/>
    <w:rsid w:val="00E177EB"/>
    <w:rsid w:val="00E17D2B"/>
    <w:rsid w:val="00E17D98"/>
    <w:rsid w:val="00E20671"/>
    <w:rsid w:val="00E21A6F"/>
    <w:rsid w:val="00E22353"/>
    <w:rsid w:val="00E227DA"/>
    <w:rsid w:val="00E2317A"/>
    <w:rsid w:val="00E23567"/>
    <w:rsid w:val="00E23887"/>
    <w:rsid w:val="00E23AAE"/>
    <w:rsid w:val="00E23AE0"/>
    <w:rsid w:val="00E23C93"/>
    <w:rsid w:val="00E23D7F"/>
    <w:rsid w:val="00E23E05"/>
    <w:rsid w:val="00E23EC4"/>
    <w:rsid w:val="00E245BC"/>
    <w:rsid w:val="00E248C1"/>
    <w:rsid w:val="00E24B31"/>
    <w:rsid w:val="00E254F4"/>
    <w:rsid w:val="00E26249"/>
    <w:rsid w:val="00E26822"/>
    <w:rsid w:val="00E27475"/>
    <w:rsid w:val="00E276D1"/>
    <w:rsid w:val="00E27CE2"/>
    <w:rsid w:val="00E305D2"/>
    <w:rsid w:val="00E3076B"/>
    <w:rsid w:val="00E30931"/>
    <w:rsid w:val="00E314D9"/>
    <w:rsid w:val="00E317C8"/>
    <w:rsid w:val="00E31D9E"/>
    <w:rsid w:val="00E31F81"/>
    <w:rsid w:val="00E32287"/>
    <w:rsid w:val="00E32371"/>
    <w:rsid w:val="00E326CB"/>
    <w:rsid w:val="00E3302B"/>
    <w:rsid w:val="00E3324A"/>
    <w:rsid w:val="00E33525"/>
    <w:rsid w:val="00E33724"/>
    <w:rsid w:val="00E33C24"/>
    <w:rsid w:val="00E3445A"/>
    <w:rsid w:val="00E348AE"/>
    <w:rsid w:val="00E35AEB"/>
    <w:rsid w:val="00E36157"/>
    <w:rsid w:val="00E372FC"/>
    <w:rsid w:val="00E37D6C"/>
    <w:rsid w:val="00E37E77"/>
    <w:rsid w:val="00E408E2"/>
    <w:rsid w:val="00E4140A"/>
    <w:rsid w:val="00E414FD"/>
    <w:rsid w:val="00E41560"/>
    <w:rsid w:val="00E416A4"/>
    <w:rsid w:val="00E41CA5"/>
    <w:rsid w:val="00E421D6"/>
    <w:rsid w:val="00E42387"/>
    <w:rsid w:val="00E426DF"/>
    <w:rsid w:val="00E42878"/>
    <w:rsid w:val="00E42BE9"/>
    <w:rsid w:val="00E44AE4"/>
    <w:rsid w:val="00E44C1E"/>
    <w:rsid w:val="00E452EC"/>
    <w:rsid w:val="00E45E5C"/>
    <w:rsid w:val="00E4600E"/>
    <w:rsid w:val="00E4631B"/>
    <w:rsid w:val="00E464ED"/>
    <w:rsid w:val="00E465DA"/>
    <w:rsid w:val="00E46CBD"/>
    <w:rsid w:val="00E50F4D"/>
    <w:rsid w:val="00E513F7"/>
    <w:rsid w:val="00E51516"/>
    <w:rsid w:val="00E51CCD"/>
    <w:rsid w:val="00E5354C"/>
    <w:rsid w:val="00E53CA2"/>
    <w:rsid w:val="00E549AB"/>
    <w:rsid w:val="00E551D8"/>
    <w:rsid w:val="00E55880"/>
    <w:rsid w:val="00E55C87"/>
    <w:rsid w:val="00E55CCE"/>
    <w:rsid w:val="00E56157"/>
    <w:rsid w:val="00E567A9"/>
    <w:rsid w:val="00E617E6"/>
    <w:rsid w:val="00E61994"/>
    <w:rsid w:val="00E64BF7"/>
    <w:rsid w:val="00E64C95"/>
    <w:rsid w:val="00E64CE2"/>
    <w:rsid w:val="00E64F9E"/>
    <w:rsid w:val="00E668CA"/>
    <w:rsid w:val="00E66A21"/>
    <w:rsid w:val="00E7022A"/>
    <w:rsid w:val="00E70291"/>
    <w:rsid w:val="00E70FC2"/>
    <w:rsid w:val="00E71D1B"/>
    <w:rsid w:val="00E73B35"/>
    <w:rsid w:val="00E73CA4"/>
    <w:rsid w:val="00E76151"/>
    <w:rsid w:val="00E77A04"/>
    <w:rsid w:val="00E80063"/>
    <w:rsid w:val="00E80185"/>
    <w:rsid w:val="00E81873"/>
    <w:rsid w:val="00E821F0"/>
    <w:rsid w:val="00E826D5"/>
    <w:rsid w:val="00E82EF8"/>
    <w:rsid w:val="00E853A0"/>
    <w:rsid w:val="00E85824"/>
    <w:rsid w:val="00E8606C"/>
    <w:rsid w:val="00E86D4A"/>
    <w:rsid w:val="00E874D1"/>
    <w:rsid w:val="00E87824"/>
    <w:rsid w:val="00E87D0B"/>
    <w:rsid w:val="00E914F5"/>
    <w:rsid w:val="00E923DC"/>
    <w:rsid w:val="00E92D87"/>
    <w:rsid w:val="00E93948"/>
    <w:rsid w:val="00E93E01"/>
    <w:rsid w:val="00E940C2"/>
    <w:rsid w:val="00E94945"/>
    <w:rsid w:val="00E96A32"/>
    <w:rsid w:val="00E97B2D"/>
    <w:rsid w:val="00E97E96"/>
    <w:rsid w:val="00EA002D"/>
    <w:rsid w:val="00EA16C9"/>
    <w:rsid w:val="00EA22A1"/>
    <w:rsid w:val="00EA2483"/>
    <w:rsid w:val="00EA26DF"/>
    <w:rsid w:val="00EA2B52"/>
    <w:rsid w:val="00EA2B67"/>
    <w:rsid w:val="00EA2DEE"/>
    <w:rsid w:val="00EA3406"/>
    <w:rsid w:val="00EA439F"/>
    <w:rsid w:val="00EA4EFC"/>
    <w:rsid w:val="00EA4FC5"/>
    <w:rsid w:val="00EA60E4"/>
    <w:rsid w:val="00EA68C9"/>
    <w:rsid w:val="00EA722A"/>
    <w:rsid w:val="00EA753A"/>
    <w:rsid w:val="00EB0E58"/>
    <w:rsid w:val="00EB1D7C"/>
    <w:rsid w:val="00EB2A37"/>
    <w:rsid w:val="00EB2DEC"/>
    <w:rsid w:val="00EB2F11"/>
    <w:rsid w:val="00EB37CE"/>
    <w:rsid w:val="00EB3B21"/>
    <w:rsid w:val="00EB3D9E"/>
    <w:rsid w:val="00EB5859"/>
    <w:rsid w:val="00EB5D91"/>
    <w:rsid w:val="00EB707A"/>
    <w:rsid w:val="00EB7EB3"/>
    <w:rsid w:val="00EC0942"/>
    <w:rsid w:val="00EC0C09"/>
    <w:rsid w:val="00EC1107"/>
    <w:rsid w:val="00EC214D"/>
    <w:rsid w:val="00EC23B0"/>
    <w:rsid w:val="00EC5069"/>
    <w:rsid w:val="00EC6AC5"/>
    <w:rsid w:val="00EC6B3E"/>
    <w:rsid w:val="00EC74EC"/>
    <w:rsid w:val="00EC7937"/>
    <w:rsid w:val="00EC7F31"/>
    <w:rsid w:val="00ED0DE3"/>
    <w:rsid w:val="00ED1D90"/>
    <w:rsid w:val="00ED36F1"/>
    <w:rsid w:val="00ED3B3D"/>
    <w:rsid w:val="00ED46E6"/>
    <w:rsid w:val="00ED4E47"/>
    <w:rsid w:val="00ED5015"/>
    <w:rsid w:val="00ED5201"/>
    <w:rsid w:val="00ED61B4"/>
    <w:rsid w:val="00ED62B1"/>
    <w:rsid w:val="00ED6934"/>
    <w:rsid w:val="00ED6DE7"/>
    <w:rsid w:val="00ED7B77"/>
    <w:rsid w:val="00EE0060"/>
    <w:rsid w:val="00EE0499"/>
    <w:rsid w:val="00EE15F3"/>
    <w:rsid w:val="00EE1B9A"/>
    <w:rsid w:val="00EE25C5"/>
    <w:rsid w:val="00EE2FAF"/>
    <w:rsid w:val="00EE3335"/>
    <w:rsid w:val="00EE3533"/>
    <w:rsid w:val="00EE36EE"/>
    <w:rsid w:val="00EE379E"/>
    <w:rsid w:val="00EE3CEC"/>
    <w:rsid w:val="00EE3E52"/>
    <w:rsid w:val="00EE406D"/>
    <w:rsid w:val="00EE5AFF"/>
    <w:rsid w:val="00EE5C4B"/>
    <w:rsid w:val="00EE6692"/>
    <w:rsid w:val="00EE72C7"/>
    <w:rsid w:val="00EE784E"/>
    <w:rsid w:val="00EF197D"/>
    <w:rsid w:val="00EF1FAF"/>
    <w:rsid w:val="00EF449B"/>
    <w:rsid w:val="00EF550A"/>
    <w:rsid w:val="00EF77D0"/>
    <w:rsid w:val="00F009DD"/>
    <w:rsid w:val="00F00AB4"/>
    <w:rsid w:val="00F00BAD"/>
    <w:rsid w:val="00F00D38"/>
    <w:rsid w:val="00F017DF"/>
    <w:rsid w:val="00F019CD"/>
    <w:rsid w:val="00F019DD"/>
    <w:rsid w:val="00F02430"/>
    <w:rsid w:val="00F026DE"/>
    <w:rsid w:val="00F02CA0"/>
    <w:rsid w:val="00F03497"/>
    <w:rsid w:val="00F037E4"/>
    <w:rsid w:val="00F0409B"/>
    <w:rsid w:val="00F05889"/>
    <w:rsid w:val="00F05954"/>
    <w:rsid w:val="00F06904"/>
    <w:rsid w:val="00F0747E"/>
    <w:rsid w:val="00F07B4A"/>
    <w:rsid w:val="00F07BD4"/>
    <w:rsid w:val="00F10857"/>
    <w:rsid w:val="00F10A1C"/>
    <w:rsid w:val="00F11305"/>
    <w:rsid w:val="00F114C5"/>
    <w:rsid w:val="00F11E0A"/>
    <w:rsid w:val="00F1250E"/>
    <w:rsid w:val="00F12898"/>
    <w:rsid w:val="00F12CB7"/>
    <w:rsid w:val="00F13981"/>
    <w:rsid w:val="00F13B75"/>
    <w:rsid w:val="00F145E5"/>
    <w:rsid w:val="00F14D2D"/>
    <w:rsid w:val="00F1562C"/>
    <w:rsid w:val="00F15F08"/>
    <w:rsid w:val="00F1604B"/>
    <w:rsid w:val="00F1629E"/>
    <w:rsid w:val="00F17BC6"/>
    <w:rsid w:val="00F17FC4"/>
    <w:rsid w:val="00F2078C"/>
    <w:rsid w:val="00F21B81"/>
    <w:rsid w:val="00F24B85"/>
    <w:rsid w:val="00F24F4B"/>
    <w:rsid w:val="00F26572"/>
    <w:rsid w:val="00F26614"/>
    <w:rsid w:val="00F30391"/>
    <w:rsid w:val="00F3085C"/>
    <w:rsid w:val="00F312CE"/>
    <w:rsid w:val="00F31902"/>
    <w:rsid w:val="00F31F1B"/>
    <w:rsid w:val="00F32ADE"/>
    <w:rsid w:val="00F33103"/>
    <w:rsid w:val="00F3429A"/>
    <w:rsid w:val="00F3481D"/>
    <w:rsid w:val="00F34887"/>
    <w:rsid w:val="00F34932"/>
    <w:rsid w:val="00F365B6"/>
    <w:rsid w:val="00F366CE"/>
    <w:rsid w:val="00F3677A"/>
    <w:rsid w:val="00F416D8"/>
    <w:rsid w:val="00F42F8B"/>
    <w:rsid w:val="00F4369A"/>
    <w:rsid w:val="00F449AC"/>
    <w:rsid w:val="00F463FF"/>
    <w:rsid w:val="00F470E8"/>
    <w:rsid w:val="00F470E9"/>
    <w:rsid w:val="00F473F6"/>
    <w:rsid w:val="00F506EF"/>
    <w:rsid w:val="00F50B67"/>
    <w:rsid w:val="00F51992"/>
    <w:rsid w:val="00F54166"/>
    <w:rsid w:val="00F5420E"/>
    <w:rsid w:val="00F54236"/>
    <w:rsid w:val="00F55C56"/>
    <w:rsid w:val="00F564F2"/>
    <w:rsid w:val="00F56711"/>
    <w:rsid w:val="00F577C5"/>
    <w:rsid w:val="00F57A35"/>
    <w:rsid w:val="00F604EC"/>
    <w:rsid w:val="00F6114E"/>
    <w:rsid w:val="00F61265"/>
    <w:rsid w:val="00F61495"/>
    <w:rsid w:val="00F62179"/>
    <w:rsid w:val="00F63670"/>
    <w:rsid w:val="00F6384E"/>
    <w:rsid w:val="00F659C9"/>
    <w:rsid w:val="00F669D6"/>
    <w:rsid w:val="00F6705D"/>
    <w:rsid w:val="00F67C16"/>
    <w:rsid w:val="00F7020E"/>
    <w:rsid w:val="00F71940"/>
    <w:rsid w:val="00F725CD"/>
    <w:rsid w:val="00F73178"/>
    <w:rsid w:val="00F73AA0"/>
    <w:rsid w:val="00F73D26"/>
    <w:rsid w:val="00F7503C"/>
    <w:rsid w:val="00F75B52"/>
    <w:rsid w:val="00F76755"/>
    <w:rsid w:val="00F817E4"/>
    <w:rsid w:val="00F81824"/>
    <w:rsid w:val="00F8266C"/>
    <w:rsid w:val="00F8266F"/>
    <w:rsid w:val="00F82A84"/>
    <w:rsid w:val="00F8335E"/>
    <w:rsid w:val="00F836CA"/>
    <w:rsid w:val="00F83A9D"/>
    <w:rsid w:val="00F83D28"/>
    <w:rsid w:val="00F83D4E"/>
    <w:rsid w:val="00F85203"/>
    <w:rsid w:val="00F855C4"/>
    <w:rsid w:val="00F8578A"/>
    <w:rsid w:val="00F87409"/>
    <w:rsid w:val="00F87C58"/>
    <w:rsid w:val="00F909A3"/>
    <w:rsid w:val="00F90ED8"/>
    <w:rsid w:val="00F90F5D"/>
    <w:rsid w:val="00F90FD5"/>
    <w:rsid w:val="00F91A10"/>
    <w:rsid w:val="00F94132"/>
    <w:rsid w:val="00F9429B"/>
    <w:rsid w:val="00F9609E"/>
    <w:rsid w:val="00F963EB"/>
    <w:rsid w:val="00F96741"/>
    <w:rsid w:val="00F96B90"/>
    <w:rsid w:val="00F974E3"/>
    <w:rsid w:val="00F97E7B"/>
    <w:rsid w:val="00FA0136"/>
    <w:rsid w:val="00FA04FA"/>
    <w:rsid w:val="00FA0A96"/>
    <w:rsid w:val="00FA3585"/>
    <w:rsid w:val="00FA3728"/>
    <w:rsid w:val="00FA5BB2"/>
    <w:rsid w:val="00FA6AA9"/>
    <w:rsid w:val="00FA6CAA"/>
    <w:rsid w:val="00FA7860"/>
    <w:rsid w:val="00FB008C"/>
    <w:rsid w:val="00FB1605"/>
    <w:rsid w:val="00FB1D1B"/>
    <w:rsid w:val="00FB2C5D"/>
    <w:rsid w:val="00FB2FED"/>
    <w:rsid w:val="00FB32DB"/>
    <w:rsid w:val="00FB3528"/>
    <w:rsid w:val="00FB3863"/>
    <w:rsid w:val="00FB4146"/>
    <w:rsid w:val="00FB4536"/>
    <w:rsid w:val="00FB5A96"/>
    <w:rsid w:val="00FB5B9E"/>
    <w:rsid w:val="00FB6621"/>
    <w:rsid w:val="00FB6C29"/>
    <w:rsid w:val="00FB77DB"/>
    <w:rsid w:val="00FB783A"/>
    <w:rsid w:val="00FC0469"/>
    <w:rsid w:val="00FC0717"/>
    <w:rsid w:val="00FC0C37"/>
    <w:rsid w:val="00FC12E5"/>
    <w:rsid w:val="00FC14BB"/>
    <w:rsid w:val="00FC31A1"/>
    <w:rsid w:val="00FC3FBF"/>
    <w:rsid w:val="00FC436A"/>
    <w:rsid w:val="00FC52AE"/>
    <w:rsid w:val="00FC56A3"/>
    <w:rsid w:val="00FC6604"/>
    <w:rsid w:val="00FC6D91"/>
    <w:rsid w:val="00FC7B33"/>
    <w:rsid w:val="00FD1115"/>
    <w:rsid w:val="00FD1A43"/>
    <w:rsid w:val="00FD1C36"/>
    <w:rsid w:val="00FD2FB2"/>
    <w:rsid w:val="00FD513F"/>
    <w:rsid w:val="00FD5527"/>
    <w:rsid w:val="00FD64A4"/>
    <w:rsid w:val="00FD67B9"/>
    <w:rsid w:val="00FD69D7"/>
    <w:rsid w:val="00FD79F5"/>
    <w:rsid w:val="00FD7B03"/>
    <w:rsid w:val="00FD7CA7"/>
    <w:rsid w:val="00FD7FF6"/>
    <w:rsid w:val="00FE0DB0"/>
    <w:rsid w:val="00FE3AF2"/>
    <w:rsid w:val="00FE45F2"/>
    <w:rsid w:val="00FE543B"/>
    <w:rsid w:val="00FE55AA"/>
    <w:rsid w:val="00FE64C5"/>
    <w:rsid w:val="00FE7632"/>
    <w:rsid w:val="00FE7C3C"/>
    <w:rsid w:val="00FF22E2"/>
    <w:rsid w:val="00FF2339"/>
    <w:rsid w:val="00FF24EC"/>
    <w:rsid w:val="00FF3083"/>
    <w:rsid w:val="00FF340E"/>
    <w:rsid w:val="00FF352D"/>
    <w:rsid w:val="00FF38A0"/>
    <w:rsid w:val="00FF5348"/>
    <w:rsid w:val="00FF5A85"/>
    <w:rsid w:val="00FF6542"/>
    <w:rsid w:val="00FF6A2C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46A2F-886E-4CA8-920E-015051FC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BA396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A39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rsid w:val="00BA396E"/>
    <w:rPr>
      <w:vertAlign w:val="superscript"/>
    </w:rPr>
  </w:style>
  <w:style w:type="paragraph" w:styleId="a6">
    <w:name w:val="List Paragraph"/>
    <w:basedOn w:val="a"/>
    <w:uiPriority w:val="34"/>
    <w:qFormat/>
    <w:rsid w:val="00E17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Павленко</cp:lastModifiedBy>
  <cp:revision>2</cp:revision>
  <dcterms:created xsi:type="dcterms:W3CDTF">2015-11-23T12:06:00Z</dcterms:created>
  <dcterms:modified xsi:type="dcterms:W3CDTF">2015-11-23T12:06:00Z</dcterms:modified>
</cp:coreProperties>
</file>