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CF" w:rsidRDefault="000676CF" w:rsidP="000676CF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Маракушина</w:t>
      </w:r>
      <w:proofErr w:type="spellEnd"/>
      <w:r>
        <w:rPr>
          <w:b/>
          <w:sz w:val="28"/>
          <w:szCs w:val="28"/>
        </w:rPr>
        <w:t xml:space="preserve"> Е.А., Выговская Л.А., Мальцев Г.В., </w:t>
      </w:r>
      <w:proofErr w:type="spellStart"/>
      <w:r>
        <w:rPr>
          <w:b/>
          <w:sz w:val="28"/>
          <w:szCs w:val="28"/>
        </w:rPr>
        <w:t>Покрышко</w:t>
      </w:r>
      <w:proofErr w:type="spellEnd"/>
      <w:r>
        <w:rPr>
          <w:b/>
          <w:sz w:val="28"/>
          <w:szCs w:val="28"/>
        </w:rPr>
        <w:t xml:space="preserve"> С.В.</w:t>
      </w:r>
    </w:p>
    <w:p w:rsidR="000676CF" w:rsidRDefault="000676CF" w:rsidP="000676C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РЕТРОСПЕКТИВНЫЙ АНАЛИЗ ФАКТОРОВ ВОЗНИКНОВЕНИЯ ГЕСТАЦИОННОГО ПИЕЛОНЕФРИТА</w:t>
      </w:r>
    </w:p>
    <w:p w:rsidR="000676CF" w:rsidRDefault="000676CF" w:rsidP="000676C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Харьковский национальный медицинский университет,</w:t>
      </w:r>
    </w:p>
    <w:p w:rsidR="000676CF" w:rsidRDefault="000676CF" w:rsidP="000676C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акушерства, гинекологии та детской гинекологии</w:t>
      </w:r>
    </w:p>
    <w:p w:rsidR="000676CF" w:rsidRDefault="000676CF" w:rsidP="000676C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Научный руководитель – д. мед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</w:t>
      </w:r>
      <w:proofErr w:type="gram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Тучкина</w:t>
      </w:r>
      <w:proofErr w:type="spellEnd"/>
      <w:r>
        <w:rPr>
          <w:b/>
          <w:sz w:val="28"/>
          <w:szCs w:val="28"/>
        </w:rPr>
        <w:t xml:space="preserve"> И.А.</w:t>
      </w:r>
    </w:p>
    <w:p w:rsidR="000676CF" w:rsidRDefault="000676CF" w:rsidP="000676C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Актуальность.</w:t>
      </w:r>
      <w:r>
        <w:rPr>
          <w:sz w:val="28"/>
          <w:szCs w:val="28"/>
        </w:rPr>
        <w:t xml:space="preserve"> В последнее время в современном акушерстве значительно обострилась проблема </w:t>
      </w:r>
      <w:proofErr w:type="spellStart"/>
      <w:r>
        <w:rPr>
          <w:sz w:val="28"/>
          <w:szCs w:val="28"/>
        </w:rPr>
        <w:t>гестационного</w:t>
      </w:r>
      <w:proofErr w:type="spellEnd"/>
      <w:r>
        <w:rPr>
          <w:sz w:val="28"/>
          <w:szCs w:val="28"/>
        </w:rPr>
        <w:t xml:space="preserve"> пиелонефрита. С 2005 по 2014 частота его возникновения, по данным Минздрава Украины, у беременных выросла в 3,6 раза. В большинстве случаев у женщин пиелонефрит развивается до 40 лет, чаще во время беременности. Это ограничивает их репродуктивную функцию, может стать причиной преждевременных родов, ведет к рождению детей, склонных к заболеваниям почек. </w:t>
      </w:r>
      <w:proofErr w:type="spellStart"/>
      <w:r>
        <w:rPr>
          <w:sz w:val="28"/>
          <w:szCs w:val="28"/>
        </w:rPr>
        <w:t>Гестационный</w:t>
      </w:r>
      <w:proofErr w:type="spellEnd"/>
      <w:r>
        <w:rPr>
          <w:sz w:val="28"/>
          <w:szCs w:val="28"/>
        </w:rPr>
        <w:t xml:space="preserve"> пиелонефрит имеет негативное влияние на течение беременности и состояние плода.</w:t>
      </w:r>
    </w:p>
    <w:p w:rsidR="000676CF" w:rsidRDefault="000676CF" w:rsidP="000676C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работы.</w:t>
      </w:r>
      <w:r>
        <w:rPr>
          <w:sz w:val="28"/>
          <w:szCs w:val="28"/>
        </w:rPr>
        <w:t xml:space="preserve"> Ретроспективно определить факторы риска развития </w:t>
      </w:r>
      <w:proofErr w:type="spellStart"/>
      <w:r>
        <w:rPr>
          <w:sz w:val="28"/>
          <w:szCs w:val="28"/>
        </w:rPr>
        <w:t>гестационного</w:t>
      </w:r>
      <w:proofErr w:type="spellEnd"/>
      <w:r>
        <w:rPr>
          <w:sz w:val="28"/>
          <w:szCs w:val="28"/>
        </w:rPr>
        <w:t xml:space="preserve"> пиелонефрита.</w:t>
      </w:r>
    </w:p>
    <w:p w:rsidR="000676CF" w:rsidRDefault="000676CF" w:rsidP="000676C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Материалы и методы.</w:t>
      </w:r>
      <w:r>
        <w:rPr>
          <w:sz w:val="28"/>
          <w:szCs w:val="28"/>
        </w:rPr>
        <w:t xml:space="preserve"> Исследование проводилось на базе КУОЗ «Харьковский городской родильный дом №1». Всего обследовано 60 беременных в сроки </w:t>
      </w:r>
      <w:proofErr w:type="spellStart"/>
      <w:r>
        <w:rPr>
          <w:sz w:val="28"/>
          <w:szCs w:val="28"/>
        </w:rPr>
        <w:t>гестации</w:t>
      </w:r>
      <w:proofErr w:type="spellEnd"/>
      <w:r>
        <w:rPr>
          <w:sz w:val="28"/>
          <w:szCs w:val="28"/>
        </w:rPr>
        <w:t xml:space="preserve"> 30-40 недель. Все женщины были разделены на 3 клинические группы. I группа - женщины с </w:t>
      </w:r>
      <w:proofErr w:type="spellStart"/>
      <w:r>
        <w:rPr>
          <w:sz w:val="28"/>
          <w:szCs w:val="28"/>
        </w:rPr>
        <w:t>гестационным</w:t>
      </w:r>
      <w:proofErr w:type="spellEnd"/>
      <w:r>
        <w:rPr>
          <w:sz w:val="28"/>
          <w:szCs w:val="28"/>
        </w:rPr>
        <w:t xml:space="preserve"> пиелонефрит, которым проводилось хирургическое вмешательство (</w:t>
      </w:r>
      <w:proofErr w:type="spellStart"/>
      <w:r>
        <w:rPr>
          <w:sz w:val="28"/>
          <w:szCs w:val="28"/>
        </w:rPr>
        <w:t>стентирование</w:t>
      </w:r>
      <w:proofErr w:type="spellEnd"/>
      <w:r>
        <w:rPr>
          <w:sz w:val="28"/>
          <w:szCs w:val="28"/>
        </w:rPr>
        <w:t xml:space="preserve">), II группа – женщины с </w:t>
      </w:r>
      <w:proofErr w:type="spellStart"/>
      <w:r>
        <w:rPr>
          <w:sz w:val="28"/>
          <w:szCs w:val="28"/>
        </w:rPr>
        <w:t>гестационным</w:t>
      </w:r>
      <w:proofErr w:type="spellEnd"/>
      <w:r>
        <w:rPr>
          <w:sz w:val="28"/>
          <w:szCs w:val="28"/>
        </w:rPr>
        <w:t xml:space="preserve"> пиелонефритом без хирургического вмешательства, III группа - женщины с физиологическим течением беременности. Для реализации поставленной цели был проведен ретроспективный анализ историй родов (ф 096/о), обменных карт беременных женщин (ф 113/о) за период 2012-2014р.</w:t>
      </w:r>
    </w:p>
    <w:p w:rsidR="000676CF" w:rsidRDefault="000676CF" w:rsidP="000676C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Результаты и их обсуждение.</w:t>
      </w:r>
      <w:r>
        <w:rPr>
          <w:sz w:val="28"/>
          <w:szCs w:val="28"/>
        </w:rPr>
        <w:t xml:space="preserve"> При ретроспективном анализе историй родов и обменных карт установлено, что в I группе у матерей 13 (65%) </w:t>
      </w:r>
      <w:proofErr w:type="gramStart"/>
      <w:r>
        <w:rPr>
          <w:sz w:val="28"/>
          <w:szCs w:val="28"/>
        </w:rPr>
        <w:t>беременных, принимавших участие в исследовании имел</w:t>
      </w:r>
      <w:proofErr w:type="gramEnd"/>
      <w:r>
        <w:rPr>
          <w:sz w:val="28"/>
          <w:szCs w:val="28"/>
        </w:rPr>
        <w:t xml:space="preserve"> место </w:t>
      </w:r>
      <w:proofErr w:type="spellStart"/>
      <w:r>
        <w:rPr>
          <w:sz w:val="28"/>
          <w:szCs w:val="28"/>
        </w:rPr>
        <w:lastRenderedPageBreak/>
        <w:t>гестационный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пиелофрит</w:t>
      </w:r>
      <w:proofErr w:type="spellEnd"/>
      <w:r>
        <w:rPr>
          <w:sz w:val="28"/>
          <w:szCs w:val="28"/>
        </w:rPr>
        <w:t>, а во II и III группе 9 (45%) и 2 (10%) соответственно. Общие инфекционные заболевания незадолго до наступления беременности встречались у 14 (70%) беременных I группы, 8 (40%) беременных II группы, и 4 (20%) беременных III группы. У 10 (50%) беременных I группы в анамнезе воспалительные заболевания гениталий, а во II группе и III - 8 (40%) и 3 (15%) соответственно. Заболевания почек до беременности (</w:t>
      </w:r>
      <w:proofErr w:type="gramStart"/>
      <w:r>
        <w:rPr>
          <w:sz w:val="28"/>
          <w:szCs w:val="28"/>
        </w:rPr>
        <w:t>хронический</w:t>
      </w:r>
      <w:proofErr w:type="gramEnd"/>
      <w:r>
        <w:rPr>
          <w:sz w:val="28"/>
          <w:szCs w:val="28"/>
        </w:rPr>
        <w:t xml:space="preserve"> пиелонефрит, мочекаменная болезнь) имели место у 9 (45%) беременных I группы, 6 (30%) и 3 (15%) II и III групп соответственно.</w:t>
      </w:r>
    </w:p>
    <w:p w:rsidR="000676CF" w:rsidRDefault="000676CF" w:rsidP="000676C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Выводы.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Гестационный</w:t>
      </w:r>
      <w:proofErr w:type="spellEnd"/>
      <w:r>
        <w:rPr>
          <w:sz w:val="28"/>
          <w:szCs w:val="28"/>
        </w:rPr>
        <w:t xml:space="preserve"> пиелонефрит является полиморфно обусловленным заболеванием. Важную роль в </w:t>
      </w:r>
      <w:proofErr w:type="gramStart"/>
      <w:r>
        <w:rPr>
          <w:sz w:val="28"/>
          <w:szCs w:val="28"/>
        </w:rPr>
        <w:t>развитии</w:t>
      </w:r>
      <w:proofErr w:type="gramEnd"/>
      <w:r>
        <w:rPr>
          <w:sz w:val="28"/>
          <w:szCs w:val="28"/>
        </w:rPr>
        <w:t xml:space="preserve"> которого играет наследственный анамнез, заболевания репродуктивной системы и инфекционный фактор на фоне которого наступает беременность. Учет всех этих факторов при планировании беременности может существенно снизить риск возникновения </w:t>
      </w:r>
      <w:proofErr w:type="spellStart"/>
      <w:r>
        <w:rPr>
          <w:sz w:val="28"/>
          <w:szCs w:val="28"/>
        </w:rPr>
        <w:t>гестационного</w:t>
      </w:r>
      <w:proofErr w:type="spellEnd"/>
      <w:r>
        <w:rPr>
          <w:sz w:val="28"/>
          <w:szCs w:val="28"/>
        </w:rPr>
        <w:t xml:space="preserve"> пиелонефрита и тем самым предотвратить осложнение родов и возникновения негативных последствий для будущего ребенка.</w:t>
      </w:r>
    </w:p>
    <w:p w:rsidR="00F66E30" w:rsidRDefault="00F66E30">
      <w:bookmarkStart w:id="0" w:name="_GoBack"/>
      <w:bookmarkEnd w:id="0"/>
    </w:p>
    <w:sectPr w:rsidR="00F66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CF"/>
    <w:rsid w:val="000676CF"/>
    <w:rsid w:val="00335D4E"/>
    <w:rsid w:val="00D75042"/>
    <w:rsid w:val="00F6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Amigo</dc:creator>
  <cp:lastModifiedBy>Amigo</cp:lastModifiedBy>
  <cp:revision>1</cp:revision>
  <dcterms:created xsi:type="dcterms:W3CDTF">2015-11-05T10:48:00Z</dcterms:created>
  <dcterms:modified xsi:type="dcterms:W3CDTF">2015-11-05T10:48:00Z</dcterms:modified>
</cp:coreProperties>
</file>