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07A4" w14:textId="77777777" w:rsidR="00C01562" w:rsidRPr="00C01562" w:rsidRDefault="00C01562" w:rsidP="00C015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Волченко Н. В., Соколова И. И., Назарян Р.С.</w:t>
      </w:r>
    </w:p>
    <w:p w14:paraId="58B2071A" w14:textId="77777777" w:rsidR="007C0195" w:rsidRPr="00C01562" w:rsidRDefault="007C0195" w:rsidP="00C015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1562">
        <w:rPr>
          <w:rFonts w:ascii="Times New Roman" w:hAnsi="Times New Roman"/>
          <w:b/>
          <w:sz w:val="24"/>
          <w:szCs w:val="24"/>
        </w:rPr>
        <w:t>СОСТОЯНИЕ ТВЕРДЫХ ТКАНЕЙ ЗУБОВ У ШКОЛЬНИКОВ 9-11 ЛЕТ, ОБУЧАЮЩИХСЯ ПО РАЗНЫМ УЧЕБНЫМ ПРОГРАММАМ</w:t>
      </w:r>
    </w:p>
    <w:p w14:paraId="40C75932" w14:textId="77777777" w:rsidR="007C0195" w:rsidRPr="00C01562" w:rsidRDefault="007C0195" w:rsidP="00C015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Харьковский национальный медицинский университет</w:t>
      </w:r>
      <w:r w:rsidR="00C01562" w:rsidRPr="00C01562">
        <w:rPr>
          <w:rFonts w:ascii="Times New Roman" w:hAnsi="Times New Roman"/>
          <w:sz w:val="24"/>
          <w:szCs w:val="24"/>
        </w:rPr>
        <w:t>,</w:t>
      </w:r>
    </w:p>
    <w:p w14:paraId="3AB5AA75" w14:textId="77777777" w:rsidR="00C01562" w:rsidRPr="00C01562" w:rsidRDefault="00C01562" w:rsidP="00C015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 xml:space="preserve">Кафедра стоматологии, </w:t>
      </w:r>
    </w:p>
    <w:p w14:paraId="6659156E" w14:textId="77777777" w:rsidR="00C01562" w:rsidRPr="00C01562" w:rsidRDefault="00C01562" w:rsidP="00C015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 xml:space="preserve">Кафедра стоматологии детского возраста, детской челюстно-лицевой хирургии и </w:t>
      </w:r>
      <w:proofErr w:type="spellStart"/>
      <w:r w:rsidRPr="00C01562">
        <w:rPr>
          <w:rFonts w:ascii="Times New Roman" w:hAnsi="Times New Roman"/>
          <w:sz w:val="24"/>
          <w:szCs w:val="24"/>
        </w:rPr>
        <w:t>имплантологии</w:t>
      </w:r>
      <w:proofErr w:type="spellEnd"/>
    </w:p>
    <w:p w14:paraId="02980F61" w14:textId="77777777" w:rsidR="007C0195" w:rsidRPr="00C01562" w:rsidRDefault="007C0195" w:rsidP="00C015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Украина, Харьков</w:t>
      </w:r>
    </w:p>
    <w:p w14:paraId="1E92BDBA" w14:textId="77777777" w:rsidR="007C0195" w:rsidRPr="00C01562" w:rsidRDefault="00C01562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b/>
          <w:sz w:val="24"/>
          <w:szCs w:val="24"/>
        </w:rPr>
        <w:t>Актуальность</w:t>
      </w:r>
      <w:r w:rsidR="007C0195" w:rsidRPr="00C01562">
        <w:rPr>
          <w:rFonts w:ascii="Times New Roman" w:hAnsi="Times New Roman"/>
          <w:b/>
          <w:sz w:val="24"/>
          <w:szCs w:val="24"/>
        </w:rPr>
        <w:t>:</w:t>
      </w:r>
      <w:r w:rsidR="007C0195" w:rsidRPr="00C01562">
        <w:rPr>
          <w:rFonts w:ascii="Times New Roman" w:hAnsi="Times New Roman"/>
          <w:sz w:val="24"/>
          <w:szCs w:val="24"/>
        </w:rPr>
        <w:t xml:space="preserve"> в последние годы в научной литературе появляются данные о влиянии различных форм обучения на состояние здоровья детей школьного возраста [1, 2, 3, 4, 5]. Наиболее часто встречаются материалы о негативном влиянии повышенной учебной нагрузки (лицеи, гимназии, коллегиумы, классы с углубленным изучением отдельных предметов) на здоровье учащихся [1, 2, 3]. В первую очередь речь идет об общих заболеваниях, а именно о нарушении зрения, заболеваниях опорно-двигательного аппарата, желудочно-кишечного тракта, психосоматических расстройствах и т.д.</w:t>
      </w:r>
      <w:r w:rsidR="007C0195" w:rsidRPr="00C01562">
        <w:rPr>
          <w:sz w:val="24"/>
          <w:szCs w:val="24"/>
        </w:rPr>
        <w:t xml:space="preserve"> </w:t>
      </w:r>
      <w:r w:rsidR="007C0195" w:rsidRPr="00C01562">
        <w:rPr>
          <w:rFonts w:ascii="Times New Roman" w:hAnsi="Times New Roman"/>
          <w:sz w:val="24"/>
          <w:szCs w:val="24"/>
        </w:rPr>
        <w:t>[4, 5]. Но, как показывает анализ современной литературы, нет данных о влиянии различной учебной нагрузки на здоровье полости рта школьников.</w:t>
      </w:r>
    </w:p>
    <w:p w14:paraId="7E8558F8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 xml:space="preserve">Поэтому </w:t>
      </w:r>
      <w:r w:rsidRPr="00C01562">
        <w:rPr>
          <w:rFonts w:ascii="Times New Roman" w:hAnsi="Times New Roman"/>
          <w:b/>
          <w:sz w:val="24"/>
          <w:szCs w:val="24"/>
        </w:rPr>
        <w:t>целью</w:t>
      </w:r>
      <w:r w:rsidRPr="00C01562">
        <w:rPr>
          <w:rFonts w:ascii="Times New Roman" w:hAnsi="Times New Roman"/>
          <w:sz w:val="24"/>
          <w:szCs w:val="24"/>
        </w:rPr>
        <w:t xml:space="preserve"> нашего исследования явилось изучение состояния твердых тканей зубов у школьников, обучающихся по разным учебным программам.</w:t>
      </w:r>
    </w:p>
    <w:p w14:paraId="5CB30F1D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1562">
        <w:rPr>
          <w:rFonts w:ascii="Times New Roman" w:hAnsi="Times New Roman"/>
          <w:b/>
          <w:sz w:val="24"/>
          <w:szCs w:val="24"/>
        </w:rPr>
        <w:t xml:space="preserve">Материалы и методы: </w:t>
      </w:r>
    </w:p>
    <w:p w14:paraId="5C57B076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Исследование проводилось в классах, в которых ведется обучение по разным учебным программам.</w:t>
      </w:r>
    </w:p>
    <w:p w14:paraId="2B199269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Нами было обследовано 50 детей 9 – 11 лет, без соматической патологии. Из которых 30 школьников обучающихся по коллегиальной программе с углубленным изучением иностранных языков (первая группа, основная), и 20 – по традиционной общеобразовательной программе (вторая группа, сравнительная).</w:t>
      </w:r>
    </w:p>
    <w:p w14:paraId="0F127D12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 xml:space="preserve">Обследование детей проводилось по общепринятой методике (ВОЗ). Исследовали твердые ткани зубов с использованием индекса </w:t>
      </w:r>
      <w:proofErr w:type="spellStart"/>
      <w:r w:rsidRPr="00C01562">
        <w:rPr>
          <w:rFonts w:ascii="Times New Roman" w:hAnsi="Times New Roman"/>
          <w:sz w:val="24"/>
          <w:szCs w:val="24"/>
        </w:rPr>
        <w:t>КПУ+кп</w:t>
      </w:r>
      <w:proofErr w:type="spellEnd"/>
      <w:r w:rsidRPr="00C01562">
        <w:rPr>
          <w:rFonts w:ascii="Times New Roman" w:hAnsi="Times New Roman"/>
          <w:sz w:val="24"/>
          <w:szCs w:val="24"/>
        </w:rPr>
        <w:t>: отмечали наличие кариозных зубов как молочного прикуса (к) так и постоянного (К), количество пломбированных зубов молочного (п) и постоянного (П) прикуса, а так же преждевременно удаленных зубов (не физиологическая смена) (У).</w:t>
      </w:r>
    </w:p>
    <w:p w14:paraId="5354D47C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1562">
        <w:rPr>
          <w:rFonts w:ascii="Times New Roman" w:hAnsi="Times New Roman"/>
          <w:b/>
          <w:sz w:val="24"/>
          <w:szCs w:val="24"/>
        </w:rPr>
        <w:t>Результаты и их обсуждение:</w:t>
      </w:r>
    </w:p>
    <w:p w14:paraId="786874AE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 xml:space="preserve">Значение индекса </w:t>
      </w:r>
      <w:proofErr w:type="spellStart"/>
      <w:r w:rsidRPr="00C01562">
        <w:rPr>
          <w:rFonts w:ascii="Times New Roman" w:hAnsi="Times New Roman"/>
          <w:sz w:val="24"/>
          <w:szCs w:val="24"/>
        </w:rPr>
        <w:t>КПУ+кп</w:t>
      </w:r>
      <w:proofErr w:type="spellEnd"/>
      <w:r w:rsidRPr="00C01562">
        <w:rPr>
          <w:rFonts w:ascii="Times New Roman" w:hAnsi="Times New Roman"/>
          <w:sz w:val="24"/>
          <w:szCs w:val="24"/>
        </w:rPr>
        <w:t xml:space="preserve"> от 0 до 2 определилось у 62,9% школьников с углубленным изучением иностранных языков, и у 50% учеников учащихся по базовой программе. Индекс </w:t>
      </w:r>
      <w:proofErr w:type="spellStart"/>
      <w:r w:rsidRPr="00C01562">
        <w:rPr>
          <w:rFonts w:ascii="Times New Roman" w:hAnsi="Times New Roman"/>
          <w:sz w:val="24"/>
          <w:szCs w:val="24"/>
        </w:rPr>
        <w:t>КПУ+кп</w:t>
      </w:r>
      <w:proofErr w:type="spellEnd"/>
      <w:r w:rsidRPr="00C01562">
        <w:rPr>
          <w:rFonts w:ascii="Times New Roman" w:hAnsi="Times New Roman"/>
          <w:sz w:val="24"/>
          <w:szCs w:val="24"/>
        </w:rPr>
        <w:t xml:space="preserve"> от 3 до 5 обнаружен у 27,8% школьников первой группы, и у 34,6% - второй группы. И, соответственно, </w:t>
      </w:r>
      <w:proofErr w:type="spellStart"/>
      <w:r w:rsidRPr="00C01562">
        <w:rPr>
          <w:rFonts w:ascii="Times New Roman" w:hAnsi="Times New Roman"/>
          <w:sz w:val="24"/>
          <w:szCs w:val="24"/>
        </w:rPr>
        <w:t>КПУ+кп</w:t>
      </w:r>
      <w:proofErr w:type="spellEnd"/>
      <w:r w:rsidRPr="00C01562">
        <w:rPr>
          <w:rFonts w:ascii="Times New Roman" w:hAnsi="Times New Roman"/>
          <w:sz w:val="24"/>
          <w:szCs w:val="24"/>
        </w:rPr>
        <w:t xml:space="preserve"> больше 6 баллов у 9,3% учеников с более сложной программой обучения нежели у 15,4% школьников - обычной.</w:t>
      </w:r>
    </w:p>
    <w:p w14:paraId="5A513D08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Заключение: таким образом, можно сделать вывод, что по результатам данного обследования, более здоровые зубы имеют дети с углубленным изучением определенных предметов, чем дети учащиеся по стандартной школьной программе.</w:t>
      </w:r>
    </w:p>
    <w:p w14:paraId="799F45A0" w14:textId="77777777" w:rsidR="007C0195" w:rsidRPr="00C01562" w:rsidRDefault="007C0195" w:rsidP="00C01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Список литературы:</w:t>
      </w:r>
    </w:p>
    <w:p w14:paraId="6E3F16A4" w14:textId="77777777" w:rsidR="007C0195" w:rsidRPr="00C01562" w:rsidRDefault="007C0195" w:rsidP="00C015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>Баранов А.А. Медицинские и социальный аспекты адаптации современных подростков к условиям воспитания, обучения и трудовой деятельности // Баранов А.А., Кучма В.Р., Сухарева Л.М. / Руководство для врачей. – М., 2007.</w:t>
      </w:r>
    </w:p>
    <w:p w14:paraId="055473D0" w14:textId="77777777" w:rsidR="007C0195" w:rsidRPr="00C01562" w:rsidRDefault="007C0195" w:rsidP="00C015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562">
        <w:rPr>
          <w:rFonts w:ascii="Times New Roman" w:hAnsi="Times New Roman"/>
          <w:sz w:val="24"/>
          <w:szCs w:val="24"/>
        </w:rPr>
        <w:t>Кильдиярова</w:t>
      </w:r>
      <w:proofErr w:type="spellEnd"/>
      <w:r w:rsidRPr="00C01562">
        <w:rPr>
          <w:rFonts w:ascii="Times New Roman" w:hAnsi="Times New Roman"/>
          <w:sz w:val="24"/>
          <w:szCs w:val="24"/>
        </w:rPr>
        <w:t xml:space="preserve"> Р.Р. Основы формирования здоровья детей / Р.Р. </w:t>
      </w:r>
      <w:proofErr w:type="spellStart"/>
      <w:r w:rsidRPr="00C01562">
        <w:rPr>
          <w:rFonts w:ascii="Times New Roman" w:hAnsi="Times New Roman"/>
          <w:sz w:val="24"/>
          <w:szCs w:val="24"/>
        </w:rPr>
        <w:t>Кильдиярова</w:t>
      </w:r>
      <w:proofErr w:type="spellEnd"/>
      <w:r w:rsidRPr="00C01562">
        <w:rPr>
          <w:rFonts w:ascii="Times New Roman" w:hAnsi="Times New Roman"/>
          <w:sz w:val="24"/>
          <w:szCs w:val="24"/>
        </w:rPr>
        <w:t>, В.И. Макарова, Ю.Ф. Лобанов // Учебник. - ГЭОТАР-Медиа. – 2013г. – с. 328.</w:t>
      </w:r>
    </w:p>
    <w:p w14:paraId="13EBAB23" w14:textId="77777777" w:rsidR="007C0195" w:rsidRPr="00C01562" w:rsidRDefault="007C0195" w:rsidP="00C015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 xml:space="preserve">Баранов А. А. Основные закономерности морфофункционального развития детей и подростков в современных условиях [Текст]: научное издание / А. А. Баранов [и др.] // Вестник Российской академии медицинских наук. - 2012. - № 12. - С. 35-40. </w:t>
      </w:r>
    </w:p>
    <w:p w14:paraId="53111682" w14:textId="77777777" w:rsidR="007C0195" w:rsidRPr="00C01562" w:rsidRDefault="007C0195" w:rsidP="00C015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562">
        <w:rPr>
          <w:rFonts w:ascii="Times New Roman" w:hAnsi="Times New Roman"/>
          <w:sz w:val="24"/>
          <w:szCs w:val="24"/>
        </w:rPr>
        <w:t xml:space="preserve">Кучма   В. Р. Гигиеническая оценка влияния средовых факторов на функциональные показатели школьников [Текст] : научное издание / В. Р. Кучма,  </w:t>
      </w:r>
      <w:proofErr w:type="spellStart"/>
      <w:r w:rsidRPr="00C01562">
        <w:rPr>
          <w:rFonts w:ascii="Times New Roman" w:hAnsi="Times New Roman"/>
          <w:sz w:val="24"/>
          <w:szCs w:val="24"/>
        </w:rPr>
        <w:t>Милушкина</w:t>
      </w:r>
      <w:proofErr w:type="spellEnd"/>
      <w:r w:rsidRPr="00C01562">
        <w:rPr>
          <w:rFonts w:ascii="Times New Roman" w:hAnsi="Times New Roman"/>
          <w:sz w:val="24"/>
          <w:szCs w:val="24"/>
        </w:rPr>
        <w:t xml:space="preserve">, О.Ю.; </w:t>
      </w:r>
      <w:proofErr w:type="spellStart"/>
      <w:r w:rsidRPr="00C01562">
        <w:rPr>
          <w:rFonts w:ascii="Times New Roman" w:hAnsi="Times New Roman"/>
          <w:sz w:val="24"/>
          <w:szCs w:val="24"/>
        </w:rPr>
        <w:t>Бокарева</w:t>
      </w:r>
      <w:proofErr w:type="spellEnd"/>
      <w:r w:rsidRPr="00C01562">
        <w:rPr>
          <w:rFonts w:ascii="Times New Roman" w:hAnsi="Times New Roman"/>
          <w:sz w:val="24"/>
          <w:szCs w:val="24"/>
        </w:rPr>
        <w:t>, Н.А.; Детков, В.Ю.// Гигиена и санитария. - 2013. - № 5. - С. 91-94.</w:t>
      </w:r>
    </w:p>
    <w:p w14:paraId="51996D4A" w14:textId="77777777" w:rsidR="007C0195" w:rsidRPr="00C01562" w:rsidRDefault="007C0195" w:rsidP="00C015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562">
        <w:rPr>
          <w:rFonts w:ascii="Times New Roman" w:hAnsi="Times New Roman"/>
          <w:sz w:val="24"/>
          <w:szCs w:val="24"/>
        </w:rPr>
        <w:lastRenderedPageBreak/>
        <w:t>Чермит</w:t>
      </w:r>
      <w:proofErr w:type="spellEnd"/>
      <w:r w:rsidRPr="00C01562">
        <w:rPr>
          <w:rFonts w:ascii="Times New Roman" w:hAnsi="Times New Roman"/>
          <w:sz w:val="24"/>
          <w:szCs w:val="24"/>
        </w:rPr>
        <w:t xml:space="preserve">, К. Д. Университетская среда и здоровье участников образовательного процесса [Текст] / К. Д. </w:t>
      </w:r>
      <w:proofErr w:type="spellStart"/>
      <w:r w:rsidRPr="00C01562">
        <w:rPr>
          <w:rFonts w:ascii="Times New Roman" w:hAnsi="Times New Roman"/>
          <w:sz w:val="24"/>
          <w:szCs w:val="24"/>
        </w:rPr>
        <w:t>Чермит</w:t>
      </w:r>
      <w:proofErr w:type="spellEnd"/>
      <w:r w:rsidRPr="00C01562">
        <w:rPr>
          <w:rFonts w:ascii="Times New Roman" w:hAnsi="Times New Roman"/>
          <w:sz w:val="24"/>
          <w:szCs w:val="24"/>
        </w:rPr>
        <w:t xml:space="preserve"> // Высшее образование в России. - 2011. - N 2. - С. 60-65</w:t>
      </w:r>
    </w:p>
    <w:p w14:paraId="06029796" w14:textId="77777777" w:rsidR="00495451" w:rsidRDefault="00495451">
      <w:bookmarkStart w:id="0" w:name="_GoBack"/>
      <w:bookmarkEnd w:id="0"/>
    </w:p>
    <w:sectPr w:rsidR="00495451" w:rsidSect="00C01562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0698"/>
    <w:multiLevelType w:val="hybridMultilevel"/>
    <w:tmpl w:val="8B44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95"/>
    <w:rsid w:val="00495451"/>
    <w:rsid w:val="0055118E"/>
    <w:rsid w:val="007C0195"/>
    <w:rsid w:val="00C0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69C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9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19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195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9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19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195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3041</Characters>
  <Application>Microsoft Macintosh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Наталия</dc:creator>
  <cp:keywords/>
  <dc:description/>
  <cp:lastModifiedBy>Волченко Наталия</cp:lastModifiedBy>
  <cp:revision>2</cp:revision>
  <dcterms:created xsi:type="dcterms:W3CDTF">2015-02-01T13:59:00Z</dcterms:created>
  <dcterms:modified xsi:type="dcterms:W3CDTF">2015-02-28T19:42:00Z</dcterms:modified>
</cp:coreProperties>
</file>