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25" w:rsidRPr="00B7600D" w:rsidRDefault="00330825" w:rsidP="008272FF">
      <w:pPr>
        <w:spacing w:after="0" w:line="240" w:lineRule="auto"/>
        <w:jc w:val="center"/>
        <w:rPr>
          <w:rFonts w:ascii="Times New Roman" w:hAnsi="Times New Roman"/>
          <w:b/>
          <w:sz w:val="28"/>
          <w:szCs w:val="28"/>
          <w:lang w:val="en-US"/>
        </w:rPr>
      </w:pPr>
      <w:proofErr w:type="spellStart"/>
      <w:proofErr w:type="gramStart"/>
      <w:r w:rsidRPr="00B7600D">
        <w:rPr>
          <w:rFonts w:ascii="Times New Roman" w:hAnsi="Times New Roman"/>
          <w:b/>
          <w:sz w:val="28"/>
          <w:szCs w:val="28"/>
          <w:lang w:val="en-US"/>
        </w:rPr>
        <w:t>Dryl</w:t>
      </w:r>
      <w:proofErr w:type="spellEnd"/>
      <w:r w:rsidRPr="00B7600D">
        <w:rPr>
          <w:rFonts w:ascii="Times New Roman" w:hAnsi="Times New Roman"/>
          <w:b/>
          <w:sz w:val="28"/>
          <w:szCs w:val="28"/>
          <w:lang w:val="en-US"/>
        </w:rPr>
        <w:t xml:space="preserve"> I.S., </w:t>
      </w:r>
      <w:proofErr w:type="spellStart"/>
      <w:r w:rsidRPr="00B7600D">
        <w:rPr>
          <w:rFonts w:ascii="Times New Roman" w:hAnsi="Times New Roman"/>
          <w:b/>
          <w:sz w:val="28"/>
          <w:szCs w:val="28"/>
          <w:lang w:val="en-US"/>
        </w:rPr>
        <w:t>Petrenko</w:t>
      </w:r>
      <w:proofErr w:type="spellEnd"/>
      <w:r w:rsidRPr="00B7600D">
        <w:rPr>
          <w:rFonts w:ascii="Times New Roman" w:hAnsi="Times New Roman"/>
          <w:b/>
          <w:sz w:val="28"/>
          <w:szCs w:val="28"/>
          <w:lang w:val="en-US"/>
        </w:rPr>
        <w:t xml:space="preserve"> L.K.,</w:t>
      </w:r>
      <w:r w:rsidR="00B7600D" w:rsidRPr="00B7600D">
        <w:rPr>
          <w:rFonts w:ascii="Times New Roman" w:hAnsi="Times New Roman"/>
          <w:b/>
          <w:sz w:val="28"/>
          <w:szCs w:val="28"/>
          <w:lang w:val="en-US"/>
        </w:rPr>
        <w:t xml:space="preserve"> *</w:t>
      </w:r>
      <w:r w:rsidRPr="00B7600D">
        <w:rPr>
          <w:rFonts w:ascii="Times New Roman" w:hAnsi="Times New Roman"/>
          <w:b/>
          <w:sz w:val="28"/>
          <w:szCs w:val="28"/>
          <w:lang w:val="en-US"/>
        </w:rPr>
        <w:t xml:space="preserve"> </w:t>
      </w:r>
      <w:proofErr w:type="spellStart"/>
      <w:r w:rsidRPr="00B7600D">
        <w:rPr>
          <w:rFonts w:ascii="Times New Roman" w:hAnsi="Times New Roman"/>
          <w:b/>
          <w:sz w:val="28"/>
          <w:szCs w:val="28"/>
          <w:lang w:val="en-US"/>
        </w:rPr>
        <w:t>Zabashta</w:t>
      </w:r>
      <w:proofErr w:type="spellEnd"/>
      <w:r w:rsidRPr="00B7600D">
        <w:rPr>
          <w:rFonts w:ascii="Times New Roman" w:hAnsi="Times New Roman"/>
          <w:b/>
          <w:sz w:val="28"/>
          <w:szCs w:val="28"/>
          <w:lang w:val="en-US"/>
        </w:rPr>
        <w:t xml:space="preserve"> I.V. </w:t>
      </w:r>
      <w:r w:rsidR="00B7600D" w:rsidRPr="00B7600D">
        <w:rPr>
          <w:rFonts w:ascii="Times New Roman" w:hAnsi="Times New Roman"/>
          <w:b/>
          <w:sz w:val="28"/>
          <w:szCs w:val="28"/>
          <w:lang w:val="en-US"/>
        </w:rPr>
        <w:t>*</w:t>
      </w:r>
      <w:proofErr w:type="gramEnd"/>
    </w:p>
    <w:p w:rsidR="000E4829" w:rsidRPr="00B7600D" w:rsidRDefault="000C4A4A" w:rsidP="00A25D36">
      <w:pPr>
        <w:spacing w:after="0" w:line="240" w:lineRule="auto"/>
        <w:jc w:val="center"/>
        <w:rPr>
          <w:rFonts w:ascii="Times New Roman" w:eastAsia="Times New Roman" w:hAnsi="Times New Roman"/>
          <w:b/>
          <w:bCs/>
          <w:color w:val="000000"/>
          <w:sz w:val="28"/>
          <w:szCs w:val="28"/>
          <w:lang w:val="en-US"/>
        </w:rPr>
      </w:pPr>
      <w:proofErr w:type="gramStart"/>
      <w:r w:rsidRPr="00B7600D">
        <w:rPr>
          <w:rFonts w:ascii="Times New Roman" w:hAnsi="Times New Roman"/>
          <w:b/>
          <w:bCs/>
          <w:sz w:val="28"/>
          <w:szCs w:val="28"/>
          <w:lang w:val="en-US"/>
        </w:rPr>
        <w:t>ASSESSMENT OF MENTAL STRESS IN CHILDREN’S LIFE WITH CHRONIC KIDNEY DISEASES.</w:t>
      </w:r>
      <w:proofErr w:type="gramEnd"/>
      <w:r w:rsidRPr="00B7600D">
        <w:rPr>
          <w:rFonts w:ascii="Times New Roman" w:hAnsi="Times New Roman"/>
          <w:b/>
          <w:bCs/>
          <w:sz w:val="28"/>
          <w:szCs w:val="28"/>
          <w:lang w:val="en-US"/>
        </w:rPr>
        <w:br/>
      </w:r>
      <w:proofErr w:type="spellStart"/>
      <w:r w:rsidR="008272FF" w:rsidRPr="00B7600D">
        <w:rPr>
          <w:rFonts w:ascii="Times New Roman" w:hAnsi="Times New Roman"/>
          <w:b/>
          <w:sz w:val="28"/>
          <w:szCs w:val="28"/>
          <w:lang w:val="en-US"/>
        </w:rPr>
        <w:t>Kharkiv</w:t>
      </w:r>
      <w:proofErr w:type="spellEnd"/>
      <w:r w:rsidR="008272FF" w:rsidRPr="00B7600D">
        <w:rPr>
          <w:rFonts w:ascii="Times New Roman" w:hAnsi="Times New Roman"/>
          <w:b/>
          <w:sz w:val="28"/>
          <w:szCs w:val="28"/>
          <w:lang w:val="en-US"/>
        </w:rPr>
        <w:t xml:space="preserve"> National Medical University</w:t>
      </w:r>
      <w:r w:rsidR="000E4829" w:rsidRPr="00B7600D">
        <w:rPr>
          <w:rFonts w:ascii="Times New Roman" w:hAnsi="Times New Roman"/>
          <w:b/>
          <w:sz w:val="28"/>
          <w:szCs w:val="28"/>
          <w:lang w:val="en-US"/>
        </w:rPr>
        <w:br/>
      </w:r>
      <w:r w:rsidR="000E4829" w:rsidRPr="00B7600D">
        <w:rPr>
          <w:rFonts w:ascii="Times New Roman" w:eastAsia="Times New Roman" w:hAnsi="Times New Roman"/>
          <w:b/>
          <w:bCs/>
          <w:color w:val="000000"/>
          <w:sz w:val="28"/>
          <w:szCs w:val="28"/>
          <w:lang w:val="en-US"/>
        </w:rPr>
        <w:t xml:space="preserve">Department of Pediatrics </w:t>
      </w:r>
      <w:r w:rsidR="008272FF" w:rsidRPr="00B7600D">
        <w:rPr>
          <w:rFonts w:ascii="Times New Roman" w:eastAsia="Times New Roman" w:hAnsi="Times New Roman"/>
          <w:b/>
          <w:bCs/>
          <w:color w:val="000000"/>
          <w:sz w:val="28"/>
          <w:szCs w:val="28"/>
          <w:lang w:val="en-US"/>
        </w:rPr>
        <w:t>№</w:t>
      </w:r>
      <w:r w:rsidR="000E4829" w:rsidRPr="00B7600D">
        <w:rPr>
          <w:rFonts w:ascii="Times New Roman" w:eastAsia="Times New Roman" w:hAnsi="Times New Roman"/>
          <w:b/>
          <w:bCs/>
          <w:color w:val="000000"/>
          <w:sz w:val="28"/>
          <w:szCs w:val="28"/>
          <w:lang w:val="en-US"/>
        </w:rPr>
        <w:t>1 with Neonatology</w:t>
      </w:r>
    </w:p>
    <w:p w:rsidR="00A25D36" w:rsidRDefault="00B7600D" w:rsidP="00A25D36">
      <w:pPr>
        <w:spacing w:after="0" w:line="240" w:lineRule="auto"/>
        <w:jc w:val="center"/>
        <w:rPr>
          <w:rFonts w:ascii="Times New Roman" w:hAnsi="Times New Roman"/>
          <w:b/>
          <w:sz w:val="28"/>
          <w:szCs w:val="28"/>
          <w:lang w:val="en-US"/>
        </w:rPr>
      </w:pPr>
      <w:r w:rsidRPr="00B7600D">
        <w:rPr>
          <w:rFonts w:ascii="Times New Roman" w:hAnsi="Times New Roman"/>
          <w:b/>
          <w:sz w:val="28"/>
          <w:szCs w:val="28"/>
          <w:lang w:val="en-US"/>
        </w:rPr>
        <w:t>*</w:t>
      </w:r>
      <w:r w:rsidR="00330825" w:rsidRPr="00B7600D">
        <w:rPr>
          <w:rFonts w:ascii="Times New Roman" w:hAnsi="Times New Roman"/>
          <w:b/>
          <w:sz w:val="28"/>
          <w:szCs w:val="28"/>
          <w:lang w:val="en-US"/>
        </w:rPr>
        <w:t xml:space="preserve">Regional Clinical Hospital </w:t>
      </w:r>
    </w:p>
    <w:p w:rsidR="00330825" w:rsidRPr="00B7600D" w:rsidRDefault="00330825" w:rsidP="00A25D36">
      <w:pPr>
        <w:spacing w:after="0" w:line="240" w:lineRule="auto"/>
        <w:jc w:val="center"/>
        <w:rPr>
          <w:rFonts w:ascii="Times New Roman" w:hAnsi="Times New Roman"/>
          <w:b/>
          <w:sz w:val="28"/>
          <w:szCs w:val="28"/>
          <w:lang w:val="en-US"/>
        </w:rPr>
      </w:pPr>
      <w:proofErr w:type="spellStart"/>
      <w:r w:rsidRPr="00B7600D">
        <w:rPr>
          <w:rFonts w:ascii="Times New Roman" w:hAnsi="Times New Roman"/>
          <w:b/>
          <w:sz w:val="28"/>
          <w:szCs w:val="28"/>
          <w:lang w:val="en-US"/>
        </w:rPr>
        <w:t>Kharkiv</w:t>
      </w:r>
      <w:proofErr w:type="spellEnd"/>
      <w:r w:rsidRPr="00B7600D">
        <w:rPr>
          <w:rFonts w:ascii="Times New Roman" w:hAnsi="Times New Roman"/>
          <w:b/>
          <w:sz w:val="28"/>
          <w:szCs w:val="28"/>
          <w:lang w:val="en-US"/>
        </w:rPr>
        <w:t xml:space="preserve"> (Ukraine)</w:t>
      </w:r>
    </w:p>
    <w:p w:rsidR="00AC738A" w:rsidRPr="00B7600D" w:rsidRDefault="00AC738A" w:rsidP="00A25D36">
      <w:pPr>
        <w:spacing w:after="0" w:line="240" w:lineRule="auto"/>
        <w:jc w:val="center"/>
        <w:rPr>
          <w:rFonts w:ascii="Times New Roman" w:hAnsi="Times New Roman"/>
          <w:b/>
          <w:bCs/>
          <w:sz w:val="28"/>
          <w:szCs w:val="28"/>
          <w:lang w:val="en-US"/>
        </w:rPr>
      </w:pPr>
    </w:p>
    <w:p w:rsidR="00BB7B80" w:rsidRDefault="00B7600D" w:rsidP="00A25D36">
      <w:pPr>
        <w:spacing w:after="0" w:line="240" w:lineRule="auto"/>
        <w:ind w:firstLine="708"/>
        <w:jc w:val="both"/>
        <w:rPr>
          <w:rFonts w:ascii="Times New Roman" w:hAnsi="Times New Roman"/>
          <w:color w:val="000000" w:themeColor="text1"/>
          <w:sz w:val="28"/>
          <w:szCs w:val="28"/>
          <w:lang w:val="en-US"/>
        </w:rPr>
      </w:pPr>
      <w:r w:rsidRPr="00B7600D">
        <w:rPr>
          <w:rFonts w:ascii="Times New Roman" w:hAnsi="Times New Roman"/>
          <w:sz w:val="28"/>
          <w:szCs w:val="28"/>
          <w:lang w:val="en-US"/>
        </w:rPr>
        <w:t>Today the n</w:t>
      </w:r>
      <w:r w:rsidR="000C4A4A" w:rsidRPr="00B7600D">
        <w:rPr>
          <w:rFonts w:ascii="Times New Roman" w:hAnsi="Times New Roman"/>
          <w:color w:val="000000" w:themeColor="text1"/>
          <w:sz w:val="28"/>
          <w:szCs w:val="28"/>
          <w:lang w:val="en-US"/>
        </w:rPr>
        <w:t>umerous scientific studies demonstrate the presence of the influence of psychological factors such as anxiety, depression, aggression and anger on the development and course of systemic diseases that primarily affect the cardiovascular system. First</w:t>
      </w:r>
      <w:r w:rsidRPr="00B7600D">
        <w:rPr>
          <w:rFonts w:ascii="Times New Roman" w:hAnsi="Times New Roman"/>
          <w:color w:val="000000" w:themeColor="text1"/>
          <w:sz w:val="28"/>
          <w:szCs w:val="28"/>
          <w:lang w:val="en-US"/>
        </w:rPr>
        <w:t>ly</w:t>
      </w:r>
      <w:r w:rsidR="000C4A4A" w:rsidRPr="00B7600D">
        <w:rPr>
          <w:rFonts w:ascii="Times New Roman" w:hAnsi="Times New Roman"/>
          <w:color w:val="000000" w:themeColor="text1"/>
          <w:sz w:val="28"/>
          <w:szCs w:val="28"/>
          <w:lang w:val="en-US"/>
        </w:rPr>
        <w:t>, changes in mental state lead to the development of hyper</w:t>
      </w:r>
      <w:r w:rsidR="000E4829" w:rsidRPr="00B7600D">
        <w:rPr>
          <w:rFonts w:ascii="Times New Roman" w:hAnsi="Times New Roman"/>
          <w:color w:val="000000" w:themeColor="text1"/>
          <w:sz w:val="28"/>
          <w:szCs w:val="28"/>
          <w:lang w:val="en-US"/>
        </w:rPr>
        <w:t>tension, coronary heart diseases</w:t>
      </w:r>
      <w:r w:rsidR="000C4A4A" w:rsidRPr="008272FF">
        <w:rPr>
          <w:rFonts w:ascii="Times New Roman" w:hAnsi="Times New Roman"/>
          <w:color w:val="000000" w:themeColor="text1"/>
          <w:sz w:val="28"/>
          <w:szCs w:val="28"/>
          <w:lang w:val="en-US"/>
        </w:rPr>
        <w:t xml:space="preserve"> and cardiac </w:t>
      </w:r>
      <w:r w:rsidR="00E61154" w:rsidRPr="008272FF">
        <w:rPr>
          <w:rFonts w:ascii="Times New Roman" w:hAnsi="Times New Roman"/>
          <w:color w:val="000000" w:themeColor="text1"/>
          <w:sz w:val="28"/>
          <w:szCs w:val="28"/>
          <w:lang w:val="en-US"/>
        </w:rPr>
        <w:t>arrhythmias</w:t>
      </w:r>
      <w:r w:rsidR="000C4A4A" w:rsidRPr="008272FF">
        <w:rPr>
          <w:rFonts w:ascii="Times New Roman" w:hAnsi="Times New Roman"/>
          <w:color w:val="000000" w:themeColor="text1"/>
          <w:sz w:val="28"/>
          <w:szCs w:val="28"/>
          <w:lang w:val="en-US"/>
        </w:rPr>
        <w:t>.</w:t>
      </w:r>
    </w:p>
    <w:p w:rsidR="00BB7B80" w:rsidRDefault="000C4A4A" w:rsidP="00BB7B80">
      <w:pPr>
        <w:spacing w:after="0" w:line="240" w:lineRule="auto"/>
        <w:ind w:firstLine="708"/>
        <w:jc w:val="both"/>
        <w:rPr>
          <w:rFonts w:ascii="Times New Roman" w:hAnsi="Times New Roman"/>
          <w:color w:val="000000" w:themeColor="text1"/>
          <w:sz w:val="28"/>
          <w:szCs w:val="28"/>
          <w:lang w:val="en-US"/>
        </w:rPr>
      </w:pPr>
      <w:r w:rsidRPr="008272FF">
        <w:rPr>
          <w:rFonts w:ascii="Times New Roman" w:hAnsi="Times New Roman"/>
          <w:color w:val="000000" w:themeColor="text1"/>
          <w:sz w:val="28"/>
          <w:szCs w:val="28"/>
          <w:lang w:val="en-US"/>
        </w:rPr>
        <w:t>Objective: To evaluate the effect of mental stress on changes children's heart rhy</w:t>
      </w:r>
      <w:r w:rsidR="000E4829" w:rsidRPr="008272FF">
        <w:rPr>
          <w:rFonts w:ascii="Times New Roman" w:hAnsi="Times New Roman"/>
          <w:color w:val="000000" w:themeColor="text1"/>
          <w:sz w:val="28"/>
          <w:szCs w:val="28"/>
          <w:lang w:val="en-US"/>
        </w:rPr>
        <w:t>thm with chronic kidney diseases</w:t>
      </w:r>
      <w:r w:rsidRPr="008272FF">
        <w:rPr>
          <w:rFonts w:ascii="Times New Roman" w:hAnsi="Times New Roman"/>
          <w:color w:val="000000" w:themeColor="text1"/>
          <w:sz w:val="28"/>
          <w:szCs w:val="28"/>
          <w:lang w:val="en-US"/>
        </w:rPr>
        <w:t xml:space="preserve"> (CKD)</w:t>
      </w:r>
      <w:r w:rsidR="00BB7B80">
        <w:rPr>
          <w:rFonts w:ascii="Times New Roman" w:hAnsi="Times New Roman"/>
          <w:color w:val="000000" w:themeColor="text1"/>
          <w:sz w:val="28"/>
          <w:szCs w:val="28"/>
          <w:lang w:val="en-US"/>
        </w:rPr>
        <w:t xml:space="preserve">. </w:t>
      </w:r>
    </w:p>
    <w:p w:rsidR="00BB7B80" w:rsidRDefault="000C4A4A" w:rsidP="00BB7B80">
      <w:pPr>
        <w:spacing w:after="0" w:line="240" w:lineRule="auto"/>
        <w:ind w:firstLine="708"/>
        <w:jc w:val="both"/>
        <w:rPr>
          <w:rFonts w:ascii="Times New Roman" w:hAnsi="Times New Roman"/>
          <w:color w:val="000000" w:themeColor="text1"/>
          <w:sz w:val="28"/>
          <w:szCs w:val="28"/>
          <w:lang w:val="en-US"/>
        </w:rPr>
      </w:pPr>
      <w:r w:rsidRPr="008272FF">
        <w:rPr>
          <w:rFonts w:ascii="Times New Roman" w:hAnsi="Times New Roman"/>
          <w:color w:val="000000" w:themeColor="text1"/>
          <w:sz w:val="28"/>
          <w:szCs w:val="28"/>
          <w:lang w:val="en-US"/>
        </w:rPr>
        <w:t>Materials and methods: A total of 49 children 6 - 17 years (mean age 12</w:t>
      </w:r>
      <w:proofErr w:type="gramStart"/>
      <w:r w:rsidRPr="008272FF">
        <w:rPr>
          <w:rFonts w:ascii="Times New Roman" w:hAnsi="Times New Roman"/>
          <w:color w:val="000000" w:themeColor="text1"/>
          <w:sz w:val="28"/>
          <w:szCs w:val="28"/>
          <w:lang w:val="en-US"/>
        </w:rPr>
        <w:t>,7</w:t>
      </w:r>
      <w:proofErr w:type="gramEnd"/>
      <w:r w:rsidRPr="008272FF">
        <w:rPr>
          <w:rFonts w:ascii="Times New Roman" w:hAnsi="Times New Roman"/>
          <w:color w:val="000000" w:themeColor="text1"/>
          <w:sz w:val="28"/>
          <w:szCs w:val="28"/>
          <w:lang w:val="en-US"/>
        </w:rPr>
        <w:t xml:space="preserve"> ± 3,1y.o.). Most were girls: 37 (75</w:t>
      </w:r>
      <w:proofErr w:type="gramStart"/>
      <w:r w:rsidRPr="008272FF">
        <w:rPr>
          <w:rFonts w:ascii="Times New Roman" w:hAnsi="Times New Roman"/>
          <w:color w:val="000000" w:themeColor="text1"/>
          <w:sz w:val="28"/>
          <w:szCs w:val="28"/>
          <w:lang w:val="en-US"/>
        </w:rPr>
        <w:t>,5</w:t>
      </w:r>
      <w:proofErr w:type="gramEnd"/>
      <w:r w:rsidRPr="008272FF">
        <w:rPr>
          <w:rFonts w:ascii="Times New Roman" w:hAnsi="Times New Roman"/>
          <w:color w:val="000000" w:themeColor="text1"/>
          <w:sz w:val="28"/>
          <w:szCs w:val="28"/>
          <w:lang w:val="en-US"/>
        </w:rPr>
        <w:t xml:space="preserve"> ± 6,2%) compared to 12 (24,4 ± 6,2%) boys. The mean duration of disease was 4</w:t>
      </w:r>
      <w:proofErr w:type="gramStart"/>
      <w:r w:rsidRPr="008272FF">
        <w:rPr>
          <w:rFonts w:ascii="Times New Roman" w:hAnsi="Times New Roman"/>
          <w:color w:val="000000" w:themeColor="text1"/>
          <w:sz w:val="28"/>
          <w:szCs w:val="28"/>
          <w:lang w:val="en-US"/>
        </w:rPr>
        <w:t>,5</w:t>
      </w:r>
      <w:proofErr w:type="gramEnd"/>
      <w:r w:rsidRPr="008272FF">
        <w:rPr>
          <w:rFonts w:ascii="Times New Roman" w:hAnsi="Times New Roman"/>
          <w:color w:val="000000" w:themeColor="text1"/>
          <w:sz w:val="28"/>
          <w:szCs w:val="28"/>
          <w:lang w:val="en-US"/>
        </w:rPr>
        <w:t xml:space="preserve"> ± 3,5 years. All children held jade-urological examination, assessment of cardiac function (based on echoscopy and electrocardiography (ECG)), with an additional questioning</w:t>
      </w:r>
      <w:r w:rsidR="00E61154">
        <w:rPr>
          <w:rFonts w:ascii="Times New Roman" w:hAnsi="Times New Roman"/>
          <w:color w:val="000000" w:themeColor="text1"/>
          <w:sz w:val="28"/>
          <w:szCs w:val="28"/>
          <w:lang w:val="en-US"/>
        </w:rPr>
        <w:t xml:space="preserve"> on </w:t>
      </w:r>
      <w:r w:rsidRPr="008272FF">
        <w:rPr>
          <w:rFonts w:ascii="Times New Roman" w:hAnsi="Times New Roman"/>
          <w:color w:val="000000" w:themeColor="text1"/>
          <w:sz w:val="28"/>
          <w:szCs w:val="28"/>
          <w:lang w:val="en-US"/>
        </w:rPr>
        <w:t>children to determine the level of mental stress (questionnaire Beck Youth - in translation).</w:t>
      </w:r>
      <w:r w:rsidR="00BB7B80">
        <w:rPr>
          <w:rFonts w:ascii="Times New Roman" w:hAnsi="Times New Roman"/>
          <w:color w:val="000000" w:themeColor="text1"/>
          <w:sz w:val="28"/>
          <w:szCs w:val="28"/>
          <w:lang w:val="en-US"/>
        </w:rPr>
        <w:t xml:space="preserve"> </w:t>
      </w:r>
    </w:p>
    <w:p w:rsidR="00AC738A" w:rsidRDefault="000C4A4A" w:rsidP="00BB7B80">
      <w:pPr>
        <w:spacing w:after="0" w:line="240" w:lineRule="auto"/>
        <w:ind w:firstLine="708"/>
        <w:jc w:val="both"/>
        <w:rPr>
          <w:rFonts w:ascii="Times New Roman" w:hAnsi="Times New Roman"/>
          <w:color w:val="000000" w:themeColor="text1"/>
          <w:sz w:val="28"/>
          <w:szCs w:val="28"/>
          <w:lang w:val="en-US"/>
        </w:rPr>
      </w:pPr>
      <w:r w:rsidRPr="008272FF">
        <w:rPr>
          <w:rFonts w:ascii="Times New Roman" w:hAnsi="Times New Roman"/>
          <w:color w:val="000000" w:themeColor="text1"/>
          <w:sz w:val="28"/>
          <w:szCs w:val="28"/>
          <w:lang w:val="en-US"/>
        </w:rPr>
        <w:t>Results: In analyzing the questionnaires revealed that half of children 23 (51</w:t>
      </w:r>
      <w:proofErr w:type="gramStart"/>
      <w:r w:rsidRPr="008272FF">
        <w:rPr>
          <w:rFonts w:ascii="Times New Roman" w:hAnsi="Times New Roman"/>
          <w:color w:val="000000" w:themeColor="text1"/>
          <w:sz w:val="28"/>
          <w:szCs w:val="28"/>
          <w:lang w:val="en-US"/>
        </w:rPr>
        <w:t>,1</w:t>
      </w:r>
      <w:proofErr w:type="gramEnd"/>
      <w:r w:rsidRPr="008272FF">
        <w:rPr>
          <w:rFonts w:ascii="Times New Roman" w:hAnsi="Times New Roman"/>
          <w:color w:val="000000" w:themeColor="text1"/>
          <w:sz w:val="28"/>
          <w:szCs w:val="28"/>
          <w:lang w:val="en-US"/>
        </w:rPr>
        <w:t xml:space="preserve"> ± 7,5%) had self-employment rates in the range of average values, a significant reduction in self-employment was found in 11 children (24,4 ± 6,4%), the average age of which accounted for 15,0 ± 1,8 years. From 75</w:t>
      </w:r>
      <w:proofErr w:type="gramStart"/>
      <w:r w:rsidRPr="008272FF">
        <w:rPr>
          <w:rFonts w:ascii="Times New Roman" w:hAnsi="Times New Roman"/>
          <w:color w:val="000000" w:themeColor="text1"/>
          <w:sz w:val="28"/>
          <w:szCs w:val="28"/>
          <w:lang w:val="en-US"/>
        </w:rPr>
        <w:t>,6</w:t>
      </w:r>
      <w:proofErr w:type="gramEnd"/>
      <w:r w:rsidRPr="008272FF">
        <w:rPr>
          <w:rFonts w:ascii="Times New Roman" w:hAnsi="Times New Roman"/>
          <w:color w:val="000000" w:themeColor="text1"/>
          <w:sz w:val="28"/>
          <w:szCs w:val="28"/>
          <w:lang w:val="en-US"/>
        </w:rPr>
        <w:t xml:space="preserve"> ± 6,7% to 91,1 ± 4,2% of the children had moderate levels of anxiety, depression, anger, and </w:t>
      </w:r>
      <w:r w:rsidR="00E61154">
        <w:rPr>
          <w:rFonts w:ascii="Times New Roman" w:hAnsi="Times New Roman"/>
          <w:color w:val="000000" w:themeColor="text1"/>
          <w:sz w:val="28"/>
          <w:szCs w:val="28"/>
          <w:lang w:val="en-US"/>
        </w:rPr>
        <w:t>aggression. Have been rare case</w:t>
      </w:r>
      <w:r w:rsidRPr="008272FF">
        <w:rPr>
          <w:rFonts w:ascii="Times New Roman" w:hAnsi="Times New Roman"/>
          <w:color w:val="000000" w:themeColor="text1"/>
          <w:sz w:val="28"/>
          <w:szCs w:val="28"/>
          <w:lang w:val="en-US"/>
        </w:rPr>
        <w:t xml:space="preserve"> of a significant increase in level</w:t>
      </w:r>
      <w:r w:rsidR="00E61154">
        <w:rPr>
          <w:rFonts w:ascii="Times New Roman" w:hAnsi="Times New Roman"/>
          <w:color w:val="000000" w:themeColor="text1"/>
          <w:sz w:val="28"/>
          <w:szCs w:val="28"/>
          <w:lang w:val="en-US"/>
        </w:rPr>
        <w:t xml:space="preserve">s of depression and anger, only </w:t>
      </w:r>
      <w:r w:rsidRPr="008272FF">
        <w:rPr>
          <w:rFonts w:ascii="Times New Roman" w:hAnsi="Times New Roman"/>
          <w:color w:val="000000" w:themeColor="text1"/>
          <w:sz w:val="28"/>
          <w:szCs w:val="28"/>
          <w:lang w:val="en-US"/>
        </w:rPr>
        <w:t>1 case (2</w:t>
      </w:r>
      <w:proofErr w:type="gramStart"/>
      <w:r w:rsidRPr="008272FF">
        <w:rPr>
          <w:rFonts w:ascii="Times New Roman" w:hAnsi="Times New Roman"/>
          <w:color w:val="000000" w:themeColor="text1"/>
          <w:sz w:val="28"/>
          <w:szCs w:val="28"/>
          <w:lang w:val="en-US"/>
        </w:rPr>
        <w:t>,2</w:t>
      </w:r>
      <w:proofErr w:type="gramEnd"/>
      <w:r w:rsidRPr="008272FF">
        <w:rPr>
          <w:rFonts w:ascii="Times New Roman" w:hAnsi="Times New Roman"/>
          <w:color w:val="000000" w:themeColor="text1"/>
          <w:sz w:val="28"/>
          <w:szCs w:val="28"/>
          <w:lang w:val="en-US"/>
        </w:rPr>
        <w:t xml:space="preserve"> ± 2,2%). Significantly increased levels of aggression had 4 children (9</w:t>
      </w:r>
      <w:proofErr w:type="gramStart"/>
      <w:r w:rsidRPr="008272FF">
        <w:rPr>
          <w:rFonts w:ascii="Times New Roman" w:hAnsi="Times New Roman"/>
          <w:color w:val="000000" w:themeColor="text1"/>
          <w:sz w:val="28"/>
          <w:szCs w:val="28"/>
          <w:lang w:val="en-US"/>
        </w:rPr>
        <w:t>,7</w:t>
      </w:r>
      <w:proofErr w:type="gramEnd"/>
      <w:r w:rsidRPr="008272FF">
        <w:rPr>
          <w:rFonts w:ascii="Times New Roman" w:hAnsi="Times New Roman"/>
          <w:color w:val="000000" w:themeColor="text1"/>
          <w:sz w:val="28"/>
          <w:szCs w:val="28"/>
          <w:lang w:val="en-US"/>
        </w:rPr>
        <w:t xml:space="preserve"> ± 4,6%). Analyzing the results, the normal characteristics of the ECG had only 9 children (18</w:t>
      </w:r>
      <w:proofErr w:type="gramStart"/>
      <w:r w:rsidRPr="008272FF">
        <w:rPr>
          <w:rFonts w:ascii="Times New Roman" w:hAnsi="Times New Roman"/>
          <w:color w:val="000000" w:themeColor="text1"/>
          <w:sz w:val="28"/>
          <w:szCs w:val="28"/>
          <w:lang w:val="en-US"/>
        </w:rPr>
        <w:t>,3</w:t>
      </w:r>
      <w:proofErr w:type="gramEnd"/>
      <w:r w:rsidRPr="008272FF">
        <w:rPr>
          <w:rFonts w:ascii="Times New Roman" w:hAnsi="Times New Roman"/>
          <w:color w:val="000000" w:themeColor="text1"/>
          <w:sz w:val="28"/>
          <w:szCs w:val="28"/>
          <w:lang w:val="en-US"/>
        </w:rPr>
        <w:t xml:space="preserve"> ± 5,5%), the majority were children with different disabilities. Cardiac arrhythmias </w:t>
      </w:r>
      <w:r w:rsidR="00E61154">
        <w:rPr>
          <w:rFonts w:ascii="Times New Roman" w:hAnsi="Times New Roman"/>
          <w:color w:val="000000" w:themeColor="text1"/>
          <w:sz w:val="28"/>
          <w:szCs w:val="28"/>
          <w:lang w:val="en-US"/>
        </w:rPr>
        <w:t xml:space="preserve">such us </w:t>
      </w:r>
      <w:r w:rsidRPr="008272FF">
        <w:rPr>
          <w:rFonts w:ascii="Times New Roman" w:hAnsi="Times New Roman"/>
          <w:color w:val="000000" w:themeColor="text1"/>
          <w:sz w:val="28"/>
          <w:szCs w:val="28"/>
          <w:lang w:val="en-US"/>
        </w:rPr>
        <w:t xml:space="preserve">sinus </w:t>
      </w:r>
      <w:proofErr w:type="spellStart"/>
      <w:r w:rsidRPr="008272FF">
        <w:rPr>
          <w:rFonts w:ascii="Times New Roman" w:hAnsi="Times New Roman"/>
          <w:color w:val="000000" w:themeColor="text1"/>
          <w:sz w:val="28"/>
          <w:szCs w:val="28"/>
          <w:lang w:val="en-US"/>
        </w:rPr>
        <w:t>bradyarrhythmias</w:t>
      </w:r>
      <w:proofErr w:type="spellEnd"/>
      <w:r w:rsidRPr="008272FF">
        <w:rPr>
          <w:rFonts w:ascii="Times New Roman" w:hAnsi="Times New Roman"/>
          <w:color w:val="000000" w:themeColor="text1"/>
          <w:sz w:val="28"/>
          <w:szCs w:val="28"/>
          <w:lang w:val="en-US"/>
        </w:rPr>
        <w:t xml:space="preserve"> were 15 children (30</w:t>
      </w:r>
      <w:proofErr w:type="gramStart"/>
      <w:r w:rsidRPr="008272FF">
        <w:rPr>
          <w:rFonts w:ascii="Times New Roman" w:hAnsi="Times New Roman"/>
          <w:color w:val="000000" w:themeColor="text1"/>
          <w:sz w:val="28"/>
          <w:szCs w:val="28"/>
          <w:lang w:val="en-US"/>
        </w:rPr>
        <w:t>,6</w:t>
      </w:r>
      <w:proofErr w:type="gramEnd"/>
      <w:r w:rsidRPr="008272FF">
        <w:rPr>
          <w:rFonts w:ascii="Times New Roman" w:hAnsi="Times New Roman"/>
          <w:color w:val="000000" w:themeColor="text1"/>
          <w:sz w:val="28"/>
          <w:szCs w:val="28"/>
          <w:lang w:val="en-US"/>
        </w:rPr>
        <w:t xml:space="preserve"> ± 6,6%), 5 (10,2 ± 4,3%) children had sinus tachyarrhythmia. Violation of intraventricular conduction with shortening of the interval PQ (&lt;0.1 s) was detected in 1 child (2</w:t>
      </w:r>
      <w:proofErr w:type="gramStart"/>
      <w:r w:rsidRPr="008272FF">
        <w:rPr>
          <w:rFonts w:ascii="Times New Roman" w:hAnsi="Times New Roman"/>
          <w:color w:val="000000" w:themeColor="text1"/>
          <w:sz w:val="28"/>
          <w:szCs w:val="28"/>
          <w:lang w:val="en-US"/>
        </w:rPr>
        <w:t>,0</w:t>
      </w:r>
      <w:proofErr w:type="gramEnd"/>
      <w:r w:rsidRPr="008272FF">
        <w:rPr>
          <w:rFonts w:ascii="Times New Roman" w:hAnsi="Times New Roman"/>
          <w:color w:val="000000" w:themeColor="text1"/>
          <w:sz w:val="28"/>
          <w:szCs w:val="28"/>
          <w:lang w:val="en-US"/>
        </w:rPr>
        <w:t xml:space="preserve"> ± 2,0%), its elongation (&gt; 0,20s) in 5 children (10,2 ± 4,3%). One child has arrythmia. In 14 children (28</w:t>
      </w:r>
      <w:proofErr w:type="gramStart"/>
      <w:r w:rsidRPr="008272FF">
        <w:rPr>
          <w:rFonts w:ascii="Times New Roman" w:hAnsi="Times New Roman"/>
          <w:color w:val="000000" w:themeColor="text1"/>
          <w:sz w:val="28"/>
          <w:szCs w:val="28"/>
          <w:lang w:val="en-US"/>
        </w:rPr>
        <w:t>,5</w:t>
      </w:r>
      <w:proofErr w:type="gramEnd"/>
      <w:r w:rsidRPr="008272FF">
        <w:rPr>
          <w:rFonts w:ascii="Times New Roman" w:hAnsi="Times New Roman"/>
          <w:color w:val="000000" w:themeColor="text1"/>
          <w:sz w:val="28"/>
          <w:szCs w:val="28"/>
          <w:lang w:val="en-US"/>
        </w:rPr>
        <w:t xml:space="preserve"> ± 6,5%) revealed violations of </w:t>
      </w:r>
      <w:proofErr w:type="spellStart"/>
      <w:r w:rsidRPr="008272FF">
        <w:rPr>
          <w:rFonts w:ascii="Times New Roman" w:hAnsi="Times New Roman"/>
          <w:color w:val="000000" w:themeColor="text1"/>
          <w:sz w:val="28"/>
          <w:szCs w:val="28"/>
          <w:lang w:val="en-US"/>
        </w:rPr>
        <w:t>repolarization</w:t>
      </w:r>
      <w:proofErr w:type="spellEnd"/>
      <w:r w:rsidRPr="008272FF">
        <w:rPr>
          <w:rFonts w:ascii="Times New Roman" w:hAnsi="Times New Roman"/>
          <w:color w:val="000000" w:themeColor="text1"/>
          <w:sz w:val="28"/>
          <w:szCs w:val="28"/>
          <w:lang w:val="en-US"/>
        </w:rPr>
        <w:t xml:space="preserve"> different nature.</w:t>
      </w:r>
      <w:r w:rsidR="00BB7B80">
        <w:rPr>
          <w:rFonts w:ascii="Times New Roman" w:hAnsi="Times New Roman"/>
          <w:color w:val="000000" w:themeColor="text1"/>
          <w:sz w:val="28"/>
          <w:szCs w:val="28"/>
          <w:lang w:val="en-US"/>
        </w:rPr>
        <w:t xml:space="preserve"> </w:t>
      </w:r>
    </w:p>
    <w:p w:rsidR="00AC738A" w:rsidRPr="008272FF" w:rsidRDefault="000C4A4A" w:rsidP="00BB7B80">
      <w:pPr>
        <w:spacing w:after="0" w:line="240" w:lineRule="auto"/>
        <w:ind w:firstLine="708"/>
        <w:jc w:val="both"/>
        <w:rPr>
          <w:rFonts w:ascii="Times New Roman" w:hAnsi="Times New Roman"/>
          <w:color w:val="000000" w:themeColor="text1"/>
          <w:sz w:val="28"/>
          <w:szCs w:val="28"/>
          <w:lang w:val="en-US"/>
        </w:rPr>
      </w:pPr>
      <w:r w:rsidRPr="008272FF">
        <w:rPr>
          <w:rFonts w:ascii="Times New Roman" w:hAnsi="Times New Roman"/>
          <w:color w:val="000000" w:themeColor="text1"/>
          <w:sz w:val="28"/>
          <w:szCs w:val="28"/>
          <w:lang w:val="en-US"/>
        </w:rPr>
        <w:t>Conclusions: Number of children (48</w:t>
      </w:r>
      <w:proofErr w:type="gramStart"/>
      <w:r w:rsidRPr="008272FF">
        <w:rPr>
          <w:rFonts w:ascii="Times New Roman" w:hAnsi="Times New Roman"/>
          <w:color w:val="000000" w:themeColor="text1"/>
          <w:sz w:val="28"/>
          <w:szCs w:val="28"/>
          <w:lang w:val="en-US"/>
        </w:rPr>
        <w:t>,8</w:t>
      </w:r>
      <w:proofErr w:type="gramEnd"/>
      <w:r w:rsidRPr="008272FF">
        <w:rPr>
          <w:rFonts w:ascii="Times New Roman" w:hAnsi="Times New Roman"/>
          <w:color w:val="000000" w:themeColor="text1"/>
          <w:sz w:val="28"/>
          <w:szCs w:val="28"/>
          <w:lang w:val="en-US"/>
        </w:rPr>
        <w:t xml:space="preserve"> ± 7,0%) with higher rates of anxiety, anger and aggression to coincide with the number of children (40,8 ± 7,0%), which had a variety of cardiac arrhythmias. </w:t>
      </w:r>
      <w:proofErr w:type="gramStart"/>
      <w:r w:rsidRPr="008272FF">
        <w:rPr>
          <w:rFonts w:ascii="Times New Roman" w:hAnsi="Times New Roman"/>
          <w:color w:val="000000" w:themeColor="text1"/>
          <w:sz w:val="28"/>
          <w:szCs w:val="28"/>
          <w:lang w:val="en-US"/>
        </w:rPr>
        <w:t>Thus, with different types of cardiac abnorma</w:t>
      </w:r>
      <w:r w:rsidR="00E61154">
        <w:rPr>
          <w:rFonts w:ascii="Times New Roman" w:hAnsi="Times New Roman"/>
          <w:color w:val="000000" w:themeColor="text1"/>
          <w:sz w:val="28"/>
          <w:szCs w:val="28"/>
          <w:lang w:val="en-US"/>
        </w:rPr>
        <w:t>lities in chronic renal diseases</w:t>
      </w:r>
      <w:r w:rsidRPr="008272FF">
        <w:rPr>
          <w:rFonts w:ascii="Times New Roman" w:hAnsi="Times New Roman"/>
          <w:color w:val="000000" w:themeColor="text1"/>
          <w:sz w:val="28"/>
          <w:szCs w:val="28"/>
          <w:lang w:val="en-US"/>
        </w:rPr>
        <w:t xml:space="preserve"> and timely provision of psychological assistance to children.</w:t>
      </w:r>
      <w:proofErr w:type="gramEnd"/>
    </w:p>
    <w:p w:rsidR="00AC738A" w:rsidRDefault="00AC738A" w:rsidP="008272FF">
      <w:pPr>
        <w:spacing w:after="0" w:line="240" w:lineRule="auto"/>
        <w:ind w:firstLine="708"/>
        <w:jc w:val="both"/>
        <w:rPr>
          <w:rFonts w:ascii="Times New Roman" w:hAnsi="Times New Roman"/>
          <w:sz w:val="28"/>
          <w:szCs w:val="28"/>
          <w:lang w:val="en-US"/>
        </w:rPr>
      </w:pPr>
    </w:p>
    <w:sectPr w:rsidR="00AC738A" w:rsidSect="00B7600D">
      <w:pgSz w:w="11906" w:h="16838"/>
      <w:pgMar w:top="1134" w:right="1134" w:bottom="1134" w:left="1134" w:header="720" w:footer="709" w:gutter="0"/>
      <w:cols w:space="708"/>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compat>
  <w:rsids>
    <w:rsidRoot w:val="00AC738A"/>
    <w:rsid w:val="000C4A4A"/>
    <w:rsid w:val="000E4829"/>
    <w:rsid w:val="00330825"/>
    <w:rsid w:val="00333FB3"/>
    <w:rsid w:val="006E6D55"/>
    <w:rsid w:val="008272FF"/>
    <w:rsid w:val="00A25D36"/>
    <w:rsid w:val="00AC738A"/>
    <w:rsid w:val="00B7600D"/>
    <w:rsid w:val="00BB7B80"/>
    <w:rsid w:val="00E320F9"/>
    <w:rsid w:val="00E61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738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DCD71-65F0-48EE-A891-07F54A6F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404</Words>
  <Characters>2306</Characters>
  <Application>Microsoft Office Word</Application>
  <DocSecurity>0</DocSecurity>
  <Lines>19</Lines>
  <Paragraphs>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ThinkFree Corp.</Company>
  <LinksUpToDate>false</LinksUpToDate>
  <CharactersWithSpaces>2705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Inna</cp:lastModifiedBy>
  <cp:revision>7</cp:revision>
  <cp:lastPrinted>2015-04-21T09:54:00Z</cp:lastPrinted>
  <dcterms:created xsi:type="dcterms:W3CDTF">2015-04-21T09:47:00Z</dcterms:created>
  <dcterms:modified xsi:type="dcterms:W3CDTF">2015-04-23T20:20:00Z</dcterms:modified>
  <cp:version>12.0000</cp:version>
</cp:coreProperties>
</file>