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01" w:rsidRPr="009D6D46" w:rsidRDefault="006B4501" w:rsidP="001B5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УДК: </w:t>
      </w:r>
      <w:r w:rsidR="006F579F" w:rsidRPr="009D6D46">
        <w:rPr>
          <w:rFonts w:ascii="Times New Roman" w:hAnsi="Times New Roman" w:cs="Times New Roman"/>
          <w:b/>
          <w:sz w:val="24"/>
          <w:szCs w:val="24"/>
          <w:lang w:val="uk-UA"/>
        </w:rPr>
        <w:t>616.23/.</w:t>
      </w:r>
      <w:r w:rsidR="007D23D7"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24. </w:t>
      </w:r>
      <w:r w:rsidR="006F579F" w:rsidRPr="009D6D46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7D23D7"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007.17 – 092. – 07 – 053.31:575.174.015.3</w:t>
      </w:r>
    </w:p>
    <w:p w:rsidR="006B4501" w:rsidRPr="009D6D46" w:rsidRDefault="006B4501" w:rsidP="001B5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Сенаторова</w:t>
      </w:r>
      <w:proofErr w:type="spellEnd"/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Г.С., </w:t>
      </w:r>
      <w:proofErr w:type="spellStart"/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Логвінова</w:t>
      </w:r>
      <w:proofErr w:type="spellEnd"/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О.Л., Омельченко О.В., </w:t>
      </w:r>
      <w:proofErr w:type="spellStart"/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Онікієнко</w:t>
      </w:r>
      <w:proofErr w:type="spellEnd"/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О.Л.</w:t>
      </w:r>
      <w:bookmarkStart w:id="0" w:name="_GoBack"/>
      <w:bookmarkEnd w:id="0"/>
    </w:p>
    <w:p w:rsidR="00EC7692" w:rsidRPr="009D6D46" w:rsidRDefault="006D4FF5" w:rsidP="001B5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Роль</w:t>
      </w:r>
      <w:r w:rsidR="00780C61"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поліморфізм</w:t>
      </w:r>
      <w:r w:rsidR="001B31C6" w:rsidRPr="009D6D46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780C61"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гену </w:t>
      </w:r>
      <w:proofErr w:type="spellStart"/>
      <w:r w:rsidR="009023D4" w:rsidRPr="009D6D46">
        <w:rPr>
          <w:rFonts w:ascii="Times New Roman" w:hAnsi="Times New Roman" w:cs="Times New Roman"/>
          <w:b/>
          <w:sz w:val="24"/>
          <w:szCs w:val="24"/>
          <w:lang w:val="uk-UA"/>
        </w:rPr>
        <w:t>матр</w:t>
      </w:r>
      <w:r w:rsidR="00A90AC6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9023D4" w:rsidRPr="009D6D46">
        <w:rPr>
          <w:rFonts w:ascii="Times New Roman" w:hAnsi="Times New Roman" w:cs="Times New Roman"/>
          <w:b/>
          <w:sz w:val="24"/>
          <w:szCs w:val="24"/>
          <w:lang w:val="uk-UA"/>
        </w:rPr>
        <w:t>ксної</w:t>
      </w:r>
      <w:proofErr w:type="spellEnd"/>
      <w:r w:rsidR="009023D4"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металопротеїнази-1 (1607</w:t>
      </w:r>
      <w:proofErr w:type="spellStart"/>
      <w:r w:rsidR="009023D4" w:rsidRPr="009D6D46">
        <w:rPr>
          <w:rFonts w:ascii="Times New Roman" w:hAnsi="Times New Roman" w:cs="Times New Roman"/>
          <w:b/>
          <w:sz w:val="24"/>
          <w:szCs w:val="24"/>
          <w:lang w:val="en-US"/>
        </w:rPr>
        <w:t>insG</w:t>
      </w:r>
      <w:proofErr w:type="spellEnd"/>
      <w:r w:rsidR="009023D4"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в формуванні бронхолегеневої  дисплазії у новонароджених</w:t>
      </w:r>
    </w:p>
    <w:p w:rsidR="00093711" w:rsidRPr="009D6D46" w:rsidRDefault="00093711" w:rsidP="001B5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Харківський національний медичний університет</w:t>
      </w:r>
    </w:p>
    <w:p w:rsidR="00AE778D" w:rsidRDefault="00AE778D" w:rsidP="001B5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4889" w:rsidRPr="00FC4889" w:rsidRDefault="00FC4889" w:rsidP="001B5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4889">
        <w:rPr>
          <w:rFonts w:ascii="Times New Roman" w:hAnsi="Times New Roman" w:cs="Times New Roman"/>
          <w:b/>
          <w:sz w:val="24"/>
          <w:szCs w:val="24"/>
          <w:lang w:val="uk-UA"/>
        </w:rPr>
        <w:t>Резюме:</w:t>
      </w:r>
      <w:r w:rsidRPr="00FC4889">
        <w:rPr>
          <w:rFonts w:ascii="Times New Roman" w:hAnsi="Times New Roman" w:cs="Times New Roman"/>
          <w:sz w:val="24"/>
          <w:szCs w:val="24"/>
          <w:lang w:val="uk-UA"/>
        </w:rPr>
        <w:t xml:space="preserve"> На формування БЛД </w:t>
      </w:r>
      <w:proofErr w:type="spellStart"/>
      <w:r w:rsidRPr="00FC4889">
        <w:rPr>
          <w:rFonts w:ascii="Times New Roman" w:hAnsi="Times New Roman" w:cs="Times New Roman"/>
          <w:sz w:val="24"/>
          <w:szCs w:val="24"/>
          <w:lang w:val="uk-UA"/>
        </w:rPr>
        <w:t>середовищні</w:t>
      </w:r>
      <w:proofErr w:type="spellEnd"/>
      <w:r w:rsidRPr="00FC4889">
        <w:rPr>
          <w:rFonts w:ascii="Times New Roman" w:hAnsi="Times New Roman" w:cs="Times New Roman"/>
          <w:sz w:val="24"/>
          <w:szCs w:val="24"/>
          <w:lang w:val="uk-UA"/>
        </w:rPr>
        <w:t xml:space="preserve"> ( 0,54 ) </w:t>
      </w:r>
      <w:r w:rsidR="006A6B7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C4889">
        <w:rPr>
          <w:rFonts w:ascii="Times New Roman" w:hAnsi="Times New Roman" w:cs="Times New Roman"/>
          <w:sz w:val="24"/>
          <w:szCs w:val="24"/>
          <w:lang w:val="uk-UA"/>
        </w:rPr>
        <w:t xml:space="preserve"> спадкові (0,46) фактори </w:t>
      </w:r>
      <w:r w:rsidR="006A6B71">
        <w:rPr>
          <w:rFonts w:ascii="Times New Roman" w:hAnsi="Times New Roman" w:cs="Times New Roman"/>
          <w:sz w:val="24"/>
          <w:szCs w:val="24"/>
          <w:lang w:val="uk-UA"/>
        </w:rPr>
        <w:t xml:space="preserve">впливають </w:t>
      </w:r>
      <w:r w:rsidRPr="00FC4889">
        <w:rPr>
          <w:rFonts w:ascii="Times New Roman" w:hAnsi="Times New Roman" w:cs="Times New Roman"/>
          <w:sz w:val="24"/>
          <w:szCs w:val="24"/>
          <w:lang w:val="uk-UA"/>
        </w:rPr>
        <w:t>рівноцінн</w:t>
      </w:r>
      <w:r w:rsidR="006A6B71">
        <w:rPr>
          <w:rFonts w:ascii="Times New Roman" w:hAnsi="Times New Roman" w:cs="Times New Roman"/>
          <w:sz w:val="24"/>
          <w:szCs w:val="24"/>
          <w:lang w:val="uk-UA"/>
        </w:rPr>
        <w:t xml:space="preserve">о, </w:t>
      </w:r>
      <w:r w:rsidRPr="00FC4889">
        <w:rPr>
          <w:rFonts w:ascii="Times New Roman" w:hAnsi="Times New Roman" w:cs="Times New Roman"/>
          <w:sz w:val="24"/>
          <w:szCs w:val="24"/>
          <w:lang w:val="uk-UA"/>
        </w:rPr>
        <w:t xml:space="preserve">що обумовлює необхідність вивчення поліморфізму генів та їх регуляторної функції </w:t>
      </w:r>
      <w:r w:rsidR="006A6B71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FC4889">
        <w:rPr>
          <w:rFonts w:ascii="Times New Roman" w:hAnsi="Times New Roman" w:cs="Times New Roman"/>
          <w:sz w:val="24"/>
          <w:szCs w:val="24"/>
          <w:lang w:val="uk-UA"/>
        </w:rPr>
        <w:t xml:space="preserve">можливості прогнозування цього хронічного захворювання </w:t>
      </w:r>
      <w:r w:rsidR="006A6B71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Pr="00FC4889">
        <w:rPr>
          <w:rFonts w:ascii="Times New Roman" w:hAnsi="Times New Roman" w:cs="Times New Roman"/>
          <w:sz w:val="24"/>
          <w:szCs w:val="24"/>
          <w:lang w:val="uk-UA"/>
        </w:rPr>
        <w:t xml:space="preserve">вагітності та </w:t>
      </w:r>
      <w:r w:rsidR="006A6B7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C4889">
        <w:rPr>
          <w:rFonts w:ascii="Times New Roman" w:hAnsi="Times New Roman" w:cs="Times New Roman"/>
          <w:sz w:val="24"/>
          <w:szCs w:val="24"/>
          <w:lang w:val="uk-UA"/>
        </w:rPr>
        <w:t xml:space="preserve"> новонароджених. Поліморфізм гену ММП-1 (1607</w:t>
      </w:r>
      <w:proofErr w:type="spellStart"/>
      <w:r w:rsidRPr="00FC4889">
        <w:rPr>
          <w:rFonts w:ascii="Times New Roman" w:hAnsi="Times New Roman" w:cs="Times New Roman"/>
          <w:sz w:val="24"/>
          <w:szCs w:val="24"/>
          <w:lang w:val="en-US"/>
        </w:rPr>
        <w:t>insG</w:t>
      </w:r>
      <w:proofErr w:type="spellEnd"/>
      <w:r w:rsidRPr="00FC4889">
        <w:rPr>
          <w:rFonts w:ascii="Times New Roman" w:hAnsi="Times New Roman" w:cs="Times New Roman"/>
          <w:sz w:val="24"/>
          <w:szCs w:val="24"/>
          <w:lang w:val="uk-UA"/>
        </w:rPr>
        <w:t>) впливає на схильність індивідуума до бронхолегеневої дисплазії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95D70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="00795D70" w:rsidRPr="00795D70">
        <w:rPr>
          <w:rFonts w:ascii="Times New Roman" w:hAnsi="Times New Roman" w:cs="Times New Roman"/>
          <w:sz w:val="24"/>
          <w:szCs w:val="24"/>
          <w:lang w:val="uk-UA"/>
        </w:rPr>
        <w:t>=</w:t>
      </w:r>
      <w:r w:rsidR="00795D7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95D70" w:rsidRPr="00795D7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5D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95D70">
        <w:rPr>
          <w:rFonts w:ascii="Times New Roman" w:hAnsi="Times New Roman" w:cs="Times New Roman"/>
          <w:sz w:val="24"/>
          <w:szCs w:val="24"/>
          <w:lang w:val="uk-UA"/>
        </w:rPr>
        <w:t>=58)=18,</w:t>
      </w:r>
      <w:r w:rsidR="00795D70" w:rsidRPr="00795D70">
        <w:rPr>
          <w:rFonts w:ascii="Times New Roman" w:hAnsi="Times New Roman" w:cs="Times New Roman"/>
          <w:sz w:val="24"/>
          <w:szCs w:val="24"/>
          <w:lang w:val="uk-UA"/>
        </w:rPr>
        <w:t>85</w:t>
      </w:r>
      <w:r w:rsidR="00795D70">
        <w:rPr>
          <w:rFonts w:ascii="Times New Roman" w:hAnsi="Times New Roman" w:cs="Times New Roman"/>
          <w:sz w:val="24"/>
          <w:szCs w:val="24"/>
          <w:lang w:val="uk-UA"/>
        </w:rPr>
        <w:t>; р = 0,0001)</w:t>
      </w:r>
      <w:r w:rsidRPr="00FC48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E16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4889">
        <w:rPr>
          <w:rFonts w:ascii="Times New Roman" w:hAnsi="Times New Roman" w:cs="Times New Roman"/>
          <w:sz w:val="24"/>
          <w:szCs w:val="24"/>
          <w:lang w:val="uk-UA"/>
        </w:rPr>
        <w:t xml:space="preserve">Для дітей з бронхолегеневою дисплазією характерне переважання домінантних </w:t>
      </w:r>
      <w:proofErr w:type="spellStart"/>
      <w:r w:rsidRPr="00FC4889">
        <w:rPr>
          <w:rFonts w:ascii="Times New Roman" w:hAnsi="Times New Roman" w:cs="Times New Roman"/>
          <w:sz w:val="24"/>
          <w:szCs w:val="24"/>
          <w:lang w:val="uk-UA"/>
        </w:rPr>
        <w:t>гомоз</w:t>
      </w:r>
      <w:r w:rsidR="006A6B7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C4889">
        <w:rPr>
          <w:rFonts w:ascii="Times New Roman" w:hAnsi="Times New Roman" w:cs="Times New Roman"/>
          <w:sz w:val="24"/>
          <w:szCs w:val="24"/>
          <w:lang w:val="uk-UA"/>
        </w:rPr>
        <w:t>гот</w:t>
      </w:r>
      <w:proofErr w:type="spellEnd"/>
      <w:r w:rsidRPr="00FC488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FC4889">
        <w:rPr>
          <w:rFonts w:ascii="Times New Roman" w:hAnsi="Times New Roman" w:cs="Times New Roman"/>
          <w:i/>
          <w:sz w:val="24"/>
          <w:szCs w:val="24"/>
          <w:lang w:val="uk-UA"/>
        </w:rPr>
        <w:t>АА</w:t>
      </w:r>
      <w:r w:rsidRPr="00FC4889">
        <w:rPr>
          <w:rFonts w:ascii="Times New Roman" w:hAnsi="Times New Roman" w:cs="Times New Roman"/>
          <w:sz w:val="24"/>
          <w:szCs w:val="24"/>
          <w:lang w:val="uk-UA"/>
        </w:rPr>
        <w:t>) та гетерозигот (</w:t>
      </w:r>
      <w:proofErr w:type="spellStart"/>
      <w:r w:rsidRPr="00FC4889">
        <w:rPr>
          <w:rFonts w:ascii="Times New Roman" w:hAnsi="Times New Roman" w:cs="Times New Roman"/>
          <w:sz w:val="24"/>
          <w:szCs w:val="24"/>
          <w:lang w:val="uk-UA"/>
        </w:rPr>
        <w:t>Аа</w:t>
      </w:r>
      <w:proofErr w:type="spellEnd"/>
      <w:r w:rsidRPr="00FC4889">
        <w:rPr>
          <w:rFonts w:ascii="Times New Roman" w:hAnsi="Times New Roman" w:cs="Times New Roman"/>
          <w:sz w:val="24"/>
          <w:szCs w:val="24"/>
          <w:lang w:val="uk-UA"/>
        </w:rPr>
        <w:t xml:space="preserve">) по </w:t>
      </w:r>
      <w:proofErr w:type="spellStart"/>
      <w:r w:rsidRPr="00FC4889">
        <w:rPr>
          <w:rFonts w:ascii="Times New Roman" w:hAnsi="Times New Roman" w:cs="Times New Roman"/>
          <w:sz w:val="24"/>
          <w:szCs w:val="24"/>
          <w:lang w:val="uk-UA"/>
        </w:rPr>
        <w:t>інсерції</w:t>
      </w:r>
      <w:proofErr w:type="spellEnd"/>
      <w:r w:rsidRPr="00FC4889">
        <w:rPr>
          <w:rFonts w:ascii="Times New Roman" w:hAnsi="Times New Roman" w:cs="Times New Roman"/>
          <w:sz w:val="24"/>
          <w:szCs w:val="24"/>
          <w:lang w:val="uk-UA"/>
        </w:rPr>
        <w:t xml:space="preserve"> гуаніну </w:t>
      </w:r>
      <w:r w:rsidR="006A6B7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C4889">
        <w:rPr>
          <w:rFonts w:ascii="Times New Roman" w:hAnsi="Times New Roman" w:cs="Times New Roman"/>
          <w:sz w:val="24"/>
          <w:szCs w:val="24"/>
          <w:lang w:val="uk-UA"/>
        </w:rPr>
        <w:t xml:space="preserve"> 1607 положенні (р&lt;0,001), що ймовірно, </w:t>
      </w:r>
      <w:r w:rsidR="006A6B71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Pr="00FC4889">
        <w:rPr>
          <w:rFonts w:ascii="Times New Roman" w:hAnsi="Times New Roman" w:cs="Times New Roman"/>
          <w:sz w:val="24"/>
          <w:szCs w:val="24"/>
          <w:lang w:val="uk-UA"/>
        </w:rPr>
        <w:t>підґрунтям до підвищеної експресії ММП-1, притаманної дітям з БЛД.</w:t>
      </w:r>
    </w:p>
    <w:p w:rsidR="00FC4889" w:rsidRPr="00FC4889" w:rsidRDefault="00FC4889" w:rsidP="001B5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4889">
        <w:rPr>
          <w:rFonts w:ascii="Times New Roman" w:hAnsi="Times New Roman" w:cs="Times New Roman"/>
          <w:sz w:val="24"/>
          <w:szCs w:val="24"/>
          <w:lang w:val="uk-UA"/>
        </w:rPr>
        <w:t xml:space="preserve">Визначена висока ймовірність </w:t>
      </w:r>
      <w:proofErr w:type="spellStart"/>
      <w:r w:rsidRPr="00FC4889">
        <w:rPr>
          <w:rFonts w:ascii="Times New Roman" w:hAnsi="Times New Roman" w:cs="Times New Roman"/>
          <w:sz w:val="24"/>
          <w:szCs w:val="24"/>
          <w:lang w:val="uk-UA"/>
        </w:rPr>
        <w:t>неменделевського</w:t>
      </w:r>
      <w:proofErr w:type="spellEnd"/>
      <w:r w:rsidRPr="00FC4889">
        <w:rPr>
          <w:rFonts w:ascii="Times New Roman" w:hAnsi="Times New Roman" w:cs="Times New Roman"/>
          <w:sz w:val="24"/>
          <w:szCs w:val="24"/>
          <w:lang w:val="uk-UA"/>
        </w:rPr>
        <w:t xml:space="preserve">, полігенного наслідування схильності до бронхолегеневої дисплазії, що підтверджується помірним порушенням рівняння </w:t>
      </w:r>
      <w:proofErr w:type="spellStart"/>
      <w:r w:rsidRPr="00FC4889">
        <w:rPr>
          <w:rFonts w:ascii="Times New Roman" w:hAnsi="Times New Roman" w:cs="Times New Roman"/>
          <w:sz w:val="24"/>
          <w:szCs w:val="24"/>
          <w:lang w:val="uk-UA"/>
        </w:rPr>
        <w:t>Харді-Вайнберга</w:t>
      </w:r>
      <w:proofErr w:type="spellEnd"/>
      <w:r w:rsidRPr="00FC48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3711" w:rsidRPr="009D6D46" w:rsidRDefault="00093711" w:rsidP="001B5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діти, бронхолегенева дисплазія, </w:t>
      </w:r>
      <w:r w:rsidR="00F7308C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спадкові фактори </w:t>
      </w:r>
      <w:r w:rsidR="001B31C6" w:rsidRPr="009D6D46">
        <w:rPr>
          <w:rFonts w:ascii="Times New Roman" w:hAnsi="Times New Roman" w:cs="Times New Roman"/>
          <w:sz w:val="24"/>
          <w:szCs w:val="24"/>
          <w:lang w:val="uk-UA"/>
        </w:rPr>
        <w:t>поліморфізм гену ММП-1</w:t>
      </w:r>
    </w:p>
    <w:p w:rsidR="00F7308C" w:rsidRPr="009D6D46" w:rsidRDefault="00F7308C" w:rsidP="001B5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7692" w:rsidRPr="009D6D46" w:rsidRDefault="00F668F6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Питання </w:t>
      </w:r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високого рівня клінічної варіативності </w:t>
      </w:r>
      <w:r w:rsidR="0006372D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бронхолегеневої дисплазії (</w:t>
      </w:r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>БЛД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серед індивідуумів в популяції, які мають однаковий гестаційний вік і помірний ятрогенний вплив під час реанімації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досі не вирішене</w:t>
      </w:r>
      <w:r w:rsidR="00AB2C9B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AB2C9B" w:rsidRPr="00AB2C9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7308C" w:rsidRPr="009D6D46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ініціює дослідження ролі генетичних факторів </w:t>
      </w:r>
      <w:r w:rsidR="001365BE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впливу поліморфізму тригерних генів в етіології даного захворювання</w:t>
      </w:r>
      <w:r w:rsidR="00AB2C9B" w:rsidRPr="00AB2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C9B">
        <w:rPr>
          <w:rFonts w:ascii="Times New Roman" w:hAnsi="Times New Roman" w:cs="Times New Roman"/>
          <w:sz w:val="24"/>
          <w:szCs w:val="24"/>
          <w:lang w:val="uk-UA"/>
        </w:rPr>
        <w:t>[1,2,3,4,5</w:t>
      </w:r>
      <w:r w:rsidR="00AB2C9B" w:rsidRPr="009D6D46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В фізіологічному сенсі на етапі розвитку та при сформованій БЛД особливість ремоделювання легень і судин є атрибутом клітинних та позаклітинних регуляторних процесів, які забезпечуються молекулярними індукторами, регуляторами та сигнальними системами, що детермінують процеси кардіо-респіраторного ремоделювання. Клітинна та/або внутрішньоклітинна експресія </w:t>
      </w:r>
      <w:proofErr w:type="spellStart"/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>цитокінів-індукторів</w:t>
      </w:r>
      <w:proofErr w:type="spellEnd"/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>, а також рівень презентації специфічних рецепторів визначається тонкими генетичними механізмами</w:t>
      </w:r>
      <w:r w:rsidR="00AB2C9B" w:rsidRPr="00AB2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C9B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FB6DA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B6DA1" w:rsidRPr="00FB6DA1">
        <w:rPr>
          <w:rFonts w:ascii="Times New Roman" w:hAnsi="Times New Roman" w:cs="Times New Roman"/>
          <w:sz w:val="24"/>
          <w:szCs w:val="24"/>
          <w:lang w:val="uk-UA"/>
        </w:rPr>
        <w:t>,3,5</w:t>
      </w:r>
      <w:r w:rsidR="00AB2C9B" w:rsidRPr="009D6D46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Вивчення цих механізмів важливе для запобігання </w:t>
      </w:r>
      <w:r w:rsidR="004E4E78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гальмування росту та </w:t>
      </w:r>
      <w:proofErr w:type="spellStart"/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>фіброзування</w:t>
      </w:r>
      <w:proofErr w:type="spellEnd"/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легеневої тканини</w:t>
      </w:r>
      <w:r w:rsidR="00AB2C9B" w:rsidRPr="00AB2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C9B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AB2C9B" w:rsidRPr="00AB2C9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B2C9B" w:rsidRPr="009D6D46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D6D46" w:rsidRPr="009D6D46" w:rsidRDefault="009D6D46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Розвиток бронхолегеневої дисплазії залежить від поєднаного впливу декількох факторів, </w:t>
      </w:r>
      <w:r w:rsidR="001365BE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обумовлюю</w:t>
      </w:r>
      <w:r w:rsidR="001365BE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пневмофіброз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та гальмування онтогенезу легень. В якості тригерного гену пригнічення онтогенезу легень та пневмофіброзу нами обраний ген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lastRenderedPageBreak/>
        <w:t>матриксної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металопротеїнази-1</w:t>
      </w:r>
      <w:r w:rsidR="00FB6DA1" w:rsidRPr="00FB6DA1">
        <w:rPr>
          <w:rFonts w:ascii="Times New Roman" w:hAnsi="Times New Roman" w:cs="Times New Roman"/>
          <w:sz w:val="24"/>
          <w:szCs w:val="24"/>
        </w:rPr>
        <w:t xml:space="preserve"> </w:t>
      </w:r>
      <w:r w:rsidR="00FB6DA1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FB6DA1" w:rsidRPr="00FB6DA1">
        <w:rPr>
          <w:rFonts w:ascii="Times New Roman" w:hAnsi="Times New Roman" w:cs="Times New Roman"/>
          <w:sz w:val="24"/>
          <w:szCs w:val="24"/>
        </w:rPr>
        <w:t>1,4,6</w:t>
      </w:r>
      <w:r w:rsidR="00FB6DA1" w:rsidRPr="009D6D46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Патогенетичну роль ММП-1 в розвитку БЛД доведено в </w:t>
      </w:r>
      <w:r w:rsidR="00175ED6">
        <w:rPr>
          <w:rFonts w:ascii="Times New Roman" w:hAnsi="Times New Roman" w:cs="Times New Roman"/>
          <w:sz w:val="24"/>
          <w:szCs w:val="24"/>
          <w:lang w:val="uk-UA"/>
        </w:rPr>
        <w:t>попередніх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дослідженнях</w:t>
      </w:r>
      <w:r w:rsidR="00175ED6" w:rsidRPr="00175ED6">
        <w:rPr>
          <w:rFonts w:ascii="Times New Roman" w:hAnsi="Times New Roman" w:cs="Times New Roman"/>
          <w:sz w:val="24"/>
          <w:szCs w:val="24"/>
        </w:rPr>
        <w:t xml:space="preserve">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175ED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]. ММП-1 сьогодні розглядається як особлива форма біологічного контролю при бронхолегеневїй дисплазії, займає центральне місце в реалізації різноманітних біохімічних процесів та швидкої фізіологічної відповіді на умови</w:t>
      </w:r>
      <w:r w:rsidR="001365B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що змінюються. </w:t>
      </w:r>
    </w:p>
    <w:p w:rsidR="004E4E78" w:rsidRPr="009D6D46" w:rsidRDefault="004E4E78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Мета: удосконалення діагностики формування бронхолегеневої дисплазії шляхом </w:t>
      </w:r>
      <w:r w:rsidR="0006372D" w:rsidRPr="009D6D46">
        <w:rPr>
          <w:rFonts w:ascii="Times New Roman" w:hAnsi="Times New Roman" w:cs="Times New Roman"/>
          <w:sz w:val="24"/>
          <w:szCs w:val="24"/>
          <w:lang w:val="uk-UA"/>
        </w:rPr>
        <w:t>визначен</w:t>
      </w:r>
      <w:r w:rsidR="001365BE">
        <w:rPr>
          <w:rFonts w:ascii="Times New Roman" w:hAnsi="Times New Roman" w:cs="Times New Roman"/>
          <w:sz w:val="24"/>
          <w:szCs w:val="24"/>
          <w:lang w:val="uk-UA"/>
        </w:rPr>
        <w:t xml:space="preserve">ня ролі генетичних та </w:t>
      </w:r>
      <w:proofErr w:type="spellStart"/>
      <w:r w:rsidR="001365BE">
        <w:rPr>
          <w:rFonts w:ascii="Times New Roman" w:hAnsi="Times New Roman" w:cs="Times New Roman"/>
          <w:sz w:val="24"/>
          <w:szCs w:val="24"/>
          <w:lang w:val="uk-UA"/>
        </w:rPr>
        <w:t>середовищ</w:t>
      </w:r>
      <w:r w:rsidR="0006372D" w:rsidRPr="009D6D46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="0006372D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факторів у формуванні бронхолегеневої дисплазії у новонароджених. </w:t>
      </w:r>
    </w:p>
    <w:p w:rsidR="00C46337" w:rsidRPr="009D6D46" w:rsidRDefault="0006372D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>Матеріали та методи</w:t>
      </w:r>
      <w:r w:rsidR="001365B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</w:t>
      </w:r>
      <w:r w:rsidR="007D0B70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проводилося на кафедрі педіатрії №1 та неонатології Харківського національного медичного університету (зав. кафедри - Г.С.</w:t>
      </w:r>
      <w:proofErr w:type="spellStart"/>
      <w:r w:rsidR="007D0B70" w:rsidRPr="009D6D46">
        <w:rPr>
          <w:rFonts w:ascii="Times New Roman" w:hAnsi="Times New Roman" w:cs="Times New Roman"/>
          <w:sz w:val="24"/>
          <w:szCs w:val="24"/>
          <w:lang w:val="uk-UA"/>
        </w:rPr>
        <w:t>Сенаторова</w:t>
      </w:r>
      <w:proofErr w:type="spellEnd"/>
      <w:r w:rsidR="007D0B70" w:rsidRPr="009D6D46">
        <w:rPr>
          <w:rFonts w:ascii="Times New Roman" w:hAnsi="Times New Roman" w:cs="Times New Roman"/>
          <w:sz w:val="24"/>
          <w:szCs w:val="24"/>
          <w:lang w:val="uk-UA"/>
        </w:rPr>
        <w:t>) у Обласному центрі діагностики та лікування бронхолегеневої дисплазії у дітей Харківської обласної дитячої лікарні (</w:t>
      </w:r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головний лікар - Г.Р.Муратов). </w:t>
      </w:r>
      <w:r w:rsidR="007D0B70" w:rsidRPr="009D6D46">
        <w:rPr>
          <w:rFonts w:ascii="Times New Roman" w:hAnsi="Times New Roman" w:cs="Times New Roman"/>
          <w:sz w:val="24"/>
          <w:szCs w:val="24"/>
          <w:lang w:val="uk-UA"/>
        </w:rPr>
        <w:t>Під спостереженням знаходил</w:t>
      </w:r>
      <w:r w:rsidR="001365B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D0B70" w:rsidRPr="009D6D46">
        <w:rPr>
          <w:rFonts w:ascii="Times New Roman" w:hAnsi="Times New Roman" w:cs="Times New Roman"/>
          <w:sz w:val="24"/>
          <w:szCs w:val="24"/>
          <w:lang w:val="uk-UA"/>
        </w:rPr>
        <w:t>сь 60 близнюків/ 30 пар  (24,1</w:t>
      </w:r>
      <w:r w:rsidR="001365BE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="007D0B70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2,7%): 54 </w:t>
      </w:r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>пацієнти</w:t>
      </w:r>
      <w:r w:rsidR="007D0B70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(90,0</w:t>
      </w:r>
      <w:r w:rsidR="001365BE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="007D0B70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3,9%) </w:t>
      </w:r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з діагнозом бронхолегенева дисплазія (основна група) </w:t>
      </w:r>
      <w:r w:rsidR="007D0B70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та 6 спостережених </w:t>
      </w:r>
      <w:r w:rsidR="00423D40" w:rsidRPr="00423D40">
        <w:rPr>
          <w:rFonts w:ascii="Times New Roman" w:hAnsi="Times New Roman" w:cs="Times New Roman"/>
          <w:sz w:val="24"/>
          <w:szCs w:val="24"/>
          <w:lang w:val="uk-UA"/>
        </w:rPr>
        <w:t>(1</w:t>
      </w:r>
      <w:r w:rsidR="007D0B70" w:rsidRPr="00423D40">
        <w:rPr>
          <w:rFonts w:ascii="Times New Roman" w:hAnsi="Times New Roman" w:cs="Times New Roman"/>
          <w:sz w:val="24"/>
          <w:szCs w:val="24"/>
          <w:lang w:val="uk-UA"/>
        </w:rPr>
        <w:t>0,0</w:t>
      </w:r>
      <w:r w:rsidR="001365BE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="007D0B70" w:rsidRPr="009D6D46">
        <w:rPr>
          <w:rFonts w:ascii="Times New Roman" w:hAnsi="Times New Roman" w:cs="Times New Roman"/>
          <w:sz w:val="24"/>
          <w:szCs w:val="24"/>
          <w:lang w:val="uk-UA"/>
        </w:rPr>
        <w:t>3,9%)</w:t>
      </w:r>
      <w:r w:rsidR="001365BE">
        <w:rPr>
          <w:rFonts w:ascii="Times New Roman" w:hAnsi="Times New Roman" w:cs="Times New Roman"/>
          <w:sz w:val="24"/>
          <w:szCs w:val="24"/>
          <w:lang w:val="uk-UA"/>
        </w:rPr>
        <w:t xml:space="preserve">, що народилися </w:t>
      </w:r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недоношеними, мали респіраторні розлади, але </w:t>
      </w:r>
      <w:r w:rsidR="001365BE">
        <w:rPr>
          <w:rFonts w:ascii="Times New Roman" w:hAnsi="Times New Roman" w:cs="Times New Roman"/>
          <w:sz w:val="24"/>
          <w:szCs w:val="24"/>
          <w:lang w:val="uk-UA"/>
        </w:rPr>
        <w:t xml:space="preserve">в яких </w:t>
      </w:r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>не сформувал</w:t>
      </w:r>
      <w:r w:rsidR="001365BE">
        <w:rPr>
          <w:rFonts w:ascii="Times New Roman" w:hAnsi="Times New Roman" w:cs="Times New Roman"/>
          <w:sz w:val="24"/>
          <w:szCs w:val="24"/>
          <w:lang w:val="uk-UA"/>
        </w:rPr>
        <w:t xml:space="preserve">ася </w:t>
      </w:r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>бронхолегенев</w:t>
      </w:r>
      <w:r w:rsidR="001365B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дисплазі</w:t>
      </w:r>
      <w:r w:rsidR="001365B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(група порівняння)</w:t>
      </w:r>
      <w:r w:rsidR="00265EAB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D0B70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Діагноз бронхолегенева дисплазія був встановлений згідно міжнародній класифікації хвороб 10 перегляду (шифр Р27.0). </w:t>
      </w:r>
      <w:r w:rsidR="00265EAB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Всі 6 близнюків групи порівняння були із пар, де одна дитина </w:t>
      </w:r>
      <w:r w:rsidR="00580B17">
        <w:rPr>
          <w:rFonts w:ascii="Times New Roman" w:hAnsi="Times New Roman" w:cs="Times New Roman"/>
          <w:sz w:val="24"/>
          <w:szCs w:val="24"/>
          <w:lang w:val="uk-UA"/>
        </w:rPr>
        <w:t>хворіла</w:t>
      </w:r>
      <w:r w:rsidR="00265EAB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на БЛД. </w:t>
      </w:r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Для оцінки відносної ролі спадкових та </w:t>
      </w:r>
      <w:proofErr w:type="spellStart"/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>середовищних</w:t>
      </w:r>
      <w:proofErr w:type="spellEnd"/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факторів використовували </w:t>
      </w:r>
      <w:proofErr w:type="spellStart"/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>близнюковий</w:t>
      </w:r>
      <w:proofErr w:type="spellEnd"/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метод. Визначали парну конкордатність, обчислювалась частка спадковості в формування БЛД за формулою </w:t>
      </w:r>
      <w:proofErr w:type="spellStart"/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>Хольцингера</w:t>
      </w:r>
      <w:proofErr w:type="spellEnd"/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, оцінювалась роль </w:t>
      </w:r>
      <w:proofErr w:type="spellStart"/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>середовищних</w:t>
      </w:r>
      <w:proofErr w:type="spellEnd"/>
      <w:r w:rsidR="00C46337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факторів. </w:t>
      </w:r>
    </w:p>
    <w:p w:rsidR="0081273E" w:rsidRPr="009D6D46" w:rsidRDefault="0014541F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Поліморфізм гену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матриксної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металопротеїнази-1 визначався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полімеразною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ланцюговою реакцією діагностичними наборами «SNP-е</w:t>
      </w:r>
      <w:r w:rsidR="0081273E">
        <w:rPr>
          <w:rFonts w:ascii="Times New Roman" w:hAnsi="Times New Roman" w:cs="Times New Roman"/>
          <w:sz w:val="24"/>
          <w:szCs w:val="24"/>
          <w:lang w:val="uk-UA"/>
        </w:rPr>
        <w:t>кспрес» виробництва НПФ «</w:t>
      </w:r>
      <w:proofErr w:type="spellStart"/>
      <w:r w:rsidR="0081273E">
        <w:rPr>
          <w:rFonts w:ascii="Times New Roman" w:hAnsi="Times New Roman" w:cs="Times New Roman"/>
          <w:sz w:val="24"/>
          <w:szCs w:val="24"/>
          <w:lang w:val="uk-UA"/>
        </w:rPr>
        <w:t>Літех</w:t>
      </w:r>
      <w:proofErr w:type="spellEnd"/>
      <w:r w:rsidR="0081273E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273E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методом </w:t>
      </w:r>
      <w:proofErr w:type="spellStart"/>
      <w:r w:rsidR="0081273E" w:rsidRPr="009D6D46">
        <w:rPr>
          <w:rFonts w:ascii="Times New Roman" w:hAnsi="Times New Roman" w:cs="Times New Roman"/>
          <w:sz w:val="24"/>
          <w:szCs w:val="24"/>
          <w:lang w:val="uk-UA"/>
        </w:rPr>
        <w:t>алельної</w:t>
      </w:r>
      <w:proofErr w:type="spellEnd"/>
      <w:r w:rsidR="0081273E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дискримінації.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реагенту «ДНК-ЕКСПРЕС» відділялась ДНК із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букального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епітелію. </w:t>
      </w:r>
      <w:r w:rsidR="00580B17">
        <w:rPr>
          <w:rFonts w:ascii="Times New Roman" w:hAnsi="Times New Roman" w:cs="Times New Roman"/>
          <w:sz w:val="24"/>
          <w:szCs w:val="24"/>
          <w:lang w:val="uk-UA"/>
        </w:rPr>
        <w:t>Роз</w:t>
      </w:r>
      <w:r w:rsidR="0081273E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раховувались частоти алелей та частоти алельних сполучень та їх співвідношення рівновазі </w:t>
      </w:r>
      <w:proofErr w:type="spellStart"/>
      <w:r w:rsidR="0081273E" w:rsidRPr="009D6D46">
        <w:rPr>
          <w:rFonts w:ascii="Times New Roman" w:hAnsi="Times New Roman" w:cs="Times New Roman"/>
          <w:sz w:val="24"/>
          <w:szCs w:val="24"/>
          <w:lang w:val="uk-UA"/>
        </w:rPr>
        <w:t>Харді</w:t>
      </w:r>
      <w:proofErr w:type="spellEnd"/>
      <w:r w:rsidR="0081273E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81273E" w:rsidRPr="009D6D46">
        <w:rPr>
          <w:rFonts w:ascii="Times New Roman" w:hAnsi="Times New Roman" w:cs="Times New Roman"/>
          <w:sz w:val="24"/>
          <w:szCs w:val="24"/>
          <w:lang w:val="uk-UA"/>
        </w:rPr>
        <w:t>Вайнберга</w:t>
      </w:r>
      <w:proofErr w:type="spellEnd"/>
      <w:r w:rsidR="0081273E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по критерію χ</w:t>
      </w:r>
      <w:r w:rsidR="0081273E" w:rsidRPr="009D6D4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81273E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4541F" w:rsidRPr="009D6D46" w:rsidRDefault="0014541F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Детекція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поліморфізму проводилась методом горизонтального електрофорезу [</w:t>
      </w:r>
      <w:r w:rsidR="00175ED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]. Статистична обробка даних здійснювалась за допомогою програми «</w:t>
      </w:r>
      <w:proofErr w:type="spellStart"/>
      <w:r w:rsidR="00CF0E88" w:rsidRPr="009D6D46">
        <w:rPr>
          <w:rFonts w:ascii="Times New Roman" w:hAnsi="Times New Roman" w:cs="Times New Roman"/>
          <w:sz w:val="24"/>
          <w:szCs w:val="24"/>
          <w:lang w:val="en-US"/>
        </w:rPr>
        <w:t>Statistica</w:t>
      </w:r>
      <w:proofErr w:type="spellEnd"/>
      <w:r w:rsidR="00CF0E88" w:rsidRPr="00E03365">
        <w:rPr>
          <w:rFonts w:ascii="Times New Roman" w:hAnsi="Times New Roman" w:cs="Times New Roman"/>
          <w:sz w:val="24"/>
          <w:szCs w:val="24"/>
        </w:rPr>
        <w:t>-6</w:t>
      </w:r>
      <w:r w:rsidR="00CF0E88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B36C7B" w:rsidRPr="009D6D46" w:rsidRDefault="00CF0E88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Результати та їх обговорення: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Розподіл обстежених за </w:t>
      </w:r>
      <w:r w:rsidR="00B36C7B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статтю та </w:t>
      </w:r>
      <w:proofErr w:type="spellStart"/>
      <w:r w:rsidR="00B36C7B" w:rsidRPr="009D6D46">
        <w:rPr>
          <w:rFonts w:ascii="Times New Roman" w:hAnsi="Times New Roman" w:cs="Times New Roman"/>
          <w:sz w:val="24"/>
          <w:szCs w:val="24"/>
          <w:lang w:val="uk-UA"/>
        </w:rPr>
        <w:t>зигностінтю</w:t>
      </w:r>
      <w:proofErr w:type="spellEnd"/>
      <w:r w:rsidR="00B36C7B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</w:t>
      </w:r>
      <w:r w:rsidR="00580B1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36C7B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в таблиці 1. </w:t>
      </w:r>
      <w:r w:rsidR="007902AA" w:rsidRPr="009D6D4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2555A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иявлена різниця в групах </w:t>
      </w:r>
      <w:r w:rsidR="00844994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тільки серед </w:t>
      </w:r>
      <w:proofErr w:type="spellStart"/>
      <w:r w:rsidR="00B36C7B" w:rsidRPr="009D6D46">
        <w:rPr>
          <w:rFonts w:ascii="Times New Roman" w:hAnsi="Times New Roman" w:cs="Times New Roman"/>
          <w:sz w:val="24"/>
          <w:szCs w:val="24"/>
          <w:lang w:val="uk-UA"/>
        </w:rPr>
        <w:t>монозиготних</w:t>
      </w:r>
      <w:proofErr w:type="spellEnd"/>
      <w:r w:rsidR="00B36C7B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близнюків жіночої статі </w:t>
      </w:r>
      <w:r w:rsidR="007902AA" w:rsidRPr="009D6D46">
        <w:rPr>
          <w:rFonts w:ascii="Times New Roman" w:hAnsi="Times New Roman" w:cs="Times New Roman"/>
          <w:sz w:val="24"/>
          <w:szCs w:val="24"/>
          <w:lang w:val="uk-UA"/>
        </w:rPr>
        <w:t>(р&lt;0,05), що</w:t>
      </w:r>
      <w:r w:rsidR="0099574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02AA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з нашої точки зору </w:t>
      </w:r>
      <w:r w:rsidR="0099574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потребує подальших досліджень. </w:t>
      </w:r>
    </w:p>
    <w:p w:rsidR="00447F2B" w:rsidRDefault="00447F2B" w:rsidP="001B547F">
      <w:pPr>
        <w:spacing w:after="0" w:line="360" w:lineRule="auto"/>
        <w:ind w:firstLine="35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C7692" w:rsidRPr="009D6D46" w:rsidRDefault="00EC7692" w:rsidP="001B547F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Таблиця </w:t>
      </w:r>
      <w:r w:rsidR="006D4FF5" w:rsidRPr="009D6D4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440CC" w:rsidRPr="009D6D4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7692" w:rsidRPr="009D6D46" w:rsidRDefault="00EC7692" w:rsidP="001B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Розподіл близнюків за статтю,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зиготністю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7692" w:rsidRPr="009D6D46" w:rsidRDefault="00EC7692" w:rsidP="001B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>(основна група та група порівняння)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1701"/>
        <w:gridCol w:w="708"/>
        <w:gridCol w:w="1701"/>
        <w:gridCol w:w="1134"/>
      </w:tblGrid>
      <w:tr w:rsidR="00EC7692" w:rsidRPr="009D6D46" w:rsidTr="006C62AC">
        <w:tc>
          <w:tcPr>
            <w:tcW w:w="3794" w:type="dxa"/>
            <w:vMerge w:val="restart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група 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=54</w:t>
            </w:r>
          </w:p>
        </w:tc>
        <w:tc>
          <w:tcPr>
            <w:tcW w:w="2409" w:type="dxa"/>
            <w:gridSpan w:val="2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Група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порівняння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=6 </w:t>
            </w:r>
          </w:p>
        </w:tc>
        <w:tc>
          <w:tcPr>
            <w:tcW w:w="1134" w:type="dxa"/>
            <w:vMerge w:val="restart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 </w:t>
            </w:r>
            <w:proofErr w:type="spellStart"/>
            <w:r w:rsidRPr="009D6D4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о.г.-г.п</w:t>
            </w:r>
            <w:proofErr w:type="spellEnd"/>
            <w:r w:rsidRPr="009D6D4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.</w:t>
            </w:r>
          </w:p>
        </w:tc>
      </w:tr>
      <w:tr w:rsidR="00EC7692" w:rsidRPr="009D6D46" w:rsidTr="006C62AC">
        <w:tc>
          <w:tcPr>
            <w:tcW w:w="3794" w:type="dxa"/>
            <w:vMerge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</w:t>
            </w:r>
            <w:proofErr w:type="spellEnd"/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80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±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8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</w:t>
            </w:r>
            <w:proofErr w:type="spellEnd"/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80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±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vMerge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7692" w:rsidRPr="009D6D46" w:rsidTr="006C62AC">
        <w:tc>
          <w:tcPr>
            <w:tcW w:w="3794" w:type="dxa"/>
          </w:tcPr>
          <w:p w:rsidR="00EC7692" w:rsidRPr="009D6D46" w:rsidRDefault="00EC7692" w:rsidP="001B54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9D6D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Монозиготні</w:t>
            </w:r>
            <w:proofErr w:type="spellEnd"/>
            <w:r w:rsidRPr="009D6D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близнюки:</w:t>
            </w:r>
          </w:p>
          <w:p w:rsidR="00EC7692" w:rsidRPr="009D6D46" w:rsidRDefault="00EC7692" w:rsidP="001B54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чоловічої статі</w:t>
            </w:r>
          </w:p>
          <w:p w:rsidR="00EC7692" w:rsidRPr="009D6D46" w:rsidRDefault="00EC7692" w:rsidP="001B54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 жіночої статі </w:t>
            </w:r>
          </w:p>
        </w:tc>
        <w:tc>
          <w:tcPr>
            <w:tcW w:w="70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  <w:r w:rsidR="00580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±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5,3%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</w:t>
            </w:r>
            <w:r w:rsidR="00580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±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5,7%</w:t>
            </w:r>
          </w:p>
        </w:tc>
        <w:tc>
          <w:tcPr>
            <w:tcW w:w="708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</w:t>
            </w:r>
            <w:r w:rsidR="00580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±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16,6%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0,823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0,039</w:t>
            </w:r>
            <w:r w:rsidRPr="009D6D4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1</w:t>
            </w:r>
          </w:p>
        </w:tc>
      </w:tr>
      <w:tr w:rsidR="00EC7692" w:rsidRPr="009D6D46" w:rsidTr="006C62AC">
        <w:tc>
          <w:tcPr>
            <w:tcW w:w="3794" w:type="dxa"/>
          </w:tcPr>
          <w:p w:rsidR="00EC7692" w:rsidRPr="009D6D46" w:rsidRDefault="00EC7692" w:rsidP="001B54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Загалом:</w:t>
            </w:r>
          </w:p>
        </w:tc>
        <w:tc>
          <w:tcPr>
            <w:tcW w:w="70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30,1</w:t>
            </w:r>
            <w:r w:rsidR="00580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±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6,7%</w:t>
            </w:r>
          </w:p>
        </w:tc>
        <w:tc>
          <w:tcPr>
            <w:tcW w:w="708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</w:t>
            </w:r>
            <w:r w:rsidR="00580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±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16,6%</w:t>
            </w:r>
          </w:p>
        </w:tc>
        <w:tc>
          <w:tcPr>
            <w:tcW w:w="1134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0,317</w:t>
            </w:r>
          </w:p>
        </w:tc>
      </w:tr>
      <w:tr w:rsidR="00EC7692" w:rsidRPr="009D6D46" w:rsidTr="006C62AC">
        <w:trPr>
          <w:trHeight w:val="1069"/>
        </w:trPr>
        <w:tc>
          <w:tcPr>
            <w:tcW w:w="3794" w:type="dxa"/>
          </w:tcPr>
          <w:p w:rsidR="00EC7692" w:rsidRPr="009D6D46" w:rsidRDefault="00EC7692" w:rsidP="001B54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9D6D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Дизиготні</w:t>
            </w:r>
            <w:proofErr w:type="spellEnd"/>
            <w:r w:rsidRPr="009D6D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близнюки: </w:t>
            </w:r>
          </w:p>
          <w:p w:rsidR="00EC7692" w:rsidRPr="009D6D46" w:rsidRDefault="00EC7692" w:rsidP="001B547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чоловічої статі</w:t>
            </w:r>
          </w:p>
          <w:p w:rsidR="00EC7692" w:rsidRPr="009D6D46" w:rsidRDefault="00EC7692" w:rsidP="001B547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жіночої статі</w:t>
            </w:r>
          </w:p>
        </w:tc>
        <w:tc>
          <w:tcPr>
            <w:tcW w:w="70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  <w:r w:rsidR="00580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±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6,4%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25,9</w:t>
            </w:r>
            <w:r w:rsidR="00580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±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6,0%</w:t>
            </w:r>
          </w:p>
        </w:tc>
        <w:tc>
          <w:tcPr>
            <w:tcW w:w="708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</w:t>
            </w:r>
            <w:r w:rsidR="00580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±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16,6%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  <w:r w:rsidR="00580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±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21,1%</w:t>
            </w:r>
          </w:p>
        </w:tc>
        <w:tc>
          <w:tcPr>
            <w:tcW w:w="1134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0,913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0,213</w:t>
            </w:r>
          </w:p>
        </w:tc>
      </w:tr>
      <w:tr w:rsidR="00EC7692" w:rsidRPr="009D6D46" w:rsidTr="006C62AC">
        <w:tc>
          <w:tcPr>
            <w:tcW w:w="3794" w:type="dxa"/>
          </w:tcPr>
          <w:p w:rsidR="00EC7692" w:rsidRPr="009D6D46" w:rsidRDefault="00EC7692" w:rsidP="001B54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Загалом:</w:t>
            </w:r>
          </w:p>
        </w:tc>
        <w:tc>
          <w:tcPr>
            <w:tcW w:w="70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01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59,1</w:t>
            </w:r>
            <w:r w:rsidR="00580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±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6,4%</w:t>
            </w:r>
          </w:p>
        </w:tc>
        <w:tc>
          <w:tcPr>
            <w:tcW w:w="708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83,2</w:t>
            </w:r>
            <w:r w:rsidR="00580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±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25,7%</w:t>
            </w:r>
          </w:p>
        </w:tc>
        <w:tc>
          <w:tcPr>
            <w:tcW w:w="1134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0,754</w:t>
            </w:r>
          </w:p>
        </w:tc>
      </w:tr>
    </w:tbl>
    <w:p w:rsidR="00EC7692" w:rsidRPr="009D6D46" w:rsidRDefault="00EC7692" w:rsidP="001B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Примітка: різниці достовірні (Х </w:t>
      </w:r>
      <w:r w:rsidRPr="009D6D46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1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9D6D46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р&lt;0,05). </w:t>
      </w:r>
    </w:p>
    <w:p w:rsidR="0092555A" w:rsidRPr="009D6D46" w:rsidRDefault="0092555A" w:rsidP="001B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7692" w:rsidRPr="009D6D46" w:rsidRDefault="00EC7692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>Вагомий відсоток близнюків в генеральній сукупності (24,1</w:t>
      </w:r>
      <w:r w:rsidRPr="009D6D46">
        <w:rPr>
          <w:rFonts w:ascii="Times New Roman" w:hAnsi="Times New Roman" w:cs="Times New Roman"/>
          <w:sz w:val="24"/>
          <w:szCs w:val="24"/>
          <w:u w:val="single"/>
          <w:lang w:val="uk-UA"/>
        </w:rPr>
        <w:t>+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2,7%) дозволив використати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близнюковий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метод для оцінки спадковості за бронхолегеневою дисплазією, який включає вивчення закономірностей можливого наслідування БЛД в парах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моно-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дизиготних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близнюків. Метод оснований на високій частоті конкордатності за ознаками в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монозиготний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парах. Зіставлення парної конкордатності за даною ознакою у генетично ідентичних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монозиготних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дизиготних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близнюків дає можливість об’єктивно судити про роль генотипу в формуванні бронхолегеневої дисплазії. </w:t>
      </w:r>
    </w:p>
    <w:p w:rsidR="00EC7692" w:rsidRPr="009D6D46" w:rsidRDefault="00EC7692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Парн</w:t>
      </w:r>
      <w:proofErr w:type="spellEnd"/>
      <w:r w:rsidR="005A6EF2" w:rsidRPr="005A6EF2">
        <w:rPr>
          <w:rFonts w:ascii="Times New Roman" w:hAnsi="Times New Roman" w:cs="Times New Roman"/>
          <w:sz w:val="24"/>
          <w:szCs w:val="24"/>
        </w:rPr>
        <w:t>а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конкордатність за БЛД складала 0,8, що свідчить про вагомість спадкового впливу на розвиток захворювання (формула 1).</w:t>
      </w:r>
    </w:p>
    <w:p w:rsidR="00EC7692" w:rsidRPr="009D6D46" w:rsidRDefault="00EC7692" w:rsidP="001B547F">
      <w:pPr>
        <w:pStyle w:val="a3"/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С = с / (с+</w:t>
      </w:r>
      <w:r w:rsidRPr="009D6D4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) = 24 / (24+6) = 0,8                                           (1)</w:t>
      </w:r>
    </w:p>
    <w:p w:rsidR="00EC7692" w:rsidRPr="009D6D46" w:rsidRDefault="00EC7692" w:rsidP="001B547F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>Де,</w:t>
      </w: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- парна конкордатність; </w:t>
      </w: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6D4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конкордантних та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дискордантних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пар. </w:t>
      </w:r>
    </w:p>
    <w:p w:rsidR="00EC7692" w:rsidRPr="009D6D46" w:rsidRDefault="005440CC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>24 пари (80±7,4</w:t>
      </w:r>
      <w:r w:rsidR="004A664E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%) були конкордантні по БЛД,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6 пар (</w:t>
      </w:r>
      <w:r w:rsidR="004A664E" w:rsidRPr="009D6D4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0±7,4%</w:t>
      </w:r>
      <w:r w:rsidR="004A664E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) а – </w:t>
      </w:r>
      <w:proofErr w:type="spellStart"/>
      <w:r w:rsidR="004A664E" w:rsidRPr="009D6D46">
        <w:rPr>
          <w:rFonts w:ascii="Times New Roman" w:hAnsi="Times New Roman" w:cs="Times New Roman"/>
          <w:sz w:val="24"/>
          <w:szCs w:val="24"/>
          <w:lang w:val="uk-UA"/>
        </w:rPr>
        <w:t>дискордантні</w:t>
      </w:r>
      <w:proofErr w:type="spellEnd"/>
      <w:r w:rsidR="004A664E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>Конкордантних пар по формуванню бронхолегеневої дисплазії бу</w:t>
      </w:r>
      <w:r w:rsidR="004A664E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ло достовірно більше (р&lt;0,0001), що свідчило про можливий вплив спадкових факторів на формування захворювання. </w:t>
      </w:r>
    </w:p>
    <w:p w:rsidR="00EC7692" w:rsidRPr="009D6D46" w:rsidRDefault="00EC7692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Виявлено, що із 16 пар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монозиготних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близнюків 9 пар були конкордантні по БЛД у неонатальному періоді (парна конкордатність – 0,562). Із 10 пар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дизиготних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близнюків 7 пар – конкордантні по БЛД (парна конкордатність – 0,7).  </w:t>
      </w:r>
    </w:p>
    <w:p w:rsidR="00EC7692" w:rsidRPr="009D6D46" w:rsidRDefault="00DE649B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астка спадковості (0,46) за формулою </w:t>
      </w:r>
      <w:proofErr w:type="spellStart"/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>Хольцингера</w:t>
      </w:r>
      <w:proofErr w:type="spellEnd"/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знаходилась </w:t>
      </w:r>
      <w:r w:rsidR="00580B1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інтервалі від 0,3 до 0,7, а частка впливу факторів середовища складала 0,54, що свідчило рівну роль  спадкових </w:t>
      </w:r>
      <w:r w:rsidR="00580B1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>середовищних</w:t>
      </w:r>
      <w:proofErr w:type="spellEnd"/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факторів в формуванні БЛД (формули 2; 3). </w:t>
      </w:r>
    </w:p>
    <w:p w:rsidR="00EC7692" w:rsidRPr="009D6D46" w:rsidRDefault="00EC7692" w:rsidP="001B547F">
      <w:pPr>
        <w:pStyle w:val="a3"/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Н = (С</w:t>
      </w:r>
      <w:proofErr w:type="spellStart"/>
      <w:r w:rsidRPr="009D6D4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Mz</w:t>
      </w:r>
      <w:proofErr w:type="spellEnd"/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- С</w:t>
      </w:r>
      <w:proofErr w:type="spellStart"/>
      <w:r w:rsidRPr="009D6D4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Dz</w:t>
      </w:r>
      <w:proofErr w:type="spellEnd"/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) /  1 –  С</w:t>
      </w:r>
      <w:proofErr w:type="spellStart"/>
      <w:r w:rsidRPr="009D6D4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Dz</w:t>
      </w:r>
      <w:proofErr w:type="spellEnd"/>
      <w:r w:rsidRPr="009D6D46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 xml:space="preserve">    </w:t>
      </w: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=  (0,625-0,7) / 1 – 0,7 = 0,46</w:t>
      </w:r>
      <w:r w:rsidRPr="009D6D46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 xml:space="preserve">                             </w:t>
      </w: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(2)</w:t>
      </w:r>
    </w:p>
    <w:p w:rsidR="00EC7692" w:rsidRPr="009D6D46" w:rsidRDefault="00EC7692" w:rsidP="001B54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Де, </w:t>
      </w: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– частка впливу спадковості на розвиток </w:t>
      </w:r>
      <w:r w:rsidRPr="009D6D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бронхолегеневої дисплазії;</w:t>
      </w:r>
    </w:p>
    <w:p w:rsidR="00EC7692" w:rsidRPr="009D6D46" w:rsidRDefault="00EC7692" w:rsidP="001B54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proofErr w:type="spellStart"/>
      <w:r w:rsidRPr="009D6D4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Mz</w:t>
      </w:r>
      <w:proofErr w:type="spellEnd"/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, С</w:t>
      </w:r>
      <w:proofErr w:type="spellStart"/>
      <w:r w:rsidRPr="009D6D4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Dz</w:t>
      </w:r>
      <w:proofErr w:type="spellEnd"/>
      <w:r w:rsidRPr="009D6D46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 xml:space="preserve">  </w:t>
      </w: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9D6D46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 xml:space="preserve"> 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парна конкордатність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монозіготних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дизіготних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пар.</w:t>
      </w:r>
    </w:p>
    <w:p w:rsidR="00EC7692" w:rsidRPr="009D6D46" w:rsidRDefault="00FF3F92" w:rsidP="001B5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EC7692" w:rsidRPr="009D6D46">
        <w:rPr>
          <w:rFonts w:ascii="Times New Roman" w:hAnsi="Times New Roman" w:cs="Times New Roman"/>
          <w:b/>
          <w:sz w:val="24"/>
          <w:szCs w:val="24"/>
          <w:lang w:val="uk-UA"/>
        </w:rPr>
        <w:t>Е = 1 – Н = 1 – 0,46 = 0,54                                         (3)</w:t>
      </w:r>
    </w:p>
    <w:p w:rsidR="00EC7692" w:rsidRPr="009D6D46" w:rsidRDefault="00EC7692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Де, </w:t>
      </w: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– частка впливу факторів середовища; </w:t>
      </w:r>
      <w:r w:rsidRPr="009D6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– частка впливу спадковості на розвиток </w:t>
      </w:r>
      <w:r w:rsidRPr="009D6D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бронхолегеневої дисплазії. </w:t>
      </w:r>
    </w:p>
    <w:p w:rsidR="00EC7692" w:rsidRPr="009D6D46" w:rsidRDefault="00312849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В ході дослідження доведений рівноцінний вплив </w:t>
      </w:r>
      <w:proofErr w:type="spellStart"/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>середовищни</w:t>
      </w:r>
      <w:r w:rsidR="000D3FFB" w:rsidRPr="009D6D46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та генетични</w:t>
      </w:r>
      <w:r w:rsidR="000D3FFB" w:rsidRPr="009D6D46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3FFB" w:rsidRPr="009D6D46">
        <w:rPr>
          <w:rFonts w:ascii="Times New Roman" w:hAnsi="Times New Roman" w:cs="Times New Roman"/>
          <w:sz w:val="24"/>
          <w:szCs w:val="24"/>
          <w:lang w:val="uk-UA"/>
        </w:rPr>
        <w:t>факторів на формування БЛД</w:t>
      </w:r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>, що диктує необхідність вивчення алельних варіантів</w:t>
      </w:r>
      <w:r w:rsidR="00AE797D">
        <w:rPr>
          <w:rFonts w:ascii="Times New Roman" w:hAnsi="Times New Roman" w:cs="Times New Roman"/>
          <w:sz w:val="24"/>
          <w:szCs w:val="24"/>
          <w:lang w:val="uk-UA"/>
        </w:rPr>
        <w:t xml:space="preserve"> поліморфізму генів</w:t>
      </w:r>
      <w:r w:rsidR="00EC7692"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щодо можливості прогнозування цього хронічного захворювання під час вагітності та у новонароджених. </w:t>
      </w:r>
    </w:p>
    <w:p w:rsidR="004E16CA" w:rsidRPr="00FC4889" w:rsidRDefault="00EC7692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>60 близнюків були обстежені на наявність тригерного поліморфізму (</w:t>
      </w:r>
      <w:r w:rsidR="0081273E">
        <w:rPr>
          <w:rFonts w:ascii="Times New Roman" w:hAnsi="Times New Roman" w:cs="Times New Roman"/>
          <w:sz w:val="24"/>
          <w:szCs w:val="24"/>
          <w:lang w:val="uk-UA"/>
        </w:rPr>
        <w:t>інерції) гену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матриксної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метлопротеїнази-1. </w:t>
      </w:r>
      <w:r w:rsidR="004E16CA" w:rsidRPr="00FC4889">
        <w:rPr>
          <w:rFonts w:ascii="Times New Roman" w:hAnsi="Times New Roman" w:cs="Times New Roman"/>
          <w:sz w:val="24"/>
          <w:szCs w:val="24"/>
          <w:lang w:val="uk-UA"/>
        </w:rPr>
        <w:t>Поліморфізм гену ММП-1 (1607</w:t>
      </w:r>
      <w:proofErr w:type="spellStart"/>
      <w:r w:rsidR="004E16CA" w:rsidRPr="00FC4889">
        <w:rPr>
          <w:rFonts w:ascii="Times New Roman" w:hAnsi="Times New Roman" w:cs="Times New Roman"/>
          <w:sz w:val="24"/>
          <w:szCs w:val="24"/>
          <w:lang w:val="en-US"/>
        </w:rPr>
        <w:t>insG</w:t>
      </w:r>
      <w:proofErr w:type="spellEnd"/>
      <w:r w:rsidR="004E16CA" w:rsidRPr="00FC4889">
        <w:rPr>
          <w:rFonts w:ascii="Times New Roman" w:hAnsi="Times New Roman" w:cs="Times New Roman"/>
          <w:sz w:val="24"/>
          <w:szCs w:val="24"/>
          <w:lang w:val="uk-UA"/>
        </w:rPr>
        <w:t>) вплива</w:t>
      </w:r>
      <w:r w:rsidR="004E16C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E16CA" w:rsidRPr="00FC4889">
        <w:rPr>
          <w:rFonts w:ascii="Times New Roman" w:hAnsi="Times New Roman" w:cs="Times New Roman"/>
          <w:sz w:val="24"/>
          <w:szCs w:val="24"/>
          <w:lang w:val="uk-UA"/>
        </w:rPr>
        <w:t xml:space="preserve"> на схильність індивідуума до бронхолегеневої дисплазії</w:t>
      </w:r>
      <w:r w:rsidR="004E16C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E16CA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="004E16CA" w:rsidRPr="00795D70">
        <w:rPr>
          <w:rFonts w:ascii="Times New Roman" w:hAnsi="Times New Roman" w:cs="Times New Roman"/>
          <w:sz w:val="24"/>
          <w:szCs w:val="24"/>
          <w:lang w:val="uk-UA"/>
        </w:rPr>
        <w:t>=</w:t>
      </w:r>
      <w:r w:rsidR="004E16C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E16CA" w:rsidRPr="00795D7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E16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E16CA">
        <w:rPr>
          <w:rFonts w:ascii="Times New Roman" w:hAnsi="Times New Roman" w:cs="Times New Roman"/>
          <w:sz w:val="24"/>
          <w:szCs w:val="24"/>
          <w:lang w:val="uk-UA"/>
        </w:rPr>
        <w:t>=58)=18,</w:t>
      </w:r>
      <w:r w:rsidR="004E16CA" w:rsidRPr="00795D70">
        <w:rPr>
          <w:rFonts w:ascii="Times New Roman" w:hAnsi="Times New Roman" w:cs="Times New Roman"/>
          <w:sz w:val="24"/>
          <w:szCs w:val="24"/>
          <w:lang w:val="uk-UA"/>
        </w:rPr>
        <w:t>85</w:t>
      </w:r>
      <w:r w:rsidR="004E16CA">
        <w:rPr>
          <w:rFonts w:ascii="Times New Roman" w:hAnsi="Times New Roman" w:cs="Times New Roman"/>
          <w:sz w:val="24"/>
          <w:szCs w:val="24"/>
          <w:lang w:val="uk-UA"/>
        </w:rPr>
        <w:t>; р = 0,0001)</w:t>
      </w:r>
      <w:r w:rsidR="004E16CA" w:rsidRPr="00FC48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7692" w:rsidRPr="009D6D46" w:rsidRDefault="00EC7692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>Частоти зустріч</w:t>
      </w:r>
      <w:r w:rsidR="00FF3F9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алельних варіантів поліморфізму 1607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en-US"/>
        </w:rPr>
        <w:t>insG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гену ММП-1 в групах </w:t>
      </w:r>
      <w:r w:rsidR="00580B17">
        <w:rPr>
          <w:rFonts w:ascii="Times New Roman" w:hAnsi="Times New Roman" w:cs="Times New Roman"/>
          <w:sz w:val="24"/>
          <w:szCs w:val="24"/>
          <w:lang w:val="uk-UA"/>
        </w:rPr>
        <w:t>наведено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в таблиці </w:t>
      </w:r>
      <w:r w:rsidR="00C47CD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3F92" w:rsidRDefault="00FF3F92" w:rsidP="001B547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C7692" w:rsidRPr="009D6D46" w:rsidRDefault="00EC7692" w:rsidP="001B54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Таблиця </w:t>
      </w:r>
      <w:r w:rsidR="00C47CD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7692" w:rsidRPr="009D6D46" w:rsidRDefault="00EC7692" w:rsidP="001B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>Частоти алелей та алельних сполучень поліморфізму  гену (1607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en-US"/>
        </w:rPr>
        <w:t>insG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) ММП-1 у близнюків з БЛД (основна група) та близнюків, які народжені недоношеними, мали дихальні розлади в ранньому неонатальному періоді, але не сформували БЛД (група порівняння)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693"/>
        <w:gridCol w:w="709"/>
        <w:gridCol w:w="2835"/>
        <w:gridCol w:w="992"/>
      </w:tblGrid>
      <w:tr w:rsidR="00EC7692" w:rsidRPr="009D6D46" w:rsidTr="006C62AC">
        <w:tc>
          <w:tcPr>
            <w:tcW w:w="1809" w:type="dxa"/>
            <w:vMerge w:val="restart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Алелі 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алельні</w:t>
            </w:r>
            <w:proofErr w:type="spellEnd"/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сполучення</w:t>
            </w:r>
          </w:p>
        </w:tc>
        <w:tc>
          <w:tcPr>
            <w:tcW w:w="3402" w:type="dxa"/>
            <w:gridSpan w:val="2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=54</w:t>
            </w:r>
          </w:p>
        </w:tc>
        <w:tc>
          <w:tcPr>
            <w:tcW w:w="3544" w:type="dxa"/>
            <w:gridSpan w:val="2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порівняння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=6 </w:t>
            </w:r>
          </w:p>
        </w:tc>
        <w:tc>
          <w:tcPr>
            <w:tcW w:w="992" w:type="dxa"/>
            <w:vMerge w:val="restart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χ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</w:pPr>
            <w:proofErr w:type="spellStart"/>
            <w:r w:rsidRPr="009D6D4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о.г-г.п</w:t>
            </w:r>
            <w:proofErr w:type="spellEnd"/>
            <w:r w:rsidRPr="009D6D4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.</w:t>
            </w:r>
          </w:p>
        </w:tc>
      </w:tr>
      <w:tr w:rsidR="00EC7692" w:rsidRPr="009D6D46" w:rsidTr="006C62AC">
        <w:tc>
          <w:tcPr>
            <w:tcW w:w="1809" w:type="dxa"/>
            <w:vMerge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</w:t>
            </w:r>
            <w:proofErr w:type="spellEnd"/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Частота алелі та 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алельних сполучень</w:t>
            </w:r>
          </w:p>
        </w:tc>
        <w:tc>
          <w:tcPr>
            <w:tcW w:w="70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</w:t>
            </w:r>
            <w:proofErr w:type="spellEnd"/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Частота алелі та 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алельних сполучень</w:t>
            </w:r>
          </w:p>
        </w:tc>
        <w:tc>
          <w:tcPr>
            <w:tcW w:w="992" w:type="dxa"/>
            <w:vMerge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7692" w:rsidRPr="009D6D46" w:rsidTr="006C62AC">
        <w:tc>
          <w:tcPr>
            <w:tcW w:w="1809" w:type="dxa"/>
          </w:tcPr>
          <w:p w:rsidR="00EC7692" w:rsidRPr="009D6D46" w:rsidRDefault="00EC7692" w:rsidP="001B54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Алелі:</w:t>
            </w:r>
          </w:p>
          <w:p w:rsidR="00EC7692" w:rsidRPr="009D6D46" w:rsidRDefault="00EC7692" w:rsidP="001B54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9D6D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алель А</w:t>
            </w:r>
          </w:p>
          <w:p w:rsidR="00EC7692" w:rsidRPr="009D6D46" w:rsidRDefault="00EC7692" w:rsidP="001B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алель а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693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0,592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0,407</w:t>
            </w:r>
          </w:p>
        </w:tc>
        <w:tc>
          <w:tcPr>
            <w:tcW w:w="70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0,083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0,916</w:t>
            </w:r>
          </w:p>
        </w:tc>
        <w:tc>
          <w:tcPr>
            <w:tcW w:w="992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0,297</w:t>
            </w:r>
            <w:r w:rsidRPr="009D6D4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2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</w:t>
            </w:r>
            <w:r w:rsidRPr="009D6D4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EC7692" w:rsidRPr="009D6D46" w:rsidTr="006C62AC">
        <w:tc>
          <w:tcPr>
            <w:tcW w:w="1809" w:type="dxa"/>
          </w:tcPr>
          <w:p w:rsidR="00EC7692" w:rsidRPr="009D6D46" w:rsidRDefault="00EC7692" w:rsidP="001B54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Загалом:</w:t>
            </w:r>
          </w:p>
        </w:tc>
        <w:tc>
          <w:tcPr>
            <w:tcW w:w="70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2693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70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7692" w:rsidRPr="009D6D46" w:rsidTr="006C62AC">
        <w:trPr>
          <w:trHeight w:val="1069"/>
        </w:trPr>
        <w:tc>
          <w:tcPr>
            <w:tcW w:w="1809" w:type="dxa"/>
          </w:tcPr>
          <w:p w:rsidR="00EC7692" w:rsidRPr="009D6D46" w:rsidRDefault="00EC7692" w:rsidP="001B54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9D6D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Алельні</w:t>
            </w:r>
            <w:proofErr w:type="spellEnd"/>
            <w:r w:rsidRPr="009D6D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сполучення: </w:t>
            </w:r>
          </w:p>
          <w:p w:rsidR="00EC7692" w:rsidRPr="009D6D46" w:rsidRDefault="00EC7692" w:rsidP="001B547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АА</w:t>
            </w:r>
          </w:p>
          <w:p w:rsidR="00EC7692" w:rsidRPr="009D6D46" w:rsidRDefault="00EC7692" w:rsidP="001B547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D6D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Аа</w:t>
            </w:r>
            <w:proofErr w:type="spellEnd"/>
          </w:p>
          <w:p w:rsidR="00EC7692" w:rsidRPr="009D6D46" w:rsidRDefault="00EC7692" w:rsidP="001B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D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аа</w:t>
            </w:r>
            <w:proofErr w:type="spellEnd"/>
          </w:p>
        </w:tc>
        <w:tc>
          <w:tcPr>
            <w:tcW w:w="70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0,462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0,259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0,277</w:t>
            </w:r>
          </w:p>
        </w:tc>
        <w:tc>
          <w:tcPr>
            <w:tcW w:w="70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0,166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0,833</w:t>
            </w:r>
          </w:p>
        </w:tc>
        <w:tc>
          <w:tcPr>
            <w:tcW w:w="992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0,388</w:t>
            </w:r>
            <w:r w:rsidRPr="009D6D4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2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0,016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0,185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EC7692" w:rsidRPr="009D6D46" w:rsidTr="006C62AC">
        <w:tc>
          <w:tcPr>
            <w:tcW w:w="1809" w:type="dxa"/>
          </w:tcPr>
          <w:p w:rsidR="00EC7692" w:rsidRPr="009D6D46" w:rsidRDefault="00EC7692" w:rsidP="001B54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Загалом:</w:t>
            </w:r>
          </w:p>
        </w:tc>
        <w:tc>
          <w:tcPr>
            <w:tcW w:w="70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693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70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992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C7692" w:rsidRPr="009D6D46" w:rsidRDefault="00EC7692" w:rsidP="001B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Примітка: різниці достовірні (Х </w:t>
      </w:r>
      <w:r w:rsidRPr="009D6D46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1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9D6D46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р&lt;0,01; Х </w:t>
      </w:r>
      <w:r w:rsidRPr="009D6D46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1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9D6D46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р&lt;0,001). </w:t>
      </w:r>
    </w:p>
    <w:p w:rsidR="00FF3F92" w:rsidRDefault="00FF3F92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7692" w:rsidRPr="009D6D46" w:rsidRDefault="00EC7692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Із даних таблиці видно, що </w:t>
      </w:r>
      <w:r w:rsidR="00580B1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обстежених основної групи більш розповсюджена алель </w:t>
      </w:r>
      <w:r w:rsidRPr="009D6D46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(59,2</w:t>
      </w:r>
      <w:r w:rsidR="00580B17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4,7%; р&lt;0,05), в той час як  алель </w:t>
      </w:r>
      <w:r w:rsidRPr="009D6D46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складала  40,7</w:t>
      </w:r>
      <w:r w:rsidR="00580B17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4,7%. Виявлені достовірні різниці в частотах алельних сполучень </w:t>
      </w:r>
      <w:r w:rsidR="00580B1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з переважанням домінантних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гомоз</w:t>
      </w:r>
      <w:r w:rsidR="00C47CD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гот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9D6D46">
        <w:rPr>
          <w:rFonts w:ascii="Times New Roman" w:hAnsi="Times New Roman" w:cs="Times New Roman"/>
          <w:i/>
          <w:sz w:val="24"/>
          <w:szCs w:val="24"/>
          <w:lang w:val="uk-UA"/>
        </w:rPr>
        <w:t>АА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) у близнюків основної групи (р&lt;0,001). Рецесивні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гомоз</w:t>
      </w:r>
      <w:r w:rsidR="00C47CD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готи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9D6D46">
        <w:rPr>
          <w:rFonts w:ascii="Times New Roman" w:hAnsi="Times New Roman" w:cs="Times New Roman"/>
          <w:i/>
          <w:sz w:val="24"/>
          <w:szCs w:val="24"/>
          <w:lang w:val="uk-UA"/>
        </w:rPr>
        <w:t>аа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>) по 1607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en-US"/>
        </w:rPr>
        <w:t>insG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гену ММП-1 частіше спостерігались в групі порівняння (р&lt;0,001). </w:t>
      </w:r>
    </w:p>
    <w:p w:rsidR="00EC7692" w:rsidRPr="009D6D46" w:rsidRDefault="00EC7692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>Для оцінки відповідності даних щодо частоти зустріч</w:t>
      </w:r>
      <w:r w:rsidR="00FF3F9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7CD2" w:rsidRPr="009D6D46">
        <w:rPr>
          <w:rFonts w:ascii="Times New Roman" w:hAnsi="Times New Roman" w:cs="Times New Roman"/>
          <w:sz w:val="24"/>
          <w:szCs w:val="24"/>
          <w:lang w:val="uk-UA"/>
        </w:rPr>
        <w:t>зигот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в популяції дітей з бронхолегеневою дисплазією проведено зіставлення частот алельних варіантів, що спостерігалися </w:t>
      </w:r>
      <w:r w:rsidR="00580B1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очікувалися за рівнянням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Харді-Вайнберга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(табл. </w:t>
      </w:r>
      <w:r w:rsidR="00FF3F9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C7692" w:rsidRPr="009D6D46" w:rsidRDefault="00EC7692" w:rsidP="001B54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Таблиця </w:t>
      </w:r>
      <w:r w:rsidR="00D14FD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7692" w:rsidRPr="009D6D46" w:rsidRDefault="00EC7692" w:rsidP="001B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>Частоти алельних сполучень поліморфізму  гену (1607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en-US"/>
        </w:rPr>
        <w:t>insG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) ММП-1 у близнюків з БЛД (основна група; </w:t>
      </w:r>
      <w:r w:rsidRPr="009D6D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9D6D46">
        <w:rPr>
          <w:rFonts w:ascii="Times New Roman" w:hAnsi="Times New Roman" w:cs="Times New Roman"/>
          <w:sz w:val="24"/>
          <w:szCs w:val="24"/>
        </w:rPr>
        <w:t>54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048"/>
        <w:gridCol w:w="2522"/>
        <w:gridCol w:w="1863"/>
        <w:gridCol w:w="2254"/>
      </w:tblGrid>
      <w:tr w:rsidR="00EC7692" w:rsidRPr="009D6D46" w:rsidTr="006C62AC">
        <w:tc>
          <w:tcPr>
            <w:tcW w:w="192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Алельні</w:t>
            </w:r>
            <w:proofErr w:type="spellEnd"/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сполучення</w:t>
            </w:r>
          </w:p>
        </w:tc>
        <w:tc>
          <w:tcPr>
            <w:tcW w:w="3735" w:type="dxa"/>
            <w:gridSpan w:val="2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Частота, 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спостерігається </w:t>
            </w:r>
          </w:p>
        </w:tc>
        <w:tc>
          <w:tcPr>
            <w:tcW w:w="1916" w:type="dxa"/>
            <w:vMerge w:val="restart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Частота, 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очікується</w:t>
            </w:r>
          </w:p>
        </w:tc>
        <w:tc>
          <w:tcPr>
            <w:tcW w:w="2274" w:type="dxa"/>
            <w:vMerge w:val="restart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χ</w:t>
            </w:r>
            <w:r w:rsidRPr="009D6D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спостерігається/очікується</w:t>
            </w:r>
          </w:p>
        </w:tc>
      </w:tr>
      <w:tr w:rsidR="00EC7692" w:rsidRPr="009D6D46" w:rsidTr="006C62AC">
        <w:tc>
          <w:tcPr>
            <w:tcW w:w="192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</w:t>
            </w:r>
            <w:proofErr w:type="spellEnd"/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5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частота</w:t>
            </w:r>
          </w:p>
        </w:tc>
        <w:tc>
          <w:tcPr>
            <w:tcW w:w="1916" w:type="dxa"/>
            <w:vMerge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4" w:type="dxa"/>
            <w:vMerge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7692" w:rsidRPr="009D6D46" w:rsidTr="006C62AC">
        <w:tc>
          <w:tcPr>
            <w:tcW w:w="192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</w:t>
            </w:r>
          </w:p>
        </w:tc>
        <w:tc>
          <w:tcPr>
            <w:tcW w:w="1080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55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0,462</w:t>
            </w:r>
          </w:p>
        </w:tc>
        <w:tc>
          <w:tcPr>
            <w:tcW w:w="1916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0,321</w:t>
            </w:r>
          </w:p>
        </w:tc>
        <w:tc>
          <w:tcPr>
            <w:tcW w:w="2274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0,018</w:t>
            </w:r>
            <w:r w:rsidRPr="009D6D4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1</w:t>
            </w:r>
          </w:p>
        </w:tc>
      </w:tr>
      <w:tr w:rsidR="00EC7692" w:rsidRPr="009D6D46" w:rsidTr="006C62AC">
        <w:tc>
          <w:tcPr>
            <w:tcW w:w="192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</w:t>
            </w:r>
            <w:proofErr w:type="spellEnd"/>
          </w:p>
        </w:tc>
        <w:tc>
          <w:tcPr>
            <w:tcW w:w="1080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55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0,259</w:t>
            </w:r>
          </w:p>
        </w:tc>
        <w:tc>
          <w:tcPr>
            <w:tcW w:w="1916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0,424</w:t>
            </w:r>
          </w:p>
        </w:tc>
        <w:tc>
          <w:tcPr>
            <w:tcW w:w="2274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0,029</w:t>
            </w:r>
            <w:r w:rsidRPr="009D6D4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EC7692" w:rsidRPr="009D6D46" w:rsidTr="006C62AC">
        <w:tc>
          <w:tcPr>
            <w:tcW w:w="192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</w:t>
            </w:r>
            <w:proofErr w:type="spellEnd"/>
          </w:p>
        </w:tc>
        <w:tc>
          <w:tcPr>
            <w:tcW w:w="1080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55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0,277</w:t>
            </w:r>
          </w:p>
        </w:tc>
        <w:tc>
          <w:tcPr>
            <w:tcW w:w="1916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0,255</w:t>
            </w:r>
          </w:p>
        </w:tc>
        <w:tc>
          <w:tcPr>
            <w:tcW w:w="2274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0,007</w:t>
            </w:r>
            <w:r w:rsidRPr="009D6D4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1</w:t>
            </w:r>
          </w:p>
        </w:tc>
      </w:tr>
      <w:tr w:rsidR="00EC7692" w:rsidRPr="009D6D46" w:rsidTr="006C62AC">
        <w:tc>
          <w:tcPr>
            <w:tcW w:w="1929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655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1916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2274" w:type="dxa"/>
          </w:tcPr>
          <w:p w:rsidR="00EC7692" w:rsidRPr="009D6D46" w:rsidRDefault="00EC7692" w:rsidP="001B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C7692" w:rsidRPr="009D6D46" w:rsidRDefault="00EC7692" w:rsidP="001B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Примітка: різниці не достовірні Х </w:t>
      </w:r>
      <w:r w:rsidRPr="009D6D46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1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9D6D46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р&gt;0,05; різниці достовірні Х </w:t>
      </w:r>
      <w:r w:rsidRPr="009D6D46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2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9D6D46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D46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р&lt;0,01. </w:t>
      </w:r>
    </w:p>
    <w:p w:rsidR="00D14FD0" w:rsidRDefault="00D14FD0" w:rsidP="001B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4FD0" w:rsidRPr="009D6D46" w:rsidRDefault="00D14FD0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В групі хворих на БЛД в основному частоти алелей відповідали рівнянню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Харді-Вайнберга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>. Достовірних різниць між спостереженими і очікуваними частотами за домінантними (</w:t>
      </w:r>
      <w:r w:rsidRPr="009D6D46">
        <w:rPr>
          <w:rFonts w:ascii="Times New Roman" w:hAnsi="Times New Roman" w:cs="Times New Roman"/>
          <w:i/>
          <w:sz w:val="24"/>
          <w:szCs w:val="24"/>
          <w:lang w:val="uk-UA"/>
        </w:rPr>
        <w:t>АА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) і рецесивними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гомоз</w:t>
      </w:r>
      <w:r w:rsidR="00580B1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готами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9D6D46">
        <w:rPr>
          <w:rFonts w:ascii="Times New Roman" w:hAnsi="Times New Roman" w:cs="Times New Roman"/>
          <w:i/>
          <w:sz w:val="24"/>
          <w:szCs w:val="24"/>
          <w:lang w:val="uk-UA"/>
        </w:rPr>
        <w:t>аа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>) виявлено не було (χ</w:t>
      </w:r>
      <w:r w:rsidRPr="009D6D4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0,007-0,018; р&gt;0,05). Проте визначені різниці в частотах гетерозиготної алелі </w:t>
      </w:r>
      <w:proofErr w:type="spellStart"/>
      <w:r w:rsidRPr="009D6D46">
        <w:rPr>
          <w:rFonts w:ascii="Times New Roman" w:hAnsi="Times New Roman" w:cs="Times New Roman"/>
          <w:i/>
          <w:sz w:val="24"/>
          <w:szCs w:val="24"/>
          <w:lang w:val="uk-UA"/>
        </w:rPr>
        <w:t>Аа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>, які спостерігалися і очікувалися (χ</w:t>
      </w:r>
      <w:r w:rsidRPr="009D6D4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0,029; р&lt;0,01). Гетероз</w:t>
      </w:r>
      <w:r w:rsidR="006C62A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готний варіант алелі </w:t>
      </w:r>
      <w:proofErr w:type="spellStart"/>
      <w:r w:rsidRPr="009D6D46">
        <w:rPr>
          <w:rFonts w:ascii="Times New Roman" w:hAnsi="Times New Roman" w:cs="Times New Roman"/>
          <w:i/>
          <w:sz w:val="24"/>
          <w:szCs w:val="24"/>
          <w:lang w:val="uk-UA"/>
        </w:rPr>
        <w:t>Аа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зустрічався в 2 рази рідше ніж очікувалось (0,259/0,424),  що порушувало рівняння 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Харді-Вайнберга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EC7692" w:rsidRPr="009D6D46" w:rsidRDefault="00EC7692" w:rsidP="001B5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Помірне порушення рівняння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Харді-Вайнберга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рідкості гетероз</w:t>
      </w:r>
      <w:r w:rsidR="006C62A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готних  алелей можуть бути обумовлено полігенним наслідуванням схильності до бронхолегеневої дисплазії, зниженням життєздатності гетерозиготних носіїв, наявністю коморбідної патології, з тригерним впливом гену ММП-1 та популяційними відмінностями, що потребує подальших досліджень. </w:t>
      </w:r>
    </w:p>
    <w:p w:rsidR="00EC7692" w:rsidRPr="009D6D46" w:rsidRDefault="00EC7692" w:rsidP="001B5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Отже, в ході дослідження виявлено переважання домінантних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гомозігот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9D6D46">
        <w:rPr>
          <w:rFonts w:ascii="Times New Roman" w:hAnsi="Times New Roman" w:cs="Times New Roman"/>
          <w:i/>
          <w:sz w:val="24"/>
          <w:szCs w:val="24"/>
          <w:lang w:val="uk-UA"/>
        </w:rPr>
        <w:t>АА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) та гетерозигот (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Аа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) по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інсерції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гуаніну </w:t>
      </w:r>
      <w:r w:rsidR="00D14FD0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>1607 положенні у дітей з БЛД (р&lt;0,001) та доведений вплив поліморфізму гену ММП-1 (1607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en-US"/>
        </w:rPr>
        <w:t>insG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>) на формування бронхолегеневої дисплазії</w:t>
      </w:r>
      <w:r w:rsidR="00795D7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95D70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="00795D70" w:rsidRPr="00795D70">
        <w:rPr>
          <w:rFonts w:ascii="Times New Roman" w:hAnsi="Times New Roman" w:cs="Times New Roman"/>
          <w:sz w:val="24"/>
          <w:szCs w:val="24"/>
          <w:lang w:val="uk-UA"/>
        </w:rPr>
        <w:t>=</w:t>
      </w:r>
      <w:r w:rsidR="00795D7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95D70" w:rsidRPr="00795D7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5D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95D70">
        <w:rPr>
          <w:rFonts w:ascii="Times New Roman" w:hAnsi="Times New Roman" w:cs="Times New Roman"/>
          <w:sz w:val="24"/>
          <w:szCs w:val="24"/>
          <w:lang w:val="uk-UA"/>
        </w:rPr>
        <w:t>=58)=18,</w:t>
      </w:r>
      <w:r w:rsidR="00795D70" w:rsidRPr="00795D70">
        <w:rPr>
          <w:rFonts w:ascii="Times New Roman" w:hAnsi="Times New Roman" w:cs="Times New Roman"/>
          <w:sz w:val="24"/>
          <w:szCs w:val="24"/>
          <w:lang w:val="uk-UA"/>
        </w:rPr>
        <w:t>85</w:t>
      </w:r>
      <w:r w:rsidR="00795D70">
        <w:rPr>
          <w:rFonts w:ascii="Times New Roman" w:hAnsi="Times New Roman" w:cs="Times New Roman"/>
          <w:sz w:val="24"/>
          <w:szCs w:val="24"/>
          <w:lang w:val="uk-UA"/>
        </w:rPr>
        <w:t>; р = 0,0001)</w:t>
      </w:r>
      <w:r w:rsidR="00795D70" w:rsidRPr="00FC48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95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Дані особливості ймовірно являлись підґрунтям до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інтрацлюлярної</w:t>
      </w:r>
      <w:proofErr w:type="spellEnd"/>
      <w:r w:rsidR="00F870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інтерстиціальної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активації пневмофіброзу </w:t>
      </w:r>
      <w:r w:rsidR="00F8705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 підвищеної експресії ММП-1. Проте, </w:t>
      </w:r>
      <w:r w:rsidR="00D14FD0">
        <w:rPr>
          <w:rFonts w:ascii="Times New Roman" w:hAnsi="Times New Roman" w:cs="Times New Roman"/>
          <w:sz w:val="24"/>
          <w:szCs w:val="24"/>
          <w:lang w:val="uk-UA"/>
        </w:rPr>
        <w:t xml:space="preserve">нами визначена </w:t>
      </w:r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висока ймовірність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неменделевського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 xml:space="preserve">, полігенного наслідування схильності до бронхолегеневої дисплазії, що підтверджується помірним порушенням рівняння </w:t>
      </w:r>
      <w:proofErr w:type="spellStart"/>
      <w:r w:rsidRPr="009D6D46">
        <w:rPr>
          <w:rFonts w:ascii="Times New Roman" w:hAnsi="Times New Roman" w:cs="Times New Roman"/>
          <w:sz w:val="24"/>
          <w:szCs w:val="24"/>
          <w:lang w:val="uk-UA"/>
        </w:rPr>
        <w:t>Харді-Вайнберга</w:t>
      </w:r>
      <w:proofErr w:type="spellEnd"/>
      <w:r w:rsidRPr="009D6D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0B06" w:rsidRDefault="00D14FD0" w:rsidP="001B54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4FD0" w:rsidRPr="00867302" w:rsidRDefault="00D14FD0" w:rsidP="001B54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73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Висновки: </w:t>
      </w:r>
    </w:p>
    <w:p w:rsidR="00AE797D" w:rsidRPr="00867302" w:rsidRDefault="00E03365" w:rsidP="001B54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302">
        <w:rPr>
          <w:rFonts w:ascii="Times New Roman" w:hAnsi="Times New Roman" w:cs="Times New Roman"/>
          <w:sz w:val="24"/>
          <w:szCs w:val="24"/>
          <w:lang w:val="uk-UA"/>
        </w:rPr>
        <w:t xml:space="preserve">На формування БЛД </w:t>
      </w:r>
      <w:proofErr w:type="spellStart"/>
      <w:r w:rsidR="00FE034F" w:rsidRPr="00867302">
        <w:rPr>
          <w:rFonts w:ascii="Times New Roman" w:hAnsi="Times New Roman" w:cs="Times New Roman"/>
          <w:sz w:val="24"/>
          <w:szCs w:val="24"/>
          <w:lang w:val="uk-UA"/>
        </w:rPr>
        <w:t>середовищ</w:t>
      </w:r>
      <w:r w:rsidRPr="00867302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="00FE034F" w:rsidRPr="00867302">
        <w:rPr>
          <w:rFonts w:ascii="Times New Roman" w:hAnsi="Times New Roman" w:cs="Times New Roman"/>
          <w:sz w:val="24"/>
          <w:szCs w:val="24"/>
          <w:lang w:val="uk-UA"/>
        </w:rPr>
        <w:t xml:space="preserve"> (0,54 ) </w:t>
      </w:r>
      <w:r w:rsidRPr="00867302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FE034F" w:rsidRPr="00867302">
        <w:rPr>
          <w:rFonts w:ascii="Times New Roman" w:hAnsi="Times New Roman" w:cs="Times New Roman"/>
          <w:sz w:val="24"/>
          <w:szCs w:val="24"/>
          <w:lang w:val="uk-UA"/>
        </w:rPr>
        <w:t>спадков</w:t>
      </w:r>
      <w:r w:rsidRPr="008673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E034F" w:rsidRPr="00867302">
        <w:rPr>
          <w:rFonts w:ascii="Times New Roman" w:hAnsi="Times New Roman" w:cs="Times New Roman"/>
          <w:sz w:val="24"/>
          <w:szCs w:val="24"/>
          <w:lang w:val="uk-UA"/>
        </w:rPr>
        <w:t xml:space="preserve">  (0,46) фактор</w:t>
      </w:r>
      <w:r w:rsidRPr="00867302">
        <w:rPr>
          <w:rFonts w:ascii="Times New Roman" w:hAnsi="Times New Roman" w:cs="Times New Roman"/>
          <w:sz w:val="24"/>
          <w:szCs w:val="24"/>
          <w:lang w:val="uk-UA"/>
        </w:rPr>
        <w:t>и оказують рівноцінний вплив</w:t>
      </w:r>
      <w:r w:rsidR="00AE797D" w:rsidRPr="00867302">
        <w:rPr>
          <w:rFonts w:ascii="Times New Roman" w:hAnsi="Times New Roman" w:cs="Times New Roman"/>
          <w:sz w:val="24"/>
          <w:szCs w:val="24"/>
          <w:lang w:val="uk-UA"/>
        </w:rPr>
        <w:t xml:space="preserve"> що обумовлює необхідність вивчення поліморфізму генів</w:t>
      </w:r>
      <w:r w:rsidR="0047765C" w:rsidRPr="00867302">
        <w:rPr>
          <w:rFonts w:ascii="Times New Roman" w:hAnsi="Times New Roman" w:cs="Times New Roman"/>
          <w:sz w:val="24"/>
          <w:szCs w:val="24"/>
          <w:lang w:val="uk-UA"/>
        </w:rPr>
        <w:t xml:space="preserve"> та їх регуляторної функції </w:t>
      </w:r>
      <w:r w:rsidR="00AE797D" w:rsidRPr="00867302">
        <w:rPr>
          <w:rFonts w:ascii="Times New Roman" w:hAnsi="Times New Roman" w:cs="Times New Roman"/>
          <w:sz w:val="24"/>
          <w:szCs w:val="24"/>
          <w:lang w:val="uk-UA"/>
        </w:rPr>
        <w:t xml:space="preserve">щодо можливості прогнозування цього хронічного захворювання під час вагітності та у новонароджених. </w:t>
      </w:r>
    </w:p>
    <w:p w:rsidR="00713745" w:rsidRPr="00867302" w:rsidRDefault="00713745" w:rsidP="001B54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302">
        <w:rPr>
          <w:rFonts w:ascii="Times New Roman" w:hAnsi="Times New Roman" w:cs="Times New Roman"/>
          <w:sz w:val="24"/>
          <w:szCs w:val="24"/>
          <w:lang w:val="uk-UA"/>
        </w:rPr>
        <w:t>Поліморфізм гену ММП-1 (1607</w:t>
      </w:r>
      <w:proofErr w:type="spellStart"/>
      <w:r w:rsidRPr="00867302">
        <w:rPr>
          <w:rFonts w:ascii="Times New Roman" w:hAnsi="Times New Roman" w:cs="Times New Roman"/>
          <w:sz w:val="24"/>
          <w:szCs w:val="24"/>
          <w:lang w:val="en-US"/>
        </w:rPr>
        <w:t>insG</w:t>
      </w:r>
      <w:proofErr w:type="spellEnd"/>
      <w:r w:rsidRPr="00867302">
        <w:rPr>
          <w:rFonts w:ascii="Times New Roman" w:hAnsi="Times New Roman" w:cs="Times New Roman"/>
          <w:sz w:val="24"/>
          <w:szCs w:val="24"/>
          <w:lang w:val="uk-UA"/>
        </w:rPr>
        <w:t>) впливає на схильність індивідуума до бронхолегеневої дисплазії.</w:t>
      </w:r>
    </w:p>
    <w:p w:rsidR="0047765C" w:rsidRPr="00867302" w:rsidRDefault="0047765C" w:rsidP="001B54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30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Для дітей з бронхолегеневою дисплазією характерне переважання домінантних </w:t>
      </w:r>
      <w:proofErr w:type="spellStart"/>
      <w:r w:rsidRPr="00867302">
        <w:rPr>
          <w:rFonts w:ascii="Times New Roman" w:hAnsi="Times New Roman" w:cs="Times New Roman"/>
          <w:sz w:val="24"/>
          <w:szCs w:val="24"/>
          <w:lang w:val="uk-UA"/>
        </w:rPr>
        <w:t>гомозігот</w:t>
      </w:r>
      <w:proofErr w:type="spellEnd"/>
      <w:r w:rsidRPr="0086730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867302">
        <w:rPr>
          <w:rFonts w:ascii="Times New Roman" w:hAnsi="Times New Roman" w:cs="Times New Roman"/>
          <w:i/>
          <w:sz w:val="24"/>
          <w:szCs w:val="24"/>
          <w:lang w:val="uk-UA"/>
        </w:rPr>
        <w:t>АА</w:t>
      </w:r>
      <w:r w:rsidRPr="00867302">
        <w:rPr>
          <w:rFonts w:ascii="Times New Roman" w:hAnsi="Times New Roman" w:cs="Times New Roman"/>
          <w:sz w:val="24"/>
          <w:szCs w:val="24"/>
          <w:lang w:val="uk-UA"/>
        </w:rPr>
        <w:t>) та гетерозигот (</w:t>
      </w:r>
      <w:proofErr w:type="spellStart"/>
      <w:r w:rsidRPr="00867302">
        <w:rPr>
          <w:rFonts w:ascii="Times New Roman" w:hAnsi="Times New Roman" w:cs="Times New Roman"/>
          <w:sz w:val="24"/>
          <w:szCs w:val="24"/>
          <w:lang w:val="uk-UA"/>
        </w:rPr>
        <w:t>Аа</w:t>
      </w:r>
      <w:proofErr w:type="spellEnd"/>
      <w:r w:rsidRPr="00867302">
        <w:rPr>
          <w:rFonts w:ascii="Times New Roman" w:hAnsi="Times New Roman" w:cs="Times New Roman"/>
          <w:sz w:val="24"/>
          <w:szCs w:val="24"/>
          <w:lang w:val="uk-UA"/>
        </w:rPr>
        <w:t xml:space="preserve">) по </w:t>
      </w:r>
      <w:proofErr w:type="spellStart"/>
      <w:r w:rsidRPr="00867302">
        <w:rPr>
          <w:rFonts w:ascii="Times New Roman" w:hAnsi="Times New Roman" w:cs="Times New Roman"/>
          <w:sz w:val="24"/>
          <w:szCs w:val="24"/>
          <w:lang w:val="uk-UA"/>
        </w:rPr>
        <w:t>інсерції</w:t>
      </w:r>
      <w:proofErr w:type="spellEnd"/>
      <w:r w:rsidRPr="00867302">
        <w:rPr>
          <w:rFonts w:ascii="Times New Roman" w:hAnsi="Times New Roman" w:cs="Times New Roman"/>
          <w:sz w:val="24"/>
          <w:szCs w:val="24"/>
          <w:lang w:val="uk-UA"/>
        </w:rPr>
        <w:t xml:space="preserve"> гуаніну у 1607 п</w:t>
      </w:r>
      <w:r w:rsidR="00713745" w:rsidRPr="00867302">
        <w:rPr>
          <w:rFonts w:ascii="Times New Roman" w:hAnsi="Times New Roman" w:cs="Times New Roman"/>
          <w:sz w:val="24"/>
          <w:szCs w:val="24"/>
          <w:lang w:val="uk-UA"/>
        </w:rPr>
        <w:t xml:space="preserve">оложенні у дітей з БЛД (р&lt;0,001), що ймовірно, являлись підґрунтям </w:t>
      </w:r>
      <w:r w:rsidR="00F87052" w:rsidRPr="00867302">
        <w:rPr>
          <w:rFonts w:ascii="Times New Roman" w:hAnsi="Times New Roman" w:cs="Times New Roman"/>
          <w:sz w:val="24"/>
          <w:szCs w:val="24"/>
          <w:lang w:val="uk-UA"/>
        </w:rPr>
        <w:t>до підвищеної експресії ММП-1, притаманної дітям з БЛД</w:t>
      </w:r>
      <w:r w:rsidR="00713745" w:rsidRPr="008673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7052" w:rsidRPr="00867302" w:rsidRDefault="00F87052" w:rsidP="001B54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302">
        <w:rPr>
          <w:rFonts w:ascii="Times New Roman" w:hAnsi="Times New Roman" w:cs="Times New Roman"/>
          <w:sz w:val="24"/>
          <w:szCs w:val="24"/>
          <w:lang w:val="uk-UA"/>
        </w:rPr>
        <w:t xml:space="preserve">Визначена висока ймовірність </w:t>
      </w:r>
      <w:proofErr w:type="spellStart"/>
      <w:r w:rsidRPr="00867302">
        <w:rPr>
          <w:rFonts w:ascii="Times New Roman" w:hAnsi="Times New Roman" w:cs="Times New Roman"/>
          <w:sz w:val="24"/>
          <w:szCs w:val="24"/>
          <w:lang w:val="uk-UA"/>
        </w:rPr>
        <w:t>неменделевського</w:t>
      </w:r>
      <w:proofErr w:type="spellEnd"/>
      <w:r w:rsidRPr="00867302">
        <w:rPr>
          <w:rFonts w:ascii="Times New Roman" w:hAnsi="Times New Roman" w:cs="Times New Roman"/>
          <w:sz w:val="24"/>
          <w:szCs w:val="24"/>
          <w:lang w:val="uk-UA"/>
        </w:rPr>
        <w:t xml:space="preserve">, полігенного наслідування схильності до бронхолегеневої дисплазії, що підтверджується помірним порушенням рівняння </w:t>
      </w:r>
      <w:proofErr w:type="spellStart"/>
      <w:r w:rsidRPr="00867302">
        <w:rPr>
          <w:rFonts w:ascii="Times New Roman" w:hAnsi="Times New Roman" w:cs="Times New Roman"/>
          <w:sz w:val="24"/>
          <w:szCs w:val="24"/>
          <w:lang w:val="uk-UA"/>
        </w:rPr>
        <w:t>Харді-Вайнберга</w:t>
      </w:r>
      <w:proofErr w:type="spellEnd"/>
      <w:r w:rsidR="00867302" w:rsidRPr="008673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645F" w:rsidRDefault="0043645F" w:rsidP="001B5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778D" w:rsidRDefault="00AE778D" w:rsidP="001B54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7765C" w:rsidRPr="00F9744A" w:rsidRDefault="0043645F" w:rsidP="001B5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44A">
        <w:rPr>
          <w:rFonts w:ascii="Times New Roman" w:hAnsi="Times New Roman" w:cs="Times New Roman"/>
          <w:sz w:val="24"/>
          <w:szCs w:val="24"/>
          <w:lang w:val="uk-UA"/>
        </w:rPr>
        <w:lastRenderedPageBreak/>
        <w:t>Література:</w:t>
      </w:r>
    </w:p>
    <w:p w:rsidR="00640589" w:rsidRPr="00AB2C9B" w:rsidRDefault="00640589" w:rsidP="001B54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Airway delivery of mesenchymal stem cells prevents arrested alveolar growth in neonatal lung injury in rats. / T. Van </w:t>
      </w:r>
      <w:proofErr w:type="spellStart"/>
      <w:r w:rsidRPr="00AB2C9B">
        <w:rPr>
          <w:rFonts w:ascii="Times New Roman" w:hAnsi="Times New Roman" w:cs="Times New Roman"/>
          <w:sz w:val="24"/>
          <w:szCs w:val="24"/>
          <w:lang w:val="en-US"/>
        </w:rPr>
        <w:t>Haaften</w:t>
      </w:r>
      <w:proofErr w:type="spellEnd"/>
      <w:r w:rsidRPr="00AB2C9B">
        <w:rPr>
          <w:rFonts w:ascii="Times New Roman" w:hAnsi="Times New Roman" w:cs="Times New Roman"/>
          <w:sz w:val="24"/>
          <w:szCs w:val="24"/>
          <w:lang w:val="en-US"/>
        </w:rPr>
        <w:t>, R. Byrne, S. Bonnet, et al. // American Journal of Respiratory and Critical Care Medicine. – 2009. </w:t>
      </w:r>
      <w:proofErr w:type="gramStart"/>
      <w:r w:rsidRPr="00AB2C9B">
        <w:rPr>
          <w:rFonts w:ascii="Times New Roman" w:hAnsi="Times New Roman" w:cs="Times New Roman"/>
          <w:sz w:val="24"/>
          <w:szCs w:val="24"/>
          <w:lang w:val="en-US"/>
        </w:rPr>
        <w:t>–  №</w:t>
      </w:r>
      <w:proofErr w:type="gram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180(11). – P. 1131-1142.</w:t>
      </w:r>
    </w:p>
    <w:p w:rsidR="00640589" w:rsidRPr="00AB2C9B" w:rsidRDefault="00640589" w:rsidP="001B54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C9B">
        <w:rPr>
          <w:rFonts w:ascii="Times New Roman" w:hAnsi="Times New Roman" w:cs="Times New Roman"/>
          <w:sz w:val="24"/>
          <w:szCs w:val="24"/>
          <w:lang w:val="en-US"/>
        </w:rPr>
        <w:t>A genome-wide association study (GWAS) for bronchopulmonary dysplasia. / H. Wang, K. R. St Julien, D. K. Stevenson, et al. // Pediatrics. – 2013. </w:t>
      </w:r>
      <w:proofErr w:type="gramStart"/>
      <w:r w:rsidRPr="00AB2C9B">
        <w:rPr>
          <w:rFonts w:ascii="Times New Roman" w:hAnsi="Times New Roman" w:cs="Times New Roman"/>
          <w:sz w:val="24"/>
          <w:szCs w:val="24"/>
          <w:lang w:val="en-US"/>
        </w:rPr>
        <w:t>–  №</w:t>
      </w:r>
      <w:proofErr w:type="gram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132. – P. 290.</w:t>
      </w:r>
    </w:p>
    <w:p w:rsidR="00640589" w:rsidRPr="00AB2C9B" w:rsidRDefault="00640589" w:rsidP="001B54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2C9B">
        <w:rPr>
          <w:rFonts w:ascii="Times New Roman" w:hAnsi="Times New Roman" w:cs="Times New Roman"/>
          <w:sz w:val="24"/>
          <w:szCs w:val="24"/>
          <w:lang w:val="en-US"/>
        </w:rPr>
        <w:t>Akogmalm</w:t>
      </w:r>
      <w:proofErr w:type="spell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A. Role of CXC chemokine receptor-2 in a murine of bronchopulmonary dysplasia. / A. </w:t>
      </w:r>
      <w:proofErr w:type="spellStart"/>
      <w:r w:rsidRPr="00AB2C9B">
        <w:rPr>
          <w:rFonts w:ascii="Times New Roman" w:hAnsi="Times New Roman" w:cs="Times New Roman"/>
          <w:sz w:val="24"/>
          <w:szCs w:val="24"/>
          <w:lang w:val="en-US"/>
        </w:rPr>
        <w:t>Akogmalm</w:t>
      </w:r>
      <w:proofErr w:type="spell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// American </w:t>
      </w:r>
      <w:proofErr w:type="spellStart"/>
      <w:r w:rsidRPr="00AB2C9B">
        <w:rPr>
          <w:rFonts w:ascii="Times New Roman" w:hAnsi="Times New Roman" w:cs="Times New Roman"/>
          <w:sz w:val="24"/>
          <w:szCs w:val="24"/>
          <w:lang w:val="en-US"/>
        </w:rPr>
        <w:t>Jornal</w:t>
      </w:r>
      <w:proofErr w:type="spell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of Respiratory Cell and </w:t>
      </w:r>
      <w:proofErr w:type="spellStart"/>
      <w:r w:rsidRPr="00AB2C9B">
        <w:rPr>
          <w:rFonts w:ascii="Times New Roman" w:hAnsi="Times New Roman" w:cs="Times New Roman"/>
          <w:sz w:val="24"/>
          <w:szCs w:val="24"/>
          <w:lang w:val="en-US"/>
        </w:rPr>
        <w:t>Molecullar</w:t>
      </w:r>
      <w:proofErr w:type="spell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Biology. – 2012. </w:t>
      </w:r>
      <w:proofErr w:type="gramStart"/>
      <w:r w:rsidRPr="00AB2C9B">
        <w:rPr>
          <w:rFonts w:ascii="Times New Roman" w:hAnsi="Times New Roman" w:cs="Times New Roman"/>
          <w:sz w:val="24"/>
          <w:szCs w:val="24"/>
          <w:lang w:val="en-US"/>
        </w:rPr>
        <w:t>–  №</w:t>
      </w:r>
      <w:proofErr w:type="gram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47(6). – P. 746-758.  </w:t>
      </w:r>
    </w:p>
    <w:p w:rsidR="00640589" w:rsidRPr="00AB2C9B" w:rsidRDefault="00640589" w:rsidP="001B54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C9B">
        <w:rPr>
          <w:rFonts w:ascii="Times New Roman" w:hAnsi="Times New Roman" w:cs="Times New Roman"/>
          <w:sz w:val="24"/>
          <w:szCs w:val="24"/>
          <w:lang w:val="en-US"/>
        </w:rPr>
        <w:t>Argandoña</w:t>
      </w:r>
      <w:proofErr w:type="spell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E.G. </w:t>
      </w:r>
      <w:proofErr w:type="spellStart"/>
      <w:r w:rsidRPr="00AB2C9B">
        <w:rPr>
          <w:rFonts w:ascii="Times New Roman" w:hAnsi="Times New Roman" w:cs="Times New Roman"/>
          <w:sz w:val="24"/>
          <w:szCs w:val="24"/>
          <w:lang w:val="en-US"/>
        </w:rPr>
        <w:t>Harkaitz</w:t>
      </w:r>
      <w:proofErr w:type="spell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C9B">
        <w:rPr>
          <w:rFonts w:ascii="Times New Roman" w:hAnsi="Times New Roman" w:cs="Times New Roman"/>
          <w:sz w:val="24"/>
          <w:szCs w:val="24"/>
          <w:lang w:val="en-US"/>
        </w:rPr>
        <w:t>Bengoetxea</w:t>
      </w:r>
      <w:proofErr w:type="spell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Effects of Visual Experience on Vascular Endothelial Growth Factor Expression during the Postnatal Development of the Rat Visual Cortex / E.G. </w:t>
      </w:r>
      <w:proofErr w:type="spellStart"/>
      <w:r w:rsidRPr="00AB2C9B">
        <w:rPr>
          <w:rFonts w:ascii="Times New Roman" w:hAnsi="Times New Roman" w:cs="Times New Roman"/>
          <w:sz w:val="24"/>
          <w:szCs w:val="24"/>
          <w:lang w:val="en-US"/>
        </w:rPr>
        <w:t>Argandoña</w:t>
      </w:r>
      <w:proofErr w:type="spell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, V. J. Lafuente // </w:t>
      </w:r>
      <w:proofErr w:type="spellStart"/>
      <w:r w:rsidRPr="00AB2C9B">
        <w:rPr>
          <w:rFonts w:ascii="Times New Roman" w:hAnsi="Times New Roman" w:cs="Times New Roman"/>
          <w:sz w:val="24"/>
          <w:szCs w:val="24"/>
          <w:lang w:val="en-US"/>
        </w:rPr>
        <w:t>Cereb</w:t>
      </w:r>
      <w:proofErr w:type="spell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Cortex. </w:t>
      </w:r>
      <w:proofErr w:type="gramStart"/>
      <w:r w:rsidRPr="00AB2C9B">
        <w:rPr>
          <w:rFonts w:ascii="Times New Roman" w:hAnsi="Times New Roman" w:cs="Times New Roman"/>
          <w:sz w:val="24"/>
          <w:szCs w:val="24"/>
          <w:lang w:val="en-US"/>
        </w:rPr>
        <w:t>–  2008</w:t>
      </w:r>
      <w:proofErr w:type="gramEnd"/>
      <w:r w:rsidRPr="00AB2C9B">
        <w:rPr>
          <w:rFonts w:ascii="Times New Roman" w:hAnsi="Times New Roman" w:cs="Times New Roman"/>
          <w:sz w:val="24"/>
          <w:szCs w:val="24"/>
          <w:lang w:val="en-US"/>
        </w:rPr>
        <w:t>. –     № 18(7</w:t>
      </w:r>
      <w:proofErr w:type="gramStart"/>
      <w:r w:rsidRPr="00AB2C9B">
        <w:rPr>
          <w:rFonts w:ascii="Times New Roman" w:hAnsi="Times New Roman" w:cs="Times New Roman"/>
          <w:sz w:val="24"/>
          <w:szCs w:val="24"/>
          <w:lang w:val="en-US"/>
        </w:rPr>
        <w:t>)  –</w:t>
      </w:r>
      <w:proofErr w:type="gram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P. 1630–1639. </w:t>
      </w:r>
      <w:r w:rsidRPr="00AB2C9B">
        <w:rPr>
          <w:rFonts w:ascii="Times New Roman" w:hAnsi="Times New Roman" w:cs="Times New Roman"/>
          <w:sz w:val="24"/>
          <w:szCs w:val="24"/>
        </w:rPr>
        <w:t xml:space="preserve">Режим доступу до журн.:  </w:t>
      </w:r>
      <w:hyperlink r:id="rId7" w:history="1">
        <w:r w:rsidRPr="00AB2C9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http://www.ncbi.nlm.nih.gov/pmc/journals</w:t>
        </w:r>
      </w:hyperlink>
    </w:p>
    <w:p w:rsidR="00640589" w:rsidRPr="00AB2C9B" w:rsidRDefault="00640589" w:rsidP="001B54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Association between bronchopulmonary dysplasia and MBL2 and IL1-RN polymorphisms. </w:t>
      </w:r>
      <w:proofErr w:type="gramStart"/>
      <w:r w:rsidRPr="00AB2C9B">
        <w:rPr>
          <w:rFonts w:ascii="Times New Roman" w:hAnsi="Times New Roman" w:cs="Times New Roman"/>
          <w:sz w:val="24"/>
          <w:szCs w:val="24"/>
          <w:lang w:val="en-US"/>
        </w:rPr>
        <w:t>/  B</w:t>
      </w:r>
      <w:proofErr w:type="gram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. C. </w:t>
      </w:r>
      <w:proofErr w:type="spellStart"/>
      <w:r w:rsidRPr="00AB2C9B">
        <w:rPr>
          <w:rFonts w:ascii="Times New Roman" w:hAnsi="Times New Roman" w:cs="Times New Roman"/>
          <w:sz w:val="24"/>
          <w:szCs w:val="24"/>
          <w:lang w:val="en-US"/>
        </w:rPr>
        <w:t>Cakmak</w:t>
      </w:r>
      <w:proofErr w:type="spell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AB2C9B">
        <w:rPr>
          <w:rFonts w:ascii="Times New Roman" w:hAnsi="Times New Roman" w:cs="Times New Roman"/>
          <w:sz w:val="24"/>
          <w:szCs w:val="24"/>
          <w:lang w:val="en-US"/>
        </w:rPr>
        <w:t>S.Calkavur</w:t>
      </w:r>
      <w:proofErr w:type="spell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,  F. </w:t>
      </w:r>
      <w:proofErr w:type="spellStart"/>
      <w:r w:rsidRPr="00AB2C9B">
        <w:rPr>
          <w:rFonts w:ascii="Times New Roman" w:hAnsi="Times New Roman" w:cs="Times New Roman"/>
          <w:sz w:val="24"/>
          <w:szCs w:val="24"/>
          <w:lang w:val="en-US"/>
        </w:rPr>
        <w:t>Ozkinay</w:t>
      </w:r>
      <w:proofErr w:type="spellEnd"/>
      <w:r w:rsidRPr="00AB2C9B">
        <w:rPr>
          <w:rFonts w:ascii="Times New Roman" w:hAnsi="Times New Roman" w:cs="Times New Roman"/>
          <w:sz w:val="24"/>
          <w:szCs w:val="24"/>
          <w:lang w:val="en-US"/>
        </w:rPr>
        <w:t>, et al. // Pediatrics International. – 2012. </w:t>
      </w:r>
      <w:proofErr w:type="gramStart"/>
      <w:r w:rsidRPr="00AB2C9B">
        <w:rPr>
          <w:rFonts w:ascii="Times New Roman" w:hAnsi="Times New Roman" w:cs="Times New Roman"/>
          <w:sz w:val="24"/>
          <w:szCs w:val="24"/>
          <w:lang w:val="en-US"/>
        </w:rPr>
        <w:t>–  №</w:t>
      </w:r>
      <w:proofErr w:type="gram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54. – P. 863-868.</w:t>
      </w:r>
    </w:p>
    <w:p w:rsidR="00640589" w:rsidRPr="00AB2C9B" w:rsidRDefault="00640589" w:rsidP="001B54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>Augello</w:t>
      </w:r>
      <w:proofErr w:type="spellEnd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 The regulation of differentiation in mesenchymal stem cells. / A. </w:t>
      </w:r>
      <w:proofErr w:type="spellStart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>Augello</w:t>
      </w:r>
      <w:proofErr w:type="spellEnd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>C.De</w:t>
      </w:r>
      <w:proofErr w:type="spellEnd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Bari // Hum. </w:t>
      </w:r>
      <w:proofErr w:type="spellStart"/>
      <w:r w:rsidRPr="00AB2C9B">
        <w:rPr>
          <w:rFonts w:ascii="Times New Roman" w:hAnsi="Times New Roman" w:cs="Times New Roman"/>
          <w:color w:val="000000"/>
          <w:sz w:val="24"/>
          <w:szCs w:val="24"/>
        </w:rPr>
        <w:t>Gene</w:t>
      </w:r>
      <w:proofErr w:type="spellEnd"/>
      <w:r w:rsidRPr="00AB2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2C9B">
        <w:rPr>
          <w:rFonts w:ascii="Times New Roman" w:hAnsi="Times New Roman" w:cs="Times New Roman"/>
          <w:color w:val="000000"/>
          <w:sz w:val="24"/>
          <w:szCs w:val="24"/>
        </w:rPr>
        <w:t>Ther</w:t>
      </w:r>
      <w:proofErr w:type="spellEnd"/>
      <w:r w:rsidRPr="00AB2C9B">
        <w:rPr>
          <w:rFonts w:ascii="Times New Roman" w:hAnsi="Times New Roman" w:cs="Times New Roman"/>
          <w:color w:val="000000"/>
          <w:sz w:val="24"/>
          <w:szCs w:val="24"/>
        </w:rPr>
        <w:t>.  – 2010. – № 21.  – С.1226-1238</w:t>
      </w:r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40589" w:rsidRPr="00AB2C9B" w:rsidRDefault="00640589" w:rsidP="001B54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Autocrine production of TGF-beta1 promotes </w:t>
      </w:r>
      <w:proofErr w:type="spellStart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>myofibroblastic</w:t>
      </w:r>
      <w:proofErr w:type="spellEnd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differentiation of neonatal lung mesenchymal stem cells./  A. P. </w:t>
      </w:r>
      <w:proofErr w:type="spellStart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>Popova</w:t>
      </w:r>
      <w:proofErr w:type="spellEnd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P. D. </w:t>
      </w:r>
      <w:proofErr w:type="spellStart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>Bozyk</w:t>
      </w:r>
      <w:proofErr w:type="spellEnd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A.M. Goldsmith, et al.//  Am J </w:t>
      </w:r>
      <w:proofErr w:type="spellStart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>Physiol</w:t>
      </w:r>
      <w:proofErr w:type="spellEnd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Lung Cell </w:t>
      </w:r>
      <w:proofErr w:type="spellStart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>Mol</w:t>
      </w:r>
      <w:proofErr w:type="spellEnd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>Physiol</w:t>
      </w:r>
      <w:proofErr w:type="spellEnd"/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 – 2010. – № 298.  – </w:t>
      </w:r>
      <w:r w:rsidRPr="00AB2C9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B2C9B">
        <w:rPr>
          <w:rFonts w:ascii="Times New Roman" w:hAnsi="Times New Roman" w:cs="Times New Roman"/>
          <w:color w:val="000000"/>
          <w:sz w:val="24"/>
          <w:szCs w:val="24"/>
          <w:lang w:val="en-US"/>
        </w:rPr>
        <w:t>.735-743.</w:t>
      </w:r>
    </w:p>
    <w:p w:rsidR="00B42BC1" w:rsidRPr="00AB2C9B" w:rsidRDefault="00E24E92" w:rsidP="001B54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C9B">
        <w:rPr>
          <w:rFonts w:ascii="Times New Roman" w:hAnsi="Times New Roman" w:cs="Times New Roman"/>
          <w:sz w:val="24"/>
          <w:szCs w:val="24"/>
          <w:lang w:val="en-US"/>
        </w:rPr>
        <w:t>Eber</w:t>
      </w:r>
      <w:r w:rsidRPr="00AB2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2C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42BC1" w:rsidRPr="00AB2C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3645F" w:rsidRPr="00AB2C9B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="0043645F" w:rsidRPr="00AB2C9B">
        <w:rPr>
          <w:rFonts w:ascii="Times New Roman" w:hAnsi="Times New Roman" w:cs="Times New Roman"/>
          <w:sz w:val="24"/>
          <w:szCs w:val="24"/>
          <w:lang w:val="en-US"/>
        </w:rPr>
        <w:t>aediatric</w:t>
      </w:r>
      <w:proofErr w:type="spellEnd"/>
      <w:r w:rsidR="0043645F" w:rsidRPr="00AB2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645F" w:rsidRPr="00AB2C9B">
        <w:rPr>
          <w:rFonts w:ascii="Times New Roman" w:hAnsi="Times New Roman" w:cs="Times New Roman"/>
          <w:sz w:val="24"/>
          <w:szCs w:val="24"/>
          <w:lang w:val="en-US"/>
        </w:rPr>
        <w:t>respiratory</w:t>
      </w:r>
      <w:r w:rsidR="0043645F" w:rsidRPr="00AB2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645F" w:rsidRPr="00AB2C9B"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B42BC1" w:rsidRPr="00AB2C9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3645F" w:rsidRPr="00AB2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BC1" w:rsidRPr="00AB2C9B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B42BC1"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Eber</w:t>
      </w:r>
      <w:r w:rsidR="00B42BC1" w:rsidRPr="00AB2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BC1" w:rsidRPr="00AB2C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42BC1" w:rsidRPr="00AB2C9B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B42BC1" w:rsidRPr="00AB2C9B">
        <w:rPr>
          <w:rFonts w:ascii="Times New Roman" w:hAnsi="Times New Roman" w:cs="Times New Roman"/>
          <w:sz w:val="24"/>
          <w:szCs w:val="24"/>
          <w:lang w:val="en-US"/>
        </w:rPr>
        <w:t>Midulla</w:t>
      </w:r>
      <w:proofErr w:type="spellEnd"/>
      <w:r w:rsidR="00B42BC1" w:rsidRPr="00AB2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BC1" w:rsidRPr="00AB2C9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42BC1" w:rsidRPr="00AB2C9B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="00B42BC1"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Hermes, 2013. – 710c. </w:t>
      </w:r>
    </w:p>
    <w:p w:rsidR="004D50ED" w:rsidRPr="00175ED6" w:rsidRDefault="004D50ED" w:rsidP="001B54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Frey U. </w:t>
      </w:r>
      <w:r w:rsidRPr="00AB2C9B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AB2C9B">
        <w:rPr>
          <w:rFonts w:ascii="Times New Roman" w:hAnsi="Times New Roman" w:cs="Times New Roman"/>
          <w:sz w:val="24"/>
          <w:szCs w:val="24"/>
          <w:lang w:val="en-US"/>
        </w:rPr>
        <w:t>aediatric</w:t>
      </w:r>
      <w:proofErr w:type="spell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ling function. / Frey U., </w:t>
      </w:r>
      <w:proofErr w:type="spellStart"/>
      <w:r w:rsidRPr="00AB2C9B">
        <w:rPr>
          <w:rFonts w:ascii="Times New Roman" w:hAnsi="Times New Roman" w:cs="Times New Roman"/>
          <w:sz w:val="24"/>
          <w:szCs w:val="24"/>
          <w:lang w:val="en-US"/>
        </w:rPr>
        <w:t>Merkus</w:t>
      </w:r>
      <w:proofErr w:type="spellEnd"/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P.J.F.M.</w:t>
      </w:r>
      <w:r w:rsidRPr="00AB2C9B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2B7" w:rsidRPr="00AB2C9B">
        <w:rPr>
          <w:rFonts w:ascii="Times New Roman" w:hAnsi="Times New Roman" w:cs="Times New Roman"/>
          <w:sz w:val="24"/>
          <w:szCs w:val="24"/>
          <w:lang w:val="en-US"/>
        </w:rPr>
        <w:t>ERS Publication office</w:t>
      </w:r>
      <w:r w:rsidRPr="00AB2C9B">
        <w:rPr>
          <w:rFonts w:ascii="Times New Roman" w:hAnsi="Times New Roman" w:cs="Times New Roman"/>
          <w:sz w:val="24"/>
          <w:szCs w:val="24"/>
          <w:lang w:val="en-US"/>
        </w:rPr>
        <w:t>, 201</w:t>
      </w:r>
      <w:r w:rsidR="004622B7" w:rsidRPr="00AB2C9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4622B7" w:rsidRPr="00AB2C9B">
        <w:rPr>
          <w:rFonts w:ascii="Times New Roman" w:hAnsi="Times New Roman" w:cs="Times New Roman"/>
          <w:sz w:val="24"/>
          <w:szCs w:val="24"/>
          <w:lang w:val="en-US"/>
        </w:rPr>
        <w:t>324</w:t>
      </w:r>
      <w:r w:rsidRPr="00AB2C9B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</w:p>
    <w:p w:rsidR="001B547F" w:rsidRPr="001B547F" w:rsidRDefault="001B547F" w:rsidP="001B547F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rPr>
          <w:lang w:val="en-US"/>
        </w:rPr>
      </w:pPr>
      <w:r>
        <w:t>Черненко</w:t>
      </w:r>
      <w:r w:rsidRPr="001B547F">
        <w:rPr>
          <w:lang w:val="en-US"/>
        </w:rPr>
        <w:t xml:space="preserve"> </w:t>
      </w:r>
      <w:r>
        <w:t>Л</w:t>
      </w:r>
      <w:r w:rsidRPr="001B547F">
        <w:rPr>
          <w:lang w:val="en-US"/>
        </w:rPr>
        <w:t>.</w:t>
      </w:r>
      <w:r>
        <w:t>М</w:t>
      </w:r>
      <w:r w:rsidRPr="001B547F">
        <w:rPr>
          <w:lang w:val="en-US"/>
        </w:rPr>
        <w:t xml:space="preserve">. </w:t>
      </w:r>
      <w:proofErr w:type="spellStart"/>
      <w:r>
        <w:t>Експресія</w:t>
      </w:r>
      <w:proofErr w:type="spellEnd"/>
      <w:r w:rsidRPr="001B547F">
        <w:rPr>
          <w:lang w:val="en-US"/>
        </w:rPr>
        <w:t xml:space="preserve"> </w:t>
      </w:r>
      <w:proofErr w:type="spellStart"/>
      <w:r>
        <w:t>протеї</w:t>
      </w:r>
      <w:proofErr w:type="gramStart"/>
      <w:r>
        <w:t>наз</w:t>
      </w:r>
      <w:proofErr w:type="spellEnd"/>
      <w:proofErr w:type="gramEnd"/>
      <w:r w:rsidRPr="001B547F">
        <w:rPr>
          <w:lang w:val="en-US"/>
        </w:rPr>
        <w:t xml:space="preserve"> </w:t>
      </w:r>
      <w:proofErr w:type="spellStart"/>
      <w:r>
        <w:t>вазоконстрикторної</w:t>
      </w:r>
      <w:proofErr w:type="spellEnd"/>
      <w:r w:rsidRPr="001B547F">
        <w:rPr>
          <w:lang w:val="en-US"/>
        </w:rPr>
        <w:t xml:space="preserve"> </w:t>
      </w:r>
      <w:proofErr w:type="spellStart"/>
      <w:r>
        <w:t>дії</w:t>
      </w:r>
      <w:proofErr w:type="spellEnd"/>
      <w:r w:rsidRPr="001B547F">
        <w:rPr>
          <w:lang w:val="en-US"/>
        </w:rPr>
        <w:t xml:space="preserve"> </w:t>
      </w:r>
      <w:r>
        <w:t>в</w:t>
      </w:r>
      <w:r w:rsidRPr="001B547F">
        <w:rPr>
          <w:lang w:val="en-US"/>
        </w:rPr>
        <w:t xml:space="preserve"> </w:t>
      </w:r>
      <w:proofErr w:type="spellStart"/>
      <w:r>
        <w:t>дітей</w:t>
      </w:r>
      <w:proofErr w:type="spellEnd"/>
      <w:r w:rsidRPr="001B547F">
        <w:rPr>
          <w:lang w:val="en-US"/>
        </w:rPr>
        <w:t xml:space="preserve"> </w:t>
      </w:r>
      <w:proofErr w:type="spellStart"/>
      <w:r>
        <w:t>із</w:t>
      </w:r>
      <w:proofErr w:type="spellEnd"/>
      <w:r w:rsidRPr="001B547F">
        <w:rPr>
          <w:lang w:val="en-US"/>
        </w:rPr>
        <w:t xml:space="preserve"> </w:t>
      </w:r>
      <w:proofErr w:type="spellStart"/>
      <w:r>
        <w:t>різними</w:t>
      </w:r>
      <w:proofErr w:type="spellEnd"/>
      <w:r w:rsidRPr="001B547F">
        <w:rPr>
          <w:lang w:val="en-US"/>
        </w:rPr>
        <w:t xml:space="preserve"> </w:t>
      </w:r>
      <w:r>
        <w:t>формами</w:t>
      </w:r>
      <w:r w:rsidRPr="001B547F">
        <w:rPr>
          <w:lang w:val="en-US"/>
        </w:rPr>
        <w:t xml:space="preserve"> </w:t>
      </w:r>
      <w:r>
        <w:t>бронхолегеневої</w:t>
      </w:r>
      <w:r w:rsidRPr="001B547F">
        <w:rPr>
          <w:lang w:val="en-US"/>
        </w:rPr>
        <w:t xml:space="preserve"> </w:t>
      </w:r>
      <w:r>
        <w:t>дисплазії</w:t>
      </w:r>
      <w:r w:rsidRPr="001B547F">
        <w:rPr>
          <w:lang w:val="en-US"/>
        </w:rPr>
        <w:t xml:space="preserve"> / </w:t>
      </w:r>
      <w:r>
        <w:t>Г</w:t>
      </w:r>
      <w:r w:rsidRPr="001B547F">
        <w:rPr>
          <w:lang w:val="en-US"/>
        </w:rPr>
        <w:t>.</w:t>
      </w:r>
      <w:r>
        <w:t>С</w:t>
      </w:r>
      <w:r w:rsidRPr="001B547F">
        <w:rPr>
          <w:lang w:val="en-US"/>
        </w:rPr>
        <w:t>.</w:t>
      </w:r>
      <w:proofErr w:type="spellStart"/>
      <w:r>
        <w:t>Сенаторова</w:t>
      </w:r>
      <w:proofErr w:type="spellEnd"/>
      <w:r w:rsidRPr="001B547F">
        <w:rPr>
          <w:lang w:val="en-US"/>
        </w:rPr>
        <w:t xml:space="preserve">, </w:t>
      </w:r>
      <w:r>
        <w:t>Л</w:t>
      </w:r>
      <w:r w:rsidRPr="001B547F">
        <w:rPr>
          <w:lang w:val="en-US"/>
        </w:rPr>
        <w:t>.</w:t>
      </w:r>
      <w:r>
        <w:t>М</w:t>
      </w:r>
      <w:r w:rsidRPr="001B547F">
        <w:rPr>
          <w:lang w:val="en-US"/>
        </w:rPr>
        <w:t>.</w:t>
      </w:r>
      <w:r>
        <w:t>Черненко</w:t>
      </w:r>
      <w:r w:rsidRPr="001B547F">
        <w:rPr>
          <w:lang w:val="en-US"/>
        </w:rPr>
        <w:t xml:space="preserve">, </w:t>
      </w:r>
      <w:r>
        <w:t>Л</w:t>
      </w:r>
      <w:r w:rsidRPr="001B547F">
        <w:rPr>
          <w:lang w:val="en-US"/>
        </w:rPr>
        <w:t>.</w:t>
      </w:r>
      <w:r>
        <w:t>М</w:t>
      </w:r>
      <w:r w:rsidRPr="001B547F">
        <w:rPr>
          <w:lang w:val="en-US"/>
        </w:rPr>
        <w:t>.</w:t>
      </w:r>
      <w:proofErr w:type="spellStart"/>
      <w:r>
        <w:t>Самохіна</w:t>
      </w:r>
      <w:proofErr w:type="spellEnd"/>
      <w:r w:rsidRPr="001B547F">
        <w:rPr>
          <w:lang w:val="en-US"/>
        </w:rPr>
        <w:t xml:space="preserve"> // </w:t>
      </w:r>
      <w:r>
        <w:t>Запорожский</w:t>
      </w:r>
      <w:r w:rsidRPr="001B547F">
        <w:rPr>
          <w:lang w:val="en-US"/>
        </w:rPr>
        <w:t xml:space="preserve"> </w:t>
      </w:r>
      <w:r>
        <w:t>медицинский</w:t>
      </w:r>
      <w:r w:rsidRPr="001B547F">
        <w:rPr>
          <w:lang w:val="en-US"/>
        </w:rPr>
        <w:t xml:space="preserve"> </w:t>
      </w:r>
      <w:r>
        <w:t>журнал</w:t>
      </w:r>
      <w:r w:rsidRPr="001B547F">
        <w:rPr>
          <w:lang w:val="en-US"/>
        </w:rPr>
        <w:t xml:space="preserve">. - №3 (72). – 2012. – </w:t>
      </w:r>
      <w:proofErr w:type="gramStart"/>
      <w:r>
        <w:t>С</w:t>
      </w:r>
      <w:r w:rsidRPr="001B547F">
        <w:rPr>
          <w:lang w:val="en-US"/>
        </w:rPr>
        <w:t>. 122</w:t>
      </w:r>
      <w:proofErr w:type="gramEnd"/>
      <w:r w:rsidRPr="001B547F">
        <w:rPr>
          <w:lang w:val="en-US"/>
        </w:rPr>
        <w:t xml:space="preserve">-124. </w:t>
      </w:r>
    </w:p>
    <w:p w:rsidR="001B547F" w:rsidRPr="001B547F" w:rsidRDefault="001B547F" w:rsidP="001B547F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rPr>
          <w:lang w:val="en-US"/>
        </w:rPr>
      </w:pPr>
      <w:r>
        <w:t>Черненко</w:t>
      </w:r>
      <w:r w:rsidRPr="001B547F">
        <w:rPr>
          <w:lang w:val="en-US"/>
        </w:rPr>
        <w:t xml:space="preserve"> </w:t>
      </w:r>
      <w:r>
        <w:t>Л</w:t>
      </w:r>
      <w:r w:rsidRPr="001B547F">
        <w:rPr>
          <w:lang w:val="en-US"/>
        </w:rPr>
        <w:t>.</w:t>
      </w:r>
      <w:r>
        <w:t>М</w:t>
      </w:r>
      <w:r w:rsidRPr="001B547F">
        <w:rPr>
          <w:lang w:val="en-US"/>
        </w:rPr>
        <w:t xml:space="preserve">.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 w:rsidRPr="001B547F">
        <w:rPr>
          <w:lang w:val="en-US"/>
        </w:rPr>
        <w:t xml:space="preserve"> IL-1ß </w:t>
      </w:r>
      <w:r>
        <w:t>та</w:t>
      </w:r>
      <w:r w:rsidRPr="001B547F">
        <w:rPr>
          <w:lang w:val="en-US"/>
        </w:rPr>
        <w:t xml:space="preserve"> </w:t>
      </w:r>
      <w:r>
        <w:t>ФНП</w:t>
      </w:r>
      <w:r w:rsidRPr="001B547F">
        <w:rPr>
          <w:lang w:val="en-US"/>
        </w:rPr>
        <w:t>-</w:t>
      </w:r>
      <w:r>
        <w:t>α</w:t>
      </w:r>
      <w:r w:rsidRPr="001B547F">
        <w:rPr>
          <w:lang w:val="en-US"/>
        </w:rPr>
        <w:t xml:space="preserve"> </w:t>
      </w:r>
      <w:r>
        <w:t>в</w:t>
      </w:r>
      <w:r w:rsidRPr="001B547F">
        <w:rPr>
          <w:lang w:val="en-US"/>
        </w:rPr>
        <w:t xml:space="preserve"> </w:t>
      </w:r>
      <w:proofErr w:type="spellStart"/>
      <w:r>
        <w:t>індукованій</w:t>
      </w:r>
      <w:proofErr w:type="spellEnd"/>
      <w:r w:rsidRPr="001B547F">
        <w:rPr>
          <w:lang w:val="en-US"/>
        </w:rPr>
        <w:t xml:space="preserve"> </w:t>
      </w:r>
      <w:proofErr w:type="spellStart"/>
      <w:r>
        <w:t>мокроті</w:t>
      </w:r>
      <w:proofErr w:type="spellEnd"/>
      <w:r w:rsidRPr="001B547F">
        <w:rPr>
          <w:lang w:val="en-US"/>
        </w:rPr>
        <w:t xml:space="preserve"> </w:t>
      </w:r>
      <w:r>
        <w:t>при</w:t>
      </w:r>
      <w:r w:rsidRPr="001B547F">
        <w:rPr>
          <w:lang w:val="en-US"/>
        </w:rPr>
        <w:t xml:space="preserve"> </w:t>
      </w:r>
      <w:proofErr w:type="spellStart"/>
      <w:r>
        <w:t>бронхолегеневій</w:t>
      </w:r>
      <w:proofErr w:type="spellEnd"/>
      <w:r w:rsidRPr="001B547F">
        <w:rPr>
          <w:lang w:val="en-US"/>
        </w:rPr>
        <w:t xml:space="preserve"> </w:t>
      </w:r>
      <w:r>
        <w:t>дисплазії</w:t>
      </w:r>
      <w:r w:rsidRPr="001B547F">
        <w:rPr>
          <w:lang w:val="en-US"/>
        </w:rPr>
        <w:t xml:space="preserve"> / </w:t>
      </w:r>
      <w:r>
        <w:t>Л</w:t>
      </w:r>
      <w:r w:rsidRPr="001B547F">
        <w:rPr>
          <w:lang w:val="en-US"/>
        </w:rPr>
        <w:t>.</w:t>
      </w:r>
      <w:r>
        <w:t>М</w:t>
      </w:r>
      <w:r w:rsidRPr="001B547F">
        <w:rPr>
          <w:lang w:val="en-US"/>
        </w:rPr>
        <w:t>.</w:t>
      </w:r>
      <w:r>
        <w:t>Черненко</w:t>
      </w:r>
      <w:r w:rsidRPr="001B547F">
        <w:rPr>
          <w:lang w:val="en-US"/>
        </w:rPr>
        <w:t xml:space="preserve"> // </w:t>
      </w:r>
      <w:proofErr w:type="spellStart"/>
      <w:r>
        <w:t>Експериментальна</w:t>
      </w:r>
      <w:proofErr w:type="spellEnd"/>
      <w:r w:rsidRPr="001B547F">
        <w:rPr>
          <w:lang w:val="en-US"/>
        </w:rPr>
        <w:t xml:space="preserve"> </w:t>
      </w:r>
      <w:r>
        <w:t>та</w:t>
      </w:r>
      <w:r w:rsidRPr="001B547F">
        <w:rPr>
          <w:lang w:val="en-US"/>
        </w:rPr>
        <w:t xml:space="preserve"> </w:t>
      </w:r>
      <w:proofErr w:type="spellStart"/>
      <w:r>
        <w:t>клінічна</w:t>
      </w:r>
      <w:proofErr w:type="spellEnd"/>
      <w:r w:rsidRPr="001B547F">
        <w:rPr>
          <w:lang w:val="en-US"/>
        </w:rPr>
        <w:t xml:space="preserve"> </w:t>
      </w:r>
      <w:r>
        <w:t>медицина</w:t>
      </w:r>
      <w:r w:rsidRPr="001B547F">
        <w:rPr>
          <w:lang w:val="en-US"/>
        </w:rPr>
        <w:t xml:space="preserve">. - №2 (55). – 2012. – </w:t>
      </w:r>
      <w:proofErr w:type="gramStart"/>
      <w:r>
        <w:t>С</w:t>
      </w:r>
      <w:r w:rsidRPr="001B547F">
        <w:rPr>
          <w:lang w:val="en-US"/>
        </w:rPr>
        <w:t>. 117</w:t>
      </w:r>
      <w:proofErr w:type="gramEnd"/>
      <w:r w:rsidRPr="001B547F">
        <w:rPr>
          <w:lang w:val="en-US"/>
        </w:rPr>
        <w:t xml:space="preserve">-121. </w:t>
      </w:r>
    </w:p>
    <w:p w:rsidR="00B42BC1" w:rsidRPr="00AE778D" w:rsidRDefault="00AE778D" w:rsidP="001B547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8D">
        <w:rPr>
          <w:rFonts w:ascii="Times New Roman" w:hAnsi="Times New Roman" w:cs="Times New Roman"/>
          <w:sz w:val="24"/>
          <w:szCs w:val="24"/>
        </w:rPr>
        <w:t>Руководство по применению диагностических наборов для выявления полиморфизмов в геноме человека методом ПЦР</w:t>
      </w:r>
      <w:r w:rsidRPr="00AE778D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AE778D">
        <w:rPr>
          <w:rFonts w:ascii="Times New Roman" w:hAnsi="Times New Roman" w:cs="Times New Roman"/>
          <w:sz w:val="24"/>
          <w:szCs w:val="24"/>
        </w:rPr>
        <w:t xml:space="preserve"> </w:t>
      </w:r>
      <w:r w:rsidRPr="00AE778D">
        <w:rPr>
          <w:rFonts w:ascii="Times New Roman" w:hAnsi="Times New Roman" w:cs="Times New Roman"/>
          <w:sz w:val="24"/>
          <w:szCs w:val="24"/>
          <w:lang w:val="uk-UA"/>
        </w:rPr>
        <w:t>Москва,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2014.</w:t>
      </w:r>
      <w:r w:rsidRPr="00AE77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77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B2C9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778D">
        <w:rPr>
          <w:rFonts w:ascii="Times New Roman" w:hAnsi="Times New Roman" w:cs="Times New Roman"/>
          <w:sz w:val="24"/>
          <w:szCs w:val="24"/>
        </w:rPr>
        <w:t>.</w:t>
      </w:r>
    </w:p>
    <w:p w:rsidR="0043645F" w:rsidRPr="0047765C" w:rsidRDefault="0043645F" w:rsidP="001B5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645F" w:rsidRPr="0047765C" w:rsidSect="007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3C"/>
    <w:multiLevelType w:val="hybridMultilevel"/>
    <w:tmpl w:val="AE86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137D"/>
    <w:multiLevelType w:val="hybridMultilevel"/>
    <w:tmpl w:val="979E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17663"/>
    <w:multiLevelType w:val="hybridMultilevel"/>
    <w:tmpl w:val="0544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0142B"/>
    <w:multiLevelType w:val="hybridMultilevel"/>
    <w:tmpl w:val="B68A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91F57"/>
    <w:multiLevelType w:val="hybridMultilevel"/>
    <w:tmpl w:val="13E6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646B0"/>
    <w:multiLevelType w:val="hybridMultilevel"/>
    <w:tmpl w:val="2AC41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692"/>
    <w:rsid w:val="00000EA5"/>
    <w:rsid w:val="00042B10"/>
    <w:rsid w:val="0006372D"/>
    <w:rsid w:val="00071D91"/>
    <w:rsid w:val="00093711"/>
    <w:rsid w:val="000A0059"/>
    <w:rsid w:val="000D3FFB"/>
    <w:rsid w:val="001365BE"/>
    <w:rsid w:val="0014541F"/>
    <w:rsid w:val="00175ED6"/>
    <w:rsid w:val="001B31C6"/>
    <w:rsid w:val="001B547F"/>
    <w:rsid w:val="001C4FF1"/>
    <w:rsid w:val="001F60DD"/>
    <w:rsid w:val="00265EAB"/>
    <w:rsid w:val="00286B0B"/>
    <w:rsid w:val="00312849"/>
    <w:rsid w:val="00423D40"/>
    <w:rsid w:val="0043645F"/>
    <w:rsid w:val="00447F2B"/>
    <w:rsid w:val="004622B7"/>
    <w:rsid w:val="0047765C"/>
    <w:rsid w:val="004945C2"/>
    <w:rsid w:val="004A664E"/>
    <w:rsid w:val="004D50ED"/>
    <w:rsid w:val="004E16CA"/>
    <w:rsid w:val="004E4E78"/>
    <w:rsid w:val="005440CC"/>
    <w:rsid w:val="00580B17"/>
    <w:rsid w:val="005A6EF2"/>
    <w:rsid w:val="00640589"/>
    <w:rsid w:val="00654ED1"/>
    <w:rsid w:val="006A6B71"/>
    <w:rsid w:val="006B4501"/>
    <w:rsid w:val="006C62AC"/>
    <w:rsid w:val="006D4FF5"/>
    <w:rsid w:val="006F579F"/>
    <w:rsid w:val="00713745"/>
    <w:rsid w:val="00751121"/>
    <w:rsid w:val="007725DA"/>
    <w:rsid w:val="00780C61"/>
    <w:rsid w:val="007902AA"/>
    <w:rsid w:val="00795D70"/>
    <w:rsid w:val="007A2C10"/>
    <w:rsid w:val="007D0B70"/>
    <w:rsid w:val="007D23D7"/>
    <w:rsid w:val="007D7FC2"/>
    <w:rsid w:val="0081273E"/>
    <w:rsid w:val="00844994"/>
    <w:rsid w:val="00867302"/>
    <w:rsid w:val="008A1E81"/>
    <w:rsid w:val="009023D4"/>
    <w:rsid w:val="0092555A"/>
    <w:rsid w:val="0098113F"/>
    <w:rsid w:val="00995742"/>
    <w:rsid w:val="009D6D46"/>
    <w:rsid w:val="009E79CF"/>
    <w:rsid w:val="00A90AC6"/>
    <w:rsid w:val="00AB2C9B"/>
    <w:rsid w:val="00AE778D"/>
    <w:rsid w:val="00AE797D"/>
    <w:rsid w:val="00B36C7B"/>
    <w:rsid w:val="00B42BC1"/>
    <w:rsid w:val="00C46337"/>
    <w:rsid w:val="00C47CD2"/>
    <w:rsid w:val="00CC0B06"/>
    <w:rsid w:val="00CF0E88"/>
    <w:rsid w:val="00D14FD0"/>
    <w:rsid w:val="00DE649B"/>
    <w:rsid w:val="00E03365"/>
    <w:rsid w:val="00E24E92"/>
    <w:rsid w:val="00EC7692"/>
    <w:rsid w:val="00F349AA"/>
    <w:rsid w:val="00F668F6"/>
    <w:rsid w:val="00F7308C"/>
    <w:rsid w:val="00F87052"/>
    <w:rsid w:val="00F9744A"/>
    <w:rsid w:val="00FB6DA1"/>
    <w:rsid w:val="00FC4889"/>
    <w:rsid w:val="00FE034F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92"/>
    <w:pPr>
      <w:ind w:left="720"/>
      <w:contextualSpacing/>
    </w:pPr>
  </w:style>
  <w:style w:type="table" w:styleId="a4">
    <w:name w:val="Table Grid"/>
    <w:basedOn w:val="a1"/>
    <w:uiPriority w:val="59"/>
    <w:rsid w:val="00EC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058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B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92"/>
    <w:pPr>
      <w:ind w:left="720"/>
      <w:contextualSpacing/>
    </w:pPr>
  </w:style>
  <w:style w:type="table" w:styleId="a4">
    <w:name w:val="Table Grid"/>
    <w:basedOn w:val="a1"/>
    <w:uiPriority w:val="59"/>
    <w:rsid w:val="00EC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0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bi.nlm.nih.gov/pmc/journa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CFF2-C473-4591-8B83-A1377D1E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2014-11-10T17:39:00Z</dcterms:created>
  <dcterms:modified xsi:type="dcterms:W3CDTF">2014-11-10T17:39:00Z</dcterms:modified>
</cp:coreProperties>
</file>