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68" w:rsidRPr="001A1017" w:rsidRDefault="00637E68" w:rsidP="001A101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A1017">
        <w:rPr>
          <w:rFonts w:ascii="Times New Roman" w:hAnsi="Times New Roman"/>
          <w:sz w:val="20"/>
          <w:szCs w:val="20"/>
        </w:rPr>
        <w:t>УДК: 616.5-057-001</w:t>
      </w:r>
    </w:p>
    <w:p w:rsidR="00637E68" w:rsidRPr="001A1017" w:rsidRDefault="00637E68" w:rsidP="001A10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A1017">
        <w:rPr>
          <w:rFonts w:ascii="Times New Roman" w:hAnsi="Times New Roman"/>
          <w:b/>
          <w:sz w:val="20"/>
          <w:szCs w:val="20"/>
        </w:rPr>
        <w:t>ВРЕДНЫЕ ПРОИЗВОДСТВЕННЫЕ ФАКТОРЫ ПРИ ПРОФЕССИОНАЛЬНЫХ ЗАБОЛЕВАНИЯХ КОЖИ</w:t>
      </w:r>
    </w:p>
    <w:p w:rsidR="00637E68" w:rsidRPr="001A1017" w:rsidRDefault="00637E68" w:rsidP="001A101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A1017">
        <w:rPr>
          <w:rFonts w:ascii="Times New Roman" w:hAnsi="Times New Roman"/>
          <w:i/>
          <w:sz w:val="20"/>
          <w:szCs w:val="20"/>
        </w:rPr>
        <w:t>Гончарова И.Н.,  Чипиженко В.А.</w:t>
      </w:r>
    </w:p>
    <w:p w:rsidR="00637E68" w:rsidRDefault="00637E68" w:rsidP="001A101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A1017">
        <w:rPr>
          <w:rFonts w:ascii="Times New Roman" w:hAnsi="Times New Roman"/>
          <w:i/>
          <w:sz w:val="20"/>
          <w:szCs w:val="20"/>
        </w:rPr>
        <w:t>Харьковский национальный медицинский университет</w:t>
      </w:r>
    </w:p>
    <w:p w:rsidR="00637E68" w:rsidRPr="001A1017" w:rsidRDefault="00637E68" w:rsidP="001A1017">
      <w:pPr>
        <w:spacing w:after="0" w:line="240" w:lineRule="auto"/>
        <w:ind w:firstLine="708"/>
        <w:jc w:val="center"/>
        <w:rPr>
          <w:rFonts w:ascii="Times New Roman" w:hAnsi="Times New Roman"/>
          <w:i/>
          <w:sz w:val="20"/>
          <w:szCs w:val="20"/>
        </w:rPr>
      </w:pPr>
    </w:p>
    <w:p w:rsidR="00637E68" w:rsidRDefault="00637E68" w:rsidP="001A101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A1017">
        <w:rPr>
          <w:rFonts w:ascii="Times New Roman" w:hAnsi="Times New Roman"/>
          <w:b/>
          <w:i/>
          <w:sz w:val="20"/>
          <w:szCs w:val="20"/>
        </w:rPr>
        <w:t>Ключевые слова:</w:t>
      </w:r>
      <w:r w:rsidRPr="001A1017">
        <w:rPr>
          <w:rFonts w:ascii="Times New Roman" w:hAnsi="Times New Roman"/>
          <w:i/>
          <w:sz w:val="20"/>
          <w:szCs w:val="20"/>
        </w:rPr>
        <w:t xml:space="preserve"> профессиональные заболевания кожи, вредные производственные факторы.</w:t>
      </w:r>
    </w:p>
    <w:p w:rsidR="00637E68" w:rsidRPr="001A1017" w:rsidRDefault="00637E68" w:rsidP="001A1017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637E68" w:rsidRPr="001A1017" w:rsidRDefault="00637E68" w:rsidP="001A101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1A1017">
        <w:rPr>
          <w:rFonts w:ascii="Times New Roman" w:hAnsi="Times New Roman"/>
          <w:sz w:val="20"/>
          <w:szCs w:val="20"/>
        </w:rPr>
        <w:t>Профессиональными называются заболевания, возникающие из-за неблагоприятного влияния одного или нескольких вредных производственных факторов</w:t>
      </w:r>
      <w:r w:rsidRPr="001A1017">
        <w:rPr>
          <w:rFonts w:ascii="Times New Roman" w:hAnsi="Times New Roman"/>
          <w:sz w:val="20"/>
          <w:szCs w:val="20"/>
          <w:lang w:val="uk-UA"/>
        </w:rPr>
        <w:t>.</w:t>
      </w:r>
    </w:p>
    <w:p w:rsidR="00637E68" w:rsidRPr="001A1017" w:rsidRDefault="00637E68" w:rsidP="001A101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A1017">
        <w:rPr>
          <w:rFonts w:ascii="Times New Roman" w:hAnsi="Times New Roman"/>
          <w:sz w:val="20"/>
          <w:szCs w:val="20"/>
        </w:rPr>
        <w:t>Вредный</w:t>
      </w:r>
      <w:r w:rsidRPr="001A1017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A1017">
        <w:rPr>
          <w:rFonts w:ascii="Times New Roman" w:hAnsi="Times New Roman"/>
          <w:sz w:val="20"/>
          <w:szCs w:val="20"/>
        </w:rPr>
        <w:t>производственный фактор – это фактор, связанный с работой на производстве, который может привести к развитию профессиональных и производственно обусловленных заболеваний, повышению частоты, ухудшению течения и неблагоприятному</w:t>
      </w:r>
      <w:r w:rsidRPr="001A1017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A1017">
        <w:rPr>
          <w:rFonts w:ascii="Times New Roman" w:hAnsi="Times New Roman"/>
          <w:sz w:val="20"/>
          <w:szCs w:val="20"/>
        </w:rPr>
        <w:t>исходу последних, временному или стойкому снижению работоспособности и даже к нарушению здоровья потомства.</w:t>
      </w:r>
    </w:p>
    <w:p w:rsidR="00637E68" w:rsidRPr="001A1017" w:rsidRDefault="00637E68" w:rsidP="001A101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A1017">
        <w:rPr>
          <w:rFonts w:ascii="Times New Roman" w:hAnsi="Times New Roman"/>
          <w:sz w:val="20"/>
          <w:szCs w:val="20"/>
        </w:rPr>
        <w:t>Различают физические, химические, психофизиологические и биологические вредные производственные факторы</w:t>
      </w:r>
      <w:r w:rsidRPr="001A1017">
        <w:rPr>
          <w:rFonts w:ascii="Times New Roman" w:hAnsi="Times New Roman"/>
          <w:i/>
          <w:sz w:val="20"/>
          <w:szCs w:val="20"/>
        </w:rPr>
        <w:t>. К физическим факторам</w:t>
      </w:r>
      <w:r w:rsidRPr="001A1017">
        <w:rPr>
          <w:rFonts w:ascii="Times New Roman" w:hAnsi="Times New Roman"/>
          <w:sz w:val="20"/>
          <w:szCs w:val="20"/>
        </w:rPr>
        <w:t xml:space="preserve"> относятся неблагоприятный микроклимат (температура, влажность, подвижность воздуха, атмосферное давление), вибрация, шум, инфра- и ультразвук, неионизирующая радиация (электромагнитное, геомагнитное, ультрафиолетовое, инфракрасное, лазерное излучения, электрические, электростатические, магнитные поля, видимый свет) и ионизирующая радиация (излучение), пыль (аэрозоль).</w:t>
      </w:r>
      <w:r w:rsidRPr="001A1017">
        <w:rPr>
          <w:rFonts w:ascii="Times New Roman" w:hAnsi="Times New Roman"/>
          <w:i/>
          <w:sz w:val="20"/>
          <w:szCs w:val="20"/>
        </w:rPr>
        <w:t>К химическим вредным производственным факторам</w:t>
      </w:r>
      <w:r w:rsidRPr="001A1017">
        <w:rPr>
          <w:rFonts w:ascii="Times New Roman" w:hAnsi="Times New Roman"/>
          <w:sz w:val="20"/>
          <w:szCs w:val="20"/>
        </w:rPr>
        <w:t xml:space="preserve"> относятся разнообразные химические вещества в разных агрегатных состояниях – газообразном, например в виде паров (аэрозолей) металлов, жидком, твердом</w:t>
      </w:r>
      <w:r w:rsidRPr="001A1017">
        <w:rPr>
          <w:rFonts w:ascii="Times New Roman" w:hAnsi="Times New Roman"/>
          <w:i/>
          <w:sz w:val="20"/>
          <w:szCs w:val="20"/>
        </w:rPr>
        <w:t>. Психофизиологические вредные производственные факторы</w:t>
      </w:r>
      <w:r w:rsidRPr="001A1017">
        <w:rPr>
          <w:rFonts w:ascii="Times New Roman" w:hAnsi="Times New Roman"/>
          <w:sz w:val="20"/>
          <w:szCs w:val="20"/>
        </w:rPr>
        <w:t xml:space="preserve"> представлены двумя разновидностями – физическими перегрузками (тяжесть труда) и нервно-психическими перегрузками (напряженность труда</w:t>
      </w:r>
      <w:r w:rsidRPr="001A1017">
        <w:rPr>
          <w:rFonts w:ascii="Times New Roman" w:hAnsi="Times New Roman"/>
          <w:i/>
          <w:sz w:val="20"/>
          <w:szCs w:val="20"/>
        </w:rPr>
        <w:t>). К биологическим вредным производственным фактор</w:t>
      </w:r>
      <w:r w:rsidRPr="001A1017">
        <w:rPr>
          <w:rFonts w:ascii="Times New Roman" w:hAnsi="Times New Roman"/>
          <w:sz w:val="20"/>
          <w:szCs w:val="20"/>
        </w:rPr>
        <w:t>а</w:t>
      </w:r>
      <w:r w:rsidRPr="001A1017">
        <w:rPr>
          <w:rFonts w:ascii="Times New Roman" w:hAnsi="Times New Roman"/>
          <w:i/>
          <w:sz w:val="20"/>
          <w:szCs w:val="20"/>
        </w:rPr>
        <w:t xml:space="preserve">м </w:t>
      </w:r>
      <w:r w:rsidRPr="001A1017">
        <w:rPr>
          <w:rFonts w:ascii="Times New Roman" w:hAnsi="Times New Roman"/>
          <w:sz w:val="20"/>
          <w:szCs w:val="20"/>
        </w:rPr>
        <w:t>относятся живые организмы (бактерии, вирусы, грибы, растения, животные) и продукты их жизнедеятельности.</w:t>
      </w:r>
    </w:p>
    <w:p w:rsidR="00637E68" w:rsidRPr="001A1017" w:rsidRDefault="00637E68" w:rsidP="001A101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A1017">
        <w:rPr>
          <w:rFonts w:ascii="Times New Roman" w:hAnsi="Times New Roman"/>
          <w:sz w:val="20"/>
          <w:szCs w:val="20"/>
        </w:rPr>
        <w:t>Профессиональные заболевания могут возникать из-за неблагоприятного воздействия любого из перечисленных выше вредных производственных факторов. Под воздействием физических вредных производственных факторов возникают такие профессиональные заболевания, как вибрационная болезнь, сенсоневральная тугоухость, лучевая болезнь, тепловой и солнечный удары</w:t>
      </w:r>
      <w:r w:rsidRPr="001A1017">
        <w:rPr>
          <w:rFonts w:ascii="Times New Roman" w:hAnsi="Times New Roman"/>
          <w:sz w:val="20"/>
          <w:szCs w:val="20"/>
          <w:u w:val="single"/>
        </w:rPr>
        <w:t>, ожоги кожи</w:t>
      </w:r>
      <w:r w:rsidRPr="001A1017">
        <w:rPr>
          <w:rFonts w:ascii="Times New Roman" w:hAnsi="Times New Roman"/>
          <w:sz w:val="20"/>
          <w:szCs w:val="20"/>
        </w:rPr>
        <w:t xml:space="preserve">, роговицы и сетчатки глаза (от лазерного излучения), катаракта, облитерирующий эндартериит и другие. Химические вредные производственные факторы вызывают острые и хронические отравления. Острое отравление развивается не позднее суток после однократного (или в течение одной смены) воздействия вредного производственного фактора, а хроническое – в результате его длительного воздействия. К профессиональным относятся отравления свинцом, ртутью, марганцем, угарным газом, сероводородом, хлором, ароматическими и другими углеводородами и многими другими веществами и соединениями. Химические факторы могут вызывать профессиональные заболевания кожи – </w:t>
      </w:r>
      <w:r w:rsidRPr="001A1017">
        <w:rPr>
          <w:rFonts w:ascii="Times New Roman" w:hAnsi="Times New Roman"/>
          <w:sz w:val="20"/>
          <w:szCs w:val="20"/>
          <w:u w:val="single"/>
        </w:rPr>
        <w:t>дерматиты</w:t>
      </w:r>
      <w:r w:rsidRPr="001A1017">
        <w:rPr>
          <w:rFonts w:ascii="Times New Roman" w:hAnsi="Times New Roman"/>
          <w:sz w:val="20"/>
          <w:szCs w:val="20"/>
        </w:rPr>
        <w:t xml:space="preserve"> (в том числе фотодерматиты), </w:t>
      </w:r>
      <w:r w:rsidRPr="001A1017">
        <w:rPr>
          <w:rFonts w:ascii="Times New Roman" w:hAnsi="Times New Roman"/>
          <w:sz w:val="20"/>
          <w:szCs w:val="20"/>
          <w:u w:val="single"/>
        </w:rPr>
        <w:t>экземы, масляные угри, меланодермии, онихии, паронихии</w:t>
      </w:r>
      <w:r w:rsidRPr="001A1017">
        <w:rPr>
          <w:rFonts w:ascii="Times New Roman" w:hAnsi="Times New Roman"/>
          <w:sz w:val="20"/>
          <w:szCs w:val="20"/>
        </w:rPr>
        <w:t>.</w:t>
      </w:r>
    </w:p>
    <w:p w:rsidR="00637E68" w:rsidRPr="001A1017" w:rsidRDefault="00637E68" w:rsidP="001A101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A1017">
        <w:rPr>
          <w:rFonts w:ascii="Times New Roman" w:hAnsi="Times New Roman"/>
          <w:sz w:val="20"/>
          <w:szCs w:val="20"/>
        </w:rPr>
        <w:t xml:space="preserve">Тяжелые физические нагрузки (перегрузки) приводят к заболеваниям опорно-двигательного аппарата и периферической нервной системы (полиневропатия рук, остеоартроз, бурсит). Нервно-психические перегрузки провоцируют профессиональные неврозы, возникающие у работников определенных профессий. Под воздействием биологического вредного производственного фактора могут развиваться следующие заболевания: бруцеллез, сап, туберкулез, орнитоз, вирусный гепатит, </w:t>
      </w:r>
      <w:r w:rsidRPr="001A1017">
        <w:rPr>
          <w:rFonts w:ascii="Times New Roman" w:hAnsi="Times New Roman"/>
          <w:sz w:val="20"/>
          <w:szCs w:val="20"/>
          <w:u w:val="single"/>
        </w:rPr>
        <w:t>СПИД, чесотка, сифилис, дисбактериоз, микозы, в том числе кандидамикоз</w:t>
      </w:r>
      <w:r w:rsidRPr="001A1017">
        <w:rPr>
          <w:rFonts w:ascii="Times New Roman" w:hAnsi="Times New Roman"/>
          <w:sz w:val="20"/>
          <w:szCs w:val="20"/>
        </w:rPr>
        <w:t xml:space="preserve">. Выделяют группу профессиональных онкологических заболеваний: </w:t>
      </w:r>
      <w:r w:rsidRPr="001A1017">
        <w:rPr>
          <w:rFonts w:ascii="Times New Roman" w:hAnsi="Times New Roman"/>
          <w:sz w:val="20"/>
          <w:szCs w:val="20"/>
          <w:u w:val="single"/>
        </w:rPr>
        <w:t>новообразований кожи (гиперкератоз, эпителиома, папиллома, лейкокератоз</w:t>
      </w:r>
      <w:r w:rsidRPr="001A1017">
        <w:rPr>
          <w:rFonts w:ascii="Times New Roman" w:hAnsi="Times New Roman"/>
          <w:sz w:val="20"/>
          <w:szCs w:val="20"/>
        </w:rPr>
        <w:t xml:space="preserve">), полости рта, органов дыхания, печени, желудка, мочевого пузыря, костей, крови, лейкозы. Среди профессиональных заболеваний обособлена группа аллергических болезней: конъюнктивит, ринит, ринофарингит, бронхиальная астма, астматический бронхит, </w:t>
      </w:r>
      <w:r w:rsidRPr="001A1017">
        <w:rPr>
          <w:rFonts w:ascii="Times New Roman" w:hAnsi="Times New Roman"/>
          <w:sz w:val="20"/>
          <w:szCs w:val="20"/>
          <w:u w:val="single"/>
        </w:rPr>
        <w:t xml:space="preserve">дерматит, экзема, токсикодермия, крапивница и другие. </w:t>
      </w:r>
      <w:r w:rsidRPr="001A1017">
        <w:rPr>
          <w:rFonts w:ascii="Times New Roman" w:hAnsi="Times New Roman"/>
          <w:sz w:val="20"/>
          <w:szCs w:val="20"/>
        </w:rPr>
        <w:t>Особенностью профессиональных заболеваний является частое возникновение у одного работника нескольких заболеваний.</w:t>
      </w:r>
    </w:p>
    <w:p w:rsidR="00637E68" w:rsidRPr="001A1017" w:rsidRDefault="00637E68" w:rsidP="001A101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A1017">
        <w:rPr>
          <w:rFonts w:ascii="Times New Roman" w:hAnsi="Times New Roman"/>
          <w:sz w:val="20"/>
          <w:szCs w:val="20"/>
        </w:rPr>
        <w:t>Хронические заболевания обычно преобладают над острыми (90-95</w:t>
      </w:r>
      <w:r w:rsidRPr="001A1017">
        <w:rPr>
          <w:rFonts w:ascii="Times New Roman" w:hAnsi="Times New Roman"/>
          <w:sz w:val="20"/>
          <w:szCs w:val="20"/>
          <w:lang w:val="uk-UA"/>
        </w:rPr>
        <w:t>%</w:t>
      </w:r>
      <w:r w:rsidRPr="001A1017">
        <w:rPr>
          <w:rFonts w:ascii="Times New Roman" w:hAnsi="Times New Roman"/>
          <w:sz w:val="20"/>
          <w:szCs w:val="20"/>
        </w:rPr>
        <w:t xml:space="preserve"> от всех профессиональных заболеваний), но их распределение зависит от структуры промышленности данного города, области, технологии предприятия.</w:t>
      </w:r>
    </w:p>
    <w:p w:rsidR="00637E68" w:rsidRPr="001A1017" w:rsidRDefault="00637E68" w:rsidP="001A101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A1017">
        <w:rPr>
          <w:rFonts w:ascii="Times New Roman" w:hAnsi="Times New Roman"/>
          <w:sz w:val="20"/>
          <w:szCs w:val="20"/>
        </w:rPr>
        <w:t>Наиболее многочисленную группу профессиональных заболеваний кожи составляют дерматозы химической этиологии.</w:t>
      </w:r>
      <w:r w:rsidRPr="001A1017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A1017">
        <w:rPr>
          <w:rFonts w:ascii="Times New Roman" w:hAnsi="Times New Roman"/>
          <w:sz w:val="20"/>
          <w:szCs w:val="20"/>
        </w:rPr>
        <w:t>Однако за последнее десятилетие в связи с улучшением условий труда,</w:t>
      </w:r>
      <w:r w:rsidRPr="001A1017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A1017">
        <w:rPr>
          <w:rFonts w:ascii="Times New Roman" w:hAnsi="Times New Roman"/>
          <w:sz w:val="20"/>
          <w:szCs w:val="20"/>
        </w:rPr>
        <w:t>культуры производства,</w:t>
      </w:r>
      <w:r w:rsidRPr="001A1017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A1017">
        <w:rPr>
          <w:rFonts w:ascii="Times New Roman" w:hAnsi="Times New Roman"/>
          <w:sz w:val="20"/>
          <w:szCs w:val="20"/>
        </w:rPr>
        <w:t>грамотности рабочих,</w:t>
      </w:r>
      <w:r w:rsidRPr="001A1017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A1017">
        <w:rPr>
          <w:rFonts w:ascii="Times New Roman" w:hAnsi="Times New Roman"/>
          <w:sz w:val="20"/>
          <w:szCs w:val="20"/>
        </w:rPr>
        <w:t>поражения кожи от воздействия сильных облигатных раздражителей</w:t>
      </w:r>
      <w:r w:rsidRPr="001A1017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A1017">
        <w:rPr>
          <w:rFonts w:ascii="Times New Roman" w:hAnsi="Times New Roman"/>
          <w:sz w:val="20"/>
          <w:szCs w:val="20"/>
        </w:rPr>
        <w:t>(химические ожоги) встречаются редко. В то же время наблюдается рост аллергических дерматозов от воздействия химических веществ, физических факторов, растительных агентов, особенно в условиях сельскохозяйственного производства</w:t>
      </w:r>
      <w:r w:rsidRPr="001A1017">
        <w:rPr>
          <w:rFonts w:ascii="Times New Roman" w:hAnsi="Times New Roman"/>
          <w:sz w:val="20"/>
          <w:szCs w:val="20"/>
          <w:lang w:val="uk-UA"/>
        </w:rPr>
        <w:t>, так как кожа является первым барьером, защищающим организм человека от неблагоприятного влияния окружающей среды.</w:t>
      </w:r>
    </w:p>
    <w:p w:rsidR="00637E68" w:rsidRPr="001A1017" w:rsidRDefault="00637E68" w:rsidP="001A101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A1017">
        <w:rPr>
          <w:rFonts w:ascii="Times New Roman" w:hAnsi="Times New Roman"/>
          <w:sz w:val="20"/>
          <w:szCs w:val="20"/>
        </w:rPr>
        <w:t>На развитие,</w:t>
      </w:r>
      <w:r w:rsidRPr="001A1017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A1017">
        <w:rPr>
          <w:rFonts w:ascii="Times New Roman" w:hAnsi="Times New Roman"/>
          <w:sz w:val="20"/>
          <w:szCs w:val="20"/>
        </w:rPr>
        <w:t>клиническую картину,</w:t>
      </w:r>
      <w:r w:rsidRPr="001A1017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A1017">
        <w:rPr>
          <w:rFonts w:ascii="Times New Roman" w:hAnsi="Times New Roman"/>
          <w:sz w:val="20"/>
          <w:szCs w:val="20"/>
        </w:rPr>
        <w:t>течение и исход профессионального дерматоза большое влияние оказывают:1)характер вредного агента,2)его сила,3)длительность его воздействия,4) врожденное или приобретенное предрасположение кожи к заболеванию (сенсибилизация кожи моно- и поливалентная), 5) индивидуальные свойства кожи,6)врожденная или приобретенная сила сопротивляемости кожи и 7)</w:t>
      </w:r>
      <w:r>
        <w:rPr>
          <w:rFonts w:ascii="Times New Roman" w:hAnsi="Times New Roman"/>
          <w:sz w:val="20"/>
          <w:szCs w:val="20"/>
        </w:rPr>
        <w:t xml:space="preserve"> </w:t>
      </w:r>
      <w:r w:rsidRPr="001A1017">
        <w:rPr>
          <w:rFonts w:ascii="Times New Roman" w:hAnsi="Times New Roman"/>
          <w:sz w:val="20"/>
          <w:szCs w:val="20"/>
        </w:rPr>
        <w:t>нежность кожного покрова,</w:t>
      </w:r>
      <w:r w:rsidRPr="001A1017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A1017">
        <w:rPr>
          <w:rFonts w:ascii="Times New Roman" w:hAnsi="Times New Roman"/>
          <w:sz w:val="20"/>
          <w:szCs w:val="20"/>
        </w:rPr>
        <w:t>связанная с возрастом,</w:t>
      </w:r>
      <w:r w:rsidRPr="001A1017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A1017">
        <w:rPr>
          <w:rFonts w:ascii="Times New Roman" w:hAnsi="Times New Roman"/>
          <w:sz w:val="20"/>
          <w:szCs w:val="20"/>
        </w:rPr>
        <w:t>полом: как правило быстрее и в более тяжелой форме развиваются профессиональные дерматозы у подростков,</w:t>
      </w:r>
      <w:r w:rsidRPr="001A1017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A1017">
        <w:rPr>
          <w:rFonts w:ascii="Times New Roman" w:hAnsi="Times New Roman"/>
          <w:sz w:val="20"/>
          <w:szCs w:val="20"/>
        </w:rPr>
        <w:t>женщин,</w:t>
      </w:r>
      <w:r w:rsidRPr="001A1017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A1017">
        <w:rPr>
          <w:rFonts w:ascii="Times New Roman" w:hAnsi="Times New Roman"/>
          <w:sz w:val="20"/>
          <w:szCs w:val="20"/>
        </w:rPr>
        <w:t>блондинов , 8) врожденные или приобретенные заболевания кожи -</w:t>
      </w:r>
      <w:r w:rsidRPr="001A1017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A1017">
        <w:rPr>
          <w:rFonts w:ascii="Times New Roman" w:hAnsi="Times New Roman"/>
          <w:sz w:val="20"/>
          <w:szCs w:val="20"/>
        </w:rPr>
        <w:t>ихтиоз,</w:t>
      </w:r>
      <w:r w:rsidRPr="001A1017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A1017">
        <w:rPr>
          <w:rFonts w:ascii="Times New Roman" w:hAnsi="Times New Roman"/>
          <w:sz w:val="20"/>
          <w:szCs w:val="20"/>
        </w:rPr>
        <w:t>нейродермиты,</w:t>
      </w:r>
      <w:r w:rsidRPr="001A1017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A1017">
        <w:rPr>
          <w:rFonts w:ascii="Times New Roman" w:hAnsi="Times New Roman"/>
          <w:sz w:val="20"/>
          <w:szCs w:val="20"/>
        </w:rPr>
        <w:t>экзема и т.д. 9) состояние общего здоровья: диабет,</w:t>
      </w:r>
      <w:r w:rsidRPr="001A1017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A1017">
        <w:rPr>
          <w:rFonts w:ascii="Times New Roman" w:hAnsi="Times New Roman"/>
          <w:sz w:val="20"/>
          <w:szCs w:val="20"/>
        </w:rPr>
        <w:t>алкоголизм,</w:t>
      </w:r>
      <w:r w:rsidRPr="001A1017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A1017">
        <w:rPr>
          <w:rFonts w:ascii="Times New Roman" w:hAnsi="Times New Roman"/>
          <w:sz w:val="20"/>
          <w:szCs w:val="20"/>
        </w:rPr>
        <w:t>болезни почек, 10)общие гигиенические условия труда и быта (температура помещения, влажность воздуха).</w:t>
      </w:r>
    </w:p>
    <w:p w:rsidR="00637E68" w:rsidRPr="001A1017" w:rsidRDefault="00637E68" w:rsidP="001A1017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  <w:lang w:val="uk-UA"/>
        </w:rPr>
      </w:pPr>
      <w:r w:rsidRPr="001A1017">
        <w:rPr>
          <w:rFonts w:ascii="Times New Roman" w:hAnsi="Times New Roman"/>
          <w:b/>
          <w:sz w:val="20"/>
          <w:szCs w:val="20"/>
          <w:lang w:val="uk-UA"/>
        </w:rPr>
        <w:t>Список литературы:</w:t>
      </w:r>
    </w:p>
    <w:p w:rsidR="00637E68" w:rsidRPr="001A1017" w:rsidRDefault="00637E68" w:rsidP="001A101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1A1017">
        <w:rPr>
          <w:rFonts w:ascii="Times New Roman" w:hAnsi="Times New Roman"/>
          <w:sz w:val="20"/>
          <w:szCs w:val="20"/>
          <w:lang w:val="uk-UA"/>
        </w:rPr>
        <w:t>1.Айзятулов Р.Ф. Справочник дерматовенеролога.-Донецк: Каштан,    2008.-404с. стр.247</w:t>
      </w:r>
    </w:p>
    <w:p w:rsidR="00637E68" w:rsidRPr="001A1017" w:rsidRDefault="00637E68" w:rsidP="001A101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1A1017">
        <w:rPr>
          <w:rFonts w:ascii="Times New Roman" w:hAnsi="Times New Roman"/>
          <w:sz w:val="20"/>
          <w:szCs w:val="20"/>
          <w:lang w:val="uk-UA"/>
        </w:rPr>
        <w:t>2.Дащук А.М.  Шкірні хвороби: Монографія.-Х., Вид-во «С.А.М.», 2012.-204с</w:t>
      </w:r>
    </w:p>
    <w:p w:rsidR="00637E68" w:rsidRPr="001A1017" w:rsidRDefault="00637E68" w:rsidP="001A101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1A1017">
        <w:rPr>
          <w:rFonts w:ascii="Times New Roman" w:hAnsi="Times New Roman"/>
          <w:sz w:val="20"/>
          <w:szCs w:val="20"/>
          <w:lang w:val="uk-UA"/>
        </w:rPr>
        <w:t>3.Кожные и венерические болезни:Справочник/Под ред. О.Л. Иванова.-М.:Медицина, 1997.-352с. 319стр.</w:t>
      </w:r>
    </w:p>
    <w:p w:rsidR="00637E68" w:rsidRPr="001A1017" w:rsidRDefault="00637E68" w:rsidP="001A101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1A1017">
        <w:rPr>
          <w:rFonts w:ascii="Times New Roman" w:hAnsi="Times New Roman"/>
          <w:sz w:val="20"/>
          <w:szCs w:val="20"/>
          <w:lang w:val="uk-UA"/>
        </w:rPr>
        <w:t>4</w:t>
      </w:r>
      <w:r w:rsidRPr="001A1017">
        <w:rPr>
          <w:rFonts w:ascii="Times New Roman" w:hAnsi="Times New Roman"/>
          <w:sz w:val="20"/>
          <w:szCs w:val="20"/>
        </w:rPr>
        <w:t>. Косарев В.В. Профессиональные болезни. /В.В Косарев, С.А. Бабанов // ГЭОТАР-Медиа. 2010. 368 с.</w:t>
      </w:r>
    </w:p>
    <w:p w:rsidR="00637E68" w:rsidRPr="001A1017" w:rsidRDefault="00637E68" w:rsidP="001A101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1A1017">
        <w:rPr>
          <w:rFonts w:ascii="Times New Roman" w:hAnsi="Times New Roman"/>
          <w:sz w:val="20"/>
          <w:szCs w:val="20"/>
          <w:lang w:val="uk-UA"/>
        </w:rPr>
        <w:t>5. Костюк І.Ф.,Професійні хвороби / І.Ф. Костюк, В.А. Капустник // Підручник.</w:t>
      </w:r>
    </w:p>
    <w:p w:rsidR="00637E68" w:rsidRPr="001A1017" w:rsidRDefault="00637E68" w:rsidP="001A101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1A1017">
        <w:rPr>
          <w:rFonts w:ascii="Times New Roman" w:hAnsi="Times New Roman"/>
          <w:sz w:val="20"/>
          <w:szCs w:val="20"/>
          <w:lang w:val="uk-UA"/>
        </w:rPr>
        <w:t>Х.: «Основа», 2003 - 635с.</w:t>
      </w:r>
    </w:p>
    <w:p w:rsidR="00637E68" w:rsidRPr="001A1017" w:rsidRDefault="00637E68" w:rsidP="001A101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1A1017">
        <w:rPr>
          <w:rFonts w:ascii="Times New Roman" w:hAnsi="Times New Roman"/>
          <w:sz w:val="20"/>
          <w:szCs w:val="20"/>
          <w:lang w:val="uk-UA"/>
        </w:rPr>
        <w:t>6. Атлас кожних и венерических болезней/М.И. Курдина.- М.:ОАО «Издательство «Медицина», Издательство «Шико»,2008.-384с.</w:t>
      </w:r>
    </w:p>
    <w:p w:rsidR="00637E68" w:rsidRPr="001A1017" w:rsidRDefault="00637E68" w:rsidP="001A101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1A1017">
        <w:rPr>
          <w:rFonts w:ascii="Times New Roman" w:hAnsi="Times New Roman"/>
          <w:sz w:val="20"/>
          <w:szCs w:val="20"/>
          <w:lang w:val="uk-UA"/>
        </w:rPr>
        <w:t>7. И.И. Мавров. Основы диагностики и лечения в дерматологи и венерологи / И.И. Мавров, Л.А. Болотная, И.М.Сербина.// Руководство для врачей, интернов и студентов-Харьков: «Факт», 2007- 792с. стр.411</w:t>
      </w:r>
    </w:p>
    <w:p w:rsidR="00637E68" w:rsidRPr="001A1017" w:rsidRDefault="00637E68" w:rsidP="001A101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A1017">
        <w:rPr>
          <w:rFonts w:ascii="Times New Roman" w:hAnsi="Times New Roman"/>
          <w:sz w:val="20"/>
          <w:szCs w:val="20"/>
          <w:lang w:val="uk-UA"/>
        </w:rPr>
        <w:t>8</w:t>
      </w:r>
      <w:r w:rsidRPr="001A1017">
        <w:rPr>
          <w:rFonts w:ascii="Times New Roman" w:hAnsi="Times New Roman"/>
          <w:sz w:val="20"/>
          <w:szCs w:val="20"/>
        </w:rPr>
        <w:t>.Ретнев В.М. Профессиональные болезни и меры по их предупреждению. (Что необходимо знать работникам и работодателям.) Диалект. Санкт-Петербург. -2007. 240 с.</w:t>
      </w:r>
    </w:p>
    <w:p w:rsidR="00637E68" w:rsidRPr="001A1017" w:rsidRDefault="00637E68" w:rsidP="001A101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1A1017">
        <w:rPr>
          <w:rFonts w:ascii="Times New Roman" w:hAnsi="Times New Roman"/>
          <w:sz w:val="20"/>
          <w:szCs w:val="20"/>
          <w:lang w:val="uk-UA"/>
        </w:rPr>
        <w:t>9.</w:t>
      </w:r>
      <w:r w:rsidRPr="001A1017">
        <w:rPr>
          <w:rFonts w:ascii="Times New Roman" w:hAnsi="Times New Roman"/>
          <w:sz w:val="20"/>
          <w:szCs w:val="20"/>
        </w:rPr>
        <w:t>Селисский Г.Д., Профилактика профессиональных    дерматозов / Г.Д. Селисский, Б.Г. Стоянов // М.:Медицина,1981,272 с.</w:t>
      </w:r>
    </w:p>
    <w:p w:rsidR="00637E68" w:rsidRPr="001A1017" w:rsidRDefault="00637E68" w:rsidP="001A101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A1017">
        <w:rPr>
          <w:rFonts w:ascii="Times New Roman" w:hAnsi="Times New Roman"/>
          <w:sz w:val="20"/>
          <w:szCs w:val="20"/>
          <w:lang w:val="uk-UA"/>
        </w:rPr>
        <w:t>10.</w:t>
      </w:r>
      <w:r w:rsidRPr="001A1017">
        <w:rPr>
          <w:rFonts w:ascii="Times New Roman" w:hAnsi="Times New Roman"/>
          <w:sz w:val="20"/>
          <w:szCs w:val="20"/>
        </w:rPr>
        <w:t xml:space="preserve"> Томас П. Хебиф. Кожные болезни. Диагностика и лечение. Москва, 2007. 671 с.</w:t>
      </w:r>
    </w:p>
    <w:p w:rsidR="00637E68" w:rsidRPr="001A1017" w:rsidRDefault="00637E68" w:rsidP="001A101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A1017">
        <w:rPr>
          <w:rFonts w:ascii="Times New Roman" w:hAnsi="Times New Roman"/>
          <w:sz w:val="20"/>
          <w:szCs w:val="20"/>
          <w:lang w:val="uk-UA"/>
        </w:rPr>
        <w:t>11.</w:t>
      </w:r>
      <w:r w:rsidRPr="001A1017">
        <w:rPr>
          <w:rFonts w:ascii="Times New Roman" w:hAnsi="Times New Roman"/>
          <w:sz w:val="20"/>
          <w:szCs w:val="20"/>
        </w:rPr>
        <w:t xml:space="preserve"> Цыркунов А.П., Профессиональные заболевания кожи. / А.П. Цыркунов, Б.А. Сом</w:t>
      </w:r>
      <w:bookmarkStart w:id="0" w:name="_GoBack"/>
      <w:bookmarkEnd w:id="0"/>
      <w:r w:rsidRPr="001A1017">
        <w:rPr>
          <w:rFonts w:ascii="Times New Roman" w:hAnsi="Times New Roman"/>
          <w:sz w:val="20"/>
          <w:szCs w:val="20"/>
        </w:rPr>
        <w:t>ов.// – Киев. Здоровье, 1983. 160 с.</w:t>
      </w:r>
    </w:p>
    <w:p w:rsidR="00637E68" w:rsidRPr="001A1017" w:rsidRDefault="00637E68" w:rsidP="001A10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7E68" w:rsidRPr="001A1017" w:rsidRDefault="00637E68" w:rsidP="001A10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7E68" w:rsidRPr="001A1017" w:rsidRDefault="00637E68" w:rsidP="001A10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1A1017">
        <w:rPr>
          <w:rFonts w:ascii="Times New Roman" w:hAnsi="Times New Roman"/>
          <w:b/>
          <w:sz w:val="20"/>
          <w:szCs w:val="20"/>
          <w:lang w:val="uk-UA"/>
        </w:rPr>
        <w:t>ШКІДЛИВІ ВИРОБНИЧІ ФАКТОРИ ПРИ ПРОФЕСІЙНИХ ЗАХВОРЮВАННЯХ ШКІРИ</w:t>
      </w:r>
    </w:p>
    <w:p w:rsidR="00637E68" w:rsidRPr="001A1017" w:rsidRDefault="00637E68" w:rsidP="001A101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A1017">
        <w:rPr>
          <w:rFonts w:ascii="Times New Roman" w:hAnsi="Times New Roman"/>
          <w:i/>
          <w:sz w:val="20"/>
          <w:szCs w:val="20"/>
        </w:rPr>
        <w:t>Гончарова</w:t>
      </w:r>
      <w:r w:rsidRPr="001A1017">
        <w:rPr>
          <w:rFonts w:ascii="Times New Roman" w:hAnsi="Times New Roman"/>
          <w:i/>
          <w:sz w:val="20"/>
          <w:szCs w:val="20"/>
          <w:lang w:val="uk-UA"/>
        </w:rPr>
        <w:t xml:space="preserve"> І</w:t>
      </w:r>
      <w:r w:rsidRPr="001A1017">
        <w:rPr>
          <w:rFonts w:ascii="Times New Roman" w:hAnsi="Times New Roman"/>
          <w:i/>
          <w:sz w:val="20"/>
          <w:szCs w:val="20"/>
        </w:rPr>
        <w:t>.</w:t>
      </w:r>
      <w:r w:rsidRPr="001A1017">
        <w:rPr>
          <w:rFonts w:ascii="Times New Roman" w:hAnsi="Times New Roman"/>
          <w:i/>
          <w:sz w:val="20"/>
          <w:szCs w:val="20"/>
          <w:lang w:val="uk-UA"/>
        </w:rPr>
        <w:t>М</w:t>
      </w:r>
      <w:r w:rsidRPr="001A1017">
        <w:rPr>
          <w:rFonts w:ascii="Times New Roman" w:hAnsi="Times New Roman"/>
          <w:i/>
          <w:sz w:val="20"/>
          <w:szCs w:val="20"/>
        </w:rPr>
        <w:t>.,  Чипиженко В.А</w:t>
      </w:r>
    </w:p>
    <w:p w:rsidR="00637E68" w:rsidRPr="001A1017" w:rsidRDefault="00637E68" w:rsidP="001A101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1A1017">
        <w:rPr>
          <w:rFonts w:ascii="Times New Roman" w:hAnsi="Times New Roman"/>
          <w:sz w:val="20"/>
          <w:szCs w:val="20"/>
          <w:lang w:val="uk-UA"/>
        </w:rPr>
        <w:t>Стаття присвячена шкідливим виробничим факторам при професійних захворюваннях шкіри. Шкідливий виробничий фактор - це фактор, який пов'язаний з роботою на виробництві, який може призвести до розвитку професійних захворювань, тимчасовому чи стійкому зниженню працездатності і навіть до погіршення здоров</w:t>
      </w:r>
      <w:r w:rsidRPr="001A1017">
        <w:rPr>
          <w:rFonts w:ascii="Times New Roman" w:hAnsi="Times New Roman"/>
          <w:sz w:val="20"/>
          <w:szCs w:val="20"/>
        </w:rPr>
        <w:t>'</w:t>
      </w:r>
      <w:r w:rsidRPr="001A1017">
        <w:rPr>
          <w:rFonts w:ascii="Times New Roman" w:hAnsi="Times New Roman"/>
          <w:sz w:val="20"/>
          <w:szCs w:val="20"/>
          <w:lang w:val="uk-UA"/>
        </w:rPr>
        <w:t>я потомства. До шкідливих виробничих факторів відносяться: фізичні, хімічні, психофізіологічні і біологічні шкідливі фактори. Серед професійних захворювань шкіри частіше зустрічаються дерматози хімічної етіології. На розвиток професійних дерматозів впливають різноманітні фактори: характер, сила, тривалість дії шкідливого агента, індивідуальні властивості шкіри, загальний стан хворого, сенсибілізація шкірного покрову і т.д.</w:t>
      </w:r>
    </w:p>
    <w:p w:rsidR="00637E68" w:rsidRPr="001A1017" w:rsidRDefault="00637E68" w:rsidP="001A10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37E68" w:rsidRPr="001A1017" w:rsidRDefault="00637E68" w:rsidP="001A10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1A1017">
        <w:rPr>
          <w:rFonts w:ascii="Times New Roman" w:hAnsi="Times New Roman"/>
          <w:b/>
          <w:sz w:val="20"/>
          <w:szCs w:val="20"/>
          <w:lang w:val="en-US"/>
        </w:rPr>
        <w:t xml:space="preserve">OCCUPATIONAL HAZARDS IN PATIENTS WITH PROFESSIONAL SKIN DISEASES. </w:t>
      </w:r>
    </w:p>
    <w:p w:rsidR="00637E68" w:rsidRPr="001A1017" w:rsidRDefault="00637E68" w:rsidP="001A1017">
      <w:pPr>
        <w:spacing w:after="0" w:line="24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1A1017">
        <w:rPr>
          <w:rFonts w:ascii="Times New Roman" w:hAnsi="Times New Roman"/>
          <w:i/>
          <w:sz w:val="20"/>
          <w:szCs w:val="20"/>
          <w:lang w:val="en-US"/>
        </w:rPr>
        <w:t>Goncharova I.M., Chipizhenko V.A.</w:t>
      </w:r>
    </w:p>
    <w:p w:rsidR="00637E68" w:rsidRPr="001A1017" w:rsidRDefault="00637E68" w:rsidP="001A1017">
      <w:pPr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1A1017">
        <w:rPr>
          <w:rFonts w:ascii="Times New Roman" w:hAnsi="Times New Roman"/>
          <w:sz w:val="20"/>
          <w:szCs w:val="20"/>
          <w:lang w:val="uk-UA"/>
        </w:rPr>
        <w:t xml:space="preserve">Article is devoted to </w:t>
      </w:r>
      <w:r w:rsidRPr="001A1017">
        <w:rPr>
          <w:rFonts w:ascii="Times New Roman" w:hAnsi="Times New Roman"/>
          <w:sz w:val="20"/>
          <w:szCs w:val="20"/>
          <w:lang w:val="en-US"/>
        </w:rPr>
        <w:t>occupational hazards</w:t>
      </w:r>
      <w:r w:rsidRPr="001A1017">
        <w:rPr>
          <w:rFonts w:ascii="Times New Roman" w:hAnsi="Times New Roman"/>
          <w:sz w:val="20"/>
          <w:szCs w:val="20"/>
          <w:lang w:val="uk-UA"/>
        </w:rPr>
        <w:t xml:space="preserve"> in patients with professional skin diseases. </w:t>
      </w:r>
      <w:r w:rsidRPr="001A1017">
        <w:rPr>
          <w:rFonts w:ascii="Times New Roman" w:hAnsi="Times New Roman"/>
          <w:sz w:val="20"/>
          <w:szCs w:val="20"/>
          <w:lang w:val="en-US"/>
        </w:rPr>
        <w:t xml:space="preserve">Occupational hazards include physical, chemical, psychophysiological and biological factors. Chemically caused dermatoses are the most common.  Professional skin diseases depend on different factors: character of agent, concentration, duration of action, individual skin characteristics, general patient’s condition and skin sensitization etc.  </w:t>
      </w:r>
    </w:p>
    <w:p w:rsidR="00637E68" w:rsidRPr="001A1017" w:rsidRDefault="00637E68" w:rsidP="001A1017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</w:p>
    <w:sectPr w:rsidR="00637E68" w:rsidRPr="001A1017" w:rsidSect="001A1017">
      <w:pgSz w:w="8419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7B4"/>
    <w:rsid w:val="000D0991"/>
    <w:rsid w:val="001A00F2"/>
    <w:rsid w:val="001A1017"/>
    <w:rsid w:val="001B5BF5"/>
    <w:rsid w:val="002A4E88"/>
    <w:rsid w:val="00383C70"/>
    <w:rsid w:val="0054090B"/>
    <w:rsid w:val="005676BE"/>
    <w:rsid w:val="00637E68"/>
    <w:rsid w:val="006A6E19"/>
    <w:rsid w:val="006A6E88"/>
    <w:rsid w:val="007462E9"/>
    <w:rsid w:val="007801AF"/>
    <w:rsid w:val="007B5BC1"/>
    <w:rsid w:val="008B2D6C"/>
    <w:rsid w:val="009839B2"/>
    <w:rsid w:val="009D4FCA"/>
    <w:rsid w:val="00A06B8A"/>
    <w:rsid w:val="00A16D15"/>
    <w:rsid w:val="00A62659"/>
    <w:rsid w:val="00B03E4D"/>
    <w:rsid w:val="00B224A9"/>
    <w:rsid w:val="00C23D13"/>
    <w:rsid w:val="00D347B4"/>
    <w:rsid w:val="00D618D0"/>
    <w:rsid w:val="00DB0B76"/>
    <w:rsid w:val="00DD4968"/>
    <w:rsid w:val="00EE0C85"/>
    <w:rsid w:val="00EF17E8"/>
    <w:rsid w:val="00F5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1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4</Pages>
  <Words>1227</Words>
  <Characters>6998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Плотникова Светлана</cp:lastModifiedBy>
  <cp:revision>17</cp:revision>
  <cp:lastPrinted>2015-05-27T13:06:00Z</cp:lastPrinted>
  <dcterms:created xsi:type="dcterms:W3CDTF">2015-03-13T10:28:00Z</dcterms:created>
  <dcterms:modified xsi:type="dcterms:W3CDTF">2015-06-02T11:19:00Z</dcterms:modified>
</cp:coreProperties>
</file>