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2" w:rsidRPr="00AA2652" w:rsidRDefault="00AA2652" w:rsidP="00AA26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2652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AA2652">
        <w:rPr>
          <w:rFonts w:ascii="Times New Roman" w:hAnsi="Times New Roman" w:cs="Times New Roman"/>
          <w:sz w:val="24"/>
          <w:szCs w:val="24"/>
        </w:rPr>
        <w:t>уковисцидоз</w:t>
      </w:r>
      <w:proofErr w:type="spellEnd"/>
      <w:r w:rsidRPr="00AA2652">
        <w:rPr>
          <w:rFonts w:ascii="Times New Roman" w:hAnsi="Times New Roman" w:cs="Times New Roman"/>
          <w:sz w:val="24"/>
          <w:szCs w:val="24"/>
        </w:rPr>
        <w:t xml:space="preserve"> у детей – проблемы диагностики / Сенаторова А.С., Черненко Л.Н., </w:t>
      </w:r>
      <w:proofErr w:type="spellStart"/>
      <w:r w:rsidRPr="00AA2652">
        <w:rPr>
          <w:rFonts w:ascii="Times New Roman" w:hAnsi="Times New Roman" w:cs="Times New Roman"/>
          <w:sz w:val="24"/>
          <w:szCs w:val="24"/>
        </w:rPr>
        <w:t>Шипко</w:t>
      </w:r>
      <w:proofErr w:type="spellEnd"/>
      <w:r w:rsidRPr="00AA2652">
        <w:rPr>
          <w:rFonts w:ascii="Times New Roman" w:hAnsi="Times New Roman" w:cs="Times New Roman"/>
          <w:sz w:val="24"/>
          <w:szCs w:val="24"/>
        </w:rPr>
        <w:t xml:space="preserve"> А.Ф., Омельченко Е.В., Тельнова Л.Г., Урываева М.К., Ищенко Т.Б., </w:t>
      </w:r>
      <w:proofErr w:type="spellStart"/>
      <w:r w:rsidRPr="00AA2652">
        <w:rPr>
          <w:rFonts w:ascii="Times New Roman" w:hAnsi="Times New Roman" w:cs="Times New Roman"/>
          <w:sz w:val="24"/>
          <w:szCs w:val="24"/>
        </w:rPr>
        <w:t>Бужинская</w:t>
      </w:r>
      <w:proofErr w:type="spellEnd"/>
      <w:r w:rsidRPr="00AA2652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AA2652">
        <w:rPr>
          <w:rFonts w:ascii="Times New Roman" w:hAnsi="Times New Roman" w:cs="Times New Roman"/>
          <w:sz w:val="24"/>
          <w:szCs w:val="24"/>
        </w:rPr>
        <w:t>Цюра</w:t>
      </w:r>
      <w:proofErr w:type="spellEnd"/>
      <w:r w:rsidRPr="00AA2652">
        <w:rPr>
          <w:rFonts w:ascii="Times New Roman" w:hAnsi="Times New Roman" w:cs="Times New Roman"/>
          <w:sz w:val="24"/>
          <w:szCs w:val="24"/>
        </w:rPr>
        <w:t xml:space="preserve"> О.Н., Стрелкова М.Н. // Журнал им. </w:t>
      </w:r>
      <w:proofErr w:type="spellStart"/>
      <w:r w:rsidRPr="00AA2652">
        <w:rPr>
          <w:rFonts w:ascii="Times New Roman" w:hAnsi="Times New Roman" w:cs="Times New Roman"/>
          <w:sz w:val="24"/>
          <w:szCs w:val="24"/>
        </w:rPr>
        <w:t>Н.А</w:t>
      </w:r>
      <w:proofErr w:type="gramStart"/>
      <w:r w:rsidRPr="00AA265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A2652">
        <w:rPr>
          <w:rFonts w:ascii="Times New Roman" w:hAnsi="Times New Roman" w:cs="Times New Roman"/>
          <w:sz w:val="24"/>
          <w:szCs w:val="24"/>
        </w:rPr>
        <w:t>жавахишвили</w:t>
      </w:r>
      <w:proofErr w:type="spellEnd"/>
      <w:r w:rsidRPr="00AA2652">
        <w:rPr>
          <w:rFonts w:ascii="Times New Roman" w:hAnsi="Times New Roman" w:cs="Times New Roman"/>
          <w:sz w:val="24"/>
          <w:szCs w:val="24"/>
        </w:rPr>
        <w:t xml:space="preserve"> «Экспериментальная и клиническая медицина». – №2. – 2015. – С. 12-17. </w:t>
      </w:r>
    </w:p>
    <w:p w:rsidR="00AA2652" w:rsidRDefault="00AA2652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A2652" w:rsidRDefault="00AA2652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CA1" w:rsidRPr="008F32DC" w:rsidRDefault="006A142B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72CA1" w:rsidRPr="008F32DC">
        <w:rPr>
          <w:rFonts w:ascii="Times New Roman" w:hAnsi="Times New Roman" w:cs="Times New Roman"/>
          <w:sz w:val="24"/>
          <w:szCs w:val="24"/>
        </w:rPr>
        <w:t>енаторова</w:t>
      </w:r>
      <w:proofErr w:type="spellEnd"/>
      <w:r w:rsidR="00872CA1" w:rsidRPr="008F32DC">
        <w:rPr>
          <w:rFonts w:ascii="Times New Roman" w:hAnsi="Times New Roman" w:cs="Times New Roman"/>
          <w:sz w:val="24"/>
          <w:szCs w:val="24"/>
        </w:rPr>
        <w:t xml:space="preserve"> А.С., Черненко Л.Н</w:t>
      </w:r>
      <w:r w:rsidR="00A14CA1" w:rsidRPr="008F32D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664E0" w:rsidRPr="008F32DC">
        <w:rPr>
          <w:rFonts w:ascii="Times New Roman" w:hAnsi="Times New Roman" w:cs="Times New Roman"/>
          <w:sz w:val="24"/>
          <w:szCs w:val="24"/>
        </w:rPr>
        <w:t>Шипко</w:t>
      </w:r>
      <w:proofErr w:type="spellEnd"/>
      <w:r w:rsidR="005664E0" w:rsidRPr="008F32DC">
        <w:rPr>
          <w:rFonts w:ascii="Times New Roman" w:hAnsi="Times New Roman" w:cs="Times New Roman"/>
          <w:sz w:val="24"/>
          <w:szCs w:val="24"/>
        </w:rPr>
        <w:t xml:space="preserve"> А.Ф.</w:t>
      </w:r>
      <w:r w:rsidR="005664E0">
        <w:rPr>
          <w:rFonts w:ascii="Times New Roman" w:hAnsi="Times New Roman" w:cs="Times New Roman"/>
          <w:sz w:val="24"/>
          <w:szCs w:val="24"/>
        </w:rPr>
        <w:t xml:space="preserve">, Омельченко Е.В., </w:t>
      </w:r>
      <w:r w:rsidR="00A14CA1" w:rsidRPr="008F32DC">
        <w:rPr>
          <w:rFonts w:ascii="Times New Roman" w:hAnsi="Times New Roman" w:cs="Times New Roman"/>
          <w:sz w:val="24"/>
          <w:szCs w:val="24"/>
        </w:rPr>
        <w:t xml:space="preserve">Тельнова Л.Г., </w:t>
      </w:r>
      <w:r w:rsidR="00F905C8" w:rsidRPr="008F32DC">
        <w:rPr>
          <w:rFonts w:ascii="Times New Roman" w:hAnsi="Times New Roman" w:cs="Times New Roman"/>
          <w:sz w:val="24"/>
          <w:szCs w:val="24"/>
        </w:rPr>
        <w:t xml:space="preserve">Ищенко Т.Б., </w:t>
      </w:r>
      <w:r w:rsidR="00A14CA1" w:rsidRPr="008F32DC">
        <w:rPr>
          <w:rFonts w:ascii="Times New Roman" w:hAnsi="Times New Roman" w:cs="Times New Roman"/>
          <w:sz w:val="24"/>
          <w:szCs w:val="24"/>
        </w:rPr>
        <w:t xml:space="preserve">Урываева М.К., </w:t>
      </w:r>
      <w:proofErr w:type="spellStart"/>
      <w:r w:rsidR="00A61596">
        <w:rPr>
          <w:rFonts w:ascii="Times New Roman" w:hAnsi="Times New Roman" w:cs="Times New Roman"/>
          <w:sz w:val="24"/>
          <w:szCs w:val="24"/>
        </w:rPr>
        <w:t>Бужинская</w:t>
      </w:r>
      <w:proofErr w:type="spellEnd"/>
      <w:r w:rsidR="00A61596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="008F32DC">
        <w:rPr>
          <w:rFonts w:ascii="Times New Roman" w:hAnsi="Times New Roman" w:cs="Times New Roman"/>
          <w:sz w:val="24"/>
          <w:szCs w:val="24"/>
        </w:rPr>
        <w:t>Цюра</w:t>
      </w:r>
      <w:proofErr w:type="spellEnd"/>
      <w:r w:rsidR="008F32DC">
        <w:rPr>
          <w:rFonts w:ascii="Times New Roman" w:hAnsi="Times New Roman" w:cs="Times New Roman"/>
          <w:sz w:val="24"/>
          <w:szCs w:val="24"/>
        </w:rPr>
        <w:t xml:space="preserve"> О.Н., </w:t>
      </w:r>
      <w:r w:rsidR="005664E0">
        <w:rPr>
          <w:rFonts w:ascii="Times New Roman" w:hAnsi="Times New Roman" w:cs="Times New Roman"/>
          <w:sz w:val="24"/>
          <w:szCs w:val="24"/>
        </w:rPr>
        <w:t>Стрелкова М.И.</w:t>
      </w:r>
    </w:p>
    <w:p w:rsidR="00872CA1" w:rsidRPr="008F32DC" w:rsidRDefault="005664E0" w:rsidP="001B0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Муковисцидоз</w:t>
      </w:r>
      <w:r w:rsidR="00F905C8" w:rsidRPr="008F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CA1" w:rsidRPr="008F32DC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проблемы диагностики</w:t>
      </w:r>
      <w:r w:rsidR="00F905C8" w:rsidRPr="008F3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CA1" w:rsidRPr="008F32DC" w:rsidRDefault="00872CA1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2DC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872CA1" w:rsidRPr="008F32DC" w:rsidRDefault="00872CA1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 xml:space="preserve">Кафедра педиатрии №1 и неонатологии </w:t>
      </w:r>
    </w:p>
    <w:p w:rsidR="00872CA1" w:rsidRDefault="00872CA1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КУОЗ «Областна</w:t>
      </w:r>
      <w:r w:rsidR="0035085F" w:rsidRPr="008F32DC">
        <w:rPr>
          <w:rFonts w:ascii="Times New Roman" w:hAnsi="Times New Roman" w:cs="Times New Roman"/>
          <w:sz w:val="24"/>
          <w:szCs w:val="24"/>
        </w:rPr>
        <w:t>я детская клиническая больница», г.</w:t>
      </w:r>
      <w:r w:rsidR="00A14CA1" w:rsidRPr="008F32DC">
        <w:rPr>
          <w:rFonts w:ascii="Times New Roman" w:hAnsi="Times New Roman" w:cs="Times New Roman"/>
          <w:sz w:val="24"/>
          <w:szCs w:val="24"/>
        </w:rPr>
        <w:t xml:space="preserve"> </w:t>
      </w:r>
      <w:r w:rsidR="0035085F" w:rsidRPr="008F32DC">
        <w:rPr>
          <w:rFonts w:ascii="Times New Roman" w:hAnsi="Times New Roman" w:cs="Times New Roman"/>
          <w:sz w:val="24"/>
          <w:szCs w:val="24"/>
        </w:rPr>
        <w:t>Харьков</w:t>
      </w:r>
    </w:p>
    <w:p w:rsidR="001B046A" w:rsidRDefault="001B046A" w:rsidP="001B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B76" w:rsidRPr="009F096E" w:rsidRDefault="007E0B76" w:rsidP="001B04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096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Cystic fibrosis in children - diagnostic problems</w:t>
      </w:r>
    </w:p>
    <w:p w:rsidR="007E0B76" w:rsidRPr="007E0B76" w:rsidRDefault="007E0B76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Senatorova</w:t>
      </w:r>
      <w:proofErr w:type="spellEnd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G.S., </w:t>
      </w:r>
      <w:proofErr w:type="spellStart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Chernenko</w:t>
      </w:r>
      <w:proofErr w:type="spellEnd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L.M., </w:t>
      </w:r>
      <w:proofErr w:type="spellStart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Shypko</w:t>
      </w:r>
      <w:proofErr w:type="spellEnd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A.F.</w:t>
      </w:r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Omelchenko</w:t>
      </w:r>
      <w:proofErr w:type="spellEnd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O.V., </w:t>
      </w:r>
      <w:proofErr w:type="spellStart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Telnova</w:t>
      </w:r>
      <w:proofErr w:type="spellEnd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L.G., </w:t>
      </w:r>
      <w:proofErr w:type="spellStart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Ishchenko</w:t>
      </w:r>
      <w:proofErr w:type="spellEnd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T.B., </w:t>
      </w:r>
      <w:proofErr w:type="spellStart"/>
      <w:r w:rsidR="004C7D0A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Uryvaeva</w:t>
      </w:r>
      <w:proofErr w:type="spellEnd"/>
      <w:r w:rsidR="004C7D0A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M.K., </w:t>
      </w:r>
      <w:proofErr w:type="spellStart"/>
      <w:r w:rsidR="00A61596" w:rsidRPr="00A6159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Buzhinskaya</w:t>
      </w:r>
      <w:proofErr w:type="spellEnd"/>
      <w:r w:rsidR="00A61596" w:rsidRPr="00A61596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r w:rsidR="00A615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N.R., </w:t>
      </w:r>
      <w:proofErr w:type="spellStart"/>
      <w:r w:rsidR="00C90D7D" w:rsidRPr="00C90D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Tsyura</w:t>
      </w:r>
      <w:proofErr w:type="spellEnd"/>
      <w:r w:rsidR="00C90D7D" w:rsidRPr="00C90D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4C7D0A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O.N., </w:t>
      </w:r>
      <w:proofErr w:type="spellStart"/>
      <w:r w:rsidR="00D41437"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Strelkova</w:t>
      </w:r>
      <w:proofErr w:type="spellEnd"/>
      <w:r w:rsidR="00D41437"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M.I.</w:t>
      </w:r>
    </w:p>
    <w:p w:rsidR="007E0B76" w:rsidRPr="007E0B76" w:rsidRDefault="007E0B76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Kharkiv</w:t>
      </w:r>
      <w:proofErr w:type="spellEnd"/>
      <w:r w:rsidRPr="007E0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National Medical University</w:t>
      </w:r>
    </w:p>
    <w:p w:rsidR="004C7D0A" w:rsidRPr="009F096E" w:rsidRDefault="004C7D0A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9F09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Department of Pediatrics No.</w:t>
      </w:r>
      <w:r w:rsidRPr="009F096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1 </w:t>
      </w:r>
      <w:r w:rsidRPr="009F09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and Neonatology</w:t>
      </w:r>
    </w:p>
    <w:p w:rsidR="004C7D0A" w:rsidRPr="009F096E" w:rsidRDefault="004C7D0A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9F096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Public Health Care Institution «Kharkov Regional Clinical Children Hospital»</w:t>
      </w:r>
    </w:p>
    <w:p w:rsidR="001477C7" w:rsidRPr="009F096E" w:rsidRDefault="001477C7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9F0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Summary.</w:t>
      </w:r>
      <w:proofErr w:type="gramEnd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The article describes the clinical observation of cystic fibrosis in a child 4 years of age with severe cystic fibrosis mutation in the </w:t>
      </w:r>
      <w:proofErr w:type="spellStart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transmembrane</w:t>
      </w:r>
      <w:proofErr w:type="spellEnd"/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regulator </w:t>
      </w:r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(</w:t>
      </w:r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711+1G&gt;A</w:t>
      </w:r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). In the literature review presents current data on classification, clinical manifestations, diagnosis, and treatment algorithms. </w:t>
      </w:r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Particular a</w:t>
      </w:r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ttention is </w:t>
      </w:r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paid to the necessity of </w:t>
      </w:r>
      <w:proofErr w:type="gramStart"/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the </w:t>
      </w:r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cystic</w:t>
      </w:r>
      <w:proofErr w:type="gramEnd"/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fibrosis exclusion </w:t>
      </w:r>
      <w:r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in sickly children.</w:t>
      </w:r>
    </w:p>
    <w:p w:rsidR="001477C7" w:rsidRPr="007E0B76" w:rsidRDefault="001477C7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F09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Key words: </w:t>
      </w:r>
      <w:r w:rsidR="009F096E" w:rsidRPr="009F096E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cystic fibrosis, children, late diagnosis.</w:t>
      </w:r>
    </w:p>
    <w:p w:rsidR="0035085F" w:rsidRPr="009F096E" w:rsidRDefault="0035085F" w:rsidP="001B04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02FF6" w:rsidRPr="00A14CA1" w:rsidRDefault="00551A95" w:rsidP="001B04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b/>
          <w:sz w:val="24"/>
          <w:szCs w:val="24"/>
        </w:rPr>
        <w:t>Муковисцидоз (</w:t>
      </w:r>
      <w:r w:rsidRPr="008F32DC">
        <w:rPr>
          <w:rFonts w:ascii="Times New Roman" w:hAnsi="Times New Roman" w:cs="Times New Roman"/>
          <w:b/>
          <w:sz w:val="24"/>
          <w:szCs w:val="24"/>
          <w:lang w:val="en-US"/>
        </w:rPr>
        <w:t>Cystic</w:t>
      </w:r>
      <w:r w:rsidRPr="008F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2DC">
        <w:rPr>
          <w:rFonts w:ascii="Times New Roman" w:hAnsi="Times New Roman" w:cs="Times New Roman"/>
          <w:b/>
          <w:sz w:val="24"/>
          <w:szCs w:val="24"/>
          <w:lang w:val="en-US"/>
        </w:rPr>
        <w:t>Fibrosis</w:t>
      </w:r>
      <w:r w:rsidRPr="008F32DC">
        <w:rPr>
          <w:rFonts w:ascii="Times New Roman" w:hAnsi="Times New Roman" w:cs="Times New Roman"/>
          <w:b/>
          <w:sz w:val="24"/>
          <w:szCs w:val="24"/>
        </w:rPr>
        <w:t>)</w:t>
      </w:r>
      <w:r w:rsidRPr="008F32DC">
        <w:rPr>
          <w:rFonts w:ascii="Times New Roman" w:hAnsi="Times New Roman" w:cs="Times New Roman"/>
          <w:sz w:val="24"/>
          <w:szCs w:val="24"/>
        </w:rPr>
        <w:t xml:space="preserve"> – наследственное </w:t>
      </w:r>
      <w:r w:rsidR="005C382C" w:rsidRPr="008F32DC">
        <w:rPr>
          <w:rFonts w:ascii="Times New Roman" w:hAnsi="Times New Roman" w:cs="Times New Roman"/>
          <w:sz w:val="24"/>
          <w:szCs w:val="24"/>
        </w:rPr>
        <w:t xml:space="preserve">моногенное </w:t>
      </w:r>
      <w:r w:rsidRPr="008F32DC">
        <w:rPr>
          <w:rFonts w:ascii="Times New Roman" w:hAnsi="Times New Roman" w:cs="Times New Roman"/>
          <w:sz w:val="24"/>
          <w:szCs w:val="24"/>
        </w:rPr>
        <w:t xml:space="preserve">заболевание, обусловленное мутацией гена </w:t>
      </w:r>
      <w:proofErr w:type="spellStart"/>
      <w:r w:rsidRPr="008F32DC">
        <w:rPr>
          <w:rFonts w:ascii="Times New Roman" w:hAnsi="Times New Roman" w:cs="Times New Roman"/>
          <w:sz w:val="24"/>
          <w:szCs w:val="24"/>
        </w:rPr>
        <w:t>муковисцидозного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трансмембранного регулятора (МВТР), характеризующееся поражением экзокринных желез жи</w:t>
      </w:r>
      <w:r w:rsidR="007B480E" w:rsidRPr="00A14CA1">
        <w:rPr>
          <w:rFonts w:ascii="Times New Roman" w:hAnsi="Times New Roman" w:cs="Times New Roman"/>
          <w:sz w:val="24"/>
          <w:szCs w:val="24"/>
        </w:rPr>
        <w:t>зненно важных органов и систем,</w:t>
      </w:r>
      <w:r w:rsidRPr="00A14CA1">
        <w:rPr>
          <w:rFonts w:ascii="Times New Roman" w:hAnsi="Times New Roman" w:cs="Times New Roman"/>
          <w:sz w:val="24"/>
          <w:szCs w:val="24"/>
        </w:rPr>
        <w:t xml:space="preserve"> имеющее обычно тяжелое течение и прогноз. </w:t>
      </w:r>
      <w:r w:rsidR="003E216A" w:rsidRPr="00A14CA1">
        <w:rPr>
          <w:rFonts w:ascii="Times New Roman" w:hAnsi="Times New Roman" w:cs="Times New Roman"/>
          <w:sz w:val="24"/>
          <w:szCs w:val="24"/>
        </w:rPr>
        <w:t>Мутации гена МВТР в гомозиготном состоянии приводят к нарушению синтеза белка</w:t>
      </w:r>
      <w:r w:rsidR="007F6585" w:rsidRPr="00A14CA1">
        <w:rPr>
          <w:rFonts w:ascii="Times New Roman" w:hAnsi="Times New Roman" w:cs="Times New Roman"/>
          <w:sz w:val="24"/>
          <w:szCs w:val="24"/>
        </w:rPr>
        <w:t xml:space="preserve">, формирующего хлорный канал в мембранах эпителиальных клеток, через который происходит пассивный транспорт ионов хлора. </w:t>
      </w:r>
      <w:r w:rsidR="00302FF6" w:rsidRPr="00A14CA1">
        <w:rPr>
          <w:rFonts w:ascii="Times New Roman" w:hAnsi="Times New Roman" w:cs="Times New Roman"/>
          <w:sz w:val="24"/>
          <w:szCs w:val="24"/>
        </w:rPr>
        <w:t xml:space="preserve">Частота муковисцидоза (МВ) в мире в среднем составляет 1:2500 – 3000 новорожденных, в Украине – 1:2300 новорожденных. </w:t>
      </w:r>
    </w:p>
    <w:p w:rsidR="00A14CA1" w:rsidRDefault="005C382C" w:rsidP="002F357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lastRenderedPageBreak/>
        <w:t xml:space="preserve">МВ наследуется по аутосомно-рецессивному типу. Клинические проявления </w:t>
      </w:r>
      <w:r w:rsidR="007B480E" w:rsidRPr="00A14CA1">
        <w:rPr>
          <w:rFonts w:ascii="Times New Roman" w:hAnsi="Times New Roman" w:cs="Times New Roman"/>
          <w:sz w:val="24"/>
          <w:szCs w:val="24"/>
        </w:rPr>
        <w:t>заболевания</w:t>
      </w:r>
      <w:r w:rsidRPr="00A14CA1">
        <w:rPr>
          <w:rFonts w:ascii="Times New Roman" w:hAnsi="Times New Roman" w:cs="Times New Roman"/>
          <w:sz w:val="24"/>
          <w:szCs w:val="24"/>
        </w:rPr>
        <w:t xml:space="preserve"> развиваются только у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по аномальному гену МВТР, у его носителей обычно не выявляется никаких симптомов заболевания. Ген МВТР был изолирован в 1989 г. Он содержит 27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экзонов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, охватывает 250000 пар нуклеотидов и расположен в середине длинного плеча 7 хромосомы. На сегодняшний день выделено более 1000 мутаций гена, ответственных за развитие симптомов МВ. </w:t>
      </w:r>
    </w:p>
    <w:p w:rsidR="00A6571A" w:rsidRPr="00A14CA1" w:rsidRDefault="00574CDD" w:rsidP="002F357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CA1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A14CA1">
        <w:rPr>
          <w:rFonts w:ascii="Times New Roman" w:hAnsi="Times New Roman" w:cs="Times New Roman"/>
          <w:sz w:val="24"/>
          <w:szCs w:val="24"/>
        </w:rPr>
        <w:t xml:space="preserve">. Клиническая картина муковисцидоза полиморфна – от легких, стертых, атипичных форм </w:t>
      </w:r>
      <w:proofErr w:type="gramStart"/>
      <w:r w:rsidRPr="00A14C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4CA1">
        <w:rPr>
          <w:rFonts w:ascii="Times New Roman" w:hAnsi="Times New Roman" w:cs="Times New Roman"/>
          <w:sz w:val="24"/>
          <w:szCs w:val="24"/>
        </w:rPr>
        <w:t xml:space="preserve"> тяжелых, протекающих с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полиорганной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недостаточностью. </w:t>
      </w:r>
      <w:r w:rsidR="0064783D" w:rsidRPr="00A14CA1">
        <w:rPr>
          <w:rFonts w:ascii="Times New Roman" w:hAnsi="Times New Roman" w:cs="Times New Roman"/>
          <w:bCs/>
          <w:sz w:val="24"/>
          <w:szCs w:val="24"/>
        </w:rPr>
        <w:t>Муковисцидоз, особенно его атипичные,  стертые, легкие формы могут дебютировать вариабельностью клинической симптоматики и в разли</w:t>
      </w:r>
      <w:r w:rsidR="002F3578">
        <w:rPr>
          <w:rFonts w:ascii="Times New Roman" w:hAnsi="Times New Roman" w:cs="Times New Roman"/>
          <w:bCs/>
          <w:sz w:val="24"/>
          <w:szCs w:val="24"/>
        </w:rPr>
        <w:t>чные возрастные периоды (табл. 1</w:t>
      </w:r>
      <w:r w:rsidR="0064783D" w:rsidRPr="00A14CA1">
        <w:rPr>
          <w:rFonts w:ascii="Times New Roman" w:hAnsi="Times New Roman" w:cs="Times New Roman"/>
          <w:bCs/>
          <w:sz w:val="24"/>
          <w:szCs w:val="24"/>
        </w:rPr>
        <w:t>).</w:t>
      </w:r>
    </w:p>
    <w:p w:rsidR="0064783D" w:rsidRPr="00A14CA1" w:rsidRDefault="002F3578" w:rsidP="001B046A">
      <w:pPr>
        <w:pStyle w:val="a3"/>
        <w:spacing w:after="0" w:line="36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6571A" w:rsidRPr="00A14CA1" w:rsidRDefault="007E6118" w:rsidP="001B046A">
      <w:pPr>
        <w:pStyle w:val="a3"/>
        <w:spacing w:after="0" w:line="360" w:lineRule="auto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A1">
        <w:rPr>
          <w:rFonts w:ascii="Times New Roman" w:hAnsi="Times New Roman" w:cs="Times New Roman"/>
          <w:b/>
          <w:sz w:val="24"/>
          <w:szCs w:val="24"/>
        </w:rPr>
        <w:t>К</w:t>
      </w:r>
      <w:r w:rsidR="00A6571A" w:rsidRPr="00A14CA1">
        <w:rPr>
          <w:rFonts w:ascii="Times New Roman" w:hAnsi="Times New Roman" w:cs="Times New Roman"/>
          <w:b/>
          <w:sz w:val="24"/>
          <w:szCs w:val="24"/>
        </w:rPr>
        <w:t>линические проявления, требующие дифференциальной диагностики для исключения муковисцидоза в зависим</w:t>
      </w:r>
      <w:r w:rsidR="0064783D" w:rsidRPr="00A14CA1">
        <w:rPr>
          <w:rFonts w:ascii="Times New Roman" w:hAnsi="Times New Roman" w:cs="Times New Roman"/>
          <w:b/>
          <w:sz w:val="24"/>
          <w:szCs w:val="24"/>
        </w:rPr>
        <w:t>ости от возраста</w:t>
      </w:r>
    </w:p>
    <w:tbl>
      <w:tblPr>
        <w:tblW w:w="86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9"/>
      </w:tblGrid>
      <w:tr w:rsidR="00A6571A" w:rsidRPr="00A14CA1" w:rsidTr="003E5CB4">
        <w:trPr>
          <w:trHeight w:val="616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A14CA1" w:rsidRDefault="00A6571A" w:rsidP="001B046A">
            <w:pPr>
              <w:pStyle w:val="a3"/>
              <w:spacing w:after="0" w:line="360" w:lineRule="auto"/>
              <w:ind w:left="426" w:hanging="4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грудном возрасте: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Рецидивирующие или хронические симптомы, такие как кашель или одышка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Рецидивирующая пневмония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 в физическом развитии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Хроническая </w:t>
            </w:r>
            <w:proofErr w:type="spell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гипоэлектролитемия</w:t>
            </w:r>
            <w:proofErr w:type="spell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семейного анамнеза о смерти детей на первом году жизни или наличие сибсов со сходными клиническими проявлениями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Гипопротеинемия</w:t>
            </w:r>
            <w:proofErr w:type="spell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отеки 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Мекониальный</w:t>
            </w:r>
            <w:proofErr w:type="spell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илеус</w:t>
            </w:r>
            <w:proofErr w:type="spell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, длительная желтуха</w:t>
            </w:r>
          </w:p>
        </w:tc>
      </w:tr>
      <w:tr w:rsidR="00A6571A" w:rsidRPr="00A14CA1" w:rsidTr="003E5CB4">
        <w:trPr>
          <w:trHeight w:val="1945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A14CA1" w:rsidRDefault="00A6571A" w:rsidP="001B046A">
            <w:pPr>
              <w:pStyle w:val="a3"/>
              <w:spacing w:after="0" w:line="360" w:lineRule="auto"/>
              <w:ind w:left="426" w:hanging="4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детей дошкольного возраста: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Стойкий кашель </w:t>
            </w:r>
            <w:proofErr w:type="gram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без гнойной мокроты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</w:t>
            </w:r>
            <w:proofErr w:type="spell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неясная рецидивирующая или хроническая одышка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 в весе и росте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Гипоэлектролитемия</w:t>
            </w:r>
            <w:proofErr w:type="spellEnd"/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метаболический алкалоз</w:t>
            </w:r>
          </w:p>
          <w:p w:rsidR="008A4E38" w:rsidRPr="00A14CA1" w:rsidRDefault="00BA21CC" w:rsidP="001B046A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CA1">
              <w:rPr>
                <w:rFonts w:ascii="Times New Roman" w:hAnsi="Times New Roman" w:cs="Times New Roman"/>
                <w:bCs/>
                <w:sz w:val="24"/>
                <w:szCs w:val="24"/>
              </w:rPr>
              <w:t>Ректальный пролапс (выпадение прямой кишки)</w:t>
            </w:r>
          </w:p>
        </w:tc>
      </w:tr>
      <w:tr w:rsidR="00A6571A" w:rsidRPr="00A14CA1" w:rsidTr="007E6118">
        <w:trPr>
          <w:trHeight w:val="617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A14CA1" w:rsidRDefault="00A6571A" w:rsidP="001B04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 детей школьного возраста:</w:t>
            </w:r>
          </w:p>
          <w:p w:rsidR="00A6571A" w:rsidRPr="00A14CA1" w:rsidRDefault="00A6571A" w:rsidP="001B046A">
            <w:pPr>
              <w:numPr>
                <w:ilvl w:val="0"/>
                <w:numId w:val="4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Хронические респираторные симптомы неясной этиологии</w:t>
            </w:r>
          </w:p>
          <w:p w:rsidR="00A6571A" w:rsidRPr="00A14CA1" w:rsidRDefault="00A6571A" w:rsidP="001B046A">
            <w:pPr>
              <w:numPr>
                <w:ilvl w:val="0"/>
                <w:numId w:val="4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Pseudomonas </w:t>
            </w:r>
            <w:proofErr w:type="spellStart"/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aeruginosa</w:t>
            </w:r>
            <w:proofErr w:type="spellEnd"/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мокроте</w:t>
            </w:r>
          </w:p>
          <w:p w:rsidR="00A6571A" w:rsidRPr="00A14CA1" w:rsidRDefault="00A6571A" w:rsidP="001B046A">
            <w:pPr>
              <w:numPr>
                <w:ilvl w:val="0"/>
                <w:numId w:val="4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Хронический синусит</w:t>
            </w:r>
          </w:p>
          <w:p w:rsidR="00A6571A" w:rsidRPr="00A14CA1" w:rsidRDefault="00A6571A" w:rsidP="001B046A">
            <w:pPr>
              <w:numPr>
                <w:ilvl w:val="0"/>
                <w:numId w:val="4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Назальный </w:t>
            </w:r>
            <w:proofErr w:type="spellStart"/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полипоз</w:t>
            </w:r>
            <w:proofErr w:type="spellEnd"/>
          </w:p>
          <w:p w:rsidR="00A6571A" w:rsidRPr="00A14CA1" w:rsidRDefault="00A6571A" w:rsidP="001B046A">
            <w:pPr>
              <w:numPr>
                <w:ilvl w:val="0"/>
                <w:numId w:val="4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Бронхоэктазы</w:t>
            </w:r>
            <w:proofErr w:type="spellEnd"/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6571A" w:rsidRPr="00A14CA1" w:rsidRDefault="00A6571A" w:rsidP="001B046A">
            <w:pPr>
              <w:numPr>
                <w:ilvl w:val="0"/>
                <w:numId w:val="4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Симптом «барабанных палочек»</w:t>
            </w:r>
          </w:p>
        </w:tc>
      </w:tr>
      <w:tr w:rsidR="00A6571A" w:rsidRPr="00A14CA1" w:rsidTr="00A6571A">
        <w:trPr>
          <w:trHeight w:val="524"/>
        </w:trPr>
        <w:tc>
          <w:tcPr>
            <w:tcW w:w="864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571A" w:rsidRPr="00A14CA1" w:rsidRDefault="00A6571A" w:rsidP="001B04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У подростков и взрослых:</w:t>
            </w:r>
          </w:p>
          <w:p w:rsidR="00A6571A" w:rsidRPr="00A14CA1" w:rsidRDefault="00A6571A" w:rsidP="001B046A">
            <w:pPr>
              <w:numPr>
                <w:ilvl w:val="0"/>
                <w:numId w:val="5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Гнойное заболевание легких неясной этиологии</w:t>
            </w:r>
          </w:p>
          <w:p w:rsidR="00A6571A" w:rsidRPr="00A14CA1" w:rsidRDefault="00A6571A" w:rsidP="001B046A">
            <w:pPr>
              <w:numPr>
                <w:ilvl w:val="0"/>
                <w:numId w:val="5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Симптом «барабанных палочек»</w:t>
            </w:r>
          </w:p>
          <w:p w:rsidR="00A6571A" w:rsidRPr="00A14CA1" w:rsidRDefault="00A6571A" w:rsidP="001B046A">
            <w:pPr>
              <w:numPr>
                <w:ilvl w:val="0"/>
                <w:numId w:val="5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Отставание в весе и росте</w:t>
            </w:r>
          </w:p>
          <w:p w:rsidR="00A6571A" w:rsidRPr="00A14CA1" w:rsidRDefault="00A6571A" w:rsidP="001B046A">
            <w:pPr>
              <w:numPr>
                <w:ilvl w:val="0"/>
                <w:numId w:val="5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Задержка полового развития</w:t>
            </w:r>
          </w:p>
          <w:p w:rsidR="00A6571A" w:rsidRPr="00A14CA1" w:rsidRDefault="00A6571A" w:rsidP="001B046A">
            <w:pPr>
              <w:numPr>
                <w:ilvl w:val="0"/>
                <w:numId w:val="5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Стерильность с азооспермией у лиц мужского пола</w:t>
            </w:r>
          </w:p>
          <w:p w:rsidR="00A6571A" w:rsidRPr="00A14CA1" w:rsidRDefault="00A6571A" w:rsidP="001B046A">
            <w:pPr>
              <w:numPr>
                <w:ilvl w:val="0"/>
                <w:numId w:val="5"/>
              </w:numPr>
              <w:spacing w:after="0" w:line="36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Снижение фертильности у лиц женского пола</w:t>
            </w:r>
          </w:p>
        </w:tc>
      </w:tr>
    </w:tbl>
    <w:p w:rsidR="00A6571A" w:rsidRPr="00A14CA1" w:rsidRDefault="00A6571A" w:rsidP="001B046A">
      <w:pPr>
        <w:pStyle w:val="a3"/>
        <w:spacing w:after="0" w:line="360" w:lineRule="auto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34" w:rsidRPr="00A14CA1" w:rsidRDefault="00554EC9" w:rsidP="001B046A">
      <w:pPr>
        <w:pStyle w:val="a3"/>
        <w:spacing w:after="0" w:line="360" w:lineRule="auto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A1">
        <w:rPr>
          <w:rFonts w:ascii="Times New Roman" w:hAnsi="Times New Roman" w:cs="Times New Roman"/>
          <w:b/>
          <w:sz w:val="24"/>
          <w:szCs w:val="24"/>
        </w:rPr>
        <w:t>К</w:t>
      </w:r>
      <w:r w:rsidR="00557D34" w:rsidRPr="00A14CA1">
        <w:rPr>
          <w:rFonts w:ascii="Times New Roman" w:hAnsi="Times New Roman" w:cs="Times New Roman"/>
          <w:b/>
          <w:sz w:val="24"/>
          <w:szCs w:val="24"/>
        </w:rPr>
        <w:t>лассификация муковисцидоза – МКБ 11 (ВОЗ, 2002 г.):</w:t>
      </w:r>
    </w:p>
    <w:p w:rsidR="00557D3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4CA1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A14CA1">
        <w:rPr>
          <w:rFonts w:ascii="Times New Roman" w:hAnsi="Times New Roman" w:cs="Times New Roman"/>
          <w:sz w:val="24"/>
          <w:szCs w:val="24"/>
        </w:rPr>
        <w:t xml:space="preserve"> муковисцидоз с панкреатической недостаточностью</w:t>
      </w:r>
    </w:p>
    <w:p w:rsidR="00CE7D2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4CA1">
        <w:rPr>
          <w:rFonts w:ascii="Times New Roman" w:hAnsi="Times New Roman" w:cs="Times New Roman"/>
          <w:sz w:val="24"/>
          <w:szCs w:val="24"/>
        </w:rPr>
        <w:t>классический</w:t>
      </w:r>
      <w:proofErr w:type="gramEnd"/>
      <w:r w:rsidRPr="00A14CA1">
        <w:rPr>
          <w:rFonts w:ascii="Times New Roman" w:hAnsi="Times New Roman" w:cs="Times New Roman"/>
          <w:sz w:val="24"/>
          <w:szCs w:val="24"/>
        </w:rPr>
        <w:t xml:space="preserve"> муковисцидоз с не</w:t>
      </w:r>
      <w:r w:rsidR="0064783D" w:rsidRPr="00A14CA1">
        <w:rPr>
          <w:rFonts w:ascii="Times New Roman" w:hAnsi="Times New Roman" w:cs="Times New Roman"/>
          <w:sz w:val="24"/>
          <w:szCs w:val="24"/>
        </w:rPr>
        <w:t xml:space="preserve"> </w:t>
      </w:r>
      <w:r w:rsidRPr="00A14CA1">
        <w:rPr>
          <w:rFonts w:ascii="Times New Roman" w:hAnsi="Times New Roman" w:cs="Times New Roman"/>
          <w:sz w:val="24"/>
          <w:szCs w:val="24"/>
        </w:rPr>
        <w:t>нарушенной функцией поджелудочной железы</w:t>
      </w:r>
    </w:p>
    <w:p w:rsidR="00557D3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- атипичный муковисцидоз</w:t>
      </w:r>
    </w:p>
    <w:p w:rsidR="00557D3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- изолированная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азооспермия</w:t>
      </w:r>
    </w:p>
    <w:p w:rsidR="00557D3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- хронический панкреатит</w:t>
      </w:r>
    </w:p>
    <w:p w:rsidR="00557D3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- аллергический бронхолегочный аспергиллез</w:t>
      </w:r>
    </w:p>
    <w:p w:rsidR="00557D34" w:rsidRPr="00A14CA1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- диссеминированные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</w:p>
    <w:p w:rsidR="00557D34" w:rsidRPr="0007587D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- диффузный </w:t>
      </w:r>
      <w:proofErr w:type="spellStart"/>
      <w:r w:rsidRPr="0007587D">
        <w:rPr>
          <w:rFonts w:ascii="Times New Roman" w:hAnsi="Times New Roman" w:cs="Times New Roman"/>
          <w:sz w:val="24"/>
          <w:szCs w:val="24"/>
        </w:rPr>
        <w:t>панбронхиолит</w:t>
      </w:r>
      <w:proofErr w:type="spellEnd"/>
    </w:p>
    <w:p w:rsidR="00557D34" w:rsidRPr="0007587D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587D">
        <w:rPr>
          <w:rFonts w:ascii="Times New Roman" w:hAnsi="Times New Roman" w:cs="Times New Roman"/>
          <w:sz w:val="24"/>
          <w:szCs w:val="24"/>
        </w:rPr>
        <w:t>склерозирующий</w:t>
      </w:r>
      <w:proofErr w:type="spellEnd"/>
      <w:r w:rsidRPr="0007587D">
        <w:rPr>
          <w:rFonts w:ascii="Times New Roman" w:hAnsi="Times New Roman" w:cs="Times New Roman"/>
          <w:sz w:val="24"/>
          <w:szCs w:val="24"/>
        </w:rPr>
        <w:t xml:space="preserve"> холангит</w:t>
      </w:r>
    </w:p>
    <w:p w:rsidR="00557D34" w:rsidRPr="0007587D" w:rsidRDefault="00557D34" w:rsidP="001B046A">
      <w:pPr>
        <w:pStyle w:val="a3"/>
        <w:spacing w:after="0" w:line="360" w:lineRule="auto"/>
        <w:ind w:left="426" w:hanging="436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 xml:space="preserve">- неонатальная </w:t>
      </w:r>
      <w:proofErr w:type="spellStart"/>
      <w:r w:rsidRPr="0007587D">
        <w:rPr>
          <w:rFonts w:ascii="Times New Roman" w:hAnsi="Times New Roman" w:cs="Times New Roman"/>
          <w:sz w:val="24"/>
          <w:szCs w:val="24"/>
        </w:rPr>
        <w:t>гипертрипсиногенемия</w:t>
      </w:r>
      <w:proofErr w:type="spellEnd"/>
      <w:r w:rsidRPr="0007587D">
        <w:rPr>
          <w:rFonts w:ascii="Times New Roman" w:hAnsi="Times New Roman" w:cs="Times New Roman"/>
          <w:sz w:val="24"/>
          <w:szCs w:val="24"/>
        </w:rPr>
        <w:t>.</w:t>
      </w:r>
    </w:p>
    <w:p w:rsidR="00557D34" w:rsidRPr="0007587D" w:rsidRDefault="00BC3C57" w:rsidP="001B046A">
      <w:pPr>
        <w:pStyle w:val="a3"/>
        <w:spacing w:after="0" w:line="360" w:lineRule="auto"/>
        <w:ind w:left="426" w:hanging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7D">
        <w:rPr>
          <w:rFonts w:ascii="Times New Roman" w:hAnsi="Times New Roman" w:cs="Times New Roman"/>
          <w:b/>
          <w:sz w:val="24"/>
          <w:szCs w:val="24"/>
        </w:rPr>
        <w:t>В</w:t>
      </w:r>
      <w:r w:rsidR="00243D7F" w:rsidRPr="0007587D">
        <w:rPr>
          <w:rFonts w:ascii="Times New Roman" w:hAnsi="Times New Roman" w:cs="Times New Roman"/>
          <w:b/>
          <w:sz w:val="24"/>
          <w:szCs w:val="24"/>
        </w:rPr>
        <w:t>ыделяют основные</w:t>
      </w:r>
      <w:r w:rsidR="00554EC9" w:rsidRPr="0007587D">
        <w:rPr>
          <w:rFonts w:ascii="Times New Roman" w:hAnsi="Times New Roman" w:cs="Times New Roman"/>
          <w:b/>
          <w:sz w:val="24"/>
          <w:szCs w:val="24"/>
        </w:rPr>
        <w:t xml:space="preserve"> клинические </w:t>
      </w:r>
      <w:r w:rsidR="00243D7F" w:rsidRPr="0007587D">
        <w:rPr>
          <w:rFonts w:ascii="Times New Roman" w:hAnsi="Times New Roman" w:cs="Times New Roman"/>
          <w:b/>
          <w:sz w:val="24"/>
          <w:szCs w:val="24"/>
        </w:rPr>
        <w:t>формы МВ:</w:t>
      </w:r>
    </w:p>
    <w:p w:rsidR="00243D7F" w:rsidRPr="0007587D" w:rsidRDefault="00243D7F" w:rsidP="001B04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7D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Pr="0007587D">
        <w:rPr>
          <w:rFonts w:ascii="Times New Roman" w:hAnsi="Times New Roman" w:cs="Times New Roman"/>
          <w:sz w:val="24"/>
          <w:szCs w:val="24"/>
        </w:rPr>
        <w:t xml:space="preserve"> – поражение бронхолегочной системы и желудочно-кишечный тракт (75-80%)</w:t>
      </w:r>
    </w:p>
    <w:p w:rsidR="00243D7F" w:rsidRPr="0007587D" w:rsidRDefault="00243D7F" w:rsidP="001B04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>Преимущественно легочная (15-20%)</w:t>
      </w:r>
    </w:p>
    <w:p w:rsidR="00243D7F" w:rsidRPr="0007587D" w:rsidRDefault="00243D7F" w:rsidP="001B046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>Преимущественно кишечная (5%).</w:t>
      </w:r>
    </w:p>
    <w:p w:rsidR="00243D7F" w:rsidRPr="0007587D" w:rsidRDefault="00BC3C57" w:rsidP="001B046A">
      <w:pPr>
        <w:pStyle w:val="a3"/>
        <w:spacing w:after="0"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 xml:space="preserve">Кроме того, некоторые авторы выделяют: </w:t>
      </w:r>
      <w:r w:rsidRPr="0007587D">
        <w:rPr>
          <w:rFonts w:ascii="Times New Roman" w:hAnsi="Times New Roman" w:cs="Times New Roman"/>
          <w:b/>
          <w:sz w:val="24"/>
          <w:szCs w:val="24"/>
        </w:rPr>
        <w:t>печеночную</w:t>
      </w:r>
      <w:r w:rsidRPr="0007587D">
        <w:rPr>
          <w:rFonts w:ascii="Times New Roman" w:hAnsi="Times New Roman" w:cs="Times New Roman"/>
          <w:sz w:val="24"/>
          <w:szCs w:val="24"/>
        </w:rPr>
        <w:t xml:space="preserve"> форму с развитием цирроза, портальной гипертензии и асцита; </w:t>
      </w:r>
      <w:r w:rsidRPr="0007587D">
        <w:rPr>
          <w:rFonts w:ascii="Times New Roman" w:hAnsi="Times New Roman" w:cs="Times New Roman"/>
          <w:b/>
          <w:sz w:val="24"/>
          <w:szCs w:val="24"/>
        </w:rPr>
        <w:t>изолированную</w:t>
      </w:r>
      <w:r w:rsidRPr="0007587D">
        <w:rPr>
          <w:rFonts w:ascii="Times New Roman" w:hAnsi="Times New Roman" w:cs="Times New Roman"/>
          <w:sz w:val="24"/>
          <w:szCs w:val="24"/>
        </w:rPr>
        <w:t xml:space="preserve"> </w:t>
      </w:r>
      <w:r w:rsidRPr="0007587D">
        <w:rPr>
          <w:rFonts w:ascii="Times New Roman" w:hAnsi="Times New Roman" w:cs="Times New Roman"/>
          <w:b/>
          <w:sz w:val="24"/>
          <w:szCs w:val="24"/>
        </w:rPr>
        <w:t>электролитную (</w:t>
      </w:r>
      <w:proofErr w:type="spellStart"/>
      <w:r w:rsidRPr="0007587D">
        <w:rPr>
          <w:rFonts w:ascii="Times New Roman" w:hAnsi="Times New Roman" w:cs="Times New Roman"/>
          <w:b/>
          <w:sz w:val="24"/>
          <w:szCs w:val="24"/>
        </w:rPr>
        <w:t>псевдосиндром</w:t>
      </w:r>
      <w:proofErr w:type="spellEnd"/>
      <w:r w:rsidRPr="000758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587D">
        <w:rPr>
          <w:rFonts w:ascii="Times New Roman" w:hAnsi="Times New Roman" w:cs="Times New Roman"/>
          <w:b/>
          <w:sz w:val="24"/>
          <w:szCs w:val="24"/>
        </w:rPr>
        <w:t>Барретта</w:t>
      </w:r>
      <w:proofErr w:type="spellEnd"/>
      <w:r w:rsidRPr="0007587D">
        <w:rPr>
          <w:rFonts w:ascii="Times New Roman" w:hAnsi="Times New Roman" w:cs="Times New Roman"/>
          <w:b/>
          <w:sz w:val="24"/>
          <w:szCs w:val="24"/>
        </w:rPr>
        <w:t xml:space="preserve">); </w:t>
      </w:r>
      <w:proofErr w:type="spellStart"/>
      <w:r w:rsidRPr="0007587D">
        <w:rPr>
          <w:rFonts w:ascii="Times New Roman" w:hAnsi="Times New Roman" w:cs="Times New Roman"/>
          <w:b/>
          <w:sz w:val="24"/>
          <w:szCs w:val="24"/>
        </w:rPr>
        <w:t>микониевую</w:t>
      </w:r>
      <w:proofErr w:type="spellEnd"/>
      <w:r w:rsidRPr="0007587D">
        <w:rPr>
          <w:rFonts w:ascii="Times New Roman" w:hAnsi="Times New Roman" w:cs="Times New Roman"/>
          <w:b/>
          <w:sz w:val="24"/>
          <w:szCs w:val="24"/>
        </w:rPr>
        <w:t xml:space="preserve"> непроходимость;</w:t>
      </w:r>
      <w:r w:rsidRPr="0007587D">
        <w:rPr>
          <w:rFonts w:ascii="Times New Roman" w:hAnsi="Times New Roman" w:cs="Times New Roman"/>
          <w:sz w:val="24"/>
          <w:szCs w:val="24"/>
        </w:rPr>
        <w:t xml:space="preserve"> </w:t>
      </w:r>
      <w:r w:rsidRPr="0007587D">
        <w:rPr>
          <w:rFonts w:ascii="Times New Roman" w:hAnsi="Times New Roman" w:cs="Times New Roman"/>
          <w:b/>
          <w:sz w:val="24"/>
          <w:szCs w:val="24"/>
        </w:rPr>
        <w:t>атипичные</w:t>
      </w:r>
      <w:r w:rsidRPr="0007587D">
        <w:rPr>
          <w:rFonts w:ascii="Times New Roman" w:hAnsi="Times New Roman" w:cs="Times New Roman"/>
          <w:sz w:val="24"/>
          <w:szCs w:val="24"/>
        </w:rPr>
        <w:t xml:space="preserve"> и </w:t>
      </w:r>
      <w:r w:rsidRPr="0007587D">
        <w:rPr>
          <w:rFonts w:ascii="Times New Roman" w:hAnsi="Times New Roman" w:cs="Times New Roman"/>
          <w:b/>
          <w:sz w:val="24"/>
          <w:szCs w:val="24"/>
        </w:rPr>
        <w:t>стертые</w:t>
      </w:r>
      <w:r w:rsidRPr="0007587D">
        <w:rPr>
          <w:rFonts w:ascii="Times New Roman" w:hAnsi="Times New Roman" w:cs="Times New Roman"/>
          <w:sz w:val="24"/>
          <w:szCs w:val="24"/>
        </w:rPr>
        <w:t xml:space="preserve"> формы МВ. </w:t>
      </w:r>
    </w:p>
    <w:p w:rsidR="001072C4" w:rsidRPr="00A14CA1" w:rsidRDefault="000B4581" w:rsidP="002F3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b/>
          <w:sz w:val="24"/>
          <w:szCs w:val="24"/>
        </w:rPr>
        <w:t>В программу</w:t>
      </w:r>
      <w:r w:rsidR="001072C4" w:rsidRPr="0007587D">
        <w:rPr>
          <w:rFonts w:ascii="Times New Roman" w:hAnsi="Times New Roman" w:cs="Times New Roman"/>
          <w:b/>
          <w:sz w:val="24"/>
          <w:szCs w:val="24"/>
        </w:rPr>
        <w:t xml:space="preserve"> углубленного обследования при </w:t>
      </w:r>
      <w:r w:rsidRPr="0007587D">
        <w:rPr>
          <w:rFonts w:ascii="Times New Roman" w:hAnsi="Times New Roman" w:cs="Times New Roman"/>
          <w:b/>
          <w:sz w:val="24"/>
          <w:szCs w:val="24"/>
        </w:rPr>
        <w:t xml:space="preserve">выявлении </w:t>
      </w:r>
      <w:r w:rsidR="001072C4" w:rsidRPr="0007587D">
        <w:rPr>
          <w:rFonts w:ascii="Times New Roman" w:hAnsi="Times New Roman" w:cs="Times New Roman"/>
          <w:b/>
          <w:sz w:val="24"/>
          <w:szCs w:val="24"/>
        </w:rPr>
        <w:t xml:space="preserve">МВ </w:t>
      </w:r>
      <w:r w:rsidRPr="0007587D">
        <w:rPr>
          <w:rFonts w:ascii="Times New Roman" w:hAnsi="Times New Roman" w:cs="Times New Roman"/>
          <w:b/>
          <w:sz w:val="24"/>
          <w:szCs w:val="24"/>
        </w:rPr>
        <w:t>входят</w:t>
      </w:r>
      <w:r w:rsidR="001072C4" w:rsidRPr="0007587D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Pr="0007587D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3578" w:rsidRPr="0007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C4" w:rsidRPr="0007587D">
        <w:rPr>
          <w:rFonts w:ascii="Times New Roman" w:hAnsi="Times New Roman" w:cs="Times New Roman"/>
          <w:sz w:val="24"/>
          <w:szCs w:val="24"/>
        </w:rPr>
        <w:t xml:space="preserve"> антропометрические данные;</w:t>
      </w:r>
      <w:r w:rsidR="002F3578" w:rsidRPr="0007587D">
        <w:rPr>
          <w:rFonts w:ascii="Times New Roman" w:hAnsi="Times New Roman" w:cs="Times New Roman"/>
          <w:sz w:val="24"/>
          <w:szCs w:val="24"/>
        </w:rPr>
        <w:t xml:space="preserve"> </w:t>
      </w:r>
      <w:r w:rsidR="0065581C" w:rsidRPr="0007587D">
        <w:rPr>
          <w:rFonts w:ascii="Times New Roman" w:hAnsi="Times New Roman" w:cs="Times New Roman"/>
          <w:sz w:val="24"/>
          <w:szCs w:val="24"/>
        </w:rPr>
        <w:t xml:space="preserve"> клинический анализ крови, мочи;</w:t>
      </w:r>
      <w:r w:rsidR="00872CA1" w:rsidRPr="0007587D">
        <w:rPr>
          <w:rFonts w:ascii="Times New Roman" w:hAnsi="Times New Roman" w:cs="Times New Roman"/>
          <w:sz w:val="24"/>
          <w:szCs w:val="24"/>
        </w:rPr>
        <w:t xml:space="preserve">  клинический анализ мокроты</w:t>
      </w:r>
      <w:r w:rsidR="00872CA1" w:rsidRPr="00A14CA1">
        <w:rPr>
          <w:rFonts w:ascii="Times New Roman" w:hAnsi="Times New Roman" w:cs="Times New Roman"/>
          <w:sz w:val="24"/>
          <w:szCs w:val="24"/>
        </w:rPr>
        <w:t>;</w:t>
      </w:r>
      <w:r w:rsidR="002F3578">
        <w:rPr>
          <w:rFonts w:ascii="Times New Roman" w:hAnsi="Times New Roman" w:cs="Times New Roman"/>
          <w:sz w:val="24"/>
          <w:szCs w:val="24"/>
        </w:rPr>
        <w:t xml:space="preserve"> </w:t>
      </w:r>
      <w:r w:rsidR="0065581C" w:rsidRPr="00A1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1C" w:rsidRPr="00A14CA1">
        <w:rPr>
          <w:rFonts w:ascii="Times New Roman" w:hAnsi="Times New Roman" w:cs="Times New Roman"/>
          <w:sz w:val="24"/>
          <w:szCs w:val="24"/>
        </w:rPr>
        <w:t>копрограмма</w:t>
      </w:r>
      <w:proofErr w:type="spellEnd"/>
      <w:r w:rsidR="0065581C" w:rsidRPr="00A14CA1">
        <w:rPr>
          <w:rFonts w:ascii="Times New Roman" w:hAnsi="Times New Roman" w:cs="Times New Roman"/>
          <w:sz w:val="24"/>
          <w:szCs w:val="24"/>
        </w:rPr>
        <w:t>;</w:t>
      </w:r>
      <w:r w:rsidR="002F3578">
        <w:rPr>
          <w:rFonts w:ascii="Times New Roman" w:hAnsi="Times New Roman" w:cs="Times New Roman"/>
          <w:sz w:val="24"/>
          <w:szCs w:val="24"/>
        </w:rPr>
        <w:t xml:space="preserve"> </w:t>
      </w:r>
      <w:r w:rsidR="001072C4" w:rsidRPr="00A14CA1">
        <w:rPr>
          <w:rFonts w:ascii="Times New Roman" w:hAnsi="Times New Roman" w:cs="Times New Roman"/>
          <w:sz w:val="24"/>
          <w:szCs w:val="24"/>
        </w:rPr>
        <w:t xml:space="preserve"> бактериологический посев мокроты</w:t>
      </w:r>
      <w:r w:rsidR="00872CA1" w:rsidRPr="00A14CA1">
        <w:rPr>
          <w:rFonts w:ascii="Times New Roman" w:hAnsi="Times New Roman" w:cs="Times New Roman"/>
          <w:sz w:val="24"/>
          <w:szCs w:val="24"/>
        </w:rPr>
        <w:t>;</w:t>
      </w:r>
      <w:r w:rsidR="001072C4" w:rsidRPr="00A1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78" w:rsidRPr="0007587D" w:rsidRDefault="0065581C" w:rsidP="001B0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A1">
        <w:rPr>
          <w:rFonts w:ascii="Times New Roman" w:hAnsi="Times New Roman" w:cs="Times New Roman"/>
          <w:sz w:val="24"/>
          <w:szCs w:val="24"/>
        </w:rPr>
        <w:lastRenderedPageBreak/>
        <w:t>трипсин кала;</w:t>
      </w:r>
      <w:r w:rsidR="002F3578">
        <w:rPr>
          <w:rFonts w:ascii="Times New Roman" w:hAnsi="Times New Roman" w:cs="Times New Roman"/>
          <w:sz w:val="24"/>
          <w:szCs w:val="24"/>
        </w:rPr>
        <w:t xml:space="preserve"> </w:t>
      </w:r>
      <w:r w:rsidRPr="00A14CA1">
        <w:rPr>
          <w:rFonts w:ascii="Times New Roman" w:hAnsi="Times New Roman" w:cs="Times New Roman"/>
          <w:sz w:val="24"/>
          <w:szCs w:val="24"/>
        </w:rPr>
        <w:t xml:space="preserve"> эластаза-1 кала; исследование функции внешнего дыхания; печеночные пробы;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протеинограмма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>; электролиты крови;</w:t>
      </w:r>
      <w:r w:rsidR="00F43FFD" w:rsidRPr="00A14CA1">
        <w:rPr>
          <w:rFonts w:ascii="Times New Roman" w:hAnsi="Times New Roman" w:cs="Times New Roman"/>
          <w:sz w:val="24"/>
          <w:szCs w:val="24"/>
        </w:rPr>
        <w:t xml:space="preserve"> липидный спектр;</w:t>
      </w:r>
      <w:r w:rsidR="00E27D65" w:rsidRPr="00A14CA1">
        <w:rPr>
          <w:rFonts w:ascii="Times New Roman" w:hAnsi="Times New Roman" w:cs="Times New Roman"/>
          <w:sz w:val="24"/>
          <w:szCs w:val="24"/>
        </w:rPr>
        <w:t xml:space="preserve"> кислотно-основной состав крови;</w:t>
      </w:r>
      <w:r w:rsidR="001072C4" w:rsidRPr="00A1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2C4" w:rsidRPr="00A14CA1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1072C4" w:rsidRPr="00A14CA1">
        <w:rPr>
          <w:rFonts w:ascii="Times New Roman" w:hAnsi="Times New Roman" w:cs="Times New Roman"/>
          <w:sz w:val="24"/>
          <w:szCs w:val="24"/>
        </w:rPr>
        <w:t>, мочевина крови;</w:t>
      </w:r>
      <w:r w:rsidR="002F3578">
        <w:rPr>
          <w:rFonts w:ascii="Times New Roman" w:hAnsi="Times New Roman" w:cs="Times New Roman"/>
          <w:sz w:val="24"/>
          <w:szCs w:val="24"/>
        </w:rPr>
        <w:t xml:space="preserve"> </w:t>
      </w:r>
      <w:r w:rsidR="001072C4" w:rsidRPr="00A1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2C4" w:rsidRPr="00A14CA1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="001072C4" w:rsidRPr="00A14CA1">
        <w:rPr>
          <w:rFonts w:ascii="Times New Roman" w:hAnsi="Times New Roman" w:cs="Times New Roman"/>
          <w:sz w:val="24"/>
          <w:szCs w:val="24"/>
        </w:rPr>
        <w:t xml:space="preserve">; </w:t>
      </w:r>
      <w:r w:rsidR="00F43FFD" w:rsidRPr="00A14CA1">
        <w:rPr>
          <w:rFonts w:ascii="Times New Roman" w:hAnsi="Times New Roman" w:cs="Times New Roman"/>
          <w:sz w:val="24"/>
          <w:szCs w:val="24"/>
        </w:rPr>
        <w:t xml:space="preserve"> глюкоза крови, </w:t>
      </w:r>
      <w:proofErr w:type="spellStart"/>
      <w:r w:rsidR="00F43FFD" w:rsidRPr="00A14CA1">
        <w:rPr>
          <w:rFonts w:ascii="Times New Roman" w:hAnsi="Times New Roman" w:cs="Times New Roman"/>
          <w:sz w:val="24"/>
          <w:szCs w:val="24"/>
        </w:rPr>
        <w:t>глюкозотолерантный</w:t>
      </w:r>
      <w:proofErr w:type="spellEnd"/>
      <w:r w:rsidR="00F43FFD" w:rsidRPr="00A14CA1">
        <w:rPr>
          <w:rFonts w:ascii="Times New Roman" w:hAnsi="Times New Roman" w:cs="Times New Roman"/>
          <w:sz w:val="24"/>
          <w:szCs w:val="24"/>
        </w:rPr>
        <w:t xml:space="preserve"> тест;</w:t>
      </w:r>
      <w:r w:rsidR="005A0E1E" w:rsidRPr="00A14CA1">
        <w:rPr>
          <w:rFonts w:ascii="Times New Roman" w:hAnsi="Times New Roman" w:cs="Times New Roman"/>
          <w:sz w:val="24"/>
          <w:szCs w:val="24"/>
        </w:rPr>
        <w:t xml:space="preserve"> определение суточной потери жира с калом;</w:t>
      </w:r>
      <w:r w:rsidR="002F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78">
        <w:rPr>
          <w:rFonts w:ascii="Times New Roman" w:hAnsi="Times New Roman" w:cs="Times New Roman"/>
          <w:sz w:val="24"/>
          <w:szCs w:val="24"/>
        </w:rPr>
        <w:t>пилокарпиновая</w:t>
      </w:r>
      <w:proofErr w:type="spellEnd"/>
      <w:r w:rsidR="002F3578">
        <w:rPr>
          <w:rFonts w:ascii="Times New Roman" w:hAnsi="Times New Roman" w:cs="Times New Roman"/>
          <w:sz w:val="24"/>
          <w:szCs w:val="24"/>
        </w:rPr>
        <w:t xml:space="preserve"> пробы;</w:t>
      </w:r>
      <w:r w:rsidRPr="00A14CA1">
        <w:rPr>
          <w:rFonts w:ascii="Times New Roman" w:hAnsi="Times New Roman" w:cs="Times New Roman"/>
          <w:sz w:val="24"/>
          <w:szCs w:val="24"/>
        </w:rPr>
        <w:t xml:space="preserve"> </w:t>
      </w:r>
      <w:r w:rsidR="00F43FFD" w:rsidRPr="00A14CA1">
        <w:rPr>
          <w:rFonts w:ascii="Times New Roman" w:hAnsi="Times New Roman" w:cs="Times New Roman"/>
          <w:sz w:val="24"/>
          <w:szCs w:val="24"/>
        </w:rPr>
        <w:t>рентгенография или компьютерная томография органов грудной полости;</w:t>
      </w:r>
      <w:r w:rsidR="006C34B9" w:rsidRPr="00A14CA1">
        <w:rPr>
          <w:rFonts w:ascii="Times New Roman" w:hAnsi="Times New Roman" w:cs="Times New Roman"/>
          <w:sz w:val="24"/>
          <w:szCs w:val="24"/>
        </w:rPr>
        <w:t xml:space="preserve">  </w:t>
      </w:r>
      <w:r w:rsidR="000B4581" w:rsidRPr="00A14CA1">
        <w:rPr>
          <w:rFonts w:ascii="Times New Roman" w:hAnsi="Times New Roman" w:cs="Times New Roman"/>
          <w:sz w:val="24"/>
          <w:szCs w:val="24"/>
        </w:rPr>
        <w:t>ФГДС для исключения</w:t>
      </w:r>
      <w:r w:rsidR="006C34B9" w:rsidRPr="00A14CA1">
        <w:rPr>
          <w:rFonts w:ascii="Times New Roman" w:hAnsi="Times New Roman" w:cs="Times New Roman"/>
          <w:sz w:val="24"/>
          <w:szCs w:val="24"/>
        </w:rPr>
        <w:t xml:space="preserve"> портальной гипертензии;</w:t>
      </w:r>
      <w:r w:rsidR="001072C4" w:rsidRPr="00A14CA1"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органов брюшной полости;</w:t>
      </w:r>
      <w:proofErr w:type="gramEnd"/>
      <w:r w:rsidR="00F43FFD" w:rsidRPr="00A14CA1">
        <w:rPr>
          <w:rFonts w:ascii="Times New Roman" w:hAnsi="Times New Roman" w:cs="Times New Roman"/>
          <w:sz w:val="24"/>
          <w:szCs w:val="24"/>
        </w:rPr>
        <w:t xml:space="preserve"> ЭКГ, </w:t>
      </w:r>
      <w:proofErr w:type="spellStart"/>
      <w:r w:rsidR="00F43FFD" w:rsidRPr="00A14CA1">
        <w:rPr>
          <w:rFonts w:ascii="Times New Roman" w:hAnsi="Times New Roman" w:cs="Times New Roman"/>
          <w:sz w:val="24"/>
          <w:szCs w:val="24"/>
        </w:rPr>
        <w:t>ДопплерЭхоКГ</w:t>
      </w:r>
      <w:proofErr w:type="spellEnd"/>
      <w:r w:rsidR="00F43FFD" w:rsidRPr="00A14CA1">
        <w:rPr>
          <w:rFonts w:ascii="Times New Roman" w:hAnsi="Times New Roman" w:cs="Times New Roman"/>
          <w:sz w:val="24"/>
          <w:szCs w:val="24"/>
        </w:rPr>
        <w:t xml:space="preserve"> с подсчетом центральной гемодинамики, среднего давления в легочной артерии; консультации специалистов: гастроэнтеролога, пульмонолога, кардиолога, эндокринолога, </w:t>
      </w:r>
      <w:proofErr w:type="gramStart"/>
      <w:r w:rsidR="002F3578">
        <w:rPr>
          <w:rFonts w:ascii="Times New Roman" w:hAnsi="Times New Roman" w:cs="Times New Roman"/>
          <w:sz w:val="24"/>
          <w:szCs w:val="24"/>
        </w:rPr>
        <w:t>ЛОР-врача</w:t>
      </w:r>
      <w:proofErr w:type="gramEnd"/>
      <w:r w:rsidR="002F3578">
        <w:rPr>
          <w:rFonts w:ascii="Times New Roman" w:hAnsi="Times New Roman" w:cs="Times New Roman"/>
          <w:sz w:val="24"/>
          <w:szCs w:val="24"/>
        </w:rPr>
        <w:t xml:space="preserve">, </w:t>
      </w:r>
      <w:r w:rsidR="002F3578" w:rsidRPr="0007587D">
        <w:rPr>
          <w:rFonts w:ascii="Times New Roman" w:hAnsi="Times New Roman" w:cs="Times New Roman"/>
          <w:sz w:val="24"/>
          <w:szCs w:val="24"/>
        </w:rPr>
        <w:t xml:space="preserve">иммунолога;  молекулярно-генетическое </w:t>
      </w:r>
      <w:r w:rsidR="0007587D" w:rsidRPr="0007587D">
        <w:rPr>
          <w:rFonts w:ascii="Times New Roman" w:hAnsi="Times New Roman" w:cs="Times New Roman"/>
          <w:sz w:val="24"/>
          <w:szCs w:val="24"/>
        </w:rPr>
        <w:t>исследование.</w:t>
      </w:r>
    </w:p>
    <w:p w:rsidR="0065581C" w:rsidRPr="00A14CA1" w:rsidRDefault="00872CA1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b/>
          <w:sz w:val="24"/>
          <w:szCs w:val="24"/>
        </w:rPr>
        <w:t>Лечение муковисцидоза.</w:t>
      </w:r>
      <w:r w:rsidRPr="0007587D">
        <w:rPr>
          <w:rFonts w:ascii="Times New Roman" w:hAnsi="Times New Roman" w:cs="Times New Roman"/>
          <w:sz w:val="24"/>
          <w:szCs w:val="24"/>
        </w:rPr>
        <w:t xml:space="preserve"> Целями терапии</w:t>
      </w:r>
      <w:r w:rsidRPr="00A14CA1">
        <w:rPr>
          <w:rFonts w:ascii="Times New Roman" w:hAnsi="Times New Roman" w:cs="Times New Roman"/>
          <w:sz w:val="24"/>
          <w:szCs w:val="24"/>
        </w:rPr>
        <w:t xml:space="preserve"> больного МВ являются поддержание образа жизни пациента, максимально приближенного к жизни здоровых детей, контроль над респираторными инфекциями, обеспечение адекватного питания. </w:t>
      </w:r>
    </w:p>
    <w:p w:rsidR="0039427A" w:rsidRPr="00A14CA1" w:rsidRDefault="00872CA1" w:rsidP="002F35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526">
        <w:rPr>
          <w:rFonts w:ascii="Times New Roman" w:hAnsi="Times New Roman" w:cs="Times New Roman"/>
          <w:b/>
          <w:sz w:val="24"/>
          <w:szCs w:val="24"/>
        </w:rPr>
        <w:t>Обязательными составляющ</w:t>
      </w:r>
      <w:r w:rsidR="0039427A" w:rsidRPr="00CE3526">
        <w:rPr>
          <w:rFonts w:ascii="Times New Roman" w:hAnsi="Times New Roman" w:cs="Times New Roman"/>
          <w:b/>
          <w:sz w:val="24"/>
          <w:szCs w:val="24"/>
        </w:rPr>
        <w:t>ими лечения больных МВ являются:</w:t>
      </w:r>
      <w:r w:rsidR="0039427A" w:rsidRPr="00CE3526">
        <w:rPr>
          <w:rFonts w:ascii="Times New Roman" w:hAnsi="Times New Roman" w:cs="Times New Roman"/>
          <w:sz w:val="24"/>
          <w:szCs w:val="24"/>
        </w:rPr>
        <w:t xml:space="preserve"> </w:t>
      </w:r>
      <w:r w:rsidR="002F3578" w:rsidRPr="00CE3526">
        <w:rPr>
          <w:rFonts w:ascii="Times New Roman" w:hAnsi="Times New Roman" w:cs="Times New Roman"/>
          <w:sz w:val="24"/>
          <w:szCs w:val="24"/>
        </w:rPr>
        <w:t xml:space="preserve">диетотерапия и витаминотерапия; </w:t>
      </w:r>
      <w:proofErr w:type="spellStart"/>
      <w:r w:rsidR="002F3578" w:rsidRPr="00CE3526">
        <w:rPr>
          <w:rFonts w:ascii="Times New Roman" w:hAnsi="Times New Roman" w:cs="Times New Roman"/>
          <w:sz w:val="24"/>
          <w:szCs w:val="24"/>
        </w:rPr>
        <w:t>ферментотерапия</w:t>
      </w:r>
      <w:proofErr w:type="spellEnd"/>
      <w:r w:rsidR="002F3578" w:rsidRPr="00CE3526">
        <w:rPr>
          <w:rFonts w:ascii="Times New Roman" w:hAnsi="Times New Roman" w:cs="Times New Roman"/>
          <w:sz w:val="24"/>
          <w:szCs w:val="24"/>
        </w:rPr>
        <w:t xml:space="preserve"> препаратами поджелудочной железы;  </w:t>
      </w:r>
      <w:r w:rsidR="0039427A" w:rsidRPr="00CE3526">
        <w:rPr>
          <w:rFonts w:ascii="Times New Roman" w:hAnsi="Times New Roman" w:cs="Times New Roman"/>
          <w:sz w:val="24"/>
          <w:szCs w:val="24"/>
        </w:rPr>
        <w:t>лечебная физкультура (физиотерапия</w:t>
      </w:r>
      <w:r w:rsidR="0039427A" w:rsidRPr="00A14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27A" w:rsidRPr="00A14CA1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="0039427A" w:rsidRPr="00A14CA1">
        <w:rPr>
          <w:rFonts w:ascii="Times New Roman" w:hAnsi="Times New Roman" w:cs="Times New Roman"/>
          <w:sz w:val="24"/>
          <w:szCs w:val="24"/>
        </w:rPr>
        <w:t>)</w:t>
      </w:r>
      <w:r w:rsidR="002F35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9427A" w:rsidRPr="00A14CA1">
        <w:rPr>
          <w:rFonts w:ascii="Times New Roman" w:hAnsi="Times New Roman" w:cs="Times New Roman"/>
          <w:sz w:val="24"/>
          <w:szCs w:val="24"/>
        </w:rPr>
        <w:t>муколитическая</w:t>
      </w:r>
      <w:proofErr w:type="spellEnd"/>
      <w:r w:rsidR="0039427A" w:rsidRPr="00A14CA1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2F3578">
        <w:rPr>
          <w:rFonts w:ascii="Times New Roman" w:hAnsi="Times New Roman" w:cs="Times New Roman"/>
          <w:sz w:val="24"/>
          <w:szCs w:val="24"/>
        </w:rPr>
        <w:t>,</w:t>
      </w:r>
      <w:r w:rsidR="0039427A" w:rsidRPr="00A14CA1">
        <w:rPr>
          <w:rFonts w:ascii="Times New Roman" w:hAnsi="Times New Roman" w:cs="Times New Roman"/>
          <w:sz w:val="24"/>
          <w:szCs w:val="24"/>
        </w:rPr>
        <w:t xml:space="preserve"> антибактериальная терапия</w:t>
      </w:r>
      <w:r w:rsidR="002F3578">
        <w:rPr>
          <w:rFonts w:ascii="Times New Roman" w:hAnsi="Times New Roman" w:cs="Times New Roman"/>
          <w:sz w:val="24"/>
          <w:szCs w:val="24"/>
        </w:rPr>
        <w:t xml:space="preserve">; </w:t>
      </w:r>
      <w:r w:rsidR="0039427A" w:rsidRPr="00A14CA1">
        <w:rPr>
          <w:rFonts w:ascii="Times New Roman" w:hAnsi="Times New Roman" w:cs="Times New Roman"/>
          <w:sz w:val="24"/>
          <w:szCs w:val="24"/>
        </w:rPr>
        <w:t>лечение осложнений МВ.</w:t>
      </w:r>
    </w:p>
    <w:p w:rsidR="00892ECD" w:rsidRPr="00A14CA1" w:rsidRDefault="00AD621E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Основным принципом диеты является увеличение энергетической ценности пищи на 20-50% выше нормы. Это достигается увеличением частоты приемов пищи высокой энергетической ценности (5-6 раз в день);  45-55% суточной энергетической потребности организма покрывается за счет жиров, 15% - за счет белков и 45-50% - за счет углеводов. </w:t>
      </w:r>
      <w:r w:rsidR="005A4632" w:rsidRPr="00A14CA1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EA61BC" w:rsidRPr="00A14CA1">
        <w:rPr>
          <w:rFonts w:ascii="Times New Roman" w:hAnsi="Times New Roman" w:cs="Times New Roman"/>
          <w:sz w:val="24"/>
          <w:szCs w:val="24"/>
        </w:rPr>
        <w:t>мо</w:t>
      </w:r>
      <w:r w:rsidR="005A4632" w:rsidRPr="00A14CA1">
        <w:rPr>
          <w:rFonts w:ascii="Times New Roman" w:hAnsi="Times New Roman" w:cs="Times New Roman"/>
          <w:sz w:val="24"/>
          <w:szCs w:val="24"/>
        </w:rPr>
        <w:t xml:space="preserve">ментом, о котором необходимо помнить, является </w:t>
      </w:r>
      <w:proofErr w:type="gramStart"/>
      <w:r w:rsidR="005A4632" w:rsidRPr="00A14CA1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  <w:r w:rsidR="005A4632" w:rsidRPr="00A1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632" w:rsidRPr="00A14CA1">
        <w:rPr>
          <w:rFonts w:ascii="Times New Roman" w:hAnsi="Times New Roman" w:cs="Times New Roman"/>
          <w:sz w:val="24"/>
          <w:szCs w:val="24"/>
        </w:rPr>
        <w:t>подсаливание</w:t>
      </w:r>
      <w:proofErr w:type="spellEnd"/>
      <w:r w:rsidR="005A4632" w:rsidRPr="00A14CA1">
        <w:rPr>
          <w:rFonts w:ascii="Times New Roman" w:hAnsi="Times New Roman" w:cs="Times New Roman"/>
          <w:sz w:val="24"/>
          <w:szCs w:val="24"/>
        </w:rPr>
        <w:t xml:space="preserve"> пищи. </w:t>
      </w:r>
      <w:r w:rsidR="00106AFA" w:rsidRPr="00106AFA">
        <w:rPr>
          <w:rFonts w:ascii="Times New Roman" w:hAnsi="Times New Roman" w:cs="Times New Roman"/>
          <w:sz w:val="24"/>
          <w:szCs w:val="24"/>
        </w:rPr>
        <w:t xml:space="preserve">Помимо энергетического дефицита, у больных с МВ закономерно развивается дефицит жирорастворимых витаминов (А, Д, Е, К), </w:t>
      </w:r>
      <w:proofErr w:type="spellStart"/>
      <w:r w:rsidR="00106AFA" w:rsidRPr="00106AFA">
        <w:rPr>
          <w:rFonts w:ascii="Times New Roman" w:hAnsi="Times New Roman" w:cs="Times New Roman"/>
          <w:sz w:val="24"/>
          <w:szCs w:val="24"/>
        </w:rPr>
        <w:t>эссенциальных</w:t>
      </w:r>
      <w:proofErr w:type="spellEnd"/>
      <w:r w:rsidR="00106AFA" w:rsidRPr="00106AFA">
        <w:rPr>
          <w:rFonts w:ascii="Times New Roman" w:hAnsi="Times New Roman" w:cs="Times New Roman"/>
          <w:sz w:val="24"/>
          <w:szCs w:val="24"/>
        </w:rPr>
        <w:t xml:space="preserve"> жирных кислот, а также некоторых микроэлементов. Суточная доза жирорастворимых витаминов для больных МВ должна превышать стандартную рекомендуемую дозу для з</w:t>
      </w:r>
      <w:r w:rsidR="00106AFA">
        <w:rPr>
          <w:rFonts w:ascii="Times New Roman" w:hAnsi="Times New Roman" w:cs="Times New Roman"/>
          <w:sz w:val="24"/>
          <w:szCs w:val="24"/>
        </w:rPr>
        <w:t>доровых детей  в 2 и более раз.</w:t>
      </w:r>
    </w:p>
    <w:p w:rsidR="00A50FDC" w:rsidRPr="00A14CA1" w:rsidRDefault="00B84D99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В основе медикаментозной коррекции синдромов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мальдигестии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лежит заместительная терапия ферментами поджелудочной железы.</w:t>
      </w:r>
      <w:r w:rsidR="00655FF5" w:rsidRPr="00A1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30" w:rsidRPr="00A14CA1" w:rsidRDefault="000937CB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Несмотря на значительный прогресс в ведении больных МВ, наиболее трудной задачей остается сохранение функции легких. Именно прогрессирование бронхолегочного процесса с формированием пневмосклероза, п</w:t>
      </w:r>
      <w:r w:rsidR="00A14AB4" w:rsidRPr="00A14CA1">
        <w:rPr>
          <w:rFonts w:ascii="Times New Roman" w:hAnsi="Times New Roman" w:cs="Times New Roman"/>
          <w:sz w:val="24"/>
          <w:szCs w:val="24"/>
        </w:rPr>
        <w:t>невмофиброза и легочного сердца является основным фактором,</w:t>
      </w:r>
      <w:r w:rsidR="00E970E6" w:rsidRPr="00A14CA1">
        <w:rPr>
          <w:rFonts w:ascii="Times New Roman" w:hAnsi="Times New Roman" w:cs="Times New Roman"/>
          <w:sz w:val="24"/>
          <w:szCs w:val="24"/>
        </w:rPr>
        <w:t xml:space="preserve"> </w:t>
      </w:r>
      <w:r w:rsidR="00A14AB4" w:rsidRPr="00A14CA1">
        <w:rPr>
          <w:rFonts w:ascii="Times New Roman" w:hAnsi="Times New Roman" w:cs="Times New Roman"/>
          <w:sz w:val="24"/>
          <w:szCs w:val="24"/>
        </w:rPr>
        <w:t xml:space="preserve">определяющим ограничение продолжительности жизни пациента. </w:t>
      </w:r>
    </w:p>
    <w:p w:rsidR="006938E3" w:rsidRPr="00A14CA1" w:rsidRDefault="007B3630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219A3" w:rsidRPr="00A14CA1">
        <w:rPr>
          <w:rFonts w:ascii="Times New Roman" w:hAnsi="Times New Roman" w:cs="Times New Roman"/>
          <w:sz w:val="24"/>
          <w:szCs w:val="24"/>
        </w:rPr>
        <w:t>действиями</w:t>
      </w:r>
      <w:r w:rsidRPr="00A14CA1">
        <w:rPr>
          <w:rFonts w:ascii="Times New Roman" w:hAnsi="Times New Roman" w:cs="Times New Roman"/>
          <w:sz w:val="24"/>
          <w:szCs w:val="24"/>
        </w:rPr>
        <w:t>, направленными непосредственно на сохранение функции легких, являются:</w:t>
      </w:r>
      <w:r w:rsidR="00AF77F0" w:rsidRPr="00A14CA1">
        <w:rPr>
          <w:rFonts w:ascii="Times New Roman" w:hAnsi="Times New Roman" w:cs="Times New Roman"/>
          <w:sz w:val="24"/>
          <w:szCs w:val="24"/>
        </w:rPr>
        <w:t xml:space="preserve"> очищение бронхиа</w:t>
      </w:r>
      <w:r w:rsidR="002F3578">
        <w:rPr>
          <w:rFonts w:ascii="Times New Roman" w:hAnsi="Times New Roman" w:cs="Times New Roman"/>
          <w:sz w:val="24"/>
          <w:szCs w:val="24"/>
        </w:rPr>
        <w:t>льного дерева от вязкой мокроты,</w:t>
      </w:r>
      <w:r w:rsidR="00AF77F0" w:rsidRPr="00A14CA1">
        <w:rPr>
          <w:rFonts w:ascii="Times New Roman" w:hAnsi="Times New Roman" w:cs="Times New Roman"/>
          <w:sz w:val="24"/>
          <w:szCs w:val="24"/>
        </w:rPr>
        <w:t xml:space="preserve"> по</w:t>
      </w:r>
      <w:r w:rsidR="002F3578">
        <w:rPr>
          <w:rFonts w:ascii="Times New Roman" w:hAnsi="Times New Roman" w:cs="Times New Roman"/>
          <w:sz w:val="24"/>
          <w:szCs w:val="24"/>
        </w:rPr>
        <w:t xml:space="preserve">давление бактериальной инфекции, </w:t>
      </w:r>
      <w:r w:rsidR="00AF77F0" w:rsidRPr="00A14CA1">
        <w:rPr>
          <w:rFonts w:ascii="Times New Roman" w:hAnsi="Times New Roman" w:cs="Times New Roman"/>
          <w:sz w:val="24"/>
          <w:szCs w:val="24"/>
        </w:rPr>
        <w:t xml:space="preserve">противовоспалительная терапия. </w:t>
      </w:r>
    </w:p>
    <w:p w:rsidR="00C90D7D" w:rsidRPr="008C5964" w:rsidRDefault="00C90D7D" w:rsidP="00C90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Физические методы эвакуации мокроты подбираются индивидуально в зависимости от возраста, тяжести и обратимости легочных изменений, периода заболевания. Применяют: постуральный дренаж, вибрационный массаж, аутогенный массаж,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, лечебную физкультуру с применением активного цикла дыхания. Однако физические методы </w:t>
      </w:r>
      <w:r w:rsidRPr="008C5964">
        <w:rPr>
          <w:rFonts w:ascii="Times New Roman" w:hAnsi="Times New Roman" w:cs="Times New Roman"/>
          <w:sz w:val="24"/>
          <w:szCs w:val="24"/>
        </w:rPr>
        <w:t xml:space="preserve">очищения дыхательных путей при обострении бронхолегочного процесса недостаточны. Их следует сочетать с </w:t>
      </w:r>
      <w:proofErr w:type="spellStart"/>
      <w:r w:rsidRPr="008C5964">
        <w:rPr>
          <w:rFonts w:ascii="Times New Roman" w:hAnsi="Times New Roman" w:cs="Times New Roman"/>
          <w:sz w:val="24"/>
          <w:szCs w:val="24"/>
        </w:rPr>
        <w:t>муколитиками</w:t>
      </w:r>
      <w:proofErr w:type="spellEnd"/>
      <w:r w:rsidRPr="008C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196" w:rsidRPr="00A14CA1" w:rsidRDefault="00746196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Выбор антибактериальной терапии определяется видом микроорганизмов, выделяемых из бронхиального секрета и их чувствительностью к препаратам</w:t>
      </w:r>
      <w:r w:rsidR="001974E8" w:rsidRPr="00A14CA1">
        <w:rPr>
          <w:rFonts w:ascii="Times New Roman" w:hAnsi="Times New Roman" w:cs="Times New Roman"/>
          <w:sz w:val="24"/>
          <w:szCs w:val="24"/>
        </w:rPr>
        <w:t>.</w:t>
      </w:r>
      <w:r w:rsidRPr="00A14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84" w:rsidRPr="00A14CA1" w:rsidRDefault="00FC6A84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Наряду антибактериальной терапией у больных с МВ целесообразно использование препаратов, способных корректировать чрезмерный иммунный ответ организма</w:t>
      </w:r>
      <w:r w:rsidR="004245AE" w:rsidRPr="00A14CA1">
        <w:rPr>
          <w:rFonts w:ascii="Times New Roman" w:hAnsi="Times New Roman" w:cs="Times New Roman"/>
          <w:sz w:val="24"/>
          <w:szCs w:val="24"/>
        </w:rPr>
        <w:t>, ограничивать воспалительную реакцию в легочной ткани, замедлять прогрессирование бронхолегочных изменений</w:t>
      </w:r>
      <w:r w:rsidRPr="00A14CA1">
        <w:rPr>
          <w:rFonts w:ascii="Times New Roman" w:hAnsi="Times New Roman" w:cs="Times New Roman"/>
          <w:sz w:val="24"/>
          <w:szCs w:val="24"/>
        </w:rPr>
        <w:t xml:space="preserve">. Основными являются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2F3578">
        <w:rPr>
          <w:rFonts w:ascii="Times New Roman" w:hAnsi="Times New Roman" w:cs="Times New Roman"/>
          <w:sz w:val="24"/>
          <w:szCs w:val="24"/>
        </w:rPr>
        <w:t>и системного действия</w:t>
      </w:r>
      <w:r w:rsidRPr="00A14CA1">
        <w:rPr>
          <w:rFonts w:ascii="Times New Roman" w:hAnsi="Times New Roman" w:cs="Times New Roman"/>
          <w:sz w:val="24"/>
          <w:szCs w:val="24"/>
        </w:rPr>
        <w:t xml:space="preserve">, а также нестероидные противовоспалительные средства. </w:t>
      </w:r>
    </w:p>
    <w:p w:rsidR="00A14CA1" w:rsidRPr="00A14CA1" w:rsidRDefault="00554BD9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964">
        <w:rPr>
          <w:rFonts w:ascii="Times New Roman" w:hAnsi="Times New Roman" w:cs="Times New Roman"/>
          <w:sz w:val="24"/>
          <w:szCs w:val="24"/>
        </w:rPr>
        <w:t xml:space="preserve">Для иллюстрации диагностики </w:t>
      </w:r>
      <w:r w:rsidR="00B4472A" w:rsidRPr="008C5964">
        <w:rPr>
          <w:rFonts w:ascii="Times New Roman" w:hAnsi="Times New Roman" w:cs="Times New Roman"/>
          <w:sz w:val="24"/>
          <w:szCs w:val="24"/>
        </w:rPr>
        <w:t>легкого течения</w:t>
      </w:r>
      <w:r w:rsidR="00F74418" w:rsidRPr="008C5964">
        <w:rPr>
          <w:rFonts w:ascii="Times New Roman" w:hAnsi="Times New Roman" w:cs="Times New Roman"/>
          <w:sz w:val="24"/>
          <w:szCs w:val="24"/>
        </w:rPr>
        <w:t xml:space="preserve"> </w:t>
      </w:r>
      <w:r w:rsidR="008C5964" w:rsidRPr="008C5964">
        <w:rPr>
          <w:rFonts w:ascii="Times New Roman" w:hAnsi="Times New Roman" w:cs="Times New Roman"/>
          <w:sz w:val="24"/>
          <w:szCs w:val="24"/>
        </w:rPr>
        <w:t xml:space="preserve">легочной </w:t>
      </w:r>
      <w:r w:rsidRPr="008C5964">
        <w:rPr>
          <w:rFonts w:ascii="Times New Roman" w:hAnsi="Times New Roman" w:cs="Times New Roman"/>
          <w:sz w:val="24"/>
          <w:szCs w:val="24"/>
        </w:rPr>
        <w:t>формы муковисцидоза приводим выписку из истории заболевания</w:t>
      </w:r>
      <w:r w:rsidR="00A14CA1" w:rsidRPr="008C5964">
        <w:rPr>
          <w:rFonts w:ascii="Times New Roman" w:hAnsi="Times New Roman" w:cs="Times New Roman"/>
          <w:sz w:val="24"/>
          <w:szCs w:val="24"/>
        </w:rPr>
        <w:t xml:space="preserve">. </w:t>
      </w:r>
      <w:r w:rsidR="00A14CA1" w:rsidRPr="008C5964">
        <w:rPr>
          <w:rFonts w:ascii="Times New Roman" w:hAnsi="Times New Roman" w:cs="Times New Roman"/>
          <w:b/>
          <w:sz w:val="24"/>
          <w:szCs w:val="24"/>
        </w:rPr>
        <w:t xml:space="preserve">Мальчик Р., 4-х лет, </w:t>
      </w:r>
      <w:r w:rsidR="00A14CA1" w:rsidRPr="008C5964">
        <w:rPr>
          <w:rFonts w:ascii="Times New Roman" w:hAnsi="Times New Roman" w:cs="Times New Roman"/>
          <w:sz w:val="24"/>
          <w:szCs w:val="24"/>
        </w:rPr>
        <w:t>находился на обследовании в пульмонологическом отделении</w:t>
      </w:r>
      <w:r w:rsidR="0053071E">
        <w:rPr>
          <w:rFonts w:ascii="Times New Roman" w:hAnsi="Times New Roman" w:cs="Times New Roman"/>
          <w:sz w:val="24"/>
          <w:szCs w:val="24"/>
        </w:rPr>
        <w:t xml:space="preserve"> многопрофильного стационара</w:t>
      </w:r>
      <w:r w:rsidR="00A14CA1" w:rsidRPr="008C5964">
        <w:rPr>
          <w:rFonts w:ascii="Times New Roman" w:hAnsi="Times New Roman" w:cs="Times New Roman"/>
          <w:sz w:val="24"/>
          <w:szCs w:val="24"/>
        </w:rPr>
        <w:t>. При поступлении мать</w:t>
      </w:r>
      <w:r w:rsidR="00A14CA1" w:rsidRPr="00A14CA1">
        <w:rPr>
          <w:rFonts w:ascii="Times New Roman" w:hAnsi="Times New Roman" w:cs="Times New Roman"/>
          <w:sz w:val="24"/>
          <w:szCs w:val="24"/>
        </w:rPr>
        <w:t xml:space="preserve"> ребенка предъявляла жалобы на заложенность носа, длительный кашель, частые простудные заболевания.</w:t>
      </w:r>
    </w:p>
    <w:p w:rsidR="00A14CA1" w:rsidRPr="0007587D" w:rsidRDefault="00A14CA1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b/>
          <w:sz w:val="24"/>
          <w:szCs w:val="24"/>
        </w:rPr>
        <w:t>Из анамнеза жизни и заболевания</w:t>
      </w:r>
      <w:r w:rsidRPr="00A14CA1">
        <w:rPr>
          <w:rFonts w:ascii="Times New Roman" w:hAnsi="Times New Roman" w:cs="Times New Roman"/>
          <w:sz w:val="24"/>
          <w:szCs w:val="24"/>
        </w:rPr>
        <w:t xml:space="preserve"> известно, что ребенок от третьей беременности путем экстракорпорального оплодотворения, протекавшей на фоне угрозы прерывания в 1 триместре, тромбофлебита (лечение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фраксипарином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). 1  беременность - искусственный аборт по желанию матери, 2 беременность – самопроизвольный аборт на ранних сроках. Роды первые в сроке 39  недель </w:t>
      </w:r>
      <w:proofErr w:type="spellStart"/>
      <w:r w:rsidRPr="00A14CA1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A14CA1">
        <w:rPr>
          <w:rFonts w:ascii="Times New Roman" w:hAnsi="Times New Roman" w:cs="Times New Roman"/>
          <w:sz w:val="24"/>
          <w:szCs w:val="24"/>
        </w:rPr>
        <w:t xml:space="preserve">, путем операции </w:t>
      </w:r>
      <w:proofErr w:type="gramStart"/>
      <w:r w:rsidRPr="00A14CA1">
        <w:rPr>
          <w:rFonts w:ascii="Times New Roman" w:hAnsi="Times New Roman" w:cs="Times New Roman"/>
          <w:sz w:val="24"/>
          <w:szCs w:val="24"/>
        </w:rPr>
        <w:t>кесарево</w:t>
      </w:r>
      <w:proofErr w:type="gramEnd"/>
      <w:r w:rsidRPr="00A14CA1">
        <w:rPr>
          <w:rFonts w:ascii="Times New Roman" w:hAnsi="Times New Roman" w:cs="Times New Roman"/>
          <w:sz w:val="24"/>
          <w:szCs w:val="24"/>
        </w:rPr>
        <w:t xml:space="preserve"> сечения. Масса тела при рождении 4010 гр</w:t>
      </w:r>
      <w:r w:rsidR="0053071E">
        <w:rPr>
          <w:rFonts w:ascii="Times New Roman" w:hAnsi="Times New Roman" w:cs="Times New Roman"/>
          <w:sz w:val="24"/>
          <w:szCs w:val="24"/>
        </w:rPr>
        <w:t>аммов</w:t>
      </w:r>
      <w:r w:rsidRPr="00A14CA1">
        <w:rPr>
          <w:rFonts w:ascii="Times New Roman" w:hAnsi="Times New Roman" w:cs="Times New Roman"/>
          <w:sz w:val="24"/>
          <w:szCs w:val="24"/>
        </w:rPr>
        <w:t>. Закричал</w:t>
      </w:r>
      <w:r w:rsidR="0053071E">
        <w:rPr>
          <w:rFonts w:ascii="Times New Roman" w:hAnsi="Times New Roman" w:cs="Times New Roman"/>
          <w:sz w:val="24"/>
          <w:szCs w:val="24"/>
        </w:rPr>
        <w:t xml:space="preserve"> сразу. </w:t>
      </w:r>
      <w:proofErr w:type="gramStart"/>
      <w:r w:rsidR="0053071E">
        <w:rPr>
          <w:rFonts w:ascii="Times New Roman" w:hAnsi="Times New Roman" w:cs="Times New Roman"/>
          <w:sz w:val="24"/>
          <w:szCs w:val="24"/>
        </w:rPr>
        <w:t>Выписан</w:t>
      </w:r>
      <w:proofErr w:type="gramEnd"/>
      <w:r w:rsidR="0053071E">
        <w:rPr>
          <w:rFonts w:ascii="Times New Roman" w:hAnsi="Times New Roman" w:cs="Times New Roman"/>
          <w:sz w:val="24"/>
          <w:szCs w:val="24"/>
        </w:rPr>
        <w:t xml:space="preserve"> домой на 10 сутки</w:t>
      </w:r>
      <w:r w:rsidRPr="00A14CA1">
        <w:rPr>
          <w:rFonts w:ascii="Times New Roman" w:hAnsi="Times New Roman" w:cs="Times New Roman"/>
          <w:sz w:val="24"/>
          <w:szCs w:val="24"/>
        </w:rPr>
        <w:t xml:space="preserve"> в удов</w:t>
      </w:r>
      <w:r w:rsidR="0053071E">
        <w:rPr>
          <w:rFonts w:ascii="Times New Roman" w:hAnsi="Times New Roman" w:cs="Times New Roman"/>
          <w:sz w:val="24"/>
          <w:szCs w:val="24"/>
        </w:rPr>
        <w:t>летворительном состоянии. Рос и развивался</w:t>
      </w:r>
      <w:r w:rsidRPr="00A14CA1">
        <w:rPr>
          <w:rFonts w:ascii="Times New Roman" w:hAnsi="Times New Roman" w:cs="Times New Roman"/>
          <w:sz w:val="24"/>
          <w:szCs w:val="24"/>
        </w:rPr>
        <w:t xml:space="preserve"> соответственно возрасту. </w:t>
      </w:r>
      <w:r w:rsidRPr="0007587D">
        <w:rPr>
          <w:rFonts w:ascii="Times New Roman" w:hAnsi="Times New Roman" w:cs="Times New Roman"/>
          <w:sz w:val="24"/>
          <w:szCs w:val="24"/>
        </w:rPr>
        <w:t>Аллергический ана</w:t>
      </w:r>
      <w:r w:rsidR="0053071E" w:rsidRPr="0007587D">
        <w:rPr>
          <w:rFonts w:ascii="Times New Roman" w:hAnsi="Times New Roman" w:cs="Times New Roman"/>
          <w:sz w:val="24"/>
          <w:szCs w:val="24"/>
        </w:rPr>
        <w:t>мнез не отягощен. Мать – 48 лет. Отец – 49 лет, ликвидатор ЧАЭС.</w:t>
      </w:r>
      <w:r w:rsidRPr="0007587D">
        <w:rPr>
          <w:rFonts w:ascii="Times New Roman" w:hAnsi="Times New Roman" w:cs="Times New Roman"/>
          <w:sz w:val="24"/>
          <w:szCs w:val="24"/>
        </w:rPr>
        <w:t xml:space="preserve"> </w:t>
      </w:r>
      <w:r w:rsidR="0053071E" w:rsidRPr="0007587D">
        <w:rPr>
          <w:rFonts w:ascii="Times New Roman" w:hAnsi="Times New Roman" w:cs="Times New Roman"/>
          <w:sz w:val="24"/>
          <w:szCs w:val="24"/>
        </w:rPr>
        <w:t>Анамнез отягощен</w:t>
      </w:r>
      <w:r w:rsidR="00084BEF" w:rsidRPr="0007587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84BEF" w:rsidRPr="0007587D">
        <w:rPr>
          <w:rFonts w:ascii="Times New Roman" w:hAnsi="Times New Roman" w:cs="Times New Roman"/>
          <w:sz w:val="24"/>
          <w:szCs w:val="24"/>
        </w:rPr>
        <w:t>мультифакториальным</w:t>
      </w:r>
      <w:proofErr w:type="spellEnd"/>
      <w:r w:rsidR="00084BEF" w:rsidRPr="0007587D">
        <w:rPr>
          <w:rFonts w:ascii="Times New Roman" w:hAnsi="Times New Roman" w:cs="Times New Roman"/>
          <w:sz w:val="24"/>
          <w:szCs w:val="24"/>
        </w:rPr>
        <w:t xml:space="preserve"> и онкологическим </w:t>
      </w:r>
      <w:r w:rsidR="0053071E" w:rsidRPr="0007587D">
        <w:rPr>
          <w:rFonts w:ascii="Times New Roman" w:hAnsi="Times New Roman" w:cs="Times New Roman"/>
          <w:sz w:val="24"/>
          <w:szCs w:val="24"/>
        </w:rPr>
        <w:t xml:space="preserve">заболеваниям: тромбофлебит вен нижних конечностей, </w:t>
      </w:r>
      <w:proofErr w:type="spellStart"/>
      <w:r w:rsidR="0053071E" w:rsidRPr="0007587D">
        <w:rPr>
          <w:rFonts w:ascii="Times New Roman" w:hAnsi="Times New Roman" w:cs="Times New Roman"/>
          <w:sz w:val="24"/>
          <w:szCs w:val="24"/>
        </w:rPr>
        <w:t>д</w:t>
      </w:r>
      <w:r w:rsidRPr="0007587D">
        <w:rPr>
          <w:rFonts w:ascii="Times New Roman" w:hAnsi="Times New Roman" w:cs="Times New Roman"/>
          <w:sz w:val="24"/>
          <w:szCs w:val="24"/>
        </w:rPr>
        <w:t>исциркуляторная</w:t>
      </w:r>
      <w:proofErr w:type="spellEnd"/>
      <w:r w:rsidRPr="0007587D">
        <w:rPr>
          <w:rFonts w:ascii="Times New Roman" w:hAnsi="Times New Roman" w:cs="Times New Roman"/>
          <w:sz w:val="24"/>
          <w:szCs w:val="24"/>
        </w:rPr>
        <w:t xml:space="preserve"> энцефалопатия, дискинезия желчевыводящих путей, язвенная болезнь 12-перстной кишки, вазомоторный ринит, </w:t>
      </w:r>
      <w:r w:rsidR="00084BEF" w:rsidRPr="0007587D">
        <w:rPr>
          <w:rFonts w:ascii="Times New Roman" w:hAnsi="Times New Roman" w:cs="Times New Roman"/>
          <w:sz w:val="24"/>
          <w:szCs w:val="24"/>
        </w:rPr>
        <w:t xml:space="preserve">в анамнезе хронический бронхит, </w:t>
      </w:r>
      <w:r w:rsidRPr="0007587D">
        <w:rPr>
          <w:rFonts w:ascii="Times New Roman" w:hAnsi="Times New Roman" w:cs="Times New Roman"/>
          <w:sz w:val="24"/>
          <w:szCs w:val="24"/>
        </w:rPr>
        <w:t>рак яичников</w:t>
      </w:r>
      <w:r w:rsidR="00084BEF" w:rsidRPr="0007587D">
        <w:rPr>
          <w:rFonts w:ascii="Times New Roman" w:hAnsi="Times New Roman" w:cs="Times New Roman"/>
          <w:sz w:val="24"/>
          <w:szCs w:val="24"/>
        </w:rPr>
        <w:t>,</w:t>
      </w:r>
      <w:r w:rsidRPr="0007587D">
        <w:rPr>
          <w:rFonts w:ascii="Times New Roman" w:hAnsi="Times New Roman" w:cs="Times New Roman"/>
          <w:sz w:val="24"/>
          <w:szCs w:val="24"/>
        </w:rPr>
        <w:t xml:space="preserve"> </w:t>
      </w:r>
      <w:r w:rsidR="00084BEF" w:rsidRPr="0007587D">
        <w:rPr>
          <w:rFonts w:ascii="Times New Roman" w:hAnsi="Times New Roman" w:cs="Times New Roman"/>
          <w:sz w:val="24"/>
          <w:szCs w:val="24"/>
        </w:rPr>
        <w:t xml:space="preserve">рак предстательной железы. </w:t>
      </w:r>
      <w:r w:rsidRPr="0007587D">
        <w:rPr>
          <w:rFonts w:ascii="Times New Roman" w:hAnsi="Times New Roman" w:cs="Times New Roman"/>
          <w:sz w:val="24"/>
          <w:szCs w:val="24"/>
        </w:rPr>
        <w:t xml:space="preserve">У прабабушки по материнской линии – умер ребенок в раннем возрасте (без уточнения возраста и причины). </w:t>
      </w:r>
    </w:p>
    <w:p w:rsidR="00A14CA1" w:rsidRPr="00A14CA1" w:rsidRDefault="0042050A" w:rsidP="001B04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>Мать считает ребенка</w:t>
      </w:r>
      <w:r w:rsidR="00A14CA1" w:rsidRPr="0007587D">
        <w:rPr>
          <w:rFonts w:ascii="Times New Roman" w:hAnsi="Times New Roman" w:cs="Times New Roman"/>
          <w:sz w:val="24"/>
          <w:szCs w:val="24"/>
        </w:rPr>
        <w:t xml:space="preserve"> больным с 3-х летнего возраста, когда </w:t>
      </w:r>
      <w:r w:rsidRPr="0007587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F21BE" w:rsidRPr="0007587D">
        <w:rPr>
          <w:rFonts w:ascii="Times New Roman" w:hAnsi="Times New Roman" w:cs="Times New Roman"/>
          <w:sz w:val="24"/>
          <w:szCs w:val="24"/>
        </w:rPr>
        <w:t xml:space="preserve">начала посещения детского дошкольного учреждения </w:t>
      </w:r>
      <w:r w:rsidR="00A14CA1" w:rsidRPr="0007587D">
        <w:rPr>
          <w:rFonts w:ascii="Times New Roman" w:hAnsi="Times New Roman" w:cs="Times New Roman"/>
          <w:sz w:val="24"/>
          <w:szCs w:val="24"/>
        </w:rPr>
        <w:t>отмечались час</w:t>
      </w:r>
      <w:r w:rsidR="00565998" w:rsidRPr="0007587D">
        <w:rPr>
          <w:rFonts w:ascii="Times New Roman" w:hAnsi="Times New Roman" w:cs="Times New Roman"/>
          <w:sz w:val="24"/>
          <w:szCs w:val="24"/>
        </w:rPr>
        <w:t xml:space="preserve">тые </w:t>
      </w:r>
      <w:r w:rsidR="002F21BE" w:rsidRPr="0007587D">
        <w:rPr>
          <w:rFonts w:ascii="Times New Roman" w:hAnsi="Times New Roman" w:cs="Times New Roman"/>
          <w:sz w:val="24"/>
          <w:szCs w:val="24"/>
        </w:rPr>
        <w:t xml:space="preserve">респираторные заболевания  до </w:t>
      </w:r>
      <w:r w:rsidR="00565998" w:rsidRPr="0007587D">
        <w:rPr>
          <w:rFonts w:ascii="Times New Roman" w:hAnsi="Times New Roman" w:cs="Times New Roman"/>
          <w:sz w:val="24"/>
          <w:szCs w:val="24"/>
        </w:rPr>
        <w:t>8 раз в год</w:t>
      </w:r>
      <w:r w:rsidR="00A14CA1" w:rsidRPr="0007587D">
        <w:rPr>
          <w:rFonts w:ascii="Times New Roman" w:hAnsi="Times New Roman" w:cs="Times New Roman"/>
          <w:sz w:val="24"/>
          <w:szCs w:val="24"/>
        </w:rPr>
        <w:t xml:space="preserve">, </w:t>
      </w:r>
      <w:r w:rsidRPr="0007587D">
        <w:rPr>
          <w:rFonts w:ascii="Times New Roman" w:hAnsi="Times New Roman" w:cs="Times New Roman"/>
          <w:sz w:val="24"/>
          <w:szCs w:val="24"/>
        </w:rPr>
        <w:t>бронхиты до 4 раз</w:t>
      </w:r>
      <w:r w:rsidR="00565998" w:rsidRPr="0007587D">
        <w:rPr>
          <w:rFonts w:ascii="Times New Roman" w:hAnsi="Times New Roman" w:cs="Times New Roman"/>
          <w:sz w:val="24"/>
          <w:szCs w:val="24"/>
        </w:rPr>
        <w:t xml:space="preserve"> в год</w:t>
      </w:r>
      <w:r w:rsidR="00A14CA1" w:rsidRPr="0007587D">
        <w:rPr>
          <w:rFonts w:ascii="Times New Roman" w:hAnsi="Times New Roman" w:cs="Times New Roman"/>
          <w:sz w:val="24"/>
          <w:szCs w:val="24"/>
        </w:rPr>
        <w:t xml:space="preserve">, </w:t>
      </w:r>
      <w:r w:rsidR="002F21BE" w:rsidRPr="0007587D">
        <w:rPr>
          <w:rFonts w:ascii="Times New Roman" w:hAnsi="Times New Roman" w:cs="Times New Roman"/>
          <w:sz w:val="24"/>
          <w:szCs w:val="24"/>
        </w:rPr>
        <w:t xml:space="preserve">пневмония трижды на протяжении </w:t>
      </w:r>
      <w:r w:rsidR="002F21BE" w:rsidRPr="0007587D">
        <w:rPr>
          <w:rFonts w:ascii="Times New Roman" w:hAnsi="Times New Roman" w:cs="Times New Roman"/>
          <w:sz w:val="24"/>
          <w:szCs w:val="24"/>
        </w:rPr>
        <w:lastRenderedPageBreak/>
        <w:t xml:space="preserve">последнего года, </w:t>
      </w:r>
      <w:r w:rsidR="00A14CA1" w:rsidRPr="0007587D">
        <w:rPr>
          <w:rFonts w:ascii="Times New Roman" w:hAnsi="Times New Roman" w:cs="Times New Roman"/>
          <w:sz w:val="24"/>
          <w:szCs w:val="24"/>
        </w:rPr>
        <w:t>фаринги</w:t>
      </w:r>
      <w:r w:rsidR="00565998" w:rsidRPr="0007587D">
        <w:rPr>
          <w:rFonts w:ascii="Times New Roman" w:hAnsi="Times New Roman" w:cs="Times New Roman"/>
          <w:sz w:val="24"/>
          <w:szCs w:val="24"/>
        </w:rPr>
        <w:t>ты, риниты, отит, конъюнктивит</w:t>
      </w:r>
      <w:r w:rsidR="002F21BE" w:rsidRPr="0007587D">
        <w:rPr>
          <w:rFonts w:ascii="Times New Roman" w:hAnsi="Times New Roman" w:cs="Times New Roman"/>
          <w:sz w:val="24"/>
          <w:szCs w:val="24"/>
        </w:rPr>
        <w:t>, ветряная оспа</w:t>
      </w:r>
      <w:r w:rsidR="00565998" w:rsidRPr="0007587D">
        <w:rPr>
          <w:rFonts w:ascii="Times New Roman" w:hAnsi="Times New Roman" w:cs="Times New Roman"/>
          <w:sz w:val="24"/>
          <w:szCs w:val="24"/>
        </w:rPr>
        <w:t xml:space="preserve">. </w:t>
      </w:r>
      <w:r w:rsidR="00A14CA1" w:rsidRPr="0007587D">
        <w:rPr>
          <w:rFonts w:ascii="Times New Roman" w:hAnsi="Times New Roman" w:cs="Times New Roman"/>
          <w:sz w:val="24"/>
          <w:szCs w:val="24"/>
        </w:rPr>
        <w:t>В грудном возрасте отмечались запоры</w:t>
      </w:r>
      <w:r w:rsidR="00A14CA1" w:rsidRPr="00A14CA1">
        <w:rPr>
          <w:rFonts w:ascii="Times New Roman" w:hAnsi="Times New Roman" w:cs="Times New Roman"/>
          <w:sz w:val="24"/>
          <w:szCs w:val="24"/>
        </w:rPr>
        <w:t xml:space="preserve">, эпизоды блестящего жирного стула кашицеобразной консистенции. </w:t>
      </w:r>
    </w:p>
    <w:p w:rsidR="00A14CA1" w:rsidRPr="00A14CA1" w:rsidRDefault="00A14CA1" w:rsidP="001B046A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4CA1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При поступлении в специализированное отделение: </w:t>
      </w:r>
      <w:r w:rsidRPr="00A14CA1">
        <w:rPr>
          <w:rFonts w:ascii="Times New Roman" w:hAnsi="Times New Roman" w:cs="Times New Roman"/>
          <w:iCs/>
          <w:sz w:val="24"/>
          <w:szCs w:val="24"/>
        </w:rPr>
        <w:t>состояние удовлетворительное. Самочувствие не нарушено – мальчик активный, доступен</w:t>
      </w:r>
      <w:r w:rsidR="002F21BE">
        <w:rPr>
          <w:rFonts w:ascii="Times New Roman" w:hAnsi="Times New Roman" w:cs="Times New Roman"/>
          <w:iCs/>
          <w:sz w:val="24"/>
          <w:szCs w:val="24"/>
        </w:rPr>
        <w:t xml:space="preserve"> продуктивному </w:t>
      </w:r>
      <w:r w:rsidRPr="00A14CA1">
        <w:rPr>
          <w:rFonts w:ascii="Times New Roman" w:hAnsi="Times New Roman" w:cs="Times New Roman"/>
          <w:iCs/>
          <w:sz w:val="24"/>
          <w:szCs w:val="24"/>
        </w:rPr>
        <w:t xml:space="preserve">контакту. </w:t>
      </w:r>
      <w:r w:rsidR="002F21BE">
        <w:rPr>
          <w:rFonts w:ascii="Times New Roman" w:hAnsi="Times New Roman" w:cs="Times New Roman"/>
          <w:iCs/>
          <w:sz w:val="24"/>
          <w:szCs w:val="24"/>
        </w:rPr>
        <w:t>Не лихорадит.</w:t>
      </w:r>
      <w:r w:rsidRPr="00A14C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21BE" w:rsidRPr="00A14CA1">
        <w:rPr>
          <w:rFonts w:ascii="Times New Roman" w:hAnsi="Times New Roman" w:cs="Times New Roman"/>
          <w:iCs/>
          <w:sz w:val="24"/>
          <w:szCs w:val="24"/>
        </w:rPr>
        <w:t xml:space="preserve">Физическое развитие среднее по массе, росту, гармоничное. Подкожно-жировая клетчатка развита достаточно, распределена равномерно. </w:t>
      </w:r>
      <w:r w:rsidR="002F21BE">
        <w:rPr>
          <w:rFonts w:ascii="Times New Roman" w:hAnsi="Times New Roman" w:cs="Times New Roman"/>
          <w:iCs/>
          <w:sz w:val="24"/>
          <w:szCs w:val="24"/>
        </w:rPr>
        <w:t xml:space="preserve">Частота дыхания </w:t>
      </w:r>
      <w:r w:rsidRPr="00A14CA1">
        <w:rPr>
          <w:rFonts w:ascii="Times New Roman" w:hAnsi="Times New Roman" w:cs="Times New Roman"/>
          <w:iCs/>
          <w:sz w:val="24"/>
          <w:szCs w:val="24"/>
        </w:rPr>
        <w:t xml:space="preserve">24-25 в минуту. </w:t>
      </w:r>
      <w:r w:rsidR="002F21BE">
        <w:rPr>
          <w:rFonts w:ascii="Times New Roman" w:hAnsi="Times New Roman" w:cs="Times New Roman"/>
          <w:iCs/>
          <w:sz w:val="24"/>
          <w:szCs w:val="24"/>
        </w:rPr>
        <w:t xml:space="preserve">Пульс </w:t>
      </w:r>
      <w:r w:rsidRPr="00A14CA1">
        <w:rPr>
          <w:rFonts w:ascii="Times New Roman" w:hAnsi="Times New Roman" w:cs="Times New Roman"/>
          <w:iCs/>
          <w:sz w:val="24"/>
          <w:szCs w:val="24"/>
        </w:rPr>
        <w:t xml:space="preserve">100-115 в минуту. Сатурация кислорода 96-97%. Тонус мышц </w:t>
      </w:r>
      <w:r w:rsidR="002F21BE">
        <w:rPr>
          <w:rFonts w:ascii="Times New Roman" w:hAnsi="Times New Roman" w:cs="Times New Roman"/>
          <w:iCs/>
          <w:sz w:val="24"/>
          <w:szCs w:val="24"/>
        </w:rPr>
        <w:t xml:space="preserve">и тургор тканей </w:t>
      </w:r>
      <w:r w:rsidRPr="00A14CA1">
        <w:rPr>
          <w:rFonts w:ascii="Times New Roman" w:hAnsi="Times New Roman" w:cs="Times New Roman"/>
          <w:iCs/>
          <w:sz w:val="24"/>
          <w:szCs w:val="24"/>
        </w:rPr>
        <w:t xml:space="preserve">удовлетворительный. Кожные покровы бледные, свободные от высыпаний. </w:t>
      </w:r>
      <w:proofErr w:type="spellStart"/>
      <w:r w:rsidRPr="00A14CA1">
        <w:rPr>
          <w:rFonts w:ascii="Times New Roman" w:hAnsi="Times New Roman" w:cs="Times New Roman"/>
          <w:iCs/>
          <w:sz w:val="24"/>
          <w:szCs w:val="24"/>
        </w:rPr>
        <w:t>Периорбитальные</w:t>
      </w:r>
      <w:proofErr w:type="spellEnd"/>
      <w:r w:rsidRPr="00A14CA1">
        <w:rPr>
          <w:rFonts w:ascii="Times New Roman" w:hAnsi="Times New Roman" w:cs="Times New Roman"/>
          <w:iCs/>
          <w:sz w:val="24"/>
          <w:szCs w:val="24"/>
        </w:rPr>
        <w:t xml:space="preserve"> тени. Слизистая зева розовая, влажная, чистая. Пальпируются подчелюстные лимфоузлы – до 1 см в диаметре, </w:t>
      </w:r>
      <w:proofErr w:type="spellStart"/>
      <w:r w:rsidRPr="00A14CA1">
        <w:rPr>
          <w:rFonts w:ascii="Times New Roman" w:hAnsi="Times New Roman" w:cs="Times New Roman"/>
          <w:iCs/>
          <w:sz w:val="24"/>
          <w:szCs w:val="24"/>
        </w:rPr>
        <w:t>передн</w:t>
      </w:r>
      <w:proofErr w:type="gramStart"/>
      <w:r w:rsidRPr="00A14CA1">
        <w:rPr>
          <w:rFonts w:ascii="Times New Roman" w:hAnsi="Times New Roman" w:cs="Times New Roman"/>
          <w:iCs/>
          <w:sz w:val="24"/>
          <w:szCs w:val="24"/>
        </w:rPr>
        <w:t>е</w:t>
      </w:r>
      <w:proofErr w:type="spellEnd"/>
      <w:r w:rsidRPr="00A14CA1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A14CA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A14CA1">
        <w:rPr>
          <w:rFonts w:ascii="Times New Roman" w:hAnsi="Times New Roman" w:cs="Times New Roman"/>
          <w:iCs/>
          <w:sz w:val="24"/>
          <w:szCs w:val="24"/>
        </w:rPr>
        <w:t>заднешейные</w:t>
      </w:r>
      <w:proofErr w:type="spellEnd"/>
      <w:r w:rsidRPr="00A14CA1">
        <w:rPr>
          <w:rFonts w:ascii="Times New Roman" w:hAnsi="Times New Roman" w:cs="Times New Roman"/>
          <w:iCs/>
          <w:sz w:val="24"/>
          <w:szCs w:val="24"/>
        </w:rPr>
        <w:t xml:space="preserve">, паховые – до 0,5-0,7 см в диаметре, подвижные, неспаянные, безболезненные. Носовое дыхание затруднено, слизистое отделяемое. Грудная клетка цилиндрической формы. </w:t>
      </w:r>
      <w:proofErr w:type="spellStart"/>
      <w:r w:rsidRPr="00A14CA1">
        <w:rPr>
          <w:rFonts w:ascii="Times New Roman" w:hAnsi="Times New Roman" w:cs="Times New Roman"/>
          <w:iCs/>
          <w:sz w:val="24"/>
          <w:szCs w:val="24"/>
        </w:rPr>
        <w:t>Перкуторно</w:t>
      </w:r>
      <w:proofErr w:type="spellEnd"/>
      <w:r w:rsidRPr="00A14CA1">
        <w:rPr>
          <w:rFonts w:ascii="Times New Roman" w:hAnsi="Times New Roman" w:cs="Times New Roman"/>
          <w:iCs/>
          <w:sz w:val="24"/>
          <w:szCs w:val="24"/>
        </w:rPr>
        <w:t xml:space="preserve"> легочный звук с коробочным оттенком. </w:t>
      </w:r>
      <w:proofErr w:type="spellStart"/>
      <w:r w:rsidRPr="00A14CA1">
        <w:rPr>
          <w:rFonts w:ascii="Times New Roman" w:hAnsi="Times New Roman" w:cs="Times New Roman"/>
          <w:iCs/>
          <w:sz w:val="24"/>
          <w:szCs w:val="24"/>
        </w:rPr>
        <w:t>Аускультативно</w:t>
      </w:r>
      <w:proofErr w:type="spellEnd"/>
      <w:r w:rsidRPr="00A14CA1">
        <w:rPr>
          <w:rFonts w:ascii="Times New Roman" w:hAnsi="Times New Roman" w:cs="Times New Roman"/>
          <w:iCs/>
          <w:sz w:val="24"/>
          <w:szCs w:val="24"/>
        </w:rPr>
        <w:t xml:space="preserve"> жесткое дыхание. Границы относительной сердечной тупости в пределах возрастной нормы. Тоны сердца ритмичные, приглушены. Язык влажный, обложен белым налетом. Живот мягкий, доступен пальпации, безболезненный. Печень +1,5 см ниже края реберной дуги, край эластичный, безболезненный. Стул оформлен, без патологических примесей (периодически отмечаются эпизоды запоров). Симптом </w:t>
      </w:r>
      <w:proofErr w:type="spellStart"/>
      <w:r w:rsidRPr="00A14CA1">
        <w:rPr>
          <w:rFonts w:ascii="Times New Roman" w:hAnsi="Times New Roman" w:cs="Times New Roman"/>
          <w:iCs/>
          <w:sz w:val="24"/>
          <w:szCs w:val="24"/>
        </w:rPr>
        <w:t>Пастернацкого</w:t>
      </w:r>
      <w:proofErr w:type="spellEnd"/>
      <w:r w:rsidRPr="00A14CA1">
        <w:rPr>
          <w:rFonts w:ascii="Times New Roman" w:hAnsi="Times New Roman" w:cs="Times New Roman"/>
          <w:iCs/>
          <w:sz w:val="24"/>
          <w:szCs w:val="24"/>
        </w:rPr>
        <w:t xml:space="preserve"> отрицательный с обеих сторон. Мочеиспускание свободное, безболезненное. Диурез адекватный. </w:t>
      </w:r>
    </w:p>
    <w:p w:rsidR="00A14CA1" w:rsidRPr="00A14CA1" w:rsidRDefault="00A14CA1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Данные дополнительных исследований.</w:t>
      </w:r>
    </w:p>
    <w:p w:rsidR="00A14CA1" w:rsidRPr="00C90D7D" w:rsidRDefault="001B046A" w:rsidP="00C90D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Клинический анализ крови – в пределах возрастной нормы.</w:t>
      </w:r>
      <w:r w:rsidR="00A14CA1" w:rsidRPr="00A14CA1">
        <w:rPr>
          <w:rFonts w:ascii="Times New Roman" w:eastAsia="Times New Roman" w:hAnsi="Times New Roman" w:cs="Times New Roman"/>
          <w:sz w:val="24"/>
          <w:szCs w:val="24"/>
        </w:rPr>
        <w:t xml:space="preserve"> Клинический анализ мочи – без особенностей.  Биохимическое исследование крови: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функциональные пробы печени,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протеинограмма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острофазовые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показатели – без изменений.</w:t>
      </w:r>
      <w:r w:rsidR="00A14CA1" w:rsidRPr="00A14CA1">
        <w:rPr>
          <w:rFonts w:ascii="Times New Roman" w:eastAsia="Calibri" w:hAnsi="Times New Roman" w:cs="Times New Roman"/>
          <w:sz w:val="24"/>
          <w:szCs w:val="24"/>
        </w:rPr>
        <w:t xml:space="preserve"> Иммунологическое исследование крови: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B046A">
        <w:rPr>
          <w:rFonts w:ascii="Times New Roman" w:eastAsia="Calibri" w:hAnsi="Times New Roman" w:cs="Times New Roman"/>
          <w:sz w:val="24"/>
          <w:szCs w:val="24"/>
        </w:rPr>
        <w:t>иммунная недостаточность по клеточному типу.</w:t>
      </w:r>
      <w:r w:rsidR="009236AA">
        <w:rPr>
          <w:rFonts w:ascii="Times New Roman" w:eastAsia="Calibri" w:hAnsi="Times New Roman" w:cs="Times New Roman"/>
          <w:sz w:val="24"/>
          <w:szCs w:val="24"/>
        </w:rPr>
        <w:t xml:space="preserve"> Исследование на маркеры вирусной инфекции методом </w:t>
      </w:r>
      <w:r w:rsidR="009236AA" w:rsidRPr="009236AA">
        <w:rPr>
          <w:rFonts w:ascii="Times New Roman" w:eastAsia="Times New Roman" w:hAnsi="Times New Roman" w:cs="Times New Roman"/>
          <w:sz w:val="24"/>
          <w:szCs w:val="24"/>
        </w:rPr>
        <w:t>иммуноферментного анализа</w:t>
      </w:r>
      <w:r w:rsidR="00C90D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D7D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</w:t>
      </w:r>
      <w:r w:rsidR="00C90D7D" w:rsidRPr="00A1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Ig</w:t>
      </w:r>
      <w:proofErr w:type="spellEnd"/>
      <w:r w:rsidR="009236AA" w:rsidRPr="00A1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C90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 </w:t>
      </w:r>
      <w:proofErr w:type="spellStart"/>
      <w:r w:rsidR="00C90D7D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капсидному</w:t>
      </w:r>
      <w:proofErr w:type="spellEnd"/>
      <w:r w:rsidR="00C90D7D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0D7D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белку</w:t>
      </w:r>
      <w:proofErr w:type="spellEnd"/>
      <w:r w:rsidR="00C90D7D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вируса</w:t>
      </w:r>
      <w:proofErr w:type="spellEnd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Эпштейна-Барра</w:t>
      </w:r>
      <w:proofErr w:type="spellEnd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(ВЭБ) 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0,340</w:t>
      </w:r>
      <w:proofErr w:type="gramStart"/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≥К</w:t>
      </w:r>
      <w:proofErr w:type="gramEnd"/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=0,207</w:t>
      </w:r>
      <w:r w:rsidR="009236AA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9236AA" w:rsidRPr="00A14CA1"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</w:rPr>
        <w:t>G</w:t>
      </w:r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 </w:t>
      </w:r>
      <w:proofErr w:type="spellStart"/>
      <w:r w:rsidR="00C90D7D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аннему</w:t>
      </w:r>
      <w:proofErr w:type="spellEnd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антигену </w:t>
      </w:r>
      <w:proofErr w:type="spellStart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вируса</w:t>
      </w:r>
      <w:proofErr w:type="spellEnd"/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>Эпштейна-Барра</w:t>
      </w:r>
      <w:proofErr w:type="spellEnd"/>
      <w:r w:rsidR="009236AA" w:rsidRPr="00A14C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36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(0,340≥К=0,207).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Бактериологический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посев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зева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носа – </w:t>
      </w:r>
      <w:proofErr w:type="spellStart"/>
      <w:r w:rsidR="00C90D7D" w:rsidRPr="00C90D7D">
        <w:rPr>
          <w:rFonts w:ascii="Times New Roman" w:eastAsia="Times New Roman" w:hAnsi="Times New Roman" w:cs="Times New Roman"/>
          <w:sz w:val="24"/>
          <w:szCs w:val="24"/>
        </w:rPr>
        <w:t>Staphylococcus</w:t>
      </w:r>
      <w:proofErr w:type="spellEnd"/>
      <w:r w:rsidR="00C90D7D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Start"/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emolyticum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Neisseri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5F07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="00645F07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гемолитическими</w:t>
      </w:r>
      <w:proofErr w:type="spellEnd"/>
      <w:r w:rsidR="00645F07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5F07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свойствами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90D7D" w:rsidRPr="00C90D7D">
        <w:rPr>
          <w:rFonts w:ascii="Times New Roman" w:eastAsia="Times New Roman" w:hAnsi="Times New Roman" w:cs="Times New Roman"/>
          <w:sz w:val="24"/>
          <w:szCs w:val="24"/>
        </w:rPr>
        <w:t>Staphylococcus</w:t>
      </w:r>
      <w:proofErr w:type="spellEnd"/>
      <w:r w:rsidR="00C90D7D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Start"/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ureus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Из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носа </w:t>
      </w:r>
      <w:r w:rsid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90D7D" w:rsidRPr="00C90D7D">
        <w:rPr>
          <w:rFonts w:ascii="Times New Roman" w:eastAsia="Times New Roman" w:hAnsi="Times New Roman" w:cs="Times New Roman"/>
          <w:sz w:val="24"/>
          <w:szCs w:val="24"/>
        </w:rPr>
        <w:t>Staphylococcus</w:t>
      </w:r>
      <w:proofErr w:type="spellEnd"/>
      <w:r w:rsidR="00C90D7D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36AA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Start"/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ureus</w:t>
      </w:r>
      <w:proofErr w:type="spellEnd"/>
      <w:r w:rsidR="00645F07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90D7D" w:rsidRPr="00C90D7D">
        <w:rPr>
          <w:rFonts w:ascii="Times New Roman" w:eastAsia="Times New Roman" w:hAnsi="Times New Roman" w:cs="Times New Roman"/>
          <w:bCs/>
          <w:sz w:val="24"/>
          <w:szCs w:val="24"/>
        </w:rPr>
        <w:t>Branhamella</w:t>
      </w:r>
      <w:proofErr w:type="spellEnd"/>
      <w:r w:rsidR="00C90D7D" w:rsidRPr="00C90D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Start"/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rrh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Start"/>
      <w:r w:rsidR="00A14CA1" w:rsidRPr="00A14CA1">
        <w:rPr>
          <w:rFonts w:ascii="Times New Roman" w:eastAsia="Times New Roman" w:hAnsi="Times New Roman" w:cs="Times New Roman"/>
          <w:sz w:val="24"/>
          <w:szCs w:val="24"/>
          <w:lang w:val="en-US"/>
        </w:rPr>
        <w:t>lis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Копрограмма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мышечные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волокна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переваренные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немного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нейтральный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жир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местами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переваримая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клетчатка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>много</w:t>
      </w:r>
      <w:proofErr w:type="spellEnd"/>
      <w:r w:rsidR="00A14CA1" w:rsidRPr="00C90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14CA1" w:rsidRPr="00A14CA1">
        <w:rPr>
          <w:rFonts w:ascii="Times New Roman" w:eastAsia="Times New Roman" w:hAnsi="Times New Roman" w:cs="Times New Roman"/>
          <w:sz w:val="24"/>
          <w:szCs w:val="24"/>
        </w:rPr>
        <w:t>Трипсин кала - активность трипсина в норме.</w:t>
      </w:r>
    </w:p>
    <w:p w:rsidR="00A14CA1" w:rsidRPr="00A14CA1" w:rsidRDefault="00A14CA1" w:rsidP="00C90D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>пилокарпиновой</w:t>
      </w:r>
      <w:proofErr w:type="spellEnd"/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пробы натрия пота, проведенной трехкратно:  </w:t>
      </w:r>
      <w:r w:rsidR="002823F5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proofErr w:type="spellStart"/>
      <w:r w:rsidR="002823F5">
        <w:rPr>
          <w:rFonts w:ascii="Times New Roman" w:eastAsia="Times New Roman" w:hAnsi="Times New Roman" w:cs="Times New Roman"/>
          <w:sz w:val="24"/>
          <w:szCs w:val="24"/>
        </w:rPr>
        <w:t>мэка</w:t>
      </w:r>
      <w:proofErr w:type="spellEnd"/>
      <w:r w:rsidR="002823F5">
        <w:rPr>
          <w:rFonts w:ascii="Times New Roman" w:eastAsia="Times New Roman" w:hAnsi="Times New Roman" w:cs="Times New Roman"/>
          <w:sz w:val="24"/>
          <w:szCs w:val="24"/>
        </w:rPr>
        <w:t xml:space="preserve">; 70 </w:t>
      </w:r>
      <w:proofErr w:type="spellStart"/>
      <w:r w:rsidR="002823F5">
        <w:rPr>
          <w:rFonts w:ascii="Times New Roman" w:eastAsia="Times New Roman" w:hAnsi="Times New Roman" w:cs="Times New Roman"/>
          <w:sz w:val="24"/>
          <w:szCs w:val="24"/>
        </w:rPr>
        <w:t>мэка</w:t>
      </w:r>
      <w:proofErr w:type="spellEnd"/>
      <w:r w:rsidR="002823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74,6 </w:t>
      </w:r>
      <w:proofErr w:type="spellStart"/>
      <w:r w:rsidRPr="00A14CA1">
        <w:rPr>
          <w:rFonts w:ascii="Times New Roman" w:eastAsia="Times New Roman" w:hAnsi="Times New Roman" w:cs="Times New Roman"/>
          <w:sz w:val="24"/>
          <w:szCs w:val="24"/>
        </w:rPr>
        <w:t>мэка</w:t>
      </w:r>
      <w:proofErr w:type="spellEnd"/>
      <w:r w:rsidRPr="00A14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CA1" w:rsidRPr="00A14CA1" w:rsidRDefault="00A14CA1" w:rsidP="00C90D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Ультразвуковое исследование</w:t>
      </w:r>
      <w:r w:rsidR="002823F5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органов брюшной полости</w:t>
      </w:r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печень +2,5 см, умеренный </w:t>
      </w:r>
      <w:proofErr w:type="spellStart"/>
      <w:r w:rsidRPr="00A14CA1">
        <w:rPr>
          <w:rFonts w:ascii="Times New Roman" w:eastAsia="Times New Roman" w:hAnsi="Times New Roman" w:cs="Times New Roman"/>
          <w:sz w:val="24"/>
          <w:szCs w:val="24"/>
        </w:rPr>
        <w:t>холестаз</w:t>
      </w:r>
      <w:proofErr w:type="spellEnd"/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. Вены норма. </w:t>
      </w:r>
      <w:r w:rsidR="00A63498">
        <w:rPr>
          <w:rFonts w:ascii="Times New Roman" w:eastAsia="Times New Roman" w:hAnsi="Times New Roman" w:cs="Times New Roman"/>
          <w:sz w:val="24"/>
          <w:szCs w:val="24"/>
        </w:rPr>
        <w:t>Вертикальный косой размер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 правой доли 95 мм, косой вертикальный размер левой доли 36 мм</w:t>
      </w:r>
      <w:r w:rsidR="00A63498">
        <w:rPr>
          <w:rFonts w:ascii="Times New Roman" w:eastAsia="Times New Roman" w:hAnsi="Times New Roman" w:cs="Times New Roman"/>
          <w:sz w:val="24"/>
          <w:szCs w:val="24"/>
        </w:rPr>
        <w:t>, косой поперечный размер левой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 доли 24 мм. Желчный пузырь – </w:t>
      </w:r>
      <w:proofErr w:type="spellStart"/>
      <w:r w:rsidRPr="00A14CA1">
        <w:rPr>
          <w:rFonts w:ascii="Times New Roman" w:eastAsia="Times New Roman" w:hAnsi="Times New Roman" w:cs="Times New Roman"/>
          <w:sz w:val="24"/>
          <w:szCs w:val="24"/>
        </w:rPr>
        <w:t>гипотоничный</w:t>
      </w:r>
      <w:proofErr w:type="spellEnd"/>
      <w:r w:rsidRPr="00A14CA1">
        <w:rPr>
          <w:rFonts w:ascii="Times New Roman" w:eastAsia="Times New Roman" w:hAnsi="Times New Roman" w:cs="Times New Roman"/>
          <w:sz w:val="24"/>
          <w:szCs w:val="24"/>
        </w:rPr>
        <w:t>, стенка контрастна, зернистая. Поджелудочная</w:t>
      </w:r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железа – зернистость паренхимы, умеренная дилатация протоков. </w:t>
      </w:r>
    </w:p>
    <w:p w:rsidR="00A14CA1" w:rsidRPr="00A14CA1" w:rsidRDefault="00A14CA1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>Эхокардиография: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 Заключение: размеры камер и сосудов в пределах нормы. Аномальная хорда левого желудочка. Сократительная способность миокарда удовлетворительная.</w:t>
      </w:r>
    </w:p>
    <w:p w:rsidR="00A14CA1" w:rsidRDefault="00A14CA1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A1">
        <w:rPr>
          <w:rFonts w:ascii="Times New Roman" w:eastAsia="Times New Roman" w:hAnsi="Times New Roman" w:cs="Times New Roman"/>
          <w:b/>
          <w:sz w:val="24"/>
          <w:szCs w:val="24"/>
        </w:rPr>
        <w:t>Электрокардиограмма</w:t>
      </w:r>
      <w:r w:rsidRPr="00A14CA1">
        <w:rPr>
          <w:rFonts w:ascii="Times New Roman" w:eastAsia="Times New Roman" w:hAnsi="Times New Roman" w:cs="Times New Roman"/>
          <w:sz w:val="24"/>
          <w:szCs w:val="24"/>
        </w:rPr>
        <w:t xml:space="preserve">: вариант нормы.  </w:t>
      </w:r>
    </w:p>
    <w:p w:rsidR="008D715E" w:rsidRDefault="008D715E" w:rsidP="001B0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D715E">
        <w:rPr>
          <w:rFonts w:ascii="Times New Roman" w:eastAsia="Times New Roman" w:hAnsi="Times New Roman" w:cs="Times New Roman"/>
          <w:b/>
          <w:sz w:val="24"/>
          <w:szCs w:val="24"/>
        </w:rPr>
        <w:t>омпьютерная томография органов  грудной полости</w:t>
      </w:r>
      <w:r w:rsidRPr="008D715E">
        <w:rPr>
          <w:rFonts w:ascii="Times New Roman" w:eastAsia="Times New Roman" w:hAnsi="Times New Roman" w:cs="Times New Roman"/>
          <w:sz w:val="24"/>
          <w:szCs w:val="24"/>
        </w:rPr>
        <w:t xml:space="preserve"> – выявлен фиброз нижней доли правого легкого с </w:t>
      </w:r>
      <w:proofErr w:type="gramStart"/>
      <w:r w:rsidRPr="008D715E">
        <w:rPr>
          <w:rFonts w:ascii="Times New Roman" w:eastAsia="Times New Roman" w:hAnsi="Times New Roman" w:cs="Times New Roman"/>
          <w:sz w:val="24"/>
          <w:szCs w:val="24"/>
        </w:rPr>
        <w:t>множественными</w:t>
      </w:r>
      <w:proofErr w:type="gramEnd"/>
      <w:r w:rsidRPr="008D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15E">
        <w:rPr>
          <w:rFonts w:ascii="Times New Roman" w:eastAsia="Times New Roman" w:hAnsi="Times New Roman" w:cs="Times New Roman"/>
          <w:sz w:val="24"/>
          <w:szCs w:val="24"/>
        </w:rPr>
        <w:t>бронхоэктазами</w:t>
      </w:r>
      <w:proofErr w:type="spellEnd"/>
      <w:r w:rsidRPr="008D715E">
        <w:rPr>
          <w:rFonts w:ascii="Times New Roman" w:eastAsia="Times New Roman" w:hAnsi="Times New Roman" w:cs="Times New Roman"/>
          <w:sz w:val="24"/>
          <w:szCs w:val="24"/>
        </w:rPr>
        <w:t xml:space="preserve"> с обеих сторон.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CA1" w:rsidRPr="00A14CA1" w:rsidRDefault="00B82DA2" w:rsidP="008D7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 данные проведенного обследования (</w:t>
      </w:r>
      <w:r w:rsidR="00C90D7D">
        <w:rPr>
          <w:rFonts w:ascii="Times New Roman" w:eastAsia="Times New Roman" w:hAnsi="Times New Roman" w:cs="Times New Roman"/>
          <w:sz w:val="24"/>
          <w:szCs w:val="24"/>
        </w:rPr>
        <w:t>анамнез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D7D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пилокарпиновой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пробы), ребенок направлен </w:t>
      </w:r>
      <w:r w:rsidRPr="00B82D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82DA2">
        <w:rPr>
          <w:rFonts w:ascii="Times New Roman" w:hAnsi="Times New Roman" w:cs="Times New Roman"/>
          <w:sz w:val="24"/>
          <w:szCs w:val="24"/>
        </w:rPr>
        <w:t>специализированный медико-генетическ</w:t>
      </w:r>
      <w:r>
        <w:rPr>
          <w:rFonts w:ascii="Times New Roman" w:hAnsi="Times New Roman" w:cs="Times New Roman"/>
          <w:sz w:val="24"/>
          <w:szCs w:val="24"/>
        </w:rPr>
        <w:t xml:space="preserve">ий центр </w:t>
      </w:r>
      <w:r w:rsidR="008D715E">
        <w:rPr>
          <w:rFonts w:ascii="Times New Roman" w:hAnsi="Times New Roman" w:cs="Times New Roman"/>
          <w:sz w:val="24"/>
          <w:szCs w:val="24"/>
        </w:rPr>
        <w:t xml:space="preserve"> (МГЦ) </w:t>
      </w:r>
      <w:r>
        <w:rPr>
          <w:rFonts w:ascii="Times New Roman" w:hAnsi="Times New Roman" w:cs="Times New Roman"/>
          <w:sz w:val="24"/>
          <w:szCs w:val="24"/>
        </w:rPr>
        <w:t xml:space="preserve">для подтверждения диагноза муковисцидоза. </w:t>
      </w:r>
      <w:r w:rsidR="008D715E">
        <w:rPr>
          <w:rFonts w:ascii="Times New Roman" w:hAnsi="Times New Roman" w:cs="Times New Roman"/>
          <w:sz w:val="24"/>
          <w:szCs w:val="24"/>
        </w:rPr>
        <w:t>При обследовании в МГЦ: хлориды пота 6</w:t>
      </w:r>
      <w:r w:rsidR="00A14CA1" w:rsidRPr="00A14CA1">
        <w:rPr>
          <w:rFonts w:ascii="Times New Roman" w:hAnsi="Times New Roman" w:cs="Times New Roman"/>
          <w:sz w:val="24"/>
          <w:szCs w:val="24"/>
        </w:rPr>
        <w:t xml:space="preserve">5,9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</w:rPr>
        <w:t xml:space="preserve">/л;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</w:rPr>
        <w:t>гомоцистеин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</w:rPr>
        <w:t xml:space="preserve"> крови 10,97  (норма до 5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</w:rPr>
        <w:t xml:space="preserve">/л); фолиевая кислота 3 (норма 4,6-18,7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</w:rPr>
        <w:t>/мл); г</w:t>
      </w:r>
      <w:r w:rsidR="00A14CA1" w:rsidRPr="00A14CA1">
        <w:rPr>
          <w:rFonts w:ascii="Times New Roman" w:hAnsi="Times New Roman" w:cs="Times New Roman"/>
          <w:bCs/>
          <w:sz w:val="24"/>
          <w:szCs w:val="24"/>
        </w:rPr>
        <w:t>амма-</w:t>
      </w:r>
      <w:proofErr w:type="spellStart"/>
      <w:r w:rsidR="00A14CA1" w:rsidRPr="00A14CA1">
        <w:rPr>
          <w:rFonts w:ascii="Times New Roman" w:hAnsi="Times New Roman" w:cs="Times New Roman"/>
          <w:bCs/>
          <w:sz w:val="24"/>
          <w:szCs w:val="24"/>
        </w:rPr>
        <w:t>глютамилтранспептидаза</w:t>
      </w:r>
      <w:proofErr w:type="spellEnd"/>
      <w:r w:rsidR="00A14CA1" w:rsidRPr="00A14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 xml:space="preserve">18, 84 (норма ˂18 </w:t>
      </w:r>
      <w:proofErr w:type="spellStart"/>
      <w:proofErr w:type="gramStart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>Ед</w:t>
      </w:r>
      <w:proofErr w:type="spellEnd"/>
      <w:proofErr w:type="gramEnd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 xml:space="preserve">/л);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>мочевина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 xml:space="preserve"> мочи 241 (норма 133-200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>ммоль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>/л); л</w:t>
      </w:r>
      <w:proofErr w:type="spellStart"/>
      <w:r w:rsidR="00A14CA1" w:rsidRPr="00A14CA1">
        <w:rPr>
          <w:rFonts w:ascii="Times New Roman" w:hAnsi="Times New Roman" w:cs="Times New Roman"/>
          <w:bCs/>
          <w:sz w:val="24"/>
          <w:szCs w:val="24"/>
        </w:rPr>
        <w:t>актатдегидрогеназа</w:t>
      </w:r>
      <w:proofErr w:type="spellEnd"/>
      <w:r w:rsidR="00A14CA1" w:rsidRPr="00A14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 xml:space="preserve">423,32 (норма 0-345 </w:t>
      </w:r>
      <w:proofErr w:type="spellStart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>Ед</w:t>
      </w:r>
      <w:proofErr w:type="spellEnd"/>
      <w:r w:rsidR="00A14CA1" w:rsidRPr="00A14CA1">
        <w:rPr>
          <w:rFonts w:ascii="Times New Roman" w:hAnsi="Times New Roman" w:cs="Times New Roman"/>
          <w:sz w:val="24"/>
          <w:szCs w:val="24"/>
          <w:lang w:val="uk-UA"/>
        </w:rPr>
        <w:t>/л).</w:t>
      </w:r>
    </w:p>
    <w:p w:rsidR="00A14CA1" w:rsidRPr="00A14CA1" w:rsidRDefault="00A14CA1" w:rsidP="001B04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CA1">
        <w:rPr>
          <w:rFonts w:ascii="Times New Roman" w:hAnsi="Times New Roman" w:cs="Times New Roman"/>
          <w:bCs/>
          <w:sz w:val="24"/>
          <w:szCs w:val="24"/>
        </w:rPr>
        <w:t xml:space="preserve">Тонкослойная хроматография аминокислот крови и углеводов, уровни глюкозы, </w:t>
      </w:r>
      <w:proofErr w:type="spellStart"/>
      <w:r w:rsidRPr="00A14CA1">
        <w:rPr>
          <w:rFonts w:ascii="Times New Roman" w:hAnsi="Times New Roman" w:cs="Times New Roman"/>
          <w:bCs/>
          <w:sz w:val="24"/>
          <w:szCs w:val="24"/>
        </w:rPr>
        <w:t>креатинфосфокиназы</w:t>
      </w:r>
      <w:proofErr w:type="spellEnd"/>
      <w:r w:rsidRPr="00A14CA1">
        <w:rPr>
          <w:rFonts w:ascii="Times New Roman" w:hAnsi="Times New Roman" w:cs="Times New Roman"/>
          <w:bCs/>
          <w:sz w:val="24"/>
          <w:szCs w:val="24"/>
        </w:rPr>
        <w:t xml:space="preserve">, мочевой кислоты,  </w:t>
      </w:r>
      <w:r w:rsidRPr="00A14CA1">
        <w:rPr>
          <w:rFonts w:ascii="Times New Roman" w:hAnsi="Times New Roman" w:cs="Times New Roman"/>
          <w:sz w:val="24"/>
          <w:szCs w:val="24"/>
        </w:rPr>
        <w:t xml:space="preserve">АСТ, АЛТ, билирубина, щелочной фосфатазы, общего белка, кальция, магния </w:t>
      </w:r>
      <w:r w:rsidRPr="00A14CA1">
        <w:rPr>
          <w:rFonts w:ascii="Times New Roman" w:hAnsi="Times New Roman" w:cs="Times New Roman"/>
          <w:bCs/>
          <w:sz w:val="24"/>
          <w:szCs w:val="24"/>
        </w:rPr>
        <w:t xml:space="preserve">– в пределах нормы. </w:t>
      </w:r>
    </w:p>
    <w:p w:rsidR="00A14CA1" w:rsidRPr="00C90D7D" w:rsidRDefault="008D715E" w:rsidP="001B046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Получены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результаты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молекулярно-генетического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="00A14CA1" w:rsidRPr="008D71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14CA1" w:rsidRPr="008D715E">
        <w:rPr>
          <w:rFonts w:ascii="Times New Roman" w:hAnsi="Times New Roman" w:cs="Times New Roman"/>
          <w:bCs/>
          <w:sz w:val="24"/>
          <w:szCs w:val="24"/>
          <w:lang w:val="uk-UA"/>
        </w:rPr>
        <w:t>лаборатори</w:t>
      </w:r>
      <w:r w:rsidR="00C90D7D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proofErr w:type="spellEnd"/>
      <w:r w:rsidR="00C90D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14CA1">
        <w:rPr>
          <w:rFonts w:ascii="Times New Roman" w:hAnsi="Times New Roman" w:cs="Times New Roman"/>
          <w:bCs/>
          <w:sz w:val="24"/>
          <w:szCs w:val="24"/>
          <w:lang w:val="en-US"/>
        </w:rPr>
        <w:t>CYSTIC</w:t>
      </w:r>
      <w:r w:rsidRPr="008D71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14CA1">
        <w:rPr>
          <w:rFonts w:ascii="Times New Roman" w:hAnsi="Times New Roman" w:cs="Times New Roman"/>
          <w:bCs/>
          <w:sz w:val="24"/>
          <w:szCs w:val="24"/>
          <w:lang w:val="en-US"/>
        </w:rPr>
        <w:t>FIBROSIS</w:t>
      </w:r>
      <w:r w:rsidRPr="008D71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14CA1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8D71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proofErr w:type="spellStart"/>
      <w:r w:rsidRPr="00A14CA1">
        <w:rPr>
          <w:rFonts w:ascii="Times New Roman" w:hAnsi="Times New Roman" w:cs="Times New Roman"/>
          <w:sz w:val="24"/>
          <w:szCs w:val="24"/>
          <w:lang w:val="en-US"/>
        </w:rPr>
        <w:t>xTAGR</w:t>
      </w:r>
      <w:proofErr w:type="spellEnd"/>
      <w:r w:rsidRPr="008D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CA1">
        <w:rPr>
          <w:rFonts w:ascii="Times New Roman" w:hAnsi="Times New Roman" w:cs="Times New Roman"/>
          <w:sz w:val="24"/>
          <w:szCs w:val="24"/>
          <w:lang w:val="en-US"/>
        </w:rPr>
        <w:t>Cystic</w:t>
      </w:r>
      <w:r w:rsidRPr="008D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CA1">
        <w:rPr>
          <w:rFonts w:ascii="Times New Roman" w:hAnsi="Times New Roman" w:cs="Times New Roman"/>
          <w:sz w:val="24"/>
          <w:szCs w:val="24"/>
          <w:lang w:val="en-US"/>
        </w:rPr>
        <w:t>Fibrosis</w:t>
      </w:r>
      <w:r w:rsidRPr="008D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CA1">
        <w:rPr>
          <w:rFonts w:ascii="Times New Roman" w:hAnsi="Times New Roman" w:cs="Times New Roman"/>
          <w:sz w:val="24"/>
          <w:szCs w:val="24"/>
          <w:lang w:val="en-US"/>
        </w:rPr>
        <w:t>Assays</w:t>
      </w:r>
      <w:r w:rsidRPr="008D715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(США)</w:t>
      </w:r>
      <w:r w:rsidR="00A14CA1" w:rsidRPr="008D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14CA1" w:rsidRPr="008D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8D715E">
        <w:rPr>
          <w:rFonts w:ascii="Times New Roman" w:hAnsi="Times New Roman" w:cs="Times New Roman"/>
          <w:sz w:val="24"/>
          <w:szCs w:val="24"/>
          <w:lang w:val="uk-UA"/>
        </w:rPr>
        <w:t>выявлена</w:t>
      </w:r>
      <w:proofErr w:type="spellEnd"/>
      <w:r w:rsidR="00A14CA1" w:rsidRPr="008D7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A1" w:rsidRPr="008D715E">
        <w:rPr>
          <w:rFonts w:ascii="Times New Roman" w:hAnsi="Times New Roman" w:cs="Times New Roman"/>
          <w:b/>
          <w:sz w:val="24"/>
          <w:szCs w:val="24"/>
          <w:lang w:val="uk-UA"/>
        </w:rPr>
        <w:t>мутация</w:t>
      </w:r>
      <w:proofErr w:type="spellEnd"/>
      <w:r w:rsidR="00A14CA1" w:rsidRPr="008D71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14CA1" w:rsidRPr="008D715E">
        <w:rPr>
          <w:rFonts w:ascii="Times New Roman" w:hAnsi="Times New Roman" w:cs="Times New Roman"/>
          <w:b/>
          <w:bCs/>
          <w:sz w:val="24"/>
          <w:szCs w:val="24"/>
          <w:lang w:val="uk-UA"/>
        </w:rPr>
        <w:t>711+1</w:t>
      </w:r>
      <w:r w:rsidR="00A14CA1" w:rsidRPr="00A14CA1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A14CA1" w:rsidRPr="008D715E">
        <w:rPr>
          <w:rFonts w:ascii="Times New Roman" w:hAnsi="Times New Roman" w:cs="Times New Roman"/>
          <w:b/>
          <w:bCs/>
          <w:sz w:val="24"/>
          <w:szCs w:val="24"/>
          <w:lang w:val="uk-UA"/>
        </w:rPr>
        <w:t>&gt;</w:t>
      </w:r>
      <w:r w:rsidR="00A14CA1" w:rsidRPr="00A14CA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C90D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4CA1" w:rsidRPr="00A14CA1" w:rsidRDefault="007416AA" w:rsidP="001B046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587D">
        <w:rPr>
          <w:rFonts w:ascii="Times New Roman" w:hAnsi="Times New Roman" w:cs="Times New Roman"/>
          <w:sz w:val="24"/>
          <w:szCs w:val="24"/>
        </w:rPr>
        <w:t xml:space="preserve">Сочетание неблагоприятных факторов, а именно: </w:t>
      </w:r>
      <w:r w:rsidR="00C22BA0" w:rsidRPr="0007587D">
        <w:rPr>
          <w:rFonts w:ascii="Times New Roman" w:hAnsi="Times New Roman" w:cs="Times New Roman"/>
          <w:sz w:val="24"/>
          <w:szCs w:val="24"/>
        </w:rPr>
        <w:t xml:space="preserve">частые бронхолегочные заболевания, </w:t>
      </w:r>
      <w:r w:rsidRPr="0007587D">
        <w:rPr>
          <w:rFonts w:ascii="Times New Roman" w:hAnsi="Times New Roman" w:cs="Times New Roman"/>
          <w:sz w:val="24"/>
          <w:szCs w:val="24"/>
        </w:rPr>
        <w:t xml:space="preserve">отягощенный семейный анамнез, положительная </w:t>
      </w:r>
      <w:proofErr w:type="spellStart"/>
      <w:r w:rsidRPr="0007587D">
        <w:rPr>
          <w:rFonts w:ascii="Times New Roman" w:hAnsi="Times New Roman" w:cs="Times New Roman"/>
          <w:sz w:val="24"/>
          <w:szCs w:val="24"/>
        </w:rPr>
        <w:t>пилокарпиновая</w:t>
      </w:r>
      <w:proofErr w:type="spellEnd"/>
      <w:r w:rsidRPr="0007587D">
        <w:rPr>
          <w:rFonts w:ascii="Times New Roman" w:hAnsi="Times New Roman" w:cs="Times New Roman"/>
          <w:sz w:val="24"/>
          <w:szCs w:val="24"/>
        </w:rPr>
        <w:t xml:space="preserve"> проба, фиброзные изменения </w:t>
      </w:r>
      <w:r w:rsidRPr="00DC07EE">
        <w:rPr>
          <w:rFonts w:ascii="Times New Roman" w:hAnsi="Times New Roman" w:cs="Times New Roman"/>
          <w:sz w:val="24"/>
          <w:szCs w:val="24"/>
        </w:rPr>
        <w:t xml:space="preserve">трахеобронхиального дерева, выявленная мутация </w:t>
      </w:r>
      <w:r w:rsidRPr="00DC07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МВТР позволила установить </w:t>
      </w:r>
      <w:proofErr w:type="spellStart"/>
      <w:r w:rsidRPr="00DC07EE">
        <w:rPr>
          <w:rFonts w:ascii="Times New Roman" w:hAnsi="Times New Roman" w:cs="Times New Roman"/>
          <w:bCs/>
          <w:sz w:val="24"/>
          <w:szCs w:val="24"/>
          <w:lang w:val="uk-UA"/>
        </w:rPr>
        <w:t>окончательный</w:t>
      </w:r>
      <w:proofErr w:type="spellEnd"/>
      <w:r w:rsidR="00A14CA1" w:rsidRPr="00DC07EE">
        <w:rPr>
          <w:rFonts w:ascii="Times New Roman" w:hAnsi="Times New Roman" w:cs="Times New Roman"/>
          <w:sz w:val="24"/>
          <w:szCs w:val="24"/>
        </w:rPr>
        <w:t xml:space="preserve"> </w:t>
      </w:r>
      <w:r w:rsidR="00A14CA1" w:rsidRPr="00DC07EE">
        <w:rPr>
          <w:rFonts w:ascii="Times New Roman" w:hAnsi="Times New Roman" w:cs="Times New Roman"/>
          <w:b/>
          <w:sz w:val="24"/>
          <w:szCs w:val="24"/>
        </w:rPr>
        <w:t>диагноз</w:t>
      </w:r>
      <w:r w:rsidR="00A14CA1" w:rsidRPr="00DC07EE">
        <w:rPr>
          <w:rFonts w:ascii="Times New Roman" w:hAnsi="Times New Roman" w:cs="Times New Roman"/>
          <w:sz w:val="24"/>
          <w:szCs w:val="24"/>
        </w:rPr>
        <w:t xml:space="preserve">: </w:t>
      </w:r>
      <w:r w:rsidRPr="00DC07EE">
        <w:rPr>
          <w:rFonts w:ascii="Times New Roman" w:hAnsi="Times New Roman" w:cs="Times New Roman"/>
          <w:sz w:val="24"/>
          <w:szCs w:val="24"/>
        </w:rPr>
        <w:t>м</w:t>
      </w:r>
      <w:r w:rsidR="00A14CA1" w:rsidRPr="00DC07EE">
        <w:rPr>
          <w:rFonts w:ascii="Times New Roman" w:hAnsi="Times New Roman" w:cs="Times New Roman"/>
          <w:bCs/>
          <w:sz w:val="24"/>
          <w:szCs w:val="24"/>
        </w:rPr>
        <w:t xml:space="preserve">уковисцидоз, легочная форма, легкое течение. Нарушение обмена серосодержащих аминокислот, </w:t>
      </w:r>
      <w:proofErr w:type="spellStart"/>
      <w:r w:rsidR="00A14CA1" w:rsidRPr="00DC07EE">
        <w:rPr>
          <w:rFonts w:ascii="Times New Roman" w:hAnsi="Times New Roman" w:cs="Times New Roman"/>
          <w:bCs/>
          <w:sz w:val="24"/>
          <w:szCs w:val="24"/>
        </w:rPr>
        <w:t>гипергомоцистеинемия</w:t>
      </w:r>
      <w:proofErr w:type="spellEnd"/>
      <w:r w:rsidR="00A14CA1" w:rsidRPr="00DC07EE">
        <w:rPr>
          <w:rFonts w:ascii="Times New Roman" w:hAnsi="Times New Roman" w:cs="Times New Roman"/>
          <w:bCs/>
          <w:sz w:val="24"/>
          <w:szCs w:val="24"/>
        </w:rPr>
        <w:t xml:space="preserve">. Хронический </w:t>
      </w:r>
      <w:proofErr w:type="spellStart"/>
      <w:r w:rsidR="00A14CA1" w:rsidRPr="00DC07EE">
        <w:rPr>
          <w:rFonts w:ascii="Times New Roman" w:hAnsi="Times New Roman" w:cs="Times New Roman"/>
          <w:bCs/>
          <w:sz w:val="24"/>
          <w:szCs w:val="24"/>
        </w:rPr>
        <w:t>аденоидит</w:t>
      </w:r>
      <w:proofErr w:type="spellEnd"/>
      <w:r w:rsidR="00A14CA1" w:rsidRPr="00DC07EE">
        <w:rPr>
          <w:rFonts w:ascii="Times New Roman" w:hAnsi="Times New Roman" w:cs="Times New Roman"/>
          <w:bCs/>
          <w:sz w:val="24"/>
          <w:szCs w:val="24"/>
        </w:rPr>
        <w:t xml:space="preserve">. Аденоидные вегетации 3 ст. </w:t>
      </w:r>
      <w:proofErr w:type="spellStart"/>
      <w:r w:rsidR="00A14CA1" w:rsidRPr="00DC07EE">
        <w:rPr>
          <w:rFonts w:ascii="Times New Roman" w:hAnsi="Times New Roman" w:cs="Times New Roman"/>
          <w:bCs/>
          <w:sz w:val="24"/>
          <w:szCs w:val="24"/>
        </w:rPr>
        <w:t>Персистирующая</w:t>
      </w:r>
      <w:proofErr w:type="spellEnd"/>
      <w:r w:rsidR="00A14CA1" w:rsidRPr="00DC07EE">
        <w:rPr>
          <w:rFonts w:ascii="Times New Roman" w:hAnsi="Times New Roman" w:cs="Times New Roman"/>
          <w:bCs/>
          <w:sz w:val="24"/>
          <w:szCs w:val="24"/>
        </w:rPr>
        <w:t xml:space="preserve"> ВЭБ-инфекция. </w:t>
      </w:r>
      <w:proofErr w:type="spellStart"/>
      <w:r w:rsidR="00A14CA1" w:rsidRPr="00DC07EE">
        <w:rPr>
          <w:rFonts w:ascii="Times New Roman" w:hAnsi="Times New Roman" w:cs="Times New Roman"/>
          <w:bCs/>
          <w:sz w:val="24"/>
          <w:szCs w:val="24"/>
        </w:rPr>
        <w:t>Лимфаденопатия</w:t>
      </w:r>
      <w:proofErr w:type="spellEnd"/>
      <w:r w:rsidR="00A14CA1" w:rsidRPr="00DC07EE">
        <w:rPr>
          <w:rFonts w:ascii="Times New Roman" w:hAnsi="Times New Roman" w:cs="Times New Roman"/>
          <w:bCs/>
          <w:sz w:val="24"/>
          <w:szCs w:val="24"/>
        </w:rPr>
        <w:t>. Иммунная недостаточность по</w:t>
      </w:r>
      <w:r w:rsidR="00A14CA1" w:rsidRPr="00A14CA1">
        <w:rPr>
          <w:rFonts w:ascii="Times New Roman" w:hAnsi="Times New Roman" w:cs="Times New Roman"/>
          <w:bCs/>
          <w:sz w:val="24"/>
          <w:szCs w:val="24"/>
        </w:rPr>
        <w:t xml:space="preserve"> клеточному типу. Аномальная хорда левого желудочка.</w:t>
      </w:r>
      <w:r w:rsidR="00A14CA1" w:rsidRPr="00A14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325E" w:rsidRPr="00A14CA1" w:rsidRDefault="00880EC5" w:rsidP="001B0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A1">
        <w:rPr>
          <w:rFonts w:ascii="Times New Roman" w:hAnsi="Times New Roman" w:cs="Times New Roman"/>
          <w:sz w:val="24"/>
          <w:szCs w:val="24"/>
        </w:rPr>
        <w:t>Т</w:t>
      </w:r>
      <w:r w:rsidR="00313D8B" w:rsidRPr="00A14CA1">
        <w:rPr>
          <w:rFonts w:ascii="Times New Roman" w:hAnsi="Times New Roman" w:cs="Times New Roman"/>
          <w:sz w:val="24"/>
          <w:szCs w:val="24"/>
        </w:rPr>
        <w:t xml:space="preserve">аким образом, данный клинический пример иллюстрирует случай </w:t>
      </w:r>
      <w:r w:rsidRPr="00A14CA1">
        <w:rPr>
          <w:rFonts w:ascii="Times New Roman" w:hAnsi="Times New Roman" w:cs="Times New Roman"/>
          <w:sz w:val="24"/>
          <w:szCs w:val="24"/>
        </w:rPr>
        <w:t>легочной формы</w:t>
      </w:r>
      <w:r w:rsidR="00313D8B" w:rsidRPr="00A14CA1">
        <w:rPr>
          <w:rFonts w:ascii="Times New Roman" w:hAnsi="Times New Roman" w:cs="Times New Roman"/>
          <w:sz w:val="24"/>
          <w:szCs w:val="24"/>
        </w:rPr>
        <w:t xml:space="preserve"> муковисцидоза</w:t>
      </w:r>
      <w:r w:rsidR="00821B84" w:rsidRPr="00A14CA1">
        <w:rPr>
          <w:rFonts w:ascii="Times New Roman" w:hAnsi="Times New Roman" w:cs="Times New Roman"/>
          <w:sz w:val="24"/>
          <w:szCs w:val="24"/>
        </w:rPr>
        <w:t>, протекающий под мас</w:t>
      </w:r>
      <w:r w:rsidR="00287A91">
        <w:rPr>
          <w:rFonts w:ascii="Times New Roman" w:hAnsi="Times New Roman" w:cs="Times New Roman"/>
          <w:sz w:val="24"/>
          <w:szCs w:val="24"/>
        </w:rPr>
        <w:t xml:space="preserve">кой рецидивирующей респираторной </w:t>
      </w:r>
      <w:r w:rsidR="00821B84" w:rsidRPr="00A14CA1">
        <w:rPr>
          <w:rFonts w:ascii="Times New Roman" w:hAnsi="Times New Roman" w:cs="Times New Roman"/>
          <w:sz w:val="24"/>
          <w:szCs w:val="24"/>
        </w:rPr>
        <w:t xml:space="preserve">патологии, </w:t>
      </w:r>
      <w:r w:rsidR="00723064" w:rsidRPr="00A14CA1">
        <w:rPr>
          <w:rFonts w:ascii="Times New Roman" w:hAnsi="Times New Roman" w:cs="Times New Roman"/>
          <w:sz w:val="24"/>
          <w:szCs w:val="24"/>
        </w:rPr>
        <w:t xml:space="preserve"> с не</w:t>
      </w:r>
      <w:r w:rsidR="00821B84" w:rsidRPr="00A14CA1">
        <w:rPr>
          <w:rFonts w:ascii="Times New Roman" w:hAnsi="Times New Roman" w:cs="Times New Roman"/>
          <w:sz w:val="24"/>
          <w:szCs w:val="24"/>
        </w:rPr>
        <w:t xml:space="preserve"> </w:t>
      </w:r>
      <w:r w:rsidR="00723064" w:rsidRPr="00A14CA1">
        <w:rPr>
          <w:rFonts w:ascii="Times New Roman" w:hAnsi="Times New Roman" w:cs="Times New Roman"/>
          <w:sz w:val="24"/>
          <w:szCs w:val="24"/>
        </w:rPr>
        <w:t>нарушенной функцией поджелудочной железы</w:t>
      </w:r>
      <w:r w:rsidR="00313D8B" w:rsidRPr="00A14CA1">
        <w:rPr>
          <w:rFonts w:ascii="Times New Roman" w:hAnsi="Times New Roman" w:cs="Times New Roman"/>
          <w:sz w:val="24"/>
          <w:szCs w:val="24"/>
        </w:rPr>
        <w:t xml:space="preserve">. </w:t>
      </w:r>
      <w:r w:rsidR="00203794" w:rsidRPr="00A14CA1">
        <w:rPr>
          <w:rFonts w:ascii="Times New Roman" w:hAnsi="Times New Roman" w:cs="Times New Roman"/>
          <w:sz w:val="24"/>
          <w:szCs w:val="24"/>
        </w:rPr>
        <w:t xml:space="preserve">В решении проблемы муковисцидоза определяющими моментами являются ранняя диагностика заболевания, </w:t>
      </w:r>
      <w:r w:rsidR="00203794" w:rsidRPr="00A14CA1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адекватное лечение и реабилитация, что обеспечивает более высокий терапевтический эффект, улучшают качество жизни и увеличивают ее продолжительность. </w:t>
      </w:r>
    </w:p>
    <w:sectPr w:rsidR="0067325E" w:rsidRPr="00A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470"/>
    <w:multiLevelType w:val="hybridMultilevel"/>
    <w:tmpl w:val="32126296"/>
    <w:lvl w:ilvl="0" w:tplc="9DC8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717A0"/>
    <w:multiLevelType w:val="hybridMultilevel"/>
    <w:tmpl w:val="C66478FA"/>
    <w:lvl w:ilvl="0" w:tplc="58344216">
      <w:start w:val="2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795134"/>
    <w:multiLevelType w:val="hybridMultilevel"/>
    <w:tmpl w:val="39E805DE"/>
    <w:lvl w:ilvl="0" w:tplc="5A609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E1CBB"/>
    <w:multiLevelType w:val="hybridMultilevel"/>
    <w:tmpl w:val="21F40D04"/>
    <w:lvl w:ilvl="0" w:tplc="61C8A3FA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04717"/>
    <w:multiLevelType w:val="multilevel"/>
    <w:tmpl w:val="01241F8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841E53"/>
    <w:multiLevelType w:val="multilevel"/>
    <w:tmpl w:val="3B603442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961557"/>
    <w:multiLevelType w:val="hybridMultilevel"/>
    <w:tmpl w:val="43A6BC30"/>
    <w:lvl w:ilvl="0" w:tplc="E9480DF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CF6E97"/>
    <w:multiLevelType w:val="multilevel"/>
    <w:tmpl w:val="E290494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0403180"/>
    <w:multiLevelType w:val="hybridMultilevel"/>
    <w:tmpl w:val="959ABAC4"/>
    <w:lvl w:ilvl="0" w:tplc="A65A5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0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C4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A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5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6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B94021"/>
    <w:multiLevelType w:val="hybridMultilevel"/>
    <w:tmpl w:val="C6FAEE82"/>
    <w:lvl w:ilvl="0" w:tplc="826CC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4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E1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6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A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27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4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43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A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925FD1"/>
    <w:multiLevelType w:val="hybridMultilevel"/>
    <w:tmpl w:val="6D2A74CE"/>
    <w:lvl w:ilvl="0" w:tplc="64E8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2293D"/>
    <w:multiLevelType w:val="hybridMultilevel"/>
    <w:tmpl w:val="7D72F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242B1F"/>
    <w:multiLevelType w:val="hybridMultilevel"/>
    <w:tmpl w:val="091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79F9"/>
    <w:multiLevelType w:val="hybridMultilevel"/>
    <w:tmpl w:val="05D63F96"/>
    <w:lvl w:ilvl="0" w:tplc="D2303B22">
      <w:start w:val="2"/>
      <w:numFmt w:val="bullet"/>
      <w:lvlText w:val="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B8303E3"/>
    <w:multiLevelType w:val="hybridMultilevel"/>
    <w:tmpl w:val="9FACF882"/>
    <w:lvl w:ilvl="0" w:tplc="3714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4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4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2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8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604710"/>
    <w:multiLevelType w:val="hybridMultilevel"/>
    <w:tmpl w:val="7B8E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7EF"/>
    <w:multiLevelType w:val="hybridMultilevel"/>
    <w:tmpl w:val="2F6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7F96"/>
    <w:multiLevelType w:val="hybridMultilevel"/>
    <w:tmpl w:val="820ECD1E"/>
    <w:lvl w:ilvl="0" w:tplc="4690569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6EAD31A5"/>
    <w:multiLevelType w:val="hybridMultilevel"/>
    <w:tmpl w:val="1B76E834"/>
    <w:lvl w:ilvl="0" w:tplc="629C6D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741A6C32"/>
    <w:multiLevelType w:val="hybridMultilevel"/>
    <w:tmpl w:val="0DD4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85ACB"/>
    <w:multiLevelType w:val="hybridMultilevel"/>
    <w:tmpl w:val="AA5E466E"/>
    <w:lvl w:ilvl="0" w:tplc="5CC08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8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6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C2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6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6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08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0"/>
  </w:num>
  <w:num w:numId="10">
    <w:abstractNumId w:val="19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7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95"/>
    <w:rsid w:val="00000B64"/>
    <w:rsid w:val="000060A8"/>
    <w:rsid w:val="00006413"/>
    <w:rsid w:val="0001727A"/>
    <w:rsid w:val="00031978"/>
    <w:rsid w:val="0007587D"/>
    <w:rsid w:val="00076082"/>
    <w:rsid w:val="00082E59"/>
    <w:rsid w:val="00084BEF"/>
    <w:rsid w:val="00091FBC"/>
    <w:rsid w:val="000937CB"/>
    <w:rsid w:val="00093919"/>
    <w:rsid w:val="000B3F61"/>
    <w:rsid w:val="000B4581"/>
    <w:rsid w:val="000B4C08"/>
    <w:rsid w:val="000E240A"/>
    <w:rsid w:val="000E543A"/>
    <w:rsid w:val="000F5EDE"/>
    <w:rsid w:val="000F777A"/>
    <w:rsid w:val="000F7C77"/>
    <w:rsid w:val="00101022"/>
    <w:rsid w:val="00106AFA"/>
    <w:rsid w:val="001072C4"/>
    <w:rsid w:val="00114E89"/>
    <w:rsid w:val="001316CC"/>
    <w:rsid w:val="00132AA7"/>
    <w:rsid w:val="001477C7"/>
    <w:rsid w:val="001519F6"/>
    <w:rsid w:val="00165D86"/>
    <w:rsid w:val="0018543F"/>
    <w:rsid w:val="00190403"/>
    <w:rsid w:val="00190D7F"/>
    <w:rsid w:val="00192EBE"/>
    <w:rsid w:val="001974E8"/>
    <w:rsid w:val="001A4885"/>
    <w:rsid w:val="001B046A"/>
    <w:rsid w:val="001D2C19"/>
    <w:rsid w:val="001E78EE"/>
    <w:rsid w:val="00202B5A"/>
    <w:rsid w:val="00203794"/>
    <w:rsid w:val="00235BB9"/>
    <w:rsid w:val="00243D7F"/>
    <w:rsid w:val="00256759"/>
    <w:rsid w:val="002823F5"/>
    <w:rsid w:val="00287A91"/>
    <w:rsid w:val="00293FEE"/>
    <w:rsid w:val="002A02B3"/>
    <w:rsid w:val="002A128D"/>
    <w:rsid w:val="002A4E7A"/>
    <w:rsid w:val="002C6721"/>
    <w:rsid w:val="002C6EC7"/>
    <w:rsid w:val="002F00A3"/>
    <w:rsid w:val="002F21BE"/>
    <w:rsid w:val="002F3578"/>
    <w:rsid w:val="00302FF6"/>
    <w:rsid w:val="00313D8B"/>
    <w:rsid w:val="0034663D"/>
    <w:rsid w:val="0035085F"/>
    <w:rsid w:val="003859B0"/>
    <w:rsid w:val="00390A5A"/>
    <w:rsid w:val="0039427A"/>
    <w:rsid w:val="003D1E31"/>
    <w:rsid w:val="003E216A"/>
    <w:rsid w:val="003E5CB4"/>
    <w:rsid w:val="0042050A"/>
    <w:rsid w:val="00423CC5"/>
    <w:rsid w:val="004245AE"/>
    <w:rsid w:val="00431457"/>
    <w:rsid w:val="00437E73"/>
    <w:rsid w:val="004813DD"/>
    <w:rsid w:val="00491D34"/>
    <w:rsid w:val="004C7D0A"/>
    <w:rsid w:val="004E120C"/>
    <w:rsid w:val="004F47AF"/>
    <w:rsid w:val="0053071E"/>
    <w:rsid w:val="00535626"/>
    <w:rsid w:val="00536F0D"/>
    <w:rsid w:val="00545376"/>
    <w:rsid w:val="00547828"/>
    <w:rsid w:val="00551A95"/>
    <w:rsid w:val="00554BD9"/>
    <w:rsid w:val="00554EC9"/>
    <w:rsid w:val="00557D34"/>
    <w:rsid w:val="00565998"/>
    <w:rsid w:val="005664E0"/>
    <w:rsid w:val="00574CDD"/>
    <w:rsid w:val="005A0E1E"/>
    <w:rsid w:val="005A4632"/>
    <w:rsid w:val="005C382C"/>
    <w:rsid w:val="005E01D9"/>
    <w:rsid w:val="005E0840"/>
    <w:rsid w:val="006058C5"/>
    <w:rsid w:val="00616717"/>
    <w:rsid w:val="006208DD"/>
    <w:rsid w:val="00645F07"/>
    <w:rsid w:val="0064783D"/>
    <w:rsid w:val="006543B0"/>
    <w:rsid w:val="0065581C"/>
    <w:rsid w:val="00655FF5"/>
    <w:rsid w:val="00672C68"/>
    <w:rsid w:val="0067325E"/>
    <w:rsid w:val="006938E3"/>
    <w:rsid w:val="006A142B"/>
    <w:rsid w:val="006A5729"/>
    <w:rsid w:val="006B099F"/>
    <w:rsid w:val="006B3DA7"/>
    <w:rsid w:val="006C34B9"/>
    <w:rsid w:val="006C4B4D"/>
    <w:rsid w:val="006D0878"/>
    <w:rsid w:val="006E0CBA"/>
    <w:rsid w:val="006E7E8E"/>
    <w:rsid w:val="006F107A"/>
    <w:rsid w:val="00703604"/>
    <w:rsid w:val="00712758"/>
    <w:rsid w:val="00723064"/>
    <w:rsid w:val="00730552"/>
    <w:rsid w:val="007416AA"/>
    <w:rsid w:val="00746196"/>
    <w:rsid w:val="00765C6D"/>
    <w:rsid w:val="0077260D"/>
    <w:rsid w:val="00777E2B"/>
    <w:rsid w:val="007A33E6"/>
    <w:rsid w:val="007A4066"/>
    <w:rsid w:val="007B3630"/>
    <w:rsid w:val="007B3E52"/>
    <w:rsid w:val="007B480E"/>
    <w:rsid w:val="007E0B76"/>
    <w:rsid w:val="007E6118"/>
    <w:rsid w:val="007F6585"/>
    <w:rsid w:val="0080305C"/>
    <w:rsid w:val="00821B84"/>
    <w:rsid w:val="008323D1"/>
    <w:rsid w:val="00834094"/>
    <w:rsid w:val="008472A3"/>
    <w:rsid w:val="00872CA1"/>
    <w:rsid w:val="0087394A"/>
    <w:rsid w:val="00880EC5"/>
    <w:rsid w:val="00883086"/>
    <w:rsid w:val="00892ECD"/>
    <w:rsid w:val="00896BBE"/>
    <w:rsid w:val="00897774"/>
    <w:rsid w:val="008A4E38"/>
    <w:rsid w:val="008C5964"/>
    <w:rsid w:val="008C5EDD"/>
    <w:rsid w:val="008D715E"/>
    <w:rsid w:val="008E1B83"/>
    <w:rsid w:val="008F32DC"/>
    <w:rsid w:val="009236AA"/>
    <w:rsid w:val="0094162E"/>
    <w:rsid w:val="00956B71"/>
    <w:rsid w:val="00967895"/>
    <w:rsid w:val="0099322A"/>
    <w:rsid w:val="009F096E"/>
    <w:rsid w:val="00A14AB4"/>
    <w:rsid w:val="00A14CA1"/>
    <w:rsid w:val="00A34753"/>
    <w:rsid w:val="00A456C5"/>
    <w:rsid w:val="00A50FDC"/>
    <w:rsid w:val="00A536C2"/>
    <w:rsid w:val="00A61596"/>
    <w:rsid w:val="00A63498"/>
    <w:rsid w:val="00A655D1"/>
    <w:rsid w:val="00A6571A"/>
    <w:rsid w:val="00A839F8"/>
    <w:rsid w:val="00A90A13"/>
    <w:rsid w:val="00A91AB0"/>
    <w:rsid w:val="00AA2652"/>
    <w:rsid w:val="00AB33DE"/>
    <w:rsid w:val="00AD621E"/>
    <w:rsid w:val="00AE7C33"/>
    <w:rsid w:val="00AF3CA0"/>
    <w:rsid w:val="00AF6142"/>
    <w:rsid w:val="00AF77F0"/>
    <w:rsid w:val="00B028DF"/>
    <w:rsid w:val="00B04F91"/>
    <w:rsid w:val="00B4472A"/>
    <w:rsid w:val="00B477B0"/>
    <w:rsid w:val="00B73A9D"/>
    <w:rsid w:val="00B76283"/>
    <w:rsid w:val="00B82DA2"/>
    <w:rsid w:val="00B84D99"/>
    <w:rsid w:val="00B95016"/>
    <w:rsid w:val="00B97761"/>
    <w:rsid w:val="00BA21CC"/>
    <w:rsid w:val="00BB0FCB"/>
    <w:rsid w:val="00BC3C57"/>
    <w:rsid w:val="00BE228D"/>
    <w:rsid w:val="00C15997"/>
    <w:rsid w:val="00C1774F"/>
    <w:rsid w:val="00C22BA0"/>
    <w:rsid w:val="00C61592"/>
    <w:rsid w:val="00C6263E"/>
    <w:rsid w:val="00C66467"/>
    <w:rsid w:val="00C90D7D"/>
    <w:rsid w:val="00CB39AB"/>
    <w:rsid w:val="00CC0FFC"/>
    <w:rsid w:val="00CC4F15"/>
    <w:rsid w:val="00CE3526"/>
    <w:rsid w:val="00CE7D24"/>
    <w:rsid w:val="00CF2363"/>
    <w:rsid w:val="00D14588"/>
    <w:rsid w:val="00D41437"/>
    <w:rsid w:val="00D72B70"/>
    <w:rsid w:val="00D956E9"/>
    <w:rsid w:val="00DB4089"/>
    <w:rsid w:val="00DC07EE"/>
    <w:rsid w:val="00DC2A98"/>
    <w:rsid w:val="00DE4526"/>
    <w:rsid w:val="00DE4D9C"/>
    <w:rsid w:val="00E05811"/>
    <w:rsid w:val="00E219A3"/>
    <w:rsid w:val="00E26893"/>
    <w:rsid w:val="00E27D65"/>
    <w:rsid w:val="00E35115"/>
    <w:rsid w:val="00E41917"/>
    <w:rsid w:val="00E519FC"/>
    <w:rsid w:val="00E574D2"/>
    <w:rsid w:val="00E664B9"/>
    <w:rsid w:val="00E73A1D"/>
    <w:rsid w:val="00E87E06"/>
    <w:rsid w:val="00E923A5"/>
    <w:rsid w:val="00E970E6"/>
    <w:rsid w:val="00EA5A6B"/>
    <w:rsid w:val="00EA61BC"/>
    <w:rsid w:val="00EE5148"/>
    <w:rsid w:val="00EF352C"/>
    <w:rsid w:val="00EF50A6"/>
    <w:rsid w:val="00F43FFD"/>
    <w:rsid w:val="00F47D12"/>
    <w:rsid w:val="00F53145"/>
    <w:rsid w:val="00F543B4"/>
    <w:rsid w:val="00F73425"/>
    <w:rsid w:val="00F74418"/>
    <w:rsid w:val="00F905C8"/>
    <w:rsid w:val="00F95175"/>
    <w:rsid w:val="00FA7EB5"/>
    <w:rsid w:val="00FB70CE"/>
    <w:rsid w:val="00FC6A84"/>
    <w:rsid w:val="00FD250D"/>
    <w:rsid w:val="00FD4DD1"/>
    <w:rsid w:val="00FE0F1A"/>
    <w:rsid w:val="00FE2751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13"/>
    <w:pPr>
      <w:ind w:left="720"/>
      <w:contextualSpacing/>
    </w:pPr>
  </w:style>
  <w:style w:type="table" w:styleId="a4">
    <w:name w:val="Table Grid"/>
    <w:basedOn w:val="a1"/>
    <w:uiPriority w:val="59"/>
    <w:rsid w:val="00F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5F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13"/>
    <w:pPr>
      <w:ind w:left="720"/>
      <w:contextualSpacing/>
    </w:pPr>
  </w:style>
  <w:style w:type="table" w:styleId="a4">
    <w:name w:val="Table Grid"/>
    <w:basedOn w:val="a1"/>
    <w:uiPriority w:val="59"/>
    <w:rsid w:val="00F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5F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E6CC-E62C-4A43-91DC-6F053DA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2014-04-26T16:13:00Z</cp:lastPrinted>
  <dcterms:created xsi:type="dcterms:W3CDTF">2015-05-10T08:26:00Z</dcterms:created>
  <dcterms:modified xsi:type="dcterms:W3CDTF">2015-05-10T08:26:00Z</dcterms:modified>
</cp:coreProperties>
</file>