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28" w:rsidRDefault="00A35828" w:rsidP="00A35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Коршунова М.С.</w:t>
      </w:r>
    </w:p>
    <w:p w:rsidR="00A35828" w:rsidRDefault="00A35828" w:rsidP="00A3582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Эпидемиологические особенности сальмонеллеза у животных</w:t>
      </w:r>
      <w:r>
        <w:rPr>
          <w:b/>
          <w:sz w:val="28"/>
          <w:szCs w:val="28"/>
          <w:lang w:val="uk-UA"/>
        </w:rPr>
        <w:t xml:space="preserve"> и </w:t>
      </w:r>
      <w:proofErr w:type="spellStart"/>
      <w:r>
        <w:rPr>
          <w:b/>
          <w:sz w:val="28"/>
          <w:szCs w:val="28"/>
          <w:lang w:val="uk-UA"/>
        </w:rPr>
        <w:t>человека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A35828" w:rsidRDefault="00A35828" w:rsidP="00A35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Харьковский национальный медицинский университет</w:t>
      </w:r>
    </w:p>
    <w:p w:rsidR="00A35828" w:rsidRDefault="00A35828" w:rsidP="00A3582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Кафедра микробиологии</w:t>
      </w:r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вирусологии</w:t>
      </w:r>
      <w:proofErr w:type="spellEnd"/>
      <w:r>
        <w:rPr>
          <w:b/>
          <w:sz w:val="28"/>
          <w:szCs w:val="28"/>
          <w:lang w:val="uk-UA"/>
        </w:rPr>
        <w:t xml:space="preserve"> и </w:t>
      </w:r>
      <w:proofErr w:type="spellStart"/>
      <w:r>
        <w:rPr>
          <w:b/>
          <w:sz w:val="28"/>
          <w:szCs w:val="28"/>
          <w:lang w:val="uk-UA"/>
        </w:rPr>
        <w:t>иммунологии</w:t>
      </w:r>
      <w:proofErr w:type="spellEnd"/>
    </w:p>
    <w:p w:rsidR="00A35828" w:rsidRDefault="00A35828" w:rsidP="00A358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Научный руководитель </w:t>
      </w:r>
      <w:proofErr w:type="spellStart"/>
      <w:r>
        <w:rPr>
          <w:b/>
          <w:sz w:val="28"/>
          <w:szCs w:val="28"/>
        </w:rPr>
        <w:t>Габышева</w:t>
      </w:r>
      <w:proofErr w:type="spellEnd"/>
      <w:r>
        <w:rPr>
          <w:b/>
          <w:sz w:val="28"/>
          <w:szCs w:val="28"/>
        </w:rPr>
        <w:t xml:space="preserve"> Л.С.</w:t>
      </w:r>
    </w:p>
    <w:p w:rsidR="00A35828" w:rsidRDefault="00A35828" w:rsidP="00A35828">
      <w:pPr>
        <w:spacing w:line="360" w:lineRule="auto"/>
        <w:jc w:val="center"/>
        <w:rPr>
          <w:b/>
          <w:sz w:val="28"/>
          <w:szCs w:val="28"/>
        </w:rPr>
      </w:pPr>
    </w:p>
    <w:p w:rsidR="00A35828" w:rsidRDefault="00A35828" w:rsidP="00A35828">
      <w:pPr>
        <w:spacing w:line="360" w:lineRule="auto"/>
        <w:jc w:val="both"/>
        <w:rPr>
          <w:rStyle w:val="apple-converted-space"/>
          <w:color w:val="333333"/>
          <w:shd w:val="clear" w:color="auto" w:fill="FFFFFF"/>
        </w:rPr>
      </w:pPr>
      <w:r>
        <w:rPr>
          <w:rStyle w:val="a3"/>
          <w:b w:val="0"/>
          <w:color w:val="333333"/>
          <w:sz w:val="28"/>
          <w:szCs w:val="28"/>
          <w:shd w:val="clear" w:color="auto" w:fill="FFFFFF"/>
        </w:rPr>
        <w:t>Резервуар и источники инфекции</w:t>
      </w: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>
        <w:rPr>
          <w:b/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</w:rPr>
        <w:t xml:space="preserve"> многие виды сельскохозяйственных и диких животных и птиц; у них болезнь может протекать в виде выраженных форм, а также бессимптомного носительства. </w:t>
      </w:r>
      <w:bookmarkStart w:id="0" w:name="_GoBack"/>
      <w:r>
        <w:rPr>
          <w:color w:val="333333"/>
          <w:sz w:val="28"/>
          <w:szCs w:val="28"/>
          <w:shd w:val="clear" w:color="auto" w:fill="FFFFFF"/>
        </w:rPr>
        <w:t>Важнейшим источником инфекции при сальмонеллёзах является крупный рогатый скот, а также свиньи, инфицированность которых может достигать 50%. Заражение человека происходит при уходе за животными, вынужденном забое их на мясокомбинатах и употреблении прижизненно или посмертно инфицированного мяса, а также молока и молочных продуктов. Носительство сальмонелл отмечено у кошек и собак (10%), а также среди синантропных грызунов (до 40%). Также 90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% </w:t>
      </w:r>
      <w:r>
        <w:rPr>
          <w:color w:val="333333"/>
          <w:sz w:val="28"/>
          <w:szCs w:val="28"/>
          <w:shd w:val="clear" w:color="auto" w:fill="FFFFFF"/>
        </w:rPr>
        <w:t>случаев сальмонеллезом заражены яйца водоплавающих птиц.</w:t>
      </w:r>
      <w:bookmarkEnd w:id="0"/>
      <w:r>
        <w:rPr>
          <w:color w:val="333333"/>
          <w:sz w:val="28"/>
          <w:szCs w:val="28"/>
          <w:shd w:val="clear" w:color="auto" w:fill="FFFFFF"/>
        </w:rPr>
        <w:t xml:space="preserve"> В последние 30 лет в большинстве стран мира отмечается резкое увеличение числа положительных находок сальмонелл у сельскохозяйственных птиц и в первую очередь кур.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Человек может быть источником некоторых видов сальмонелл (S.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typhimurium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и S.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haifa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), особенно в условиях стационаров. Наибольшую опасность человек (больной или носитель) представляет для детей первого года жизни, отличающихся особой восприимчивостью к сальмонеллам. Длительность заразного периода у больных определяет срок и характер болезни; он может продолжаться у животных месяцами, а у человека - от нескольких дней до 3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нед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Реконвалесцентное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носительство у людей иногда может длиться до года.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A35828" w:rsidRDefault="00A35828" w:rsidP="00A35828">
      <w:pPr>
        <w:spacing w:line="360" w:lineRule="auto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   Таким образом,</w:t>
      </w: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изучение</w:t>
      </w:r>
      <w:proofErr w:type="spellEnd"/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color w:val="333333"/>
          <w:sz w:val="28"/>
          <w:szCs w:val="28"/>
          <w:shd w:val="clear" w:color="auto" w:fill="FFFFFF"/>
        </w:rPr>
        <w:t>эпидемиологически</w:t>
      </w:r>
      <w:proofErr w:type="spellEnd"/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х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color w:val="333333"/>
          <w:sz w:val="28"/>
          <w:szCs w:val="28"/>
          <w:shd w:val="clear" w:color="auto" w:fill="FFFFFF"/>
        </w:rPr>
        <w:t>особенност</w:t>
      </w: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ей</w:t>
      </w:r>
      <w:proofErr w:type="spellEnd"/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сальмонеллез</w:t>
      </w:r>
      <w:proofErr w:type="spellStart"/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ов</w:t>
      </w:r>
      <w:proofErr w:type="spellEnd"/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у животных</w:t>
      </w:r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способствует</w:t>
      </w:r>
      <w:proofErr w:type="spellEnd"/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пониманию</w:t>
      </w:r>
      <w:proofErr w:type="spellEnd"/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течения</w:t>
      </w:r>
      <w:proofErr w:type="spellEnd"/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заболевания</w:t>
      </w:r>
      <w:proofErr w:type="spellEnd"/>
      <w:r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 xml:space="preserve"> у людей.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</w:t>
      </w:r>
    </w:p>
    <w:p w:rsidR="00A35828" w:rsidRDefault="00A35828" w:rsidP="00A35828">
      <w:pPr>
        <w:spacing w:line="360" w:lineRule="auto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lastRenderedPageBreak/>
        <w:t>1. http://www.eurolab.ua/diseases/5/</w:t>
      </w:r>
    </w:p>
    <w:p w:rsidR="00A07DFE" w:rsidRDefault="00A07DFE"/>
    <w:sectPr w:rsidR="00A0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26"/>
    <w:rsid w:val="001B3926"/>
    <w:rsid w:val="00A07DFE"/>
    <w:rsid w:val="00A3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5828"/>
  </w:style>
  <w:style w:type="character" w:styleId="a3">
    <w:name w:val="Strong"/>
    <w:basedOn w:val="a0"/>
    <w:qFormat/>
    <w:rsid w:val="00A358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5828"/>
  </w:style>
  <w:style w:type="character" w:styleId="a3">
    <w:name w:val="Strong"/>
    <w:basedOn w:val="a0"/>
    <w:qFormat/>
    <w:rsid w:val="00A35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2015-04-14T09:25:00Z</dcterms:created>
  <dcterms:modified xsi:type="dcterms:W3CDTF">2015-04-14T09:30:00Z</dcterms:modified>
</cp:coreProperties>
</file>