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D1" w:rsidRDefault="002D37D1" w:rsidP="006B61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Кисиленко Екатерина</w:t>
      </w:r>
    </w:p>
    <w:p w:rsidR="002D37D1" w:rsidRPr="006B616B" w:rsidRDefault="002D37D1" w:rsidP="006B616B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B616B">
        <w:rPr>
          <w:rFonts w:ascii="Arial" w:hAnsi="Arial" w:cs="Arial"/>
          <w:b/>
          <w:sz w:val="24"/>
          <w:szCs w:val="24"/>
        </w:rPr>
        <w:t>ПРОБЛЕМЫ ХРОНИЧЕСКОЙ СЕРДЕЧНОЙ НЕДОСТАТОЧНОСТИ В СОВРЕМЕННОМ МИРЕ.</w:t>
      </w:r>
    </w:p>
    <w:p w:rsidR="002D37D1" w:rsidRDefault="002D37D1" w:rsidP="006B616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Кафедра пропедевтики внутренней медицины № 1, ОББ</w:t>
      </w:r>
    </w:p>
    <w:p w:rsidR="002D37D1" w:rsidRDefault="002D37D1" w:rsidP="006B616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Научный руководитель: д-р мед. наук, проф. О.Н. Ковалева</w:t>
      </w:r>
    </w:p>
    <w:p w:rsidR="002D37D1" w:rsidRDefault="002D37D1" w:rsidP="006B616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Харьковский национальный медицинский университет</w:t>
      </w:r>
    </w:p>
    <w:p w:rsidR="002D37D1" w:rsidRDefault="002D37D1" w:rsidP="006B616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Харьков, Украина</w:t>
      </w:r>
    </w:p>
    <w:p w:rsidR="006B616B" w:rsidRPr="002D37D1" w:rsidRDefault="006B616B" w:rsidP="006B616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D37D1" w:rsidRPr="002D37D1" w:rsidRDefault="002D37D1" w:rsidP="002D37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51FD">
        <w:rPr>
          <w:rFonts w:ascii="Arial" w:hAnsi="Arial" w:cs="Arial"/>
          <w:sz w:val="24"/>
          <w:szCs w:val="24"/>
        </w:rPr>
        <w:t>На сегодняшний день хронич</w:t>
      </w:r>
      <w:r>
        <w:rPr>
          <w:rFonts w:ascii="Arial" w:hAnsi="Arial" w:cs="Arial"/>
          <w:sz w:val="24"/>
          <w:szCs w:val="24"/>
        </w:rPr>
        <w:t>еская сердечная недостаточность</w:t>
      </w:r>
      <w:r w:rsidRPr="00D22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(ХСН) </w:t>
      </w:r>
      <w:r w:rsidRPr="00EB51FD">
        <w:rPr>
          <w:rFonts w:ascii="Arial" w:hAnsi="Arial" w:cs="Arial"/>
          <w:sz w:val="24"/>
          <w:szCs w:val="24"/>
        </w:rPr>
        <w:t>продолжает характеризоваться высоким уровнем госпитализации и смертности пациентов, а так же значимым</w:t>
      </w:r>
      <w:r>
        <w:rPr>
          <w:rFonts w:ascii="Arial" w:hAnsi="Arial" w:cs="Arial"/>
          <w:sz w:val="24"/>
          <w:szCs w:val="24"/>
        </w:rPr>
        <w:t xml:space="preserve"> снижением качества их жизни</w:t>
      </w:r>
      <w:r w:rsidRPr="00EB51FD">
        <w:rPr>
          <w:rFonts w:ascii="Arial" w:hAnsi="Arial" w:cs="Arial"/>
          <w:sz w:val="24"/>
          <w:szCs w:val="24"/>
        </w:rPr>
        <w:t>. Как известно, сердечная недостаточность (СН), не является самостоятельным заболеванием, а есть лишь синдромом, к которому неизбежно приводит прогрессирование большинства кардиальных патологий, таких как артериальная гипертензия (АГ), инфаркт миокарда (ИМ) и многие другие. По данным национальных реестров и эпидемиологических исследований разных европейских стран, показатель распространенности ХСН среди взр</w:t>
      </w:r>
      <w:r>
        <w:rPr>
          <w:rFonts w:ascii="Arial" w:hAnsi="Arial" w:cs="Arial"/>
          <w:sz w:val="24"/>
          <w:szCs w:val="24"/>
        </w:rPr>
        <w:t xml:space="preserve">ослого населения колеблется от </w:t>
      </w:r>
      <w:r w:rsidRPr="00EB51FD">
        <w:rPr>
          <w:rFonts w:ascii="Arial" w:hAnsi="Arial" w:cs="Arial"/>
          <w:sz w:val="24"/>
          <w:szCs w:val="24"/>
        </w:rPr>
        <w:t>1,5 до 5,5% и возрастает пропорционально возрасту, а среди людей старше 70 лет достигает 10-15%. В пользу того, что прогноз клинически проявившейся ХСН довольно серьезен, говорит то, что около половины таких пациентов умирают на протяжении 4 лет, а среди больных с тяжелой ХСН смертность в течение ближайшего года достигае</w:t>
      </w:r>
      <w:r>
        <w:rPr>
          <w:rFonts w:ascii="Arial" w:hAnsi="Arial" w:cs="Arial"/>
          <w:sz w:val="24"/>
          <w:szCs w:val="24"/>
        </w:rPr>
        <w:t>т 50%.</w:t>
      </w:r>
      <w:r w:rsidRPr="00EB51FD">
        <w:rPr>
          <w:rFonts w:ascii="Arial" w:hAnsi="Arial" w:cs="Arial"/>
          <w:sz w:val="24"/>
          <w:szCs w:val="24"/>
        </w:rPr>
        <w:t xml:space="preserve"> За последние 35 лет в США отмечается тенденция к возрастанию развития СН, что связано как с увеличением количества пожилых людей в популяции, так и с ростом продолжительности жизни людей с ССЗ, благодаря внедрению и  использованию со</w:t>
      </w:r>
      <w:r>
        <w:rPr>
          <w:rFonts w:ascii="Arial" w:hAnsi="Arial" w:cs="Arial"/>
          <w:sz w:val="24"/>
          <w:szCs w:val="24"/>
        </w:rPr>
        <w:t>временных методов диагностики и</w:t>
      </w:r>
      <w:r w:rsidRPr="00EB51FD">
        <w:rPr>
          <w:rFonts w:ascii="Arial" w:hAnsi="Arial" w:cs="Arial"/>
          <w:sz w:val="24"/>
          <w:szCs w:val="24"/>
        </w:rPr>
        <w:t xml:space="preserve"> лечения</w:t>
      </w:r>
      <w:r>
        <w:rPr>
          <w:rFonts w:ascii="Arial" w:hAnsi="Arial" w:cs="Arial"/>
          <w:sz w:val="24"/>
          <w:szCs w:val="24"/>
        </w:rPr>
        <w:t xml:space="preserve">. </w:t>
      </w:r>
      <w:r w:rsidRPr="00EB51FD">
        <w:rPr>
          <w:rFonts w:ascii="Arial" w:hAnsi="Arial" w:cs="Arial"/>
          <w:sz w:val="24"/>
          <w:szCs w:val="24"/>
        </w:rPr>
        <w:t>В Украине постарение популяции происходит за счет увеличения в структуре населения доли лиц старше 65 лет. Известно, что среди людей старше 80 лет более 10-20% имеют ХСН.</w:t>
      </w:r>
    </w:p>
    <w:p w:rsidR="002D37D1" w:rsidRPr="00EB51FD" w:rsidRDefault="002D37D1" w:rsidP="002D37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51FD">
        <w:rPr>
          <w:rFonts w:ascii="Arial" w:hAnsi="Arial" w:cs="Arial"/>
          <w:sz w:val="24"/>
          <w:szCs w:val="24"/>
        </w:rPr>
        <w:t>Необходимо уделить должное внимание профилактике СН, которая должна включать в себя воздействие на многие факторы риска возникновения ССЗ, которые приводят, в конечном счете,</w:t>
      </w:r>
      <w:r>
        <w:rPr>
          <w:rFonts w:ascii="Arial" w:hAnsi="Arial" w:cs="Arial"/>
          <w:sz w:val="24"/>
          <w:szCs w:val="24"/>
        </w:rPr>
        <w:t xml:space="preserve"> к развитию СН. </w:t>
      </w:r>
      <w:r w:rsidRPr="00EB51FD">
        <w:rPr>
          <w:rFonts w:ascii="Arial" w:hAnsi="Arial" w:cs="Arial"/>
          <w:sz w:val="24"/>
          <w:szCs w:val="24"/>
        </w:rPr>
        <w:t>Эти мероприятия должны быть направлены на пропаганду отказа от курения, на раннее выявление АГ среди населения, с последующей коррекцией образа жизни и при необходимости назначением гипотензивной фармакотерапии, выявление людей с повышенным уровнем холестерина в кров</w:t>
      </w:r>
      <w:r>
        <w:rPr>
          <w:rFonts w:ascii="Arial" w:hAnsi="Arial" w:cs="Arial"/>
          <w:sz w:val="24"/>
          <w:szCs w:val="24"/>
        </w:rPr>
        <w:t xml:space="preserve">и, так как гиперхолестеринемия </w:t>
      </w:r>
      <w:r w:rsidRPr="00EB51FD">
        <w:rPr>
          <w:rFonts w:ascii="Arial" w:hAnsi="Arial" w:cs="Arial"/>
          <w:sz w:val="24"/>
          <w:szCs w:val="24"/>
        </w:rPr>
        <w:t>приводит к системному атеросклерозу, в том числе и к ИМ, который, как известно, является самой распространенной причиной развития СН.</w:t>
      </w:r>
    </w:p>
    <w:p w:rsidR="002D37D1" w:rsidRPr="00EB51FD" w:rsidRDefault="002D37D1" w:rsidP="002D37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51FD">
        <w:rPr>
          <w:rFonts w:ascii="Arial" w:hAnsi="Arial" w:cs="Arial"/>
          <w:sz w:val="24"/>
          <w:szCs w:val="24"/>
        </w:rPr>
        <w:lastRenderedPageBreak/>
        <w:t xml:space="preserve">Так же не менее важной является ранняя диагностика СН, которая основывается на выявлении дисфункции левого желудочка (ЛЖ) у пациентов с уже выявленным ССЗ. Очень важным в снижении риска развития СН является выявление гипертрофии ЛЖ, его дисфункции и своевременное назначение адекватного лечения. </w:t>
      </w:r>
    </w:p>
    <w:p w:rsidR="002D37D1" w:rsidRPr="00D22DB3" w:rsidRDefault="002D37D1" w:rsidP="002D37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51FD">
        <w:rPr>
          <w:rFonts w:ascii="Arial" w:hAnsi="Arial" w:cs="Arial"/>
          <w:sz w:val="24"/>
          <w:szCs w:val="24"/>
        </w:rPr>
        <w:t>Таким образом, следует отметить, что необходимым условием ранней диагн</w:t>
      </w:r>
      <w:r>
        <w:rPr>
          <w:rFonts w:ascii="Arial" w:hAnsi="Arial" w:cs="Arial"/>
          <w:sz w:val="24"/>
          <w:szCs w:val="24"/>
        </w:rPr>
        <w:t>остики и выявления СН является</w:t>
      </w:r>
      <w:r w:rsidRPr="00EB51FD">
        <w:rPr>
          <w:rFonts w:ascii="Arial" w:hAnsi="Arial" w:cs="Arial"/>
          <w:sz w:val="24"/>
          <w:szCs w:val="24"/>
        </w:rPr>
        <w:t xml:space="preserve"> адекватная диспансеризация кардиологических пациентов, своевременное проведение эхокардиографического исследования у лиц с АГ и перенесших ИМ, контроль липидного профиля крови</w:t>
      </w:r>
      <w:r>
        <w:rPr>
          <w:rFonts w:ascii="Arial" w:hAnsi="Arial" w:cs="Arial"/>
          <w:sz w:val="24"/>
          <w:szCs w:val="24"/>
        </w:rPr>
        <w:t>.</w:t>
      </w:r>
    </w:p>
    <w:p w:rsidR="007C0B93" w:rsidRDefault="007C0B93"/>
    <w:sectPr w:rsidR="007C0B93" w:rsidSect="007C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7D1"/>
    <w:rsid w:val="000136D5"/>
    <w:rsid w:val="0001659F"/>
    <w:rsid w:val="00021D89"/>
    <w:rsid w:val="00046BA1"/>
    <w:rsid w:val="00055B0F"/>
    <w:rsid w:val="000617E1"/>
    <w:rsid w:val="00063A37"/>
    <w:rsid w:val="00071C83"/>
    <w:rsid w:val="00076572"/>
    <w:rsid w:val="00085050"/>
    <w:rsid w:val="00086F8D"/>
    <w:rsid w:val="00090D81"/>
    <w:rsid w:val="000A6A67"/>
    <w:rsid w:val="000B334B"/>
    <w:rsid w:val="000B63F9"/>
    <w:rsid w:val="000C2387"/>
    <w:rsid w:val="000D3B9C"/>
    <w:rsid w:val="000E30B1"/>
    <w:rsid w:val="000E4210"/>
    <w:rsid w:val="000E52EF"/>
    <w:rsid w:val="000F5AA4"/>
    <w:rsid w:val="0010678E"/>
    <w:rsid w:val="001210D1"/>
    <w:rsid w:val="00156480"/>
    <w:rsid w:val="00157493"/>
    <w:rsid w:val="00177282"/>
    <w:rsid w:val="001A3EF2"/>
    <w:rsid w:val="001B4415"/>
    <w:rsid w:val="001B45E8"/>
    <w:rsid w:val="001B5BAE"/>
    <w:rsid w:val="001D0942"/>
    <w:rsid w:val="001D1C9B"/>
    <w:rsid w:val="001E7AF6"/>
    <w:rsid w:val="0020214B"/>
    <w:rsid w:val="00215D87"/>
    <w:rsid w:val="002334C3"/>
    <w:rsid w:val="002412DE"/>
    <w:rsid w:val="002464D1"/>
    <w:rsid w:val="002532B8"/>
    <w:rsid w:val="00257F3D"/>
    <w:rsid w:val="002612BE"/>
    <w:rsid w:val="0026404F"/>
    <w:rsid w:val="0027180E"/>
    <w:rsid w:val="00273B8C"/>
    <w:rsid w:val="00284DBE"/>
    <w:rsid w:val="00287DDA"/>
    <w:rsid w:val="00291C48"/>
    <w:rsid w:val="002929C4"/>
    <w:rsid w:val="0029513B"/>
    <w:rsid w:val="0029534B"/>
    <w:rsid w:val="0029602B"/>
    <w:rsid w:val="002B0C66"/>
    <w:rsid w:val="002B1422"/>
    <w:rsid w:val="002C33BB"/>
    <w:rsid w:val="002C703B"/>
    <w:rsid w:val="002D37D1"/>
    <w:rsid w:val="002D598C"/>
    <w:rsid w:val="002D5B76"/>
    <w:rsid w:val="002E2706"/>
    <w:rsid w:val="002F0C21"/>
    <w:rsid w:val="002F25A7"/>
    <w:rsid w:val="002F5250"/>
    <w:rsid w:val="00304FF5"/>
    <w:rsid w:val="0031095C"/>
    <w:rsid w:val="00332B34"/>
    <w:rsid w:val="00374708"/>
    <w:rsid w:val="00376CEA"/>
    <w:rsid w:val="00384085"/>
    <w:rsid w:val="00393884"/>
    <w:rsid w:val="003A5BF4"/>
    <w:rsid w:val="003A7A46"/>
    <w:rsid w:val="003C7A52"/>
    <w:rsid w:val="003D5256"/>
    <w:rsid w:val="003D61D0"/>
    <w:rsid w:val="003D79AC"/>
    <w:rsid w:val="003F1492"/>
    <w:rsid w:val="003F6C66"/>
    <w:rsid w:val="00402C46"/>
    <w:rsid w:val="00413704"/>
    <w:rsid w:val="00415D77"/>
    <w:rsid w:val="00417B39"/>
    <w:rsid w:val="00420E59"/>
    <w:rsid w:val="00422B27"/>
    <w:rsid w:val="004360EB"/>
    <w:rsid w:val="00450EE3"/>
    <w:rsid w:val="004536EC"/>
    <w:rsid w:val="00456082"/>
    <w:rsid w:val="00481840"/>
    <w:rsid w:val="00486D1E"/>
    <w:rsid w:val="004908DC"/>
    <w:rsid w:val="004A7457"/>
    <w:rsid w:val="004B07B2"/>
    <w:rsid w:val="004C591B"/>
    <w:rsid w:val="004E4CBD"/>
    <w:rsid w:val="004F18CF"/>
    <w:rsid w:val="004F60F0"/>
    <w:rsid w:val="0051019C"/>
    <w:rsid w:val="005116E7"/>
    <w:rsid w:val="005143F3"/>
    <w:rsid w:val="005176EC"/>
    <w:rsid w:val="0054359A"/>
    <w:rsid w:val="00551CD4"/>
    <w:rsid w:val="00560107"/>
    <w:rsid w:val="0056070E"/>
    <w:rsid w:val="0056396F"/>
    <w:rsid w:val="00566D1B"/>
    <w:rsid w:val="00571855"/>
    <w:rsid w:val="0058344F"/>
    <w:rsid w:val="005A77E2"/>
    <w:rsid w:val="005B631B"/>
    <w:rsid w:val="005B7E40"/>
    <w:rsid w:val="005F1517"/>
    <w:rsid w:val="005F3F5E"/>
    <w:rsid w:val="006033C1"/>
    <w:rsid w:val="00615693"/>
    <w:rsid w:val="0062654D"/>
    <w:rsid w:val="00635670"/>
    <w:rsid w:val="006374CB"/>
    <w:rsid w:val="00640241"/>
    <w:rsid w:val="0066487A"/>
    <w:rsid w:val="00666075"/>
    <w:rsid w:val="006666BF"/>
    <w:rsid w:val="00671150"/>
    <w:rsid w:val="00680E3A"/>
    <w:rsid w:val="00684253"/>
    <w:rsid w:val="00696459"/>
    <w:rsid w:val="006A2B13"/>
    <w:rsid w:val="006A2DB0"/>
    <w:rsid w:val="006A3DD9"/>
    <w:rsid w:val="006A55DA"/>
    <w:rsid w:val="006A6DC3"/>
    <w:rsid w:val="006B616B"/>
    <w:rsid w:val="006B66AF"/>
    <w:rsid w:val="006C2BC7"/>
    <w:rsid w:val="006C378E"/>
    <w:rsid w:val="006E1B0E"/>
    <w:rsid w:val="00704466"/>
    <w:rsid w:val="00713C2C"/>
    <w:rsid w:val="007302F9"/>
    <w:rsid w:val="00735970"/>
    <w:rsid w:val="00736018"/>
    <w:rsid w:val="0074209C"/>
    <w:rsid w:val="00747700"/>
    <w:rsid w:val="00751848"/>
    <w:rsid w:val="007549DC"/>
    <w:rsid w:val="00763200"/>
    <w:rsid w:val="00767E50"/>
    <w:rsid w:val="00776274"/>
    <w:rsid w:val="00787A9D"/>
    <w:rsid w:val="00791E7D"/>
    <w:rsid w:val="00793884"/>
    <w:rsid w:val="0079547F"/>
    <w:rsid w:val="007A389F"/>
    <w:rsid w:val="007C0B93"/>
    <w:rsid w:val="007C702C"/>
    <w:rsid w:val="007D41BA"/>
    <w:rsid w:val="007F2410"/>
    <w:rsid w:val="007F6036"/>
    <w:rsid w:val="00806ECE"/>
    <w:rsid w:val="008108B9"/>
    <w:rsid w:val="00814EA8"/>
    <w:rsid w:val="00817C5C"/>
    <w:rsid w:val="00821B1A"/>
    <w:rsid w:val="00826CA1"/>
    <w:rsid w:val="00831D53"/>
    <w:rsid w:val="00836C53"/>
    <w:rsid w:val="008371BC"/>
    <w:rsid w:val="00840839"/>
    <w:rsid w:val="00840DF8"/>
    <w:rsid w:val="00861655"/>
    <w:rsid w:val="008651C1"/>
    <w:rsid w:val="00867BD5"/>
    <w:rsid w:val="00871235"/>
    <w:rsid w:val="00881A7A"/>
    <w:rsid w:val="00891F02"/>
    <w:rsid w:val="008A2215"/>
    <w:rsid w:val="008A6236"/>
    <w:rsid w:val="008A7287"/>
    <w:rsid w:val="008B17AE"/>
    <w:rsid w:val="008B45E9"/>
    <w:rsid w:val="008B4F5C"/>
    <w:rsid w:val="008C17FD"/>
    <w:rsid w:val="008C4029"/>
    <w:rsid w:val="008C7B86"/>
    <w:rsid w:val="00904A60"/>
    <w:rsid w:val="00914761"/>
    <w:rsid w:val="00921F90"/>
    <w:rsid w:val="00923126"/>
    <w:rsid w:val="00926880"/>
    <w:rsid w:val="009373E0"/>
    <w:rsid w:val="00942689"/>
    <w:rsid w:val="00944178"/>
    <w:rsid w:val="00953835"/>
    <w:rsid w:val="00953BE8"/>
    <w:rsid w:val="00971818"/>
    <w:rsid w:val="00971883"/>
    <w:rsid w:val="00972C8A"/>
    <w:rsid w:val="00986B5E"/>
    <w:rsid w:val="009906A4"/>
    <w:rsid w:val="009A2424"/>
    <w:rsid w:val="009A2FB0"/>
    <w:rsid w:val="009B16D7"/>
    <w:rsid w:val="009B1E4F"/>
    <w:rsid w:val="009C5ED4"/>
    <w:rsid w:val="009D5E15"/>
    <w:rsid w:val="009E6E55"/>
    <w:rsid w:val="009F01DC"/>
    <w:rsid w:val="00A129E4"/>
    <w:rsid w:val="00A13ACE"/>
    <w:rsid w:val="00A16B04"/>
    <w:rsid w:val="00A43187"/>
    <w:rsid w:val="00A45F8F"/>
    <w:rsid w:val="00A46BFE"/>
    <w:rsid w:val="00A55C5E"/>
    <w:rsid w:val="00A55F04"/>
    <w:rsid w:val="00A57979"/>
    <w:rsid w:val="00A655B7"/>
    <w:rsid w:val="00A667EE"/>
    <w:rsid w:val="00A72278"/>
    <w:rsid w:val="00A76929"/>
    <w:rsid w:val="00A80CF1"/>
    <w:rsid w:val="00A83312"/>
    <w:rsid w:val="00A92766"/>
    <w:rsid w:val="00A93297"/>
    <w:rsid w:val="00AB17DB"/>
    <w:rsid w:val="00AB2960"/>
    <w:rsid w:val="00AB2F8C"/>
    <w:rsid w:val="00AB54DB"/>
    <w:rsid w:val="00AB7901"/>
    <w:rsid w:val="00AC13C5"/>
    <w:rsid w:val="00AD3B38"/>
    <w:rsid w:val="00AE2927"/>
    <w:rsid w:val="00AF3E5C"/>
    <w:rsid w:val="00B13009"/>
    <w:rsid w:val="00B149EF"/>
    <w:rsid w:val="00B3246F"/>
    <w:rsid w:val="00B42A01"/>
    <w:rsid w:val="00B6434C"/>
    <w:rsid w:val="00B83F82"/>
    <w:rsid w:val="00B90A6F"/>
    <w:rsid w:val="00B94D79"/>
    <w:rsid w:val="00BA076E"/>
    <w:rsid w:val="00BA26D9"/>
    <w:rsid w:val="00BB0576"/>
    <w:rsid w:val="00BB3821"/>
    <w:rsid w:val="00BB53B6"/>
    <w:rsid w:val="00BC2637"/>
    <w:rsid w:val="00BD6B00"/>
    <w:rsid w:val="00BD734F"/>
    <w:rsid w:val="00BE082D"/>
    <w:rsid w:val="00BE46EA"/>
    <w:rsid w:val="00BE56ED"/>
    <w:rsid w:val="00BF15BA"/>
    <w:rsid w:val="00BF61A1"/>
    <w:rsid w:val="00C062C7"/>
    <w:rsid w:val="00C160E9"/>
    <w:rsid w:val="00C24BFB"/>
    <w:rsid w:val="00C504CE"/>
    <w:rsid w:val="00C626F5"/>
    <w:rsid w:val="00C6686E"/>
    <w:rsid w:val="00C72282"/>
    <w:rsid w:val="00C72E3F"/>
    <w:rsid w:val="00C7395A"/>
    <w:rsid w:val="00C92F87"/>
    <w:rsid w:val="00C96A1C"/>
    <w:rsid w:val="00CB19C3"/>
    <w:rsid w:val="00CB7279"/>
    <w:rsid w:val="00CC13B7"/>
    <w:rsid w:val="00CE3132"/>
    <w:rsid w:val="00CE35AC"/>
    <w:rsid w:val="00D04482"/>
    <w:rsid w:val="00D12A34"/>
    <w:rsid w:val="00D1507F"/>
    <w:rsid w:val="00D17D2B"/>
    <w:rsid w:val="00D24364"/>
    <w:rsid w:val="00D3703C"/>
    <w:rsid w:val="00D62878"/>
    <w:rsid w:val="00D63791"/>
    <w:rsid w:val="00D64CC4"/>
    <w:rsid w:val="00D820BA"/>
    <w:rsid w:val="00DA1563"/>
    <w:rsid w:val="00DC00CE"/>
    <w:rsid w:val="00DC0659"/>
    <w:rsid w:val="00DD3778"/>
    <w:rsid w:val="00DD45D3"/>
    <w:rsid w:val="00DD7964"/>
    <w:rsid w:val="00E049D8"/>
    <w:rsid w:val="00E149D5"/>
    <w:rsid w:val="00E16CC3"/>
    <w:rsid w:val="00E615E2"/>
    <w:rsid w:val="00E77AE5"/>
    <w:rsid w:val="00E9680A"/>
    <w:rsid w:val="00EA03CB"/>
    <w:rsid w:val="00EA1B87"/>
    <w:rsid w:val="00EE0BD3"/>
    <w:rsid w:val="00F00A26"/>
    <w:rsid w:val="00F10B38"/>
    <w:rsid w:val="00F22990"/>
    <w:rsid w:val="00F26CC8"/>
    <w:rsid w:val="00F34D65"/>
    <w:rsid w:val="00F37135"/>
    <w:rsid w:val="00F43E46"/>
    <w:rsid w:val="00F7068E"/>
    <w:rsid w:val="00F7222A"/>
    <w:rsid w:val="00F77B51"/>
    <w:rsid w:val="00F876E1"/>
    <w:rsid w:val="00FC7569"/>
    <w:rsid w:val="00FD1563"/>
    <w:rsid w:val="00FD4602"/>
    <w:rsid w:val="00FD759F"/>
    <w:rsid w:val="00FE3EB8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377</Words>
  <Characters>2489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2014-03-17T18:48:00Z</dcterms:created>
  <dcterms:modified xsi:type="dcterms:W3CDTF">2014-03-17T19:15:00Z</dcterms:modified>
</cp:coreProperties>
</file>