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54" w:rsidRPr="001F6B69" w:rsidRDefault="00777C54" w:rsidP="00777C5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F6B69">
        <w:rPr>
          <w:rFonts w:ascii="Times New Roman" w:hAnsi="Times New Roman" w:cs="Times New Roman"/>
          <w:b/>
          <w:sz w:val="28"/>
          <w:szCs w:val="28"/>
          <w:lang w:val="ru-RU"/>
        </w:rPr>
        <w:t>Хворостинко</w:t>
      </w:r>
      <w:proofErr w:type="spellEnd"/>
      <w:r w:rsidRPr="001F6B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Р.</w:t>
      </w:r>
      <w:r w:rsidR="001F6B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F6B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Б., </w:t>
      </w:r>
      <w:proofErr w:type="spellStart"/>
      <w:r w:rsidRPr="001F6B69">
        <w:rPr>
          <w:rFonts w:ascii="Times New Roman" w:hAnsi="Times New Roman" w:cs="Times New Roman"/>
          <w:b/>
          <w:sz w:val="28"/>
          <w:szCs w:val="28"/>
          <w:lang w:val="ru-RU"/>
        </w:rPr>
        <w:t>Давидыч</w:t>
      </w:r>
      <w:proofErr w:type="spellEnd"/>
      <w:r w:rsidRPr="001F6B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А.</w:t>
      </w:r>
      <w:r w:rsidR="001F6B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F6B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М., </w:t>
      </w:r>
      <w:proofErr w:type="spellStart"/>
      <w:r w:rsidRPr="001F6B69">
        <w:rPr>
          <w:rFonts w:ascii="Times New Roman" w:hAnsi="Times New Roman" w:cs="Times New Roman"/>
          <w:b/>
          <w:sz w:val="28"/>
          <w:szCs w:val="28"/>
          <w:lang w:val="ru-RU"/>
        </w:rPr>
        <w:t>Гринь</w:t>
      </w:r>
      <w:proofErr w:type="spellEnd"/>
      <w:r w:rsidRPr="001F6B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</w:t>
      </w:r>
      <w:r w:rsidR="001F6B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F6B69">
        <w:rPr>
          <w:rFonts w:ascii="Times New Roman" w:hAnsi="Times New Roman" w:cs="Times New Roman"/>
          <w:b/>
          <w:sz w:val="28"/>
          <w:szCs w:val="28"/>
          <w:lang w:val="ru-RU"/>
        </w:rPr>
        <w:t>В.</w:t>
      </w:r>
    </w:p>
    <w:p w:rsidR="0052267B" w:rsidRPr="001F6B69" w:rsidRDefault="00777C54" w:rsidP="00777C5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6B69">
        <w:rPr>
          <w:rFonts w:ascii="Times New Roman" w:hAnsi="Times New Roman" w:cs="Times New Roman"/>
          <w:b/>
          <w:sz w:val="28"/>
          <w:szCs w:val="28"/>
        </w:rPr>
        <w:t>Г</w:t>
      </w:r>
      <w:r w:rsidRPr="001F6B69">
        <w:rPr>
          <w:rFonts w:ascii="Times New Roman" w:hAnsi="Times New Roman" w:cs="Times New Roman"/>
          <w:b/>
          <w:sz w:val="28"/>
          <w:szCs w:val="28"/>
          <w:lang w:val="ru-RU"/>
        </w:rPr>
        <w:t>РАФЕН – НАНОЧАСТИЦА БУДУЩЕГО</w:t>
      </w:r>
    </w:p>
    <w:p w:rsidR="00743DFB" w:rsidRPr="001F6B69" w:rsidRDefault="00743DFB" w:rsidP="00743D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69">
        <w:rPr>
          <w:rFonts w:ascii="Times New Roman" w:hAnsi="Times New Roman" w:cs="Times New Roman"/>
          <w:b/>
          <w:sz w:val="28"/>
          <w:szCs w:val="28"/>
        </w:rPr>
        <w:t>Харьковский национальный медицинский университет</w:t>
      </w:r>
    </w:p>
    <w:p w:rsidR="00743DFB" w:rsidRPr="001F6B69" w:rsidRDefault="00743DFB" w:rsidP="00743D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69">
        <w:rPr>
          <w:rFonts w:ascii="Times New Roman" w:hAnsi="Times New Roman" w:cs="Times New Roman"/>
          <w:b/>
          <w:sz w:val="28"/>
          <w:szCs w:val="28"/>
        </w:rPr>
        <w:t xml:space="preserve">Кафедра фармакологии и медицинской рецептуры, </w:t>
      </w:r>
      <w:proofErr w:type="gramStart"/>
      <w:r w:rsidRPr="001F6B6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F6B69">
        <w:rPr>
          <w:rFonts w:ascii="Times New Roman" w:hAnsi="Times New Roman" w:cs="Times New Roman"/>
          <w:b/>
          <w:sz w:val="28"/>
          <w:szCs w:val="28"/>
        </w:rPr>
        <w:t>. Харьков, Украина</w:t>
      </w:r>
    </w:p>
    <w:p w:rsidR="00743DFB" w:rsidRPr="001F6B69" w:rsidRDefault="00743DFB" w:rsidP="00743D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69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  <w:r w:rsidR="001F6B69" w:rsidRPr="001F6B69">
        <w:rPr>
          <w:rFonts w:ascii="Times New Roman" w:hAnsi="Times New Roman" w:cs="Times New Roman"/>
          <w:b/>
          <w:sz w:val="28"/>
          <w:szCs w:val="28"/>
        </w:rPr>
        <w:t>д. фарм. н.,</w:t>
      </w:r>
      <w:r w:rsidR="00C31058">
        <w:rPr>
          <w:rFonts w:ascii="Times New Roman" w:hAnsi="Times New Roman" w:cs="Times New Roman"/>
          <w:b/>
          <w:sz w:val="28"/>
          <w:szCs w:val="28"/>
        </w:rPr>
        <w:t xml:space="preserve"> проф</w:t>
      </w:r>
      <w:r w:rsidR="001F6B69" w:rsidRPr="001F6B69">
        <w:rPr>
          <w:rFonts w:ascii="Times New Roman" w:hAnsi="Times New Roman" w:cs="Times New Roman"/>
          <w:b/>
          <w:sz w:val="28"/>
          <w:szCs w:val="28"/>
        </w:rPr>
        <w:t>. Ермоленко Т. И.</w:t>
      </w:r>
    </w:p>
    <w:p w:rsidR="004367C3" w:rsidRPr="00777C54" w:rsidRDefault="00777C54" w:rsidP="00777C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последнее время все больши</w:t>
      </w:r>
      <w:r w:rsidR="0098105B"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й интерес исследователей вызывает </w:t>
      </w:r>
      <w:proofErr w:type="spellStart"/>
      <w:r w:rsidR="0098105B" w:rsidRPr="00777C54">
        <w:rPr>
          <w:rFonts w:ascii="Times New Roman" w:hAnsi="Times New Roman" w:cs="Times New Roman"/>
          <w:sz w:val="28"/>
          <w:szCs w:val="28"/>
          <w:lang w:val="ru-RU"/>
        </w:rPr>
        <w:t>граф</w:t>
      </w:r>
      <w:r w:rsidR="001F6B69">
        <w:rPr>
          <w:rFonts w:ascii="Times New Roman" w:hAnsi="Times New Roman" w:cs="Times New Roman"/>
          <w:sz w:val="28"/>
          <w:szCs w:val="28"/>
          <w:lang w:val="ru-RU"/>
        </w:rPr>
        <w:t>ен</w:t>
      </w:r>
      <w:proofErr w:type="spellEnd"/>
      <w:r w:rsidR="001F6B69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новейшее творение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нанотехнологии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Это</w:t>
      </w:r>
      <w:r w:rsidR="006E26C1"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 двумерная </w:t>
      </w:r>
      <w:proofErr w:type="spellStart"/>
      <w:r w:rsidR="006E26C1" w:rsidRPr="00777C54">
        <w:rPr>
          <w:rFonts w:ascii="Times New Roman" w:hAnsi="Times New Roman" w:cs="Times New Roman"/>
          <w:sz w:val="28"/>
          <w:szCs w:val="28"/>
          <w:lang w:val="ru-RU"/>
        </w:rPr>
        <w:t>аллотропная</w:t>
      </w:r>
      <w:proofErr w:type="spellEnd"/>
      <w:r w:rsidR="006E26C1"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 модификация углерода, образованная слоем атомов углерода толщиной в один атом, находящихся в sp²-гибридизации и соединённых посредством σ- и </w:t>
      </w:r>
      <w:proofErr w:type="gramStart"/>
      <w:r w:rsidR="006E26C1" w:rsidRPr="00777C54">
        <w:rPr>
          <w:rFonts w:ascii="Times New Roman" w:hAnsi="Times New Roman" w:cs="Times New Roman"/>
          <w:sz w:val="28"/>
          <w:szCs w:val="28"/>
          <w:lang w:val="ru-RU"/>
        </w:rPr>
        <w:t>π-</w:t>
      </w:r>
      <w:proofErr w:type="gramEnd"/>
      <w:r w:rsidR="006E26C1" w:rsidRPr="00777C54">
        <w:rPr>
          <w:rFonts w:ascii="Times New Roman" w:hAnsi="Times New Roman" w:cs="Times New Roman"/>
          <w:sz w:val="28"/>
          <w:szCs w:val="28"/>
          <w:lang w:val="ru-RU"/>
        </w:rPr>
        <w:t>связей в гексагональную двумерную кристаллическую решётку</w:t>
      </w:r>
      <w:r w:rsidR="005D7795"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 с шестиу</w:t>
      </w:r>
      <w:r w:rsidR="00F44544"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гольными ячейками, напоминающую </w:t>
      </w:r>
      <w:r w:rsidR="006E26C1" w:rsidRPr="00777C54">
        <w:rPr>
          <w:rFonts w:ascii="Times New Roman" w:hAnsi="Times New Roman" w:cs="Times New Roman"/>
          <w:sz w:val="28"/>
          <w:szCs w:val="28"/>
          <w:lang w:val="ru-RU"/>
        </w:rPr>
        <w:t>медовые соты. Его можно представить как одну плоскость графита, отделённую от объёмного кристалла.</w:t>
      </w:r>
    </w:p>
    <w:p w:rsidR="006E26C1" w:rsidRPr="00777C54" w:rsidRDefault="006E26C1" w:rsidP="00777C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C54">
        <w:rPr>
          <w:rFonts w:ascii="Times New Roman" w:hAnsi="Times New Roman" w:cs="Times New Roman"/>
          <w:sz w:val="28"/>
          <w:szCs w:val="28"/>
          <w:lang w:val="ru-RU"/>
        </w:rPr>
        <w:t>Графен – это нестандартный материал, который называ</w:t>
      </w:r>
      <w:r w:rsidR="005D7795" w:rsidRPr="00777C54">
        <w:rPr>
          <w:rFonts w:ascii="Times New Roman" w:hAnsi="Times New Roman" w:cs="Times New Roman"/>
          <w:sz w:val="28"/>
          <w:szCs w:val="28"/>
          <w:lang w:val="ru-RU"/>
        </w:rPr>
        <w:t>ют 2D. Он</w:t>
      </w:r>
      <w:r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</w:t>
      </w:r>
      <w:r w:rsidR="005D7795" w:rsidRPr="00777C54">
        <w:rPr>
          <w:rFonts w:ascii="Times New Roman" w:hAnsi="Times New Roman" w:cs="Times New Roman"/>
          <w:sz w:val="28"/>
          <w:szCs w:val="28"/>
          <w:lang w:val="ru-RU"/>
        </w:rPr>
        <w:t>зуется очень низким удельным ве</w:t>
      </w:r>
      <w:r w:rsidRPr="00777C54">
        <w:rPr>
          <w:rFonts w:ascii="Times New Roman" w:hAnsi="Times New Roman" w:cs="Times New Roman"/>
          <w:sz w:val="28"/>
          <w:szCs w:val="28"/>
          <w:lang w:val="ru-RU"/>
        </w:rPr>
        <w:t>сом, чрезвычайной механической прочностью, высокой электрической и тепловой проводимостью. Он в сто раз прочнее стали, и одновременно эластичный и растяжимый. Он является лучшим проводником, чем медь или серебро, передает электроны</w:t>
      </w:r>
      <w:r w:rsidR="00231315"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 быстрее, </w:t>
      </w:r>
      <w:r w:rsidRPr="00777C54">
        <w:rPr>
          <w:rFonts w:ascii="Times New Roman" w:hAnsi="Times New Roman" w:cs="Times New Roman"/>
          <w:sz w:val="28"/>
          <w:szCs w:val="28"/>
          <w:lang w:val="ru-RU"/>
        </w:rPr>
        <w:t>чем кремний. Он проявляет гидрофобные свойства.</w:t>
      </w:r>
      <w:r w:rsidR="005D7795"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5450" w:rsidRPr="00777C54">
        <w:rPr>
          <w:rFonts w:ascii="Times New Roman" w:hAnsi="Times New Roman" w:cs="Times New Roman"/>
          <w:sz w:val="28"/>
          <w:szCs w:val="28"/>
          <w:lang w:val="ru-RU"/>
        </w:rPr>
        <w:t>Кроме того, недавние исследования подтвердили его способность «самовосстанавливаться». При повреждении кристаллической решетки графеновой пленки атомы графена притягивают к себе свободные атомы углерода, заполняя по мере необходимости образовавшиеся «дыры».</w:t>
      </w:r>
      <w:r w:rsidR="00F44544"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F54BF" w:rsidRPr="00777C54" w:rsidRDefault="006E26C1" w:rsidP="00777C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C54">
        <w:rPr>
          <w:rFonts w:ascii="Times New Roman" w:hAnsi="Times New Roman" w:cs="Times New Roman"/>
          <w:sz w:val="28"/>
          <w:szCs w:val="28"/>
          <w:lang w:val="ru-RU"/>
        </w:rPr>
        <w:t>Для исследовательски</w:t>
      </w:r>
      <w:r w:rsidR="008F54BF" w:rsidRPr="00777C54">
        <w:rPr>
          <w:rFonts w:ascii="Times New Roman" w:hAnsi="Times New Roman" w:cs="Times New Roman"/>
          <w:sz w:val="28"/>
          <w:szCs w:val="28"/>
          <w:lang w:val="ru-RU"/>
        </w:rPr>
        <w:t>х целей используется</w:t>
      </w:r>
      <w:r w:rsidR="005D7795"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 пред</w:t>
      </w:r>
      <w:r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шественник графена – оксид графена. Наноразмерные </w:t>
      </w:r>
      <w:r w:rsidR="005D7795" w:rsidRPr="00777C54">
        <w:rPr>
          <w:rFonts w:ascii="Times New Roman" w:hAnsi="Times New Roman" w:cs="Times New Roman"/>
          <w:sz w:val="28"/>
          <w:szCs w:val="28"/>
          <w:lang w:val="ru-RU"/>
        </w:rPr>
        <w:t>лепестки оксида графена пользуются большой попу</w:t>
      </w:r>
      <w:r w:rsidRPr="00777C54">
        <w:rPr>
          <w:rFonts w:ascii="Times New Roman" w:hAnsi="Times New Roman" w:cs="Times New Roman"/>
          <w:sz w:val="28"/>
          <w:szCs w:val="28"/>
          <w:lang w:val="ru-RU"/>
        </w:rPr>
        <w:t>лярностью благодаря несложному и эффективному процессу синтеза и возможности дисперсии в водной среде. Они использу</w:t>
      </w:r>
      <w:r w:rsidR="005D7795" w:rsidRPr="00777C54">
        <w:rPr>
          <w:rFonts w:ascii="Times New Roman" w:hAnsi="Times New Roman" w:cs="Times New Roman"/>
          <w:sz w:val="28"/>
          <w:szCs w:val="28"/>
          <w:lang w:val="ru-RU"/>
        </w:rPr>
        <w:t>ются в качестве бактериостатических средств, например,</w:t>
      </w:r>
      <w:r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="005D7795"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 систем очистки воды или в каче</w:t>
      </w:r>
      <w:r w:rsidRPr="00777C54">
        <w:rPr>
          <w:rFonts w:ascii="Times New Roman" w:hAnsi="Times New Roman" w:cs="Times New Roman"/>
          <w:sz w:val="28"/>
          <w:szCs w:val="28"/>
          <w:lang w:val="ru-RU"/>
        </w:rPr>
        <w:t>стве доба</w:t>
      </w:r>
      <w:r w:rsidR="005D7795" w:rsidRPr="00777C54">
        <w:rPr>
          <w:rFonts w:ascii="Times New Roman" w:hAnsi="Times New Roman" w:cs="Times New Roman"/>
          <w:sz w:val="28"/>
          <w:szCs w:val="28"/>
          <w:lang w:val="ru-RU"/>
        </w:rPr>
        <w:t>вки для перевязочных материалов</w:t>
      </w:r>
      <w:r w:rsidRPr="00777C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65450"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4BF" w:rsidRPr="00777C54">
        <w:rPr>
          <w:rFonts w:ascii="Times New Roman" w:hAnsi="Times New Roman" w:cs="Times New Roman"/>
          <w:sz w:val="28"/>
          <w:szCs w:val="28"/>
          <w:lang w:val="ru-RU"/>
        </w:rPr>
        <w:t>Например, г</w:t>
      </w:r>
      <w:r w:rsidR="00565450" w:rsidRPr="00777C54">
        <w:rPr>
          <w:rFonts w:ascii="Times New Roman" w:hAnsi="Times New Roman" w:cs="Times New Roman"/>
          <w:sz w:val="28"/>
          <w:szCs w:val="28"/>
          <w:lang w:val="ru-RU"/>
        </w:rPr>
        <w:t>рафеновая «бумага» может использоваться для изготовления новых перевязочных матери</w:t>
      </w:r>
      <w:r w:rsidR="00743DFB">
        <w:rPr>
          <w:rFonts w:ascii="Times New Roman" w:hAnsi="Times New Roman" w:cs="Times New Roman"/>
          <w:sz w:val="28"/>
          <w:szCs w:val="28"/>
          <w:lang w:val="ru-RU"/>
        </w:rPr>
        <w:t xml:space="preserve">алов. </w:t>
      </w:r>
      <w:proofErr w:type="spellStart"/>
      <w:r w:rsidR="00743DF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777C54">
        <w:rPr>
          <w:rFonts w:ascii="Times New Roman" w:hAnsi="Times New Roman" w:cs="Times New Roman"/>
          <w:sz w:val="28"/>
          <w:szCs w:val="28"/>
          <w:lang w:val="ru-RU"/>
        </w:rPr>
        <w:t>рафеновая</w:t>
      </w:r>
      <w:proofErr w:type="spellEnd"/>
      <w:r w:rsidR="00777C54">
        <w:rPr>
          <w:rFonts w:ascii="Times New Roman" w:hAnsi="Times New Roman" w:cs="Times New Roman"/>
          <w:sz w:val="28"/>
          <w:szCs w:val="28"/>
          <w:lang w:val="ru-RU"/>
        </w:rPr>
        <w:t xml:space="preserve"> плёнка </w:t>
      </w:r>
      <w:r w:rsidR="008F54BF"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является отличным фильтром для воды, </w:t>
      </w:r>
      <w:r w:rsidR="008F54BF" w:rsidRPr="00777C5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поскольку она пропускает молекулы воды и при этом задерживает все остальные. Возможно, в будущем это поможет снизить стоимость опреснения морской воды. </w:t>
      </w:r>
    </w:p>
    <w:p w:rsidR="00EC29A3" w:rsidRPr="00777C54" w:rsidRDefault="00B25FBE" w:rsidP="00743D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Ведутся </w:t>
      </w:r>
      <w:r w:rsidR="006E26C1"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исследования по применению графена, как нанонакопителя онкологических </w:t>
      </w:r>
      <w:r w:rsidRPr="00777C54">
        <w:rPr>
          <w:rFonts w:ascii="Times New Roman" w:hAnsi="Times New Roman" w:cs="Times New Roman"/>
          <w:sz w:val="28"/>
          <w:szCs w:val="28"/>
          <w:lang w:val="ru-RU"/>
        </w:rPr>
        <w:t>препаратов</w:t>
      </w:r>
      <w:r w:rsidR="00231315" w:rsidRPr="00777C54">
        <w:rPr>
          <w:rFonts w:ascii="Times New Roman" w:hAnsi="Times New Roman" w:cs="Times New Roman"/>
          <w:sz w:val="28"/>
          <w:szCs w:val="28"/>
          <w:lang w:val="ru-RU"/>
        </w:rPr>
        <w:t>. С биосовместимым полиэтилен</w:t>
      </w:r>
      <w:r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гликолем графен используется для разрушения опухолей в мышиных моделях. Микрочип, созданный на основе оксида графена, связывает клетки рака в крови и поддерживает </w:t>
      </w:r>
      <w:r w:rsidR="00F44544" w:rsidRPr="00777C54">
        <w:rPr>
          <w:rFonts w:ascii="Times New Roman" w:hAnsi="Times New Roman" w:cs="Times New Roman"/>
          <w:sz w:val="28"/>
          <w:szCs w:val="28"/>
          <w:lang w:val="ru-RU"/>
        </w:rPr>
        <w:t>их рост для дальнейших анализов. Т</w:t>
      </w:r>
      <w:r w:rsidRPr="00777C54">
        <w:rPr>
          <w:rFonts w:ascii="Times New Roman" w:hAnsi="Times New Roman" w:cs="Times New Roman"/>
          <w:sz w:val="28"/>
          <w:szCs w:val="28"/>
          <w:lang w:val="ru-RU"/>
        </w:rPr>
        <w:t>аким образом</w:t>
      </w:r>
      <w:r w:rsidR="00F44544" w:rsidRPr="00777C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 графен можно использовать не только в лечебных</w:t>
      </w:r>
      <w:r w:rsidR="00743DFB">
        <w:rPr>
          <w:rFonts w:ascii="Times New Roman" w:hAnsi="Times New Roman" w:cs="Times New Roman"/>
          <w:sz w:val="28"/>
          <w:szCs w:val="28"/>
          <w:lang w:val="ru-RU"/>
        </w:rPr>
        <w:t xml:space="preserve"> целях, но и в диагностических. </w:t>
      </w:r>
      <w:r w:rsidRPr="00777C5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6E26C1"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оказано, что </w:t>
      </w:r>
      <w:proofErr w:type="spellStart"/>
      <w:r w:rsidR="006E26C1" w:rsidRPr="00777C54">
        <w:rPr>
          <w:rFonts w:ascii="Times New Roman" w:hAnsi="Times New Roman" w:cs="Times New Roman"/>
          <w:sz w:val="28"/>
          <w:szCs w:val="28"/>
          <w:lang w:val="ru-RU"/>
        </w:rPr>
        <w:t>графен</w:t>
      </w:r>
      <w:proofErr w:type="spellEnd"/>
      <w:r w:rsidR="006E26C1"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</w:t>
      </w:r>
      <w:r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E26C1" w:rsidRPr="00777C54">
        <w:rPr>
          <w:rFonts w:ascii="Times New Roman" w:hAnsi="Times New Roman" w:cs="Times New Roman"/>
          <w:sz w:val="28"/>
          <w:szCs w:val="28"/>
          <w:lang w:val="ru-RU"/>
        </w:rPr>
        <w:t>включен</w:t>
      </w:r>
      <w:proofErr w:type="gramEnd"/>
      <w:r w:rsidR="006E26C1"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 в методы нов</w:t>
      </w:r>
      <w:r w:rsidRPr="00777C54">
        <w:rPr>
          <w:rFonts w:ascii="Times New Roman" w:hAnsi="Times New Roman" w:cs="Times New Roman"/>
          <w:sz w:val="28"/>
          <w:szCs w:val="28"/>
          <w:lang w:val="ru-RU"/>
        </w:rPr>
        <w:t>аторского лечения, такие как фо</w:t>
      </w:r>
      <w:r w:rsidR="006E26C1" w:rsidRPr="00777C54">
        <w:rPr>
          <w:rFonts w:ascii="Times New Roman" w:hAnsi="Times New Roman" w:cs="Times New Roman"/>
          <w:sz w:val="28"/>
          <w:szCs w:val="28"/>
          <w:lang w:val="ru-RU"/>
        </w:rPr>
        <w:t>тодинамическое или генное лечение.</w:t>
      </w:r>
      <w:r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26C1"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</w:t>
      </w:r>
      <w:proofErr w:type="spellStart"/>
      <w:r w:rsidR="006E26C1" w:rsidRPr="00777C54">
        <w:rPr>
          <w:rFonts w:ascii="Times New Roman" w:hAnsi="Times New Roman" w:cs="Times New Roman"/>
          <w:sz w:val="28"/>
          <w:szCs w:val="28"/>
          <w:lang w:val="ru-RU"/>
        </w:rPr>
        <w:t>графена</w:t>
      </w:r>
      <w:proofErr w:type="spellEnd"/>
      <w:r w:rsidR="006E26C1"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 создаются </w:t>
      </w:r>
      <w:proofErr w:type="spellStart"/>
      <w:r w:rsidR="006E26C1" w:rsidRPr="00777C54">
        <w:rPr>
          <w:rFonts w:ascii="Times New Roman" w:hAnsi="Times New Roman" w:cs="Times New Roman"/>
          <w:sz w:val="28"/>
          <w:szCs w:val="28"/>
          <w:lang w:val="ru-RU"/>
        </w:rPr>
        <w:t>биосен</w:t>
      </w:r>
      <w:r w:rsidRPr="00777C54">
        <w:rPr>
          <w:rFonts w:ascii="Times New Roman" w:hAnsi="Times New Roman" w:cs="Times New Roman"/>
          <w:sz w:val="28"/>
          <w:szCs w:val="28"/>
          <w:lang w:val="ru-RU"/>
        </w:rPr>
        <w:t>соры</w:t>
      </w:r>
      <w:proofErr w:type="spellEnd"/>
      <w:r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777C54">
        <w:rPr>
          <w:rFonts w:ascii="Times New Roman" w:hAnsi="Times New Roman" w:cs="Times New Roman"/>
          <w:sz w:val="28"/>
          <w:szCs w:val="28"/>
          <w:lang w:val="ru-RU"/>
        </w:rPr>
        <w:t>исполь</w:t>
      </w:r>
      <w:r w:rsidR="006E26C1" w:rsidRPr="00777C54">
        <w:rPr>
          <w:rFonts w:ascii="Times New Roman" w:hAnsi="Times New Roman" w:cs="Times New Roman"/>
          <w:sz w:val="28"/>
          <w:szCs w:val="28"/>
          <w:lang w:val="ru-RU"/>
        </w:rPr>
        <w:t>зуемые</w:t>
      </w:r>
      <w:proofErr w:type="gramEnd"/>
      <w:r w:rsidR="006E26C1"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 в тестирова</w:t>
      </w:r>
      <w:r w:rsidRPr="00777C54">
        <w:rPr>
          <w:rFonts w:ascii="Times New Roman" w:hAnsi="Times New Roman" w:cs="Times New Roman"/>
          <w:sz w:val="28"/>
          <w:szCs w:val="28"/>
          <w:lang w:val="ru-RU"/>
        </w:rPr>
        <w:t>нии различных биомолекул и пато</w:t>
      </w:r>
      <w:r w:rsidR="006E26C1" w:rsidRPr="00777C54">
        <w:rPr>
          <w:rFonts w:ascii="Times New Roman" w:hAnsi="Times New Roman" w:cs="Times New Roman"/>
          <w:sz w:val="28"/>
          <w:szCs w:val="28"/>
          <w:lang w:val="ru-RU"/>
        </w:rPr>
        <w:t>генов</w:t>
      </w:r>
      <w:r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, например, электрическом обнаружении </w:t>
      </w:r>
      <w:r w:rsidRPr="00777C5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77C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77C54"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="006E26C1" w:rsidRPr="00777C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29A3" w:rsidRDefault="006E26C1" w:rsidP="00777C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C54">
        <w:rPr>
          <w:rFonts w:ascii="Times New Roman" w:hAnsi="Times New Roman" w:cs="Times New Roman"/>
          <w:sz w:val="28"/>
          <w:szCs w:val="28"/>
          <w:lang w:val="ru-RU"/>
        </w:rPr>
        <w:t>Исключительная меха</w:t>
      </w:r>
      <w:r w:rsidR="00B25FBE" w:rsidRPr="00777C54">
        <w:rPr>
          <w:rFonts w:ascii="Times New Roman" w:hAnsi="Times New Roman" w:cs="Times New Roman"/>
          <w:sz w:val="28"/>
          <w:szCs w:val="28"/>
          <w:lang w:val="ru-RU"/>
        </w:rPr>
        <w:t>ническая прочность графена вдох</w:t>
      </w:r>
      <w:r w:rsidRPr="00777C54">
        <w:rPr>
          <w:rFonts w:ascii="Times New Roman" w:hAnsi="Times New Roman" w:cs="Times New Roman"/>
          <w:sz w:val="28"/>
          <w:szCs w:val="28"/>
          <w:lang w:val="ru-RU"/>
        </w:rPr>
        <w:t>новила на его применение в ортопедии, где углеродные нанотрубки могут исп</w:t>
      </w:r>
      <w:r w:rsidR="00B25FBE" w:rsidRPr="00777C54">
        <w:rPr>
          <w:rFonts w:ascii="Times New Roman" w:hAnsi="Times New Roman" w:cs="Times New Roman"/>
          <w:sz w:val="28"/>
          <w:szCs w:val="28"/>
          <w:lang w:val="ru-RU"/>
        </w:rPr>
        <w:t>ользоваться для укрепления кост</w:t>
      </w:r>
      <w:r w:rsidRPr="00777C54">
        <w:rPr>
          <w:rFonts w:ascii="Times New Roman" w:hAnsi="Times New Roman" w:cs="Times New Roman"/>
          <w:sz w:val="28"/>
          <w:szCs w:val="28"/>
          <w:lang w:val="ru-RU"/>
        </w:rPr>
        <w:t>ной системы, а наночас</w:t>
      </w:r>
      <w:r w:rsidR="00B25FBE" w:rsidRPr="00777C54">
        <w:rPr>
          <w:rFonts w:ascii="Times New Roman" w:hAnsi="Times New Roman" w:cs="Times New Roman"/>
          <w:sz w:val="28"/>
          <w:szCs w:val="28"/>
          <w:lang w:val="ru-RU"/>
        </w:rPr>
        <w:t>тицы графена используются в про</w:t>
      </w:r>
      <w:r w:rsidRPr="00777C54">
        <w:rPr>
          <w:rFonts w:ascii="Times New Roman" w:hAnsi="Times New Roman" w:cs="Times New Roman"/>
          <w:sz w:val="28"/>
          <w:szCs w:val="28"/>
          <w:lang w:val="ru-RU"/>
        </w:rPr>
        <w:t>изводстве эндопротезов.</w:t>
      </w:r>
      <w:r w:rsidR="008F54BF" w:rsidRPr="00777C54">
        <w:rPr>
          <w:sz w:val="28"/>
          <w:szCs w:val="28"/>
        </w:rPr>
        <w:t xml:space="preserve"> </w:t>
      </w:r>
      <w:r w:rsidR="008F54BF" w:rsidRPr="00777C54">
        <w:rPr>
          <w:rFonts w:ascii="Times New Roman" w:hAnsi="Times New Roman" w:cs="Times New Roman"/>
          <w:sz w:val="28"/>
          <w:szCs w:val="28"/>
          <w:lang w:val="ru-RU"/>
        </w:rPr>
        <w:t>Рассматривая его электрохимические и оптические свойства, ученые считают, что на основе графена будут разработаны высокоэффективные, и одновременно миниатюрные биосенсоры для мониторинга неврологического статуса у пациентов отделений интенсивной терапии после инсульта или травмы мозга. На основе графена можно будет создавать каркас для заживления повреждений нервной ткани.</w:t>
      </w:r>
    </w:p>
    <w:p w:rsidR="00743DFB" w:rsidRPr="00777C54" w:rsidRDefault="00743DFB" w:rsidP="00777C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DFB">
        <w:rPr>
          <w:rFonts w:ascii="Times New Roman" w:hAnsi="Times New Roman" w:cs="Times New Roman"/>
          <w:sz w:val="28"/>
          <w:szCs w:val="28"/>
          <w:lang w:val="ru-RU"/>
        </w:rPr>
        <w:t xml:space="preserve">Другим направлением являются исследования безопасности применения </w:t>
      </w:r>
      <w:proofErr w:type="spellStart"/>
      <w:r w:rsidRPr="00743DFB">
        <w:rPr>
          <w:rFonts w:ascii="Times New Roman" w:hAnsi="Times New Roman" w:cs="Times New Roman"/>
          <w:sz w:val="28"/>
          <w:szCs w:val="28"/>
          <w:lang w:val="ru-RU"/>
        </w:rPr>
        <w:t>наночастиц</w:t>
      </w:r>
      <w:proofErr w:type="spellEnd"/>
      <w:r w:rsidRPr="00743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3DFB">
        <w:rPr>
          <w:rFonts w:ascii="Times New Roman" w:hAnsi="Times New Roman" w:cs="Times New Roman"/>
          <w:sz w:val="28"/>
          <w:szCs w:val="28"/>
          <w:lang w:val="ru-RU"/>
        </w:rPr>
        <w:t>графена</w:t>
      </w:r>
      <w:proofErr w:type="spellEnd"/>
      <w:r w:rsidRPr="00743DFB">
        <w:rPr>
          <w:rFonts w:ascii="Times New Roman" w:hAnsi="Times New Roman" w:cs="Times New Roman"/>
          <w:sz w:val="28"/>
          <w:szCs w:val="28"/>
          <w:lang w:val="ru-RU"/>
        </w:rPr>
        <w:t xml:space="preserve"> в биологических материалах. Площадь по отношению к массе у </w:t>
      </w:r>
      <w:proofErr w:type="spellStart"/>
      <w:r w:rsidRPr="00743DFB">
        <w:rPr>
          <w:rFonts w:ascii="Times New Roman" w:hAnsi="Times New Roman" w:cs="Times New Roman"/>
          <w:sz w:val="28"/>
          <w:szCs w:val="28"/>
          <w:lang w:val="ru-RU"/>
        </w:rPr>
        <w:t>наноматериалов</w:t>
      </w:r>
      <w:proofErr w:type="spellEnd"/>
      <w:r w:rsidRPr="00743DFB">
        <w:rPr>
          <w:rFonts w:ascii="Times New Roman" w:hAnsi="Times New Roman" w:cs="Times New Roman"/>
          <w:sz w:val="28"/>
          <w:szCs w:val="28"/>
          <w:lang w:val="ru-RU"/>
        </w:rPr>
        <w:t xml:space="preserve"> больше, в отличие от более крупных частиц, что влияет на свойства и механизм действия живых организмов, а также на токсичность.</w:t>
      </w:r>
    </w:p>
    <w:p w:rsidR="00B25FBE" w:rsidRPr="00777C54" w:rsidRDefault="00D416B7" w:rsidP="00777C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</w:t>
      </w:r>
      <w:r w:rsidR="00B25FBE"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51339D"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ткрытие уникальных свойств </w:t>
      </w:r>
      <w:proofErr w:type="spellStart"/>
      <w:r w:rsidR="0051339D" w:rsidRPr="00777C54">
        <w:rPr>
          <w:rFonts w:ascii="Times New Roman" w:hAnsi="Times New Roman" w:cs="Times New Roman"/>
          <w:sz w:val="28"/>
          <w:szCs w:val="28"/>
          <w:lang w:val="ru-RU"/>
        </w:rPr>
        <w:t>графен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</w:t>
      </w:r>
      <w:r w:rsidR="0051339D"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 широкие </w:t>
      </w:r>
      <w:r>
        <w:rPr>
          <w:rFonts w:ascii="Times New Roman" w:hAnsi="Times New Roman" w:cs="Times New Roman"/>
          <w:sz w:val="28"/>
          <w:szCs w:val="28"/>
          <w:lang w:val="ru-RU"/>
        </w:rPr>
        <w:t>возможности его применения, но только после</w:t>
      </w:r>
      <w:r w:rsidR="0051339D"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комплексных исследований, которые обеспечили бы безопасность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51339D" w:rsidRPr="00777C54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использования.</w:t>
      </w:r>
      <w:bookmarkStart w:id="0" w:name="_GoBack"/>
      <w:bookmarkEnd w:id="0"/>
    </w:p>
    <w:sectPr w:rsidR="00B25FBE" w:rsidRPr="00777C54" w:rsidSect="00777C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792"/>
    <w:multiLevelType w:val="hybridMultilevel"/>
    <w:tmpl w:val="06F086AA"/>
    <w:lvl w:ilvl="0" w:tplc="042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0F0D"/>
    <w:rsid w:val="000017C6"/>
    <w:rsid w:val="00022561"/>
    <w:rsid w:val="000355DA"/>
    <w:rsid w:val="0007443D"/>
    <w:rsid w:val="00083C4F"/>
    <w:rsid w:val="000B5E91"/>
    <w:rsid w:val="000C1577"/>
    <w:rsid w:val="000D30BA"/>
    <w:rsid w:val="000D793E"/>
    <w:rsid w:val="00132376"/>
    <w:rsid w:val="00164BAC"/>
    <w:rsid w:val="001C59A3"/>
    <w:rsid w:val="001F6B69"/>
    <w:rsid w:val="002202C3"/>
    <w:rsid w:val="00231315"/>
    <w:rsid w:val="00235590"/>
    <w:rsid w:val="002479F5"/>
    <w:rsid w:val="00260923"/>
    <w:rsid w:val="00271D4B"/>
    <w:rsid w:val="002D5036"/>
    <w:rsid w:val="003223FA"/>
    <w:rsid w:val="003532DB"/>
    <w:rsid w:val="00370B7B"/>
    <w:rsid w:val="003C1F65"/>
    <w:rsid w:val="003E6153"/>
    <w:rsid w:val="003E7B12"/>
    <w:rsid w:val="0043360B"/>
    <w:rsid w:val="004367C3"/>
    <w:rsid w:val="00450331"/>
    <w:rsid w:val="004515AE"/>
    <w:rsid w:val="004678EF"/>
    <w:rsid w:val="004D3A2F"/>
    <w:rsid w:val="004F237F"/>
    <w:rsid w:val="00500381"/>
    <w:rsid w:val="0051339D"/>
    <w:rsid w:val="0052267B"/>
    <w:rsid w:val="00537BCE"/>
    <w:rsid w:val="00563398"/>
    <w:rsid w:val="00565450"/>
    <w:rsid w:val="005A382A"/>
    <w:rsid w:val="005D7795"/>
    <w:rsid w:val="005E4CF7"/>
    <w:rsid w:val="00604009"/>
    <w:rsid w:val="00625E0D"/>
    <w:rsid w:val="00657357"/>
    <w:rsid w:val="0067513B"/>
    <w:rsid w:val="006E26C1"/>
    <w:rsid w:val="007319DF"/>
    <w:rsid w:val="00743DFB"/>
    <w:rsid w:val="00752324"/>
    <w:rsid w:val="007723FE"/>
    <w:rsid w:val="00774CD4"/>
    <w:rsid w:val="00777C54"/>
    <w:rsid w:val="007A1C7E"/>
    <w:rsid w:val="007D0F0D"/>
    <w:rsid w:val="00892E75"/>
    <w:rsid w:val="008F54BF"/>
    <w:rsid w:val="00952F10"/>
    <w:rsid w:val="0098105B"/>
    <w:rsid w:val="009B566B"/>
    <w:rsid w:val="009C4D6F"/>
    <w:rsid w:val="009D4418"/>
    <w:rsid w:val="00A0714C"/>
    <w:rsid w:val="00A52A3F"/>
    <w:rsid w:val="00AE1667"/>
    <w:rsid w:val="00AE6543"/>
    <w:rsid w:val="00B14AFD"/>
    <w:rsid w:val="00B21808"/>
    <w:rsid w:val="00B25FBE"/>
    <w:rsid w:val="00B401FC"/>
    <w:rsid w:val="00B42EF4"/>
    <w:rsid w:val="00C04EBC"/>
    <w:rsid w:val="00C15DFF"/>
    <w:rsid w:val="00C31058"/>
    <w:rsid w:val="00C463B9"/>
    <w:rsid w:val="00C60B2F"/>
    <w:rsid w:val="00CA54CA"/>
    <w:rsid w:val="00D3035F"/>
    <w:rsid w:val="00D416B7"/>
    <w:rsid w:val="00DA3615"/>
    <w:rsid w:val="00DC4A9E"/>
    <w:rsid w:val="00DF739F"/>
    <w:rsid w:val="00E30151"/>
    <w:rsid w:val="00E32DFF"/>
    <w:rsid w:val="00E62579"/>
    <w:rsid w:val="00EC29A3"/>
    <w:rsid w:val="00ED4E2E"/>
    <w:rsid w:val="00EE1B4E"/>
    <w:rsid w:val="00EF10C1"/>
    <w:rsid w:val="00F11E72"/>
    <w:rsid w:val="00F32CD3"/>
    <w:rsid w:val="00F44544"/>
    <w:rsid w:val="00F81875"/>
    <w:rsid w:val="00F83F5F"/>
    <w:rsid w:val="00FA6D11"/>
    <w:rsid w:val="00FA7196"/>
    <w:rsid w:val="00FD36FA"/>
    <w:rsid w:val="00FF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F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F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1D4B"/>
    <w:pPr>
      <w:ind w:left="720"/>
      <w:contextualSpacing/>
    </w:pPr>
  </w:style>
  <w:style w:type="paragraph" w:styleId="a5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1D4B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83BB-1CB0-4222-BC06-92A3D5A5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2437</Words>
  <Characters>1390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Александр</cp:lastModifiedBy>
  <cp:revision>9</cp:revision>
  <dcterms:created xsi:type="dcterms:W3CDTF">2014-12-01T16:56:00Z</dcterms:created>
  <dcterms:modified xsi:type="dcterms:W3CDTF">2014-12-07T15:53:00Z</dcterms:modified>
</cp:coreProperties>
</file>