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83" w:rsidRPr="00CE1B83" w:rsidRDefault="00CE1B83" w:rsidP="00CE1B83">
      <w:pPr>
        <w:ind w:firstLine="720"/>
        <w:jc w:val="both"/>
        <w:rPr>
          <w:bCs/>
          <w:i/>
          <w:sz w:val="28"/>
          <w:szCs w:val="28"/>
          <w:lang w:val="uk-UA"/>
        </w:rPr>
      </w:pPr>
      <w:r w:rsidRPr="00CE1B83">
        <w:rPr>
          <w:bCs/>
          <w:i/>
          <w:sz w:val="28"/>
          <w:szCs w:val="28"/>
          <w:lang w:val="uk-UA"/>
        </w:rPr>
        <w:t xml:space="preserve">Біоетика та </w:t>
      </w:r>
      <w:proofErr w:type="spellStart"/>
      <w:r w:rsidRPr="00CE1B83">
        <w:rPr>
          <w:bCs/>
          <w:i/>
          <w:sz w:val="28"/>
          <w:szCs w:val="28"/>
          <w:lang w:val="uk-UA"/>
        </w:rPr>
        <w:t>біобезпека</w:t>
      </w:r>
      <w:proofErr w:type="spellEnd"/>
      <w:r w:rsidRPr="00CE1B83">
        <w:rPr>
          <w:bCs/>
          <w:i/>
          <w:sz w:val="28"/>
          <w:szCs w:val="28"/>
          <w:lang w:val="uk-UA"/>
        </w:rPr>
        <w:t xml:space="preserve"> на сучасному етапі розвитку суспільства : матеріали науково-практичної конференції 22 жовтня 2014 р. / за ред. Ковальової О.М., </w:t>
      </w:r>
      <w:proofErr w:type="spellStart"/>
      <w:r w:rsidRPr="00CE1B83">
        <w:rPr>
          <w:bCs/>
          <w:i/>
          <w:sz w:val="28"/>
          <w:szCs w:val="28"/>
          <w:lang w:val="uk-UA"/>
        </w:rPr>
        <w:t>Ащеулової</w:t>
      </w:r>
      <w:proofErr w:type="spellEnd"/>
      <w:r w:rsidRPr="00CE1B83">
        <w:rPr>
          <w:bCs/>
          <w:i/>
          <w:sz w:val="28"/>
          <w:szCs w:val="28"/>
          <w:lang w:val="uk-UA"/>
        </w:rPr>
        <w:t xml:space="preserve"> Т.В. </w:t>
      </w:r>
      <w:r>
        <w:rPr>
          <w:bCs/>
          <w:i/>
          <w:sz w:val="28"/>
          <w:szCs w:val="28"/>
          <w:lang w:val="uk-UA"/>
        </w:rPr>
        <w:t>та ін. – Харків, 2014. - 165 с. – С.42-44.</w:t>
      </w:r>
    </w:p>
    <w:p w:rsidR="00CE1B83" w:rsidRDefault="00CE1B83" w:rsidP="00CE1B83">
      <w:pPr>
        <w:spacing w:line="360" w:lineRule="auto"/>
        <w:ind w:firstLine="720"/>
        <w:jc w:val="center"/>
        <w:rPr>
          <w:b/>
          <w:bCs/>
          <w:sz w:val="28"/>
          <w:szCs w:val="28"/>
          <w:lang w:val="uk-UA"/>
        </w:rPr>
      </w:pPr>
    </w:p>
    <w:p w:rsidR="009E4B5F" w:rsidRPr="00CE1B83" w:rsidRDefault="00982A55" w:rsidP="00CE1B83">
      <w:pPr>
        <w:spacing w:line="360" w:lineRule="auto"/>
        <w:ind w:firstLine="720"/>
        <w:jc w:val="center"/>
        <w:rPr>
          <w:b/>
          <w:bCs/>
          <w:sz w:val="28"/>
          <w:szCs w:val="28"/>
          <w:lang w:val="uk-UA"/>
        </w:rPr>
      </w:pPr>
      <w:proofErr w:type="spellStart"/>
      <w:r w:rsidRPr="00CE1B83">
        <w:rPr>
          <w:b/>
          <w:bCs/>
          <w:sz w:val="28"/>
          <w:szCs w:val="28"/>
          <w:lang w:val="uk-UA"/>
        </w:rPr>
        <w:t>Міждисциплінарність</w:t>
      </w:r>
      <w:proofErr w:type="spellEnd"/>
      <w:r w:rsidRPr="00CE1B83">
        <w:rPr>
          <w:b/>
          <w:bCs/>
          <w:sz w:val="28"/>
          <w:szCs w:val="28"/>
          <w:lang w:val="uk-UA"/>
        </w:rPr>
        <w:t xml:space="preserve"> біоетики як </w:t>
      </w:r>
      <w:r w:rsidR="00EF4562" w:rsidRPr="00CE1B83">
        <w:rPr>
          <w:b/>
          <w:bCs/>
          <w:sz w:val="28"/>
          <w:szCs w:val="28"/>
          <w:lang w:val="uk-UA"/>
        </w:rPr>
        <w:t>простір</w:t>
      </w:r>
      <w:r w:rsidRPr="00CE1B83">
        <w:rPr>
          <w:b/>
          <w:bCs/>
          <w:sz w:val="28"/>
          <w:szCs w:val="28"/>
          <w:lang w:val="uk-UA"/>
        </w:rPr>
        <w:t xml:space="preserve"> екзистенціального конфлікту</w:t>
      </w:r>
    </w:p>
    <w:p w:rsidR="00982A55" w:rsidRPr="00CE1B83" w:rsidRDefault="00982A55" w:rsidP="00CE1B83">
      <w:pPr>
        <w:spacing w:line="360" w:lineRule="auto"/>
        <w:ind w:firstLine="720"/>
        <w:jc w:val="center"/>
        <w:rPr>
          <w:b/>
          <w:bCs/>
          <w:sz w:val="28"/>
          <w:szCs w:val="28"/>
          <w:lang w:val="uk-UA"/>
        </w:rPr>
      </w:pPr>
    </w:p>
    <w:p w:rsidR="004A4086" w:rsidRPr="00CE1B83" w:rsidRDefault="00982A55" w:rsidP="00CE1B83">
      <w:pPr>
        <w:spacing w:line="360" w:lineRule="auto"/>
        <w:ind w:firstLine="720"/>
        <w:jc w:val="right"/>
        <w:rPr>
          <w:sz w:val="28"/>
          <w:szCs w:val="28"/>
          <w:lang w:val="uk-UA"/>
        </w:rPr>
      </w:pPr>
      <w:r w:rsidRPr="00CE1B83">
        <w:rPr>
          <w:sz w:val="28"/>
          <w:szCs w:val="28"/>
          <w:lang w:val="uk-UA"/>
        </w:rPr>
        <w:t xml:space="preserve">Карпенко Катерина Іванівна, д. філос. н., професор кафедри філософії </w:t>
      </w:r>
    </w:p>
    <w:p w:rsidR="00982A55" w:rsidRPr="00CE1B83" w:rsidRDefault="00982A55" w:rsidP="00CE1B83">
      <w:pPr>
        <w:spacing w:line="360" w:lineRule="auto"/>
        <w:ind w:firstLine="720"/>
        <w:jc w:val="right"/>
        <w:rPr>
          <w:sz w:val="28"/>
          <w:szCs w:val="28"/>
          <w:lang w:val="uk-UA"/>
        </w:rPr>
      </w:pPr>
      <w:r w:rsidRPr="00CE1B83">
        <w:rPr>
          <w:sz w:val="28"/>
          <w:szCs w:val="28"/>
          <w:lang w:val="uk-UA"/>
        </w:rPr>
        <w:t>Харківського національного медичного університету.</w:t>
      </w:r>
    </w:p>
    <w:p w:rsidR="00982A55" w:rsidRPr="00CE1B83" w:rsidRDefault="00982A55" w:rsidP="00CE1B83">
      <w:pPr>
        <w:spacing w:line="360" w:lineRule="auto"/>
        <w:ind w:firstLine="720"/>
        <w:jc w:val="both"/>
        <w:rPr>
          <w:sz w:val="28"/>
          <w:szCs w:val="28"/>
          <w:lang w:val="uk-UA"/>
        </w:rPr>
      </w:pPr>
    </w:p>
    <w:p w:rsidR="00534FFE" w:rsidRPr="00CE1B83" w:rsidRDefault="00863063" w:rsidP="00CE1B83">
      <w:pPr>
        <w:spacing w:line="360" w:lineRule="auto"/>
        <w:ind w:firstLine="720"/>
        <w:jc w:val="both"/>
        <w:rPr>
          <w:sz w:val="28"/>
          <w:szCs w:val="28"/>
          <w:lang w:val="uk-UA"/>
        </w:rPr>
      </w:pPr>
      <w:r w:rsidRPr="00CE1B83">
        <w:rPr>
          <w:sz w:val="28"/>
          <w:szCs w:val="28"/>
          <w:lang w:val="uk-UA"/>
        </w:rPr>
        <w:t xml:space="preserve">Біоетика як наука є реакцією на нівелювання цінності людського життя в результаті поглиблення загрози екологічної катастрофи, впливу нових </w:t>
      </w:r>
      <w:r w:rsidR="00534FFE" w:rsidRPr="00CE1B83">
        <w:rPr>
          <w:sz w:val="28"/>
          <w:szCs w:val="28"/>
          <w:lang w:val="uk-UA"/>
        </w:rPr>
        <w:t>біо</w:t>
      </w:r>
      <w:r w:rsidRPr="00CE1B83">
        <w:rPr>
          <w:sz w:val="28"/>
          <w:szCs w:val="28"/>
          <w:lang w:val="uk-UA"/>
        </w:rPr>
        <w:t>технологій, обмеженого підходу до хворого, кризи патерналістськи</w:t>
      </w:r>
      <w:r w:rsidR="007E1A95" w:rsidRPr="00CE1B83">
        <w:rPr>
          <w:sz w:val="28"/>
          <w:szCs w:val="28"/>
          <w:lang w:val="uk-UA"/>
        </w:rPr>
        <w:t>х стосунків «лікар-пацієнт»</w:t>
      </w:r>
      <w:r w:rsidRPr="00CE1B83">
        <w:rPr>
          <w:sz w:val="28"/>
          <w:szCs w:val="28"/>
          <w:lang w:val="uk-UA"/>
        </w:rPr>
        <w:t>.</w:t>
      </w:r>
      <w:r w:rsidR="00534FFE" w:rsidRPr="00CE1B83">
        <w:rPr>
          <w:sz w:val="28"/>
          <w:szCs w:val="28"/>
          <w:lang w:val="uk-UA"/>
        </w:rPr>
        <w:t xml:space="preserve"> </w:t>
      </w:r>
      <w:r w:rsidR="006A0901" w:rsidRPr="00CE1B83">
        <w:rPr>
          <w:sz w:val="28"/>
          <w:szCs w:val="28"/>
          <w:lang w:val="uk-UA"/>
        </w:rPr>
        <w:t xml:space="preserve">Лікар, що рятує людину від загрози патогенного впливу природних чинників, сам визнаний </w:t>
      </w:r>
      <w:r w:rsidRPr="00CE1B83">
        <w:rPr>
          <w:sz w:val="28"/>
          <w:szCs w:val="28"/>
          <w:lang w:val="uk-UA"/>
        </w:rPr>
        <w:t>певною</w:t>
      </w:r>
      <w:r w:rsidR="00534FFE" w:rsidRPr="00CE1B83">
        <w:rPr>
          <w:sz w:val="28"/>
          <w:szCs w:val="28"/>
          <w:lang w:val="uk-UA"/>
        </w:rPr>
        <w:t xml:space="preserve"> загрозою для пацієнта.</w:t>
      </w:r>
    </w:p>
    <w:p w:rsidR="00534FFE" w:rsidRPr="00CE1B83" w:rsidRDefault="006A0901" w:rsidP="00CE1B83">
      <w:pPr>
        <w:spacing w:line="360" w:lineRule="auto"/>
        <w:ind w:firstLine="720"/>
        <w:jc w:val="both"/>
        <w:rPr>
          <w:color w:val="000000"/>
          <w:sz w:val="28"/>
          <w:szCs w:val="28"/>
          <w:lang w:val="uk-UA"/>
        </w:rPr>
      </w:pPr>
      <w:r w:rsidRPr="00CE1B83">
        <w:rPr>
          <w:sz w:val="28"/>
          <w:szCs w:val="28"/>
          <w:lang w:val="uk-UA"/>
        </w:rPr>
        <w:t xml:space="preserve">Філософське слово (у формі морального дискурсу </w:t>
      </w:r>
      <w:r w:rsidRPr="00CE1B83">
        <w:rPr>
          <w:i/>
          <w:iCs/>
          <w:sz w:val="28"/>
          <w:szCs w:val="28"/>
          <w:lang w:val="uk-UA"/>
        </w:rPr>
        <w:t>блага</w:t>
      </w:r>
      <w:r w:rsidRPr="00CE1B83">
        <w:rPr>
          <w:sz w:val="28"/>
          <w:szCs w:val="28"/>
          <w:lang w:val="uk-UA"/>
        </w:rPr>
        <w:t xml:space="preserve">) раптом </w:t>
      </w:r>
      <w:r w:rsidR="00863063" w:rsidRPr="00CE1B83">
        <w:rPr>
          <w:sz w:val="28"/>
          <w:szCs w:val="28"/>
          <w:lang w:val="uk-UA"/>
        </w:rPr>
        <w:t xml:space="preserve">набуло влади, обмеживши класичний тип </w:t>
      </w:r>
      <w:proofErr w:type="spellStart"/>
      <w:r w:rsidR="00863063" w:rsidRPr="00CE1B83">
        <w:rPr>
          <w:sz w:val="28"/>
          <w:szCs w:val="28"/>
          <w:lang w:val="uk-UA"/>
        </w:rPr>
        <w:t>бі</w:t>
      </w:r>
      <w:r w:rsidRPr="00CE1B83">
        <w:rPr>
          <w:sz w:val="28"/>
          <w:szCs w:val="28"/>
          <w:lang w:val="uk-UA"/>
        </w:rPr>
        <w:t>о-вла</w:t>
      </w:r>
      <w:r w:rsidR="00863063" w:rsidRPr="00CE1B83">
        <w:rPr>
          <w:sz w:val="28"/>
          <w:szCs w:val="28"/>
          <w:lang w:val="uk-UA"/>
        </w:rPr>
        <w:t>ди</w:t>
      </w:r>
      <w:proofErr w:type="spellEnd"/>
      <w:r w:rsidRPr="00CE1B83">
        <w:rPr>
          <w:sz w:val="28"/>
          <w:szCs w:val="28"/>
          <w:lang w:val="uk-UA"/>
        </w:rPr>
        <w:t xml:space="preserve"> (що </w:t>
      </w:r>
      <w:r w:rsidR="00863063" w:rsidRPr="00CE1B83">
        <w:rPr>
          <w:sz w:val="28"/>
          <w:szCs w:val="28"/>
          <w:lang w:val="uk-UA"/>
        </w:rPr>
        <w:t>ґрунтується</w:t>
      </w:r>
      <w:r w:rsidRPr="00CE1B83">
        <w:rPr>
          <w:sz w:val="28"/>
          <w:szCs w:val="28"/>
          <w:lang w:val="uk-UA"/>
        </w:rPr>
        <w:t xml:space="preserve"> на дискурсах </w:t>
      </w:r>
      <w:r w:rsidRPr="00CE1B83">
        <w:rPr>
          <w:i/>
          <w:iCs/>
          <w:sz w:val="28"/>
          <w:szCs w:val="28"/>
          <w:lang w:val="uk-UA"/>
        </w:rPr>
        <w:t>істини</w:t>
      </w:r>
      <w:r w:rsidRPr="00CE1B83">
        <w:rPr>
          <w:sz w:val="28"/>
          <w:szCs w:val="28"/>
          <w:lang w:val="uk-UA"/>
        </w:rPr>
        <w:t>)</w:t>
      </w:r>
      <w:r w:rsidR="00534FFE" w:rsidRPr="00CE1B83">
        <w:rPr>
          <w:sz w:val="28"/>
          <w:szCs w:val="28"/>
          <w:lang w:val="uk-UA"/>
        </w:rPr>
        <w:t>.</w:t>
      </w:r>
      <w:r w:rsidRPr="00CE1B83">
        <w:rPr>
          <w:sz w:val="28"/>
          <w:szCs w:val="28"/>
          <w:lang w:val="uk-UA"/>
        </w:rPr>
        <w:t xml:space="preserve"> В просторі силової взаємодії морального і біомедичного дискурсів, тобто дискурсі</w:t>
      </w:r>
      <w:r w:rsidR="007E1A95" w:rsidRPr="00CE1B83">
        <w:rPr>
          <w:sz w:val="28"/>
          <w:szCs w:val="28"/>
          <w:lang w:val="uk-UA"/>
        </w:rPr>
        <w:t xml:space="preserve">в </w:t>
      </w:r>
      <w:r w:rsidRPr="00CE1B83">
        <w:rPr>
          <w:i/>
          <w:iCs/>
          <w:sz w:val="28"/>
          <w:szCs w:val="28"/>
          <w:lang w:val="uk-UA"/>
        </w:rPr>
        <w:t>істин</w:t>
      </w:r>
      <w:r w:rsidR="00863063" w:rsidRPr="00CE1B83">
        <w:rPr>
          <w:i/>
          <w:iCs/>
          <w:sz w:val="28"/>
          <w:szCs w:val="28"/>
          <w:lang w:val="uk-UA"/>
        </w:rPr>
        <w:t>и</w:t>
      </w:r>
      <w:r w:rsidR="007E1A95" w:rsidRPr="00CE1B83">
        <w:rPr>
          <w:sz w:val="28"/>
          <w:szCs w:val="28"/>
          <w:lang w:val="uk-UA"/>
        </w:rPr>
        <w:t xml:space="preserve"> і </w:t>
      </w:r>
      <w:r w:rsidR="007E1A95" w:rsidRPr="00CE1B83">
        <w:rPr>
          <w:i/>
          <w:iCs/>
          <w:sz w:val="28"/>
          <w:szCs w:val="28"/>
          <w:lang w:val="uk-UA"/>
        </w:rPr>
        <w:t>блага</w:t>
      </w:r>
      <w:r w:rsidR="00863063" w:rsidRPr="00CE1B83">
        <w:rPr>
          <w:sz w:val="28"/>
          <w:szCs w:val="28"/>
          <w:lang w:val="uk-UA"/>
        </w:rPr>
        <w:t>, виникає феномен міждисциплінарності</w:t>
      </w:r>
      <w:r w:rsidRPr="00CE1B83">
        <w:rPr>
          <w:sz w:val="28"/>
          <w:szCs w:val="28"/>
          <w:lang w:val="uk-UA"/>
        </w:rPr>
        <w:t>. Це перехрестя двох екзистенціальних загроз і суп</w:t>
      </w:r>
      <w:r w:rsidR="007E1A95" w:rsidRPr="00CE1B83">
        <w:rPr>
          <w:sz w:val="28"/>
          <w:szCs w:val="28"/>
          <w:lang w:val="uk-UA"/>
        </w:rPr>
        <w:t>ерництво двох екзистенціальних «турбот»</w:t>
      </w:r>
      <w:r w:rsidRPr="00CE1B83">
        <w:rPr>
          <w:sz w:val="28"/>
          <w:szCs w:val="28"/>
          <w:lang w:val="uk-UA"/>
        </w:rPr>
        <w:t xml:space="preserve">. Біомедицина діагностує загрозу </w:t>
      </w:r>
      <w:r w:rsidR="00863063" w:rsidRPr="00CE1B83">
        <w:rPr>
          <w:sz w:val="28"/>
          <w:szCs w:val="28"/>
          <w:lang w:val="uk-UA"/>
        </w:rPr>
        <w:t>життю</w:t>
      </w:r>
      <w:r w:rsidRPr="00CE1B83">
        <w:rPr>
          <w:sz w:val="28"/>
          <w:szCs w:val="28"/>
          <w:lang w:val="uk-UA"/>
        </w:rPr>
        <w:t xml:space="preserve"> людини з боку природних стихій (інфекцій, р</w:t>
      </w:r>
      <w:r w:rsidR="007E1A95" w:rsidRPr="00CE1B83">
        <w:rPr>
          <w:sz w:val="28"/>
          <w:szCs w:val="28"/>
          <w:lang w:val="uk-UA"/>
        </w:rPr>
        <w:t xml:space="preserve">аку, атеросклерозу, генетичних «аномалій» </w:t>
      </w:r>
      <w:r w:rsidRPr="00CE1B83">
        <w:rPr>
          <w:sz w:val="28"/>
          <w:szCs w:val="28"/>
          <w:lang w:val="uk-UA"/>
        </w:rPr>
        <w:t xml:space="preserve">і  т.д.) </w:t>
      </w:r>
      <w:r w:rsidR="007E1A95" w:rsidRPr="00CE1B83">
        <w:rPr>
          <w:sz w:val="28"/>
          <w:szCs w:val="28"/>
          <w:lang w:val="uk-UA"/>
        </w:rPr>
        <w:t xml:space="preserve">й </w:t>
      </w:r>
      <w:r w:rsidRPr="00CE1B83">
        <w:rPr>
          <w:sz w:val="28"/>
          <w:szCs w:val="28"/>
          <w:lang w:val="uk-UA"/>
        </w:rPr>
        <w:t xml:space="preserve">пропонує </w:t>
      </w:r>
      <w:r w:rsidR="00863063" w:rsidRPr="00CE1B83">
        <w:rPr>
          <w:sz w:val="28"/>
          <w:szCs w:val="28"/>
          <w:lang w:val="uk-UA"/>
        </w:rPr>
        <w:t>їй</w:t>
      </w:r>
      <w:r w:rsidRPr="00CE1B83">
        <w:rPr>
          <w:sz w:val="28"/>
          <w:szCs w:val="28"/>
          <w:lang w:val="uk-UA"/>
        </w:rPr>
        <w:t xml:space="preserve"> рятівну, засновану на владі наукових знань, турботу про </w:t>
      </w:r>
      <w:r w:rsidR="00863063" w:rsidRPr="00CE1B83">
        <w:rPr>
          <w:sz w:val="28"/>
          <w:szCs w:val="28"/>
          <w:lang w:val="uk-UA"/>
        </w:rPr>
        <w:t>її</w:t>
      </w:r>
      <w:r w:rsidRPr="00CE1B83">
        <w:rPr>
          <w:sz w:val="28"/>
          <w:szCs w:val="28"/>
          <w:lang w:val="uk-UA"/>
        </w:rPr>
        <w:t xml:space="preserve"> здоров'я. Біоетика пізнає заг</w:t>
      </w:r>
      <w:r w:rsidR="007E1A95" w:rsidRPr="00CE1B83">
        <w:rPr>
          <w:sz w:val="28"/>
          <w:szCs w:val="28"/>
          <w:lang w:val="uk-UA"/>
        </w:rPr>
        <w:t>розу в само</w:t>
      </w:r>
      <w:r w:rsidR="00534FFE" w:rsidRPr="00CE1B83">
        <w:rPr>
          <w:sz w:val="28"/>
          <w:szCs w:val="28"/>
          <w:lang w:val="uk-UA"/>
        </w:rPr>
        <w:t>управстві</w:t>
      </w:r>
      <w:r w:rsidR="007E1A95" w:rsidRPr="00CE1B83">
        <w:rPr>
          <w:sz w:val="28"/>
          <w:szCs w:val="28"/>
          <w:lang w:val="uk-UA"/>
        </w:rPr>
        <w:t xml:space="preserve"> біомедичних </w:t>
      </w:r>
      <w:r w:rsidR="00534FFE" w:rsidRPr="00CE1B83">
        <w:rPr>
          <w:sz w:val="28"/>
          <w:szCs w:val="28"/>
          <w:lang w:val="uk-UA"/>
        </w:rPr>
        <w:t>«</w:t>
      </w:r>
      <w:r w:rsidR="007E1A95" w:rsidRPr="00CE1B83">
        <w:rPr>
          <w:sz w:val="28"/>
          <w:szCs w:val="28"/>
          <w:lang w:val="uk-UA"/>
        </w:rPr>
        <w:t>істин»</w:t>
      </w:r>
      <w:r w:rsidRPr="00CE1B83">
        <w:rPr>
          <w:sz w:val="28"/>
          <w:szCs w:val="28"/>
          <w:lang w:val="uk-UA"/>
        </w:rPr>
        <w:t xml:space="preserve"> і технологій і, у свою чергу, пропонує</w:t>
      </w:r>
      <w:r w:rsidR="007E1A95" w:rsidRPr="00CE1B83">
        <w:rPr>
          <w:sz w:val="28"/>
          <w:szCs w:val="28"/>
          <w:lang w:val="uk-UA"/>
        </w:rPr>
        <w:t xml:space="preserve"> «турботу»</w:t>
      </w:r>
      <w:r w:rsidRPr="00CE1B83">
        <w:rPr>
          <w:sz w:val="28"/>
          <w:szCs w:val="28"/>
          <w:lang w:val="uk-UA"/>
        </w:rPr>
        <w:t xml:space="preserve"> про захист життя, гідності і </w:t>
      </w:r>
      <w:r w:rsidR="007E1A95" w:rsidRPr="00CE1B83">
        <w:rPr>
          <w:sz w:val="28"/>
          <w:szCs w:val="28"/>
          <w:lang w:val="uk-UA"/>
        </w:rPr>
        <w:t xml:space="preserve">прав пацієнтів. </w:t>
      </w:r>
    </w:p>
    <w:p w:rsidR="006A0901" w:rsidRPr="00CE1B83" w:rsidRDefault="007E1A95" w:rsidP="00CE1B83">
      <w:pPr>
        <w:pStyle w:val="a3"/>
        <w:spacing w:line="360" w:lineRule="auto"/>
        <w:rPr>
          <w:rFonts w:ascii="Times New Roman" w:hAnsi="Times New Roman" w:cs="Times New Roman"/>
          <w:sz w:val="28"/>
          <w:szCs w:val="28"/>
          <w:lang w:val="uk-UA"/>
        </w:rPr>
      </w:pPr>
      <w:r w:rsidRPr="00CE1B83">
        <w:rPr>
          <w:rFonts w:ascii="Times New Roman" w:hAnsi="Times New Roman" w:cs="Times New Roman"/>
          <w:sz w:val="28"/>
          <w:szCs w:val="28"/>
          <w:lang w:val="uk-UA"/>
        </w:rPr>
        <w:t>В результаті міждисциплінарність виявляється не просто проміжком</w:t>
      </w:r>
      <w:r w:rsidR="006A0901" w:rsidRPr="00CE1B83">
        <w:rPr>
          <w:rFonts w:ascii="Times New Roman" w:hAnsi="Times New Roman" w:cs="Times New Roman"/>
          <w:sz w:val="28"/>
          <w:szCs w:val="28"/>
          <w:lang w:val="uk-UA"/>
        </w:rPr>
        <w:t xml:space="preserve"> між дисциплінами, але </w:t>
      </w:r>
      <w:r w:rsidR="00EF4562" w:rsidRPr="00CE1B83">
        <w:rPr>
          <w:rFonts w:ascii="Times New Roman" w:hAnsi="Times New Roman" w:cs="Times New Roman"/>
          <w:sz w:val="28"/>
          <w:szCs w:val="28"/>
          <w:lang w:val="uk-UA"/>
        </w:rPr>
        <w:t>простором</w:t>
      </w:r>
      <w:r w:rsidR="006A0901" w:rsidRPr="00CE1B83">
        <w:rPr>
          <w:rFonts w:ascii="Times New Roman" w:hAnsi="Times New Roman" w:cs="Times New Roman"/>
          <w:sz w:val="28"/>
          <w:szCs w:val="28"/>
          <w:lang w:val="uk-UA"/>
        </w:rPr>
        <w:t xml:space="preserve"> екзистенціального конфлікту між ними, зоною силового політичного протистоянн</w:t>
      </w:r>
      <w:r w:rsidR="009E4B5F" w:rsidRPr="00CE1B83">
        <w:rPr>
          <w:rFonts w:ascii="Times New Roman" w:hAnsi="Times New Roman" w:cs="Times New Roman"/>
          <w:sz w:val="28"/>
          <w:szCs w:val="28"/>
          <w:lang w:val="uk-UA"/>
        </w:rPr>
        <w:t>я, що</w:t>
      </w:r>
      <w:r w:rsidR="006A0901" w:rsidRPr="00CE1B83">
        <w:rPr>
          <w:rFonts w:ascii="Times New Roman" w:hAnsi="Times New Roman" w:cs="Times New Roman"/>
          <w:sz w:val="28"/>
          <w:szCs w:val="28"/>
          <w:lang w:val="uk-UA"/>
        </w:rPr>
        <w:t xml:space="preserve"> вия</w:t>
      </w:r>
      <w:r w:rsidR="00534FFE" w:rsidRPr="00CE1B83">
        <w:rPr>
          <w:rFonts w:ascii="Times New Roman" w:hAnsi="Times New Roman" w:cs="Times New Roman"/>
          <w:sz w:val="28"/>
          <w:szCs w:val="28"/>
          <w:lang w:val="uk-UA"/>
        </w:rPr>
        <w:t xml:space="preserve">вляється </w:t>
      </w:r>
      <w:r w:rsidR="009E4B5F" w:rsidRPr="00CE1B83">
        <w:rPr>
          <w:rFonts w:ascii="Times New Roman" w:hAnsi="Times New Roman" w:cs="Times New Roman"/>
          <w:sz w:val="28"/>
          <w:szCs w:val="28"/>
          <w:lang w:val="uk-UA"/>
        </w:rPr>
        <w:t>у публічному</w:t>
      </w:r>
      <w:r w:rsidR="00534FFE" w:rsidRPr="00CE1B83">
        <w:rPr>
          <w:rFonts w:ascii="Times New Roman" w:hAnsi="Times New Roman" w:cs="Times New Roman"/>
          <w:sz w:val="28"/>
          <w:szCs w:val="28"/>
          <w:lang w:val="uk-UA"/>
        </w:rPr>
        <w:t xml:space="preserve"> або «</w:t>
      </w:r>
      <w:proofErr w:type="spellStart"/>
      <w:r w:rsidR="009E4B5F" w:rsidRPr="00CE1B83">
        <w:rPr>
          <w:rFonts w:ascii="Times New Roman" w:hAnsi="Times New Roman" w:cs="Times New Roman"/>
          <w:sz w:val="28"/>
          <w:szCs w:val="28"/>
          <w:lang w:val="uk-UA"/>
        </w:rPr>
        <w:t>профанному</w:t>
      </w:r>
      <w:proofErr w:type="spellEnd"/>
      <w:r w:rsidR="00534FFE" w:rsidRPr="00CE1B83">
        <w:rPr>
          <w:rFonts w:ascii="Times New Roman" w:hAnsi="Times New Roman" w:cs="Times New Roman"/>
          <w:sz w:val="28"/>
          <w:szCs w:val="28"/>
          <w:lang w:val="uk-UA"/>
        </w:rPr>
        <w:t xml:space="preserve"> дискурс</w:t>
      </w:r>
      <w:r w:rsidR="009E4B5F" w:rsidRPr="00CE1B83">
        <w:rPr>
          <w:rFonts w:ascii="Times New Roman" w:hAnsi="Times New Roman" w:cs="Times New Roman"/>
          <w:sz w:val="28"/>
          <w:szCs w:val="28"/>
          <w:lang w:val="uk-UA"/>
        </w:rPr>
        <w:t>і</w:t>
      </w:r>
      <w:r w:rsidR="00534FFE" w:rsidRPr="00CE1B83">
        <w:rPr>
          <w:rFonts w:ascii="Times New Roman" w:hAnsi="Times New Roman" w:cs="Times New Roman"/>
          <w:sz w:val="28"/>
          <w:szCs w:val="28"/>
          <w:lang w:val="uk-UA"/>
        </w:rPr>
        <w:t>»</w:t>
      </w:r>
      <w:r w:rsidR="00982A55" w:rsidRPr="00CE1B83">
        <w:rPr>
          <w:rFonts w:ascii="Times New Roman" w:hAnsi="Times New Roman" w:cs="Times New Roman"/>
          <w:sz w:val="28"/>
          <w:szCs w:val="28"/>
          <w:lang w:val="uk-UA"/>
        </w:rPr>
        <w:t xml:space="preserve"> [див. 1]</w:t>
      </w:r>
      <w:r w:rsidR="006A0901" w:rsidRPr="00CE1B83">
        <w:rPr>
          <w:rFonts w:ascii="Times New Roman" w:hAnsi="Times New Roman" w:cs="Times New Roman"/>
          <w:sz w:val="28"/>
          <w:szCs w:val="28"/>
          <w:lang w:val="uk-UA"/>
        </w:rPr>
        <w:t xml:space="preserve">, оскільки експерт в своїй області (лікар, </w:t>
      </w:r>
      <w:r w:rsidR="006A0901" w:rsidRPr="00CE1B83">
        <w:rPr>
          <w:rFonts w:ascii="Times New Roman" w:hAnsi="Times New Roman" w:cs="Times New Roman"/>
          <w:sz w:val="28"/>
          <w:szCs w:val="28"/>
          <w:lang w:val="uk-UA"/>
        </w:rPr>
        <w:lastRenderedPageBreak/>
        <w:t xml:space="preserve">філософ, юрист і  ін.) є з необхідністю профаном у всіх інших. Саме на </w:t>
      </w:r>
      <w:r w:rsidR="009E4B5F" w:rsidRPr="00CE1B83">
        <w:rPr>
          <w:rFonts w:ascii="Times New Roman" w:hAnsi="Times New Roman" w:cs="Times New Roman"/>
          <w:sz w:val="28"/>
          <w:szCs w:val="28"/>
          <w:lang w:val="uk-UA"/>
        </w:rPr>
        <w:t>«</w:t>
      </w:r>
      <w:proofErr w:type="spellStart"/>
      <w:r w:rsidR="006A0901" w:rsidRPr="00CE1B83">
        <w:rPr>
          <w:rFonts w:ascii="Times New Roman" w:hAnsi="Times New Roman" w:cs="Times New Roman"/>
          <w:sz w:val="28"/>
          <w:szCs w:val="28"/>
          <w:lang w:val="uk-UA"/>
        </w:rPr>
        <w:t>профанном</w:t>
      </w:r>
      <w:r w:rsidRPr="00CE1B83">
        <w:rPr>
          <w:rFonts w:ascii="Times New Roman" w:hAnsi="Times New Roman" w:cs="Times New Roman"/>
          <w:sz w:val="28"/>
          <w:szCs w:val="28"/>
          <w:lang w:val="uk-UA"/>
        </w:rPr>
        <w:t>у</w:t>
      </w:r>
      <w:proofErr w:type="spellEnd"/>
      <w:r w:rsidR="009E4B5F" w:rsidRPr="00CE1B83">
        <w:rPr>
          <w:rFonts w:ascii="Times New Roman" w:hAnsi="Times New Roman" w:cs="Times New Roman"/>
          <w:sz w:val="28"/>
          <w:szCs w:val="28"/>
          <w:lang w:val="uk-UA"/>
        </w:rPr>
        <w:t>»</w:t>
      </w:r>
      <w:r w:rsidR="006A0901" w:rsidRPr="00CE1B83">
        <w:rPr>
          <w:rFonts w:ascii="Times New Roman" w:hAnsi="Times New Roman" w:cs="Times New Roman"/>
          <w:sz w:val="28"/>
          <w:szCs w:val="28"/>
          <w:lang w:val="uk-UA"/>
        </w:rPr>
        <w:t xml:space="preserve"> рівні між ними можливий реальний соціальний діалог. Не випадково, що в біоетиці в</w:t>
      </w:r>
      <w:r w:rsidRPr="00CE1B83">
        <w:rPr>
          <w:rFonts w:ascii="Times New Roman" w:hAnsi="Times New Roman" w:cs="Times New Roman"/>
          <w:sz w:val="28"/>
          <w:szCs w:val="28"/>
          <w:lang w:val="uk-UA"/>
        </w:rPr>
        <w:t>ирішальну роль грає так званий «принцип публічності»</w:t>
      </w:r>
      <w:r w:rsidR="006A0901" w:rsidRPr="00CE1B83">
        <w:rPr>
          <w:rFonts w:ascii="Times New Roman" w:hAnsi="Times New Roman" w:cs="Times New Roman"/>
          <w:sz w:val="28"/>
          <w:szCs w:val="28"/>
          <w:lang w:val="uk-UA"/>
        </w:rPr>
        <w:t xml:space="preserve"> – жодна експертна думка не може стати аргументом </w:t>
      </w:r>
      <w:proofErr w:type="spellStart"/>
      <w:r w:rsidR="006A0901" w:rsidRPr="00CE1B83">
        <w:rPr>
          <w:rFonts w:ascii="Times New Roman" w:hAnsi="Times New Roman" w:cs="Times New Roman"/>
          <w:sz w:val="28"/>
          <w:szCs w:val="28"/>
          <w:lang w:val="uk-UA"/>
        </w:rPr>
        <w:t>біоетичного</w:t>
      </w:r>
      <w:proofErr w:type="spellEnd"/>
      <w:r w:rsidR="006A0901" w:rsidRPr="00CE1B83">
        <w:rPr>
          <w:rFonts w:ascii="Times New Roman" w:hAnsi="Times New Roman" w:cs="Times New Roman"/>
          <w:sz w:val="28"/>
          <w:szCs w:val="28"/>
          <w:lang w:val="uk-UA"/>
        </w:rPr>
        <w:t xml:space="preserve"> обговорення проблеми, якщо вон</w:t>
      </w:r>
      <w:r w:rsidRPr="00CE1B83">
        <w:rPr>
          <w:rFonts w:ascii="Times New Roman" w:hAnsi="Times New Roman" w:cs="Times New Roman"/>
          <w:sz w:val="28"/>
          <w:szCs w:val="28"/>
          <w:lang w:val="uk-UA"/>
        </w:rPr>
        <w:t>а є не зрозумілою для «людині з вулиці»</w:t>
      </w:r>
      <w:r w:rsidR="006A0901" w:rsidRPr="00CE1B83">
        <w:rPr>
          <w:rFonts w:ascii="Times New Roman" w:hAnsi="Times New Roman" w:cs="Times New Roman"/>
          <w:sz w:val="28"/>
          <w:szCs w:val="28"/>
          <w:lang w:val="uk-UA"/>
        </w:rPr>
        <w:t>.</w:t>
      </w:r>
    </w:p>
    <w:p w:rsidR="006A0901" w:rsidRPr="00CE1B83" w:rsidRDefault="006A0901" w:rsidP="00CE1B83">
      <w:pPr>
        <w:pStyle w:val="a3"/>
        <w:spacing w:line="360" w:lineRule="auto"/>
        <w:rPr>
          <w:rFonts w:ascii="Times New Roman" w:hAnsi="Times New Roman" w:cs="Times New Roman"/>
          <w:sz w:val="28"/>
          <w:szCs w:val="28"/>
          <w:lang w:val="uk-UA"/>
        </w:rPr>
      </w:pPr>
      <w:r w:rsidRPr="00CE1B83">
        <w:rPr>
          <w:rFonts w:ascii="Times New Roman" w:hAnsi="Times New Roman" w:cs="Times New Roman"/>
          <w:sz w:val="28"/>
          <w:szCs w:val="28"/>
          <w:lang w:val="uk-UA"/>
        </w:rPr>
        <w:t>Лікар є експертом, здатним дати відповідь, загинула чи ні та або інша структура мозку. Проте питання про те, чи наступила унаслідок загибелі цієї структури смерть людини (зважаючи на свою метафізичну природу), не відноситься до компетенції медика, який завжди виявляється фахівцем в контролі функці</w:t>
      </w:r>
      <w:r w:rsidR="007E1A95" w:rsidRPr="00CE1B83">
        <w:rPr>
          <w:rFonts w:ascii="Times New Roman" w:hAnsi="Times New Roman" w:cs="Times New Roman"/>
          <w:sz w:val="28"/>
          <w:szCs w:val="28"/>
          <w:lang w:val="uk-UA"/>
        </w:rPr>
        <w:t>онування деякої частини</w:t>
      </w:r>
      <w:r w:rsidRPr="00CE1B83">
        <w:rPr>
          <w:rFonts w:ascii="Times New Roman" w:hAnsi="Times New Roman" w:cs="Times New Roman"/>
          <w:sz w:val="28"/>
          <w:szCs w:val="28"/>
          <w:lang w:val="uk-UA"/>
        </w:rPr>
        <w:t xml:space="preserve"> людської істоти, що </w:t>
      </w:r>
      <w:r w:rsidR="007E1A95" w:rsidRPr="00CE1B83">
        <w:rPr>
          <w:rFonts w:ascii="Times New Roman" w:hAnsi="Times New Roman" w:cs="Times New Roman"/>
          <w:sz w:val="28"/>
          <w:szCs w:val="28"/>
          <w:lang w:val="uk-UA"/>
        </w:rPr>
        <w:t>є живим організмом. Людина як ціле</w:t>
      </w:r>
      <w:r w:rsidRPr="00CE1B83">
        <w:rPr>
          <w:rFonts w:ascii="Times New Roman" w:hAnsi="Times New Roman" w:cs="Times New Roman"/>
          <w:sz w:val="28"/>
          <w:szCs w:val="28"/>
          <w:lang w:val="uk-UA"/>
        </w:rPr>
        <w:t xml:space="preserve">, відносно якого тільки і </w:t>
      </w:r>
      <w:r w:rsidR="007E1A95" w:rsidRPr="00CE1B83">
        <w:rPr>
          <w:rFonts w:ascii="Times New Roman" w:hAnsi="Times New Roman" w:cs="Times New Roman"/>
          <w:sz w:val="28"/>
          <w:szCs w:val="28"/>
          <w:lang w:val="uk-UA"/>
        </w:rPr>
        <w:t xml:space="preserve">є осмисленими </w:t>
      </w:r>
      <w:r w:rsidRPr="00CE1B83">
        <w:rPr>
          <w:rFonts w:ascii="Times New Roman" w:hAnsi="Times New Roman" w:cs="Times New Roman"/>
          <w:sz w:val="28"/>
          <w:szCs w:val="28"/>
          <w:lang w:val="uk-UA"/>
        </w:rPr>
        <w:t xml:space="preserve"> думки про існування або не існування</w:t>
      </w:r>
      <w:r w:rsidR="001500D9" w:rsidRPr="00CE1B83">
        <w:rPr>
          <w:rFonts w:ascii="Times New Roman" w:hAnsi="Times New Roman" w:cs="Times New Roman"/>
          <w:sz w:val="28"/>
          <w:szCs w:val="28"/>
          <w:lang w:val="uk-UA"/>
        </w:rPr>
        <w:t xml:space="preserve"> як такі</w:t>
      </w:r>
      <w:r w:rsidRPr="00CE1B83">
        <w:rPr>
          <w:rFonts w:ascii="Times New Roman" w:hAnsi="Times New Roman" w:cs="Times New Roman"/>
          <w:sz w:val="28"/>
          <w:szCs w:val="28"/>
          <w:lang w:val="uk-UA"/>
        </w:rPr>
        <w:t>, в</w:t>
      </w:r>
      <w:r w:rsidR="007E1A95" w:rsidRPr="00CE1B83">
        <w:rPr>
          <w:rFonts w:ascii="Times New Roman" w:hAnsi="Times New Roman" w:cs="Times New Roman"/>
          <w:sz w:val="28"/>
          <w:szCs w:val="28"/>
          <w:lang w:val="uk-UA"/>
        </w:rPr>
        <w:t xml:space="preserve">ипадає з поля </w:t>
      </w:r>
      <w:r w:rsidR="001500D9" w:rsidRPr="00CE1B83">
        <w:rPr>
          <w:rFonts w:ascii="Times New Roman" w:hAnsi="Times New Roman" w:cs="Times New Roman"/>
          <w:sz w:val="28"/>
          <w:szCs w:val="28"/>
          <w:lang w:val="uk-UA"/>
        </w:rPr>
        <w:t>наукового</w:t>
      </w:r>
      <w:r w:rsidR="007E1A95" w:rsidRPr="00CE1B83">
        <w:rPr>
          <w:rFonts w:ascii="Times New Roman" w:hAnsi="Times New Roman" w:cs="Times New Roman"/>
          <w:sz w:val="28"/>
          <w:szCs w:val="28"/>
          <w:lang w:val="uk-UA"/>
        </w:rPr>
        <w:t xml:space="preserve"> осяг</w:t>
      </w:r>
      <w:r w:rsidR="001500D9" w:rsidRPr="00CE1B83">
        <w:rPr>
          <w:rFonts w:ascii="Times New Roman" w:hAnsi="Times New Roman" w:cs="Times New Roman"/>
          <w:sz w:val="28"/>
          <w:szCs w:val="28"/>
          <w:lang w:val="uk-UA"/>
        </w:rPr>
        <w:t>нення</w:t>
      </w:r>
      <w:r w:rsidR="007E1A95" w:rsidRPr="00CE1B83">
        <w:rPr>
          <w:rFonts w:ascii="Times New Roman" w:hAnsi="Times New Roman" w:cs="Times New Roman"/>
          <w:sz w:val="28"/>
          <w:szCs w:val="28"/>
          <w:lang w:val="uk-UA"/>
        </w:rPr>
        <w:t xml:space="preserve"> </w:t>
      </w:r>
      <w:r w:rsidR="001500D9" w:rsidRPr="00CE1B83">
        <w:rPr>
          <w:rFonts w:ascii="Times New Roman" w:hAnsi="Times New Roman" w:cs="Times New Roman"/>
          <w:sz w:val="28"/>
          <w:szCs w:val="28"/>
          <w:lang w:val="uk-UA"/>
        </w:rPr>
        <w:t>подій. В</w:t>
      </w:r>
      <w:r w:rsidRPr="00CE1B83">
        <w:rPr>
          <w:rFonts w:ascii="Times New Roman" w:hAnsi="Times New Roman" w:cs="Times New Roman"/>
          <w:sz w:val="28"/>
          <w:szCs w:val="28"/>
          <w:lang w:val="uk-UA"/>
        </w:rPr>
        <w:t xml:space="preserve"> обговоренні подібного роду проблем </w:t>
      </w:r>
      <w:r w:rsidR="001500D9" w:rsidRPr="00CE1B83">
        <w:rPr>
          <w:rFonts w:ascii="Times New Roman" w:hAnsi="Times New Roman" w:cs="Times New Roman"/>
          <w:sz w:val="28"/>
          <w:szCs w:val="28"/>
          <w:lang w:val="uk-UA"/>
        </w:rPr>
        <w:t>більш компетентними</w:t>
      </w:r>
      <w:r w:rsidRPr="00CE1B83">
        <w:rPr>
          <w:rFonts w:ascii="Times New Roman" w:hAnsi="Times New Roman" w:cs="Times New Roman"/>
          <w:sz w:val="28"/>
          <w:szCs w:val="28"/>
          <w:lang w:val="uk-UA"/>
        </w:rPr>
        <w:t xml:space="preserve"> </w:t>
      </w:r>
      <w:r w:rsidR="001500D9" w:rsidRPr="00CE1B83">
        <w:rPr>
          <w:rFonts w:ascii="Times New Roman" w:hAnsi="Times New Roman" w:cs="Times New Roman"/>
          <w:sz w:val="28"/>
          <w:szCs w:val="28"/>
          <w:lang w:val="uk-UA"/>
        </w:rPr>
        <w:t>можуть бути визнані філософи і богослови. Різноманітні суперечки</w:t>
      </w:r>
      <w:r w:rsidRPr="00CE1B83">
        <w:rPr>
          <w:rFonts w:ascii="Times New Roman" w:hAnsi="Times New Roman" w:cs="Times New Roman"/>
          <w:sz w:val="28"/>
          <w:szCs w:val="28"/>
          <w:lang w:val="uk-UA"/>
        </w:rPr>
        <w:t xml:space="preserve"> </w:t>
      </w:r>
      <w:r w:rsidR="001500D9" w:rsidRPr="00CE1B83">
        <w:rPr>
          <w:rFonts w:ascii="Times New Roman" w:hAnsi="Times New Roman" w:cs="Times New Roman"/>
          <w:sz w:val="28"/>
          <w:szCs w:val="28"/>
          <w:lang w:val="uk-UA"/>
        </w:rPr>
        <w:t>з питання про початок і кінець людського існування між експертною  біомедичною і метафізичною філософською точками</w:t>
      </w:r>
      <w:r w:rsidRPr="00CE1B83">
        <w:rPr>
          <w:rFonts w:ascii="Times New Roman" w:hAnsi="Times New Roman" w:cs="Times New Roman"/>
          <w:sz w:val="28"/>
          <w:szCs w:val="28"/>
          <w:lang w:val="uk-UA"/>
        </w:rPr>
        <w:t xml:space="preserve"> зору </w:t>
      </w:r>
      <w:r w:rsidR="001500D9" w:rsidRPr="00CE1B83">
        <w:rPr>
          <w:rFonts w:ascii="Times New Roman" w:hAnsi="Times New Roman" w:cs="Times New Roman"/>
          <w:sz w:val="28"/>
          <w:szCs w:val="28"/>
          <w:lang w:val="uk-UA"/>
        </w:rPr>
        <w:t xml:space="preserve">здійснюється  у просторі </w:t>
      </w:r>
      <w:r w:rsidR="00EB3206" w:rsidRPr="00CE1B83">
        <w:rPr>
          <w:rFonts w:ascii="Times New Roman" w:hAnsi="Times New Roman" w:cs="Times New Roman"/>
          <w:sz w:val="28"/>
          <w:szCs w:val="28"/>
          <w:lang w:val="uk-UA"/>
        </w:rPr>
        <w:t xml:space="preserve">міждисциплінарної </w:t>
      </w:r>
      <w:r w:rsidR="0075536D" w:rsidRPr="00CE1B83">
        <w:rPr>
          <w:rFonts w:ascii="Times New Roman" w:hAnsi="Times New Roman" w:cs="Times New Roman"/>
          <w:sz w:val="28"/>
          <w:szCs w:val="28"/>
          <w:lang w:val="uk-UA"/>
        </w:rPr>
        <w:t>«</w:t>
      </w:r>
      <w:proofErr w:type="spellStart"/>
      <w:r w:rsidR="001500D9" w:rsidRPr="00CE1B83">
        <w:rPr>
          <w:rFonts w:ascii="Times New Roman" w:hAnsi="Times New Roman" w:cs="Times New Roman"/>
          <w:sz w:val="28"/>
          <w:szCs w:val="28"/>
          <w:lang w:val="uk-UA"/>
        </w:rPr>
        <w:t>профанної</w:t>
      </w:r>
      <w:proofErr w:type="spellEnd"/>
      <w:r w:rsidR="0075536D" w:rsidRPr="00CE1B83">
        <w:rPr>
          <w:rFonts w:ascii="Times New Roman" w:hAnsi="Times New Roman" w:cs="Times New Roman"/>
          <w:sz w:val="28"/>
          <w:szCs w:val="28"/>
          <w:lang w:val="uk-UA"/>
        </w:rPr>
        <w:t>»</w:t>
      </w:r>
      <w:r w:rsidRPr="00CE1B83">
        <w:rPr>
          <w:rFonts w:ascii="Times New Roman" w:hAnsi="Times New Roman" w:cs="Times New Roman"/>
          <w:sz w:val="28"/>
          <w:szCs w:val="28"/>
          <w:lang w:val="uk-UA"/>
        </w:rPr>
        <w:t xml:space="preserve"> мови.</w:t>
      </w:r>
    </w:p>
    <w:p w:rsidR="001500D9" w:rsidRPr="00CE1B83" w:rsidRDefault="006A0901" w:rsidP="00CE1B83">
      <w:pPr>
        <w:pStyle w:val="a3"/>
        <w:spacing w:line="360" w:lineRule="auto"/>
        <w:rPr>
          <w:rFonts w:ascii="Times New Roman" w:hAnsi="Times New Roman" w:cs="Times New Roman"/>
          <w:sz w:val="28"/>
          <w:szCs w:val="28"/>
          <w:lang w:val="uk-UA"/>
        </w:rPr>
      </w:pPr>
      <w:r w:rsidRPr="00CE1B83">
        <w:rPr>
          <w:rFonts w:ascii="Times New Roman" w:hAnsi="Times New Roman" w:cs="Times New Roman"/>
          <w:sz w:val="28"/>
          <w:szCs w:val="28"/>
          <w:lang w:val="uk-UA"/>
        </w:rPr>
        <w:t xml:space="preserve">Причому роль </w:t>
      </w:r>
      <w:r w:rsidR="0075536D" w:rsidRPr="00CE1B83">
        <w:rPr>
          <w:rFonts w:ascii="Times New Roman" w:hAnsi="Times New Roman" w:cs="Times New Roman"/>
          <w:sz w:val="28"/>
          <w:szCs w:val="28"/>
          <w:lang w:val="uk-UA"/>
        </w:rPr>
        <w:t>«</w:t>
      </w:r>
      <w:proofErr w:type="spellStart"/>
      <w:r w:rsidRPr="00CE1B83">
        <w:rPr>
          <w:rFonts w:ascii="Times New Roman" w:hAnsi="Times New Roman" w:cs="Times New Roman"/>
          <w:sz w:val="28"/>
          <w:szCs w:val="28"/>
          <w:lang w:val="uk-UA"/>
        </w:rPr>
        <w:t>профанної</w:t>
      </w:r>
      <w:proofErr w:type="spellEnd"/>
      <w:r w:rsidR="0075536D" w:rsidRPr="00CE1B83">
        <w:rPr>
          <w:rFonts w:ascii="Times New Roman" w:hAnsi="Times New Roman" w:cs="Times New Roman"/>
          <w:sz w:val="28"/>
          <w:szCs w:val="28"/>
          <w:lang w:val="uk-UA"/>
        </w:rPr>
        <w:t>»</w:t>
      </w:r>
      <w:r w:rsidRPr="00CE1B83">
        <w:rPr>
          <w:rFonts w:ascii="Times New Roman" w:hAnsi="Times New Roman" w:cs="Times New Roman"/>
          <w:sz w:val="28"/>
          <w:szCs w:val="28"/>
          <w:lang w:val="uk-UA"/>
        </w:rPr>
        <w:t xml:space="preserve"> мови не зводиться тільки до посередництва між експертними дискурсами. В  </w:t>
      </w:r>
      <w:r w:rsidR="00EB3206" w:rsidRPr="00CE1B83">
        <w:rPr>
          <w:rFonts w:ascii="Times New Roman" w:hAnsi="Times New Roman" w:cs="Times New Roman"/>
          <w:sz w:val="28"/>
          <w:szCs w:val="28"/>
          <w:lang w:val="uk-UA"/>
        </w:rPr>
        <w:t>ній</w:t>
      </w:r>
      <w:r w:rsidRPr="00CE1B83">
        <w:rPr>
          <w:rFonts w:ascii="Times New Roman" w:hAnsi="Times New Roman" w:cs="Times New Roman"/>
          <w:sz w:val="28"/>
          <w:szCs w:val="28"/>
          <w:lang w:val="uk-UA"/>
        </w:rPr>
        <w:t xml:space="preserve"> і </w:t>
      </w:r>
      <w:r w:rsidR="00EB3206" w:rsidRPr="00CE1B83">
        <w:rPr>
          <w:rFonts w:ascii="Times New Roman" w:hAnsi="Times New Roman" w:cs="Times New Roman"/>
          <w:sz w:val="28"/>
          <w:szCs w:val="28"/>
          <w:lang w:val="uk-UA"/>
        </w:rPr>
        <w:t>її</w:t>
      </w:r>
      <w:r w:rsidRPr="00CE1B83">
        <w:rPr>
          <w:rFonts w:ascii="Times New Roman" w:hAnsi="Times New Roman" w:cs="Times New Roman"/>
          <w:sz w:val="28"/>
          <w:szCs w:val="28"/>
          <w:lang w:val="uk-UA"/>
        </w:rPr>
        <w:t xml:space="preserve"> засобами триває публічний суд </w:t>
      </w:r>
      <w:r w:rsidR="001500D9" w:rsidRPr="00CE1B83">
        <w:rPr>
          <w:rFonts w:ascii="Times New Roman" w:hAnsi="Times New Roman" w:cs="Times New Roman"/>
          <w:sz w:val="28"/>
          <w:szCs w:val="28"/>
          <w:lang w:val="uk-UA"/>
        </w:rPr>
        <w:t>експертних свідоцтв, що полемізують один з одним.</w:t>
      </w:r>
      <w:r w:rsidRPr="00CE1B83">
        <w:rPr>
          <w:rFonts w:ascii="Times New Roman" w:hAnsi="Times New Roman" w:cs="Times New Roman"/>
          <w:sz w:val="28"/>
          <w:szCs w:val="28"/>
          <w:lang w:val="uk-UA"/>
        </w:rPr>
        <w:t xml:space="preserve"> Цей суд </w:t>
      </w:r>
      <w:r w:rsidR="00EB3206" w:rsidRPr="00CE1B83">
        <w:rPr>
          <w:rFonts w:ascii="Times New Roman" w:hAnsi="Times New Roman" w:cs="Times New Roman"/>
          <w:sz w:val="28"/>
          <w:szCs w:val="28"/>
          <w:lang w:val="uk-UA"/>
        </w:rPr>
        <w:t>віді</w:t>
      </w:r>
      <w:r w:rsidRPr="00CE1B83">
        <w:rPr>
          <w:rFonts w:ascii="Times New Roman" w:hAnsi="Times New Roman" w:cs="Times New Roman"/>
          <w:sz w:val="28"/>
          <w:szCs w:val="28"/>
          <w:lang w:val="uk-UA"/>
        </w:rPr>
        <w:t xml:space="preserve">грає </w:t>
      </w:r>
      <w:r w:rsidR="00EB3206" w:rsidRPr="00CE1B83">
        <w:rPr>
          <w:rFonts w:ascii="Times New Roman" w:hAnsi="Times New Roman" w:cs="Times New Roman"/>
          <w:sz w:val="28"/>
          <w:szCs w:val="28"/>
          <w:lang w:val="uk-UA"/>
        </w:rPr>
        <w:t>подвійну</w:t>
      </w:r>
      <w:r w:rsidRPr="00CE1B83">
        <w:rPr>
          <w:rFonts w:ascii="Times New Roman" w:hAnsi="Times New Roman" w:cs="Times New Roman"/>
          <w:sz w:val="28"/>
          <w:szCs w:val="28"/>
          <w:lang w:val="uk-UA"/>
        </w:rPr>
        <w:t xml:space="preserve"> роль. По-перше, він </w:t>
      </w:r>
      <w:r w:rsidR="001500D9" w:rsidRPr="00CE1B83">
        <w:rPr>
          <w:rFonts w:ascii="Times New Roman" w:hAnsi="Times New Roman" w:cs="Times New Roman"/>
          <w:sz w:val="28"/>
          <w:szCs w:val="28"/>
          <w:lang w:val="uk-UA"/>
        </w:rPr>
        <w:t>над</w:t>
      </w:r>
      <w:r w:rsidR="00EB3206" w:rsidRPr="00CE1B83">
        <w:rPr>
          <w:rFonts w:ascii="Times New Roman" w:hAnsi="Times New Roman" w:cs="Times New Roman"/>
          <w:sz w:val="28"/>
          <w:szCs w:val="28"/>
          <w:lang w:val="uk-UA"/>
        </w:rPr>
        <w:t>ає</w:t>
      </w:r>
      <w:r w:rsidRPr="00CE1B83">
        <w:rPr>
          <w:rFonts w:ascii="Times New Roman" w:hAnsi="Times New Roman" w:cs="Times New Roman"/>
          <w:sz w:val="28"/>
          <w:szCs w:val="28"/>
          <w:lang w:val="uk-UA"/>
        </w:rPr>
        <w:t xml:space="preserve"> </w:t>
      </w:r>
      <w:r w:rsidR="001500D9" w:rsidRPr="00CE1B83">
        <w:rPr>
          <w:rFonts w:ascii="Times New Roman" w:hAnsi="Times New Roman" w:cs="Times New Roman"/>
          <w:sz w:val="28"/>
          <w:szCs w:val="28"/>
          <w:lang w:val="uk-UA"/>
        </w:rPr>
        <w:t xml:space="preserve">право </w:t>
      </w:r>
      <w:r w:rsidRPr="00CE1B83">
        <w:rPr>
          <w:rFonts w:ascii="Times New Roman" w:hAnsi="Times New Roman" w:cs="Times New Roman"/>
          <w:sz w:val="28"/>
          <w:szCs w:val="28"/>
          <w:lang w:val="uk-UA"/>
        </w:rPr>
        <w:t xml:space="preserve">або відмовляє у визнанні права на свідоцтво тим або іншим групам експертів. </w:t>
      </w:r>
    </w:p>
    <w:p w:rsidR="00B0171A" w:rsidRPr="00CE1B83" w:rsidRDefault="006A0901" w:rsidP="00CE1B83">
      <w:pPr>
        <w:pStyle w:val="a3"/>
        <w:spacing w:line="360" w:lineRule="auto"/>
        <w:rPr>
          <w:rFonts w:ascii="Times New Roman" w:hAnsi="Times New Roman" w:cs="Times New Roman"/>
          <w:sz w:val="28"/>
          <w:szCs w:val="28"/>
          <w:lang w:val="uk-UA"/>
        </w:rPr>
      </w:pPr>
      <w:r w:rsidRPr="00CE1B83">
        <w:rPr>
          <w:rFonts w:ascii="Times New Roman" w:hAnsi="Times New Roman" w:cs="Times New Roman"/>
          <w:sz w:val="28"/>
          <w:szCs w:val="28"/>
          <w:lang w:val="uk-UA"/>
        </w:rPr>
        <w:t xml:space="preserve">Біоетика почалася з публічного визнання права філософів і богословів свідчити про нову </w:t>
      </w:r>
      <w:r w:rsidR="00EB3206" w:rsidRPr="00CE1B83">
        <w:rPr>
          <w:rFonts w:ascii="Times New Roman" w:hAnsi="Times New Roman" w:cs="Times New Roman"/>
          <w:sz w:val="28"/>
          <w:szCs w:val="28"/>
          <w:lang w:val="uk-UA"/>
        </w:rPr>
        <w:t>екзистенціальну загрозу (загрозу</w:t>
      </w:r>
      <w:r w:rsidRPr="00CE1B83">
        <w:rPr>
          <w:rFonts w:ascii="Times New Roman" w:hAnsi="Times New Roman" w:cs="Times New Roman"/>
          <w:sz w:val="28"/>
          <w:szCs w:val="28"/>
          <w:lang w:val="uk-UA"/>
        </w:rPr>
        <w:t xml:space="preserve"> для життя, честі і гідності пацієнтів), пов'язану з розвитком біотехнологій. </w:t>
      </w:r>
      <w:r w:rsidR="002E63B7" w:rsidRPr="00CE1B83">
        <w:rPr>
          <w:rFonts w:ascii="Times New Roman" w:hAnsi="Times New Roman" w:cs="Times New Roman"/>
          <w:sz w:val="28"/>
          <w:szCs w:val="28"/>
          <w:lang w:val="uk-UA"/>
        </w:rPr>
        <w:t>Д</w:t>
      </w:r>
      <w:r w:rsidRPr="00CE1B83">
        <w:rPr>
          <w:rFonts w:ascii="Times New Roman" w:hAnsi="Times New Roman" w:cs="Times New Roman"/>
          <w:sz w:val="28"/>
          <w:szCs w:val="28"/>
          <w:lang w:val="uk-UA"/>
        </w:rPr>
        <w:t xml:space="preserve">умки </w:t>
      </w:r>
      <w:r w:rsidR="002E63B7" w:rsidRPr="00CE1B83">
        <w:rPr>
          <w:rFonts w:ascii="Times New Roman" w:hAnsi="Times New Roman" w:cs="Times New Roman"/>
          <w:sz w:val="28"/>
          <w:szCs w:val="28"/>
          <w:lang w:val="uk-UA"/>
        </w:rPr>
        <w:t>лікарів-</w:t>
      </w:r>
      <w:r w:rsidRPr="00CE1B83">
        <w:rPr>
          <w:rFonts w:ascii="Times New Roman" w:hAnsi="Times New Roman" w:cs="Times New Roman"/>
          <w:sz w:val="28"/>
          <w:szCs w:val="28"/>
          <w:lang w:val="uk-UA"/>
        </w:rPr>
        <w:t xml:space="preserve">експертів, </w:t>
      </w:r>
      <w:r w:rsidR="002E63B7" w:rsidRPr="00CE1B83">
        <w:rPr>
          <w:rFonts w:ascii="Times New Roman" w:hAnsi="Times New Roman" w:cs="Times New Roman"/>
          <w:sz w:val="28"/>
          <w:szCs w:val="28"/>
          <w:lang w:val="uk-UA"/>
        </w:rPr>
        <w:t xml:space="preserve">якою б мірою вони </w:t>
      </w:r>
      <w:r w:rsidR="00EB3206" w:rsidRPr="00CE1B83">
        <w:rPr>
          <w:rFonts w:ascii="Times New Roman" w:hAnsi="Times New Roman" w:cs="Times New Roman"/>
          <w:sz w:val="28"/>
          <w:szCs w:val="28"/>
          <w:lang w:val="uk-UA"/>
        </w:rPr>
        <w:t xml:space="preserve">іманентно </w:t>
      </w:r>
      <w:r w:rsidR="002E63B7" w:rsidRPr="00CE1B83">
        <w:rPr>
          <w:rFonts w:ascii="Times New Roman" w:hAnsi="Times New Roman" w:cs="Times New Roman"/>
          <w:sz w:val="28"/>
          <w:szCs w:val="28"/>
          <w:lang w:val="uk-UA"/>
        </w:rPr>
        <w:t>не</w:t>
      </w:r>
      <w:r w:rsidRPr="00CE1B83">
        <w:rPr>
          <w:rFonts w:ascii="Times New Roman" w:hAnsi="Times New Roman" w:cs="Times New Roman"/>
          <w:sz w:val="28"/>
          <w:szCs w:val="28"/>
          <w:lang w:val="uk-UA"/>
        </w:rPr>
        <w:t xml:space="preserve"> відповідали</w:t>
      </w:r>
      <w:r w:rsidRPr="00CE1B83">
        <w:rPr>
          <w:rFonts w:ascii="Times New Roman" w:hAnsi="Times New Roman" w:cs="Times New Roman"/>
          <w:i/>
          <w:iCs/>
          <w:sz w:val="28"/>
          <w:szCs w:val="28"/>
          <w:lang w:val="uk-UA"/>
        </w:rPr>
        <w:t xml:space="preserve"> внутрішній</w:t>
      </w:r>
      <w:r w:rsidRPr="00CE1B83">
        <w:rPr>
          <w:rFonts w:ascii="Times New Roman" w:hAnsi="Times New Roman" w:cs="Times New Roman"/>
          <w:sz w:val="28"/>
          <w:szCs w:val="28"/>
          <w:lang w:val="uk-UA"/>
        </w:rPr>
        <w:t xml:space="preserve"> логіці філософського, біомедич</w:t>
      </w:r>
      <w:r w:rsidR="002E63B7" w:rsidRPr="00CE1B83">
        <w:rPr>
          <w:rFonts w:ascii="Times New Roman" w:hAnsi="Times New Roman" w:cs="Times New Roman"/>
          <w:sz w:val="28"/>
          <w:szCs w:val="28"/>
          <w:lang w:val="uk-UA"/>
        </w:rPr>
        <w:t>ного або богословського дискурсі</w:t>
      </w:r>
      <w:r w:rsidRPr="00CE1B83">
        <w:rPr>
          <w:rFonts w:ascii="Times New Roman" w:hAnsi="Times New Roman" w:cs="Times New Roman"/>
          <w:sz w:val="28"/>
          <w:szCs w:val="28"/>
          <w:lang w:val="uk-UA"/>
        </w:rPr>
        <w:t xml:space="preserve">в, </w:t>
      </w:r>
      <w:r w:rsidR="002E63B7" w:rsidRPr="00CE1B83">
        <w:rPr>
          <w:rFonts w:ascii="Times New Roman" w:hAnsi="Times New Roman" w:cs="Times New Roman"/>
          <w:sz w:val="28"/>
          <w:szCs w:val="28"/>
          <w:lang w:val="uk-UA"/>
        </w:rPr>
        <w:t xml:space="preserve">без </w:t>
      </w:r>
      <w:r w:rsidR="002E63B7" w:rsidRPr="00CE1B83">
        <w:rPr>
          <w:rFonts w:ascii="Times New Roman" w:hAnsi="Times New Roman" w:cs="Times New Roman"/>
          <w:i/>
          <w:iCs/>
          <w:sz w:val="28"/>
          <w:szCs w:val="28"/>
          <w:lang w:val="uk-UA"/>
        </w:rPr>
        <w:t>суспільного визнання</w:t>
      </w:r>
      <w:r w:rsidR="002E63B7" w:rsidRPr="00CE1B83">
        <w:rPr>
          <w:rFonts w:ascii="Times New Roman" w:hAnsi="Times New Roman" w:cs="Times New Roman"/>
          <w:sz w:val="28"/>
          <w:szCs w:val="28"/>
          <w:lang w:val="uk-UA"/>
        </w:rPr>
        <w:t xml:space="preserve"> залишаються</w:t>
      </w:r>
      <w:r w:rsidRPr="00CE1B83">
        <w:rPr>
          <w:rFonts w:ascii="Times New Roman" w:hAnsi="Times New Roman" w:cs="Times New Roman"/>
          <w:sz w:val="28"/>
          <w:szCs w:val="28"/>
          <w:lang w:val="uk-UA"/>
        </w:rPr>
        <w:t xml:space="preserve"> не більше ніж претензіями на загальність. Вони не дол</w:t>
      </w:r>
      <w:r w:rsidR="002E63B7" w:rsidRPr="00CE1B83">
        <w:rPr>
          <w:rFonts w:ascii="Times New Roman" w:hAnsi="Times New Roman" w:cs="Times New Roman"/>
          <w:sz w:val="28"/>
          <w:szCs w:val="28"/>
          <w:lang w:val="uk-UA"/>
        </w:rPr>
        <w:t xml:space="preserve">ають </w:t>
      </w:r>
      <w:r w:rsidR="002E63B7" w:rsidRPr="00CE1B83">
        <w:rPr>
          <w:rFonts w:ascii="Times New Roman" w:hAnsi="Times New Roman" w:cs="Times New Roman"/>
          <w:sz w:val="28"/>
          <w:szCs w:val="28"/>
          <w:lang w:val="uk-UA"/>
        </w:rPr>
        <w:lastRenderedPageBreak/>
        <w:t>фундаментальний рубіж між «своїм»</w:t>
      </w:r>
      <w:r w:rsidRPr="00CE1B83">
        <w:rPr>
          <w:rFonts w:ascii="Times New Roman" w:hAnsi="Times New Roman" w:cs="Times New Roman"/>
          <w:sz w:val="28"/>
          <w:szCs w:val="28"/>
          <w:lang w:val="uk-UA"/>
        </w:rPr>
        <w:t xml:space="preserve"> (тим змістом, який експерт здатний утримати </w:t>
      </w:r>
      <w:r w:rsidR="002E63B7" w:rsidRPr="00CE1B83">
        <w:rPr>
          <w:rFonts w:ascii="Times New Roman" w:hAnsi="Times New Roman" w:cs="Times New Roman"/>
          <w:sz w:val="28"/>
          <w:szCs w:val="28"/>
          <w:lang w:val="uk-UA"/>
        </w:rPr>
        <w:t>особистим зусиллям) і «власним»</w:t>
      </w:r>
      <w:r w:rsidRPr="00CE1B83">
        <w:rPr>
          <w:rFonts w:ascii="Times New Roman" w:hAnsi="Times New Roman" w:cs="Times New Roman"/>
          <w:sz w:val="28"/>
          <w:szCs w:val="28"/>
          <w:lang w:val="uk-UA"/>
        </w:rPr>
        <w:t>– тим, що</w:t>
      </w:r>
      <w:r w:rsidR="002E63B7" w:rsidRPr="00CE1B83">
        <w:rPr>
          <w:rFonts w:ascii="Times New Roman" w:hAnsi="Times New Roman" w:cs="Times New Roman"/>
          <w:sz w:val="28"/>
          <w:szCs w:val="28"/>
          <w:lang w:val="uk-UA"/>
        </w:rPr>
        <w:t xml:space="preserve"> суспільно </w:t>
      </w:r>
      <w:r w:rsidR="00EB3206" w:rsidRPr="00CE1B83">
        <w:rPr>
          <w:rFonts w:ascii="Times New Roman" w:hAnsi="Times New Roman" w:cs="Times New Roman"/>
          <w:sz w:val="28"/>
          <w:szCs w:val="28"/>
          <w:lang w:val="uk-UA"/>
        </w:rPr>
        <w:t>ви</w:t>
      </w:r>
      <w:r w:rsidR="002E63B7" w:rsidRPr="00CE1B83">
        <w:rPr>
          <w:rFonts w:ascii="Times New Roman" w:hAnsi="Times New Roman" w:cs="Times New Roman"/>
          <w:sz w:val="28"/>
          <w:szCs w:val="28"/>
          <w:lang w:val="uk-UA"/>
        </w:rPr>
        <w:t>знається як його власність</w:t>
      </w:r>
      <w:r w:rsidR="00B0171A" w:rsidRPr="00CE1B83">
        <w:rPr>
          <w:rFonts w:ascii="Times New Roman" w:hAnsi="Times New Roman" w:cs="Times New Roman"/>
          <w:sz w:val="28"/>
          <w:szCs w:val="28"/>
          <w:lang w:val="uk-UA"/>
        </w:rPr>
        <w:t xml:space="preserve"> (власне загального). В</w:t>
      </w:r>
      <w:r w:rsidRPr="00CE1B83">
        <w:rPr>
          <w:rFonts w:ascii="Times New Roman" w:hAnsi="Times New Roman" w:cs="Times New Roman"/>
          <w:sz w:val="28"/>
          <w:szCs w:val="28"/>
          <w:lang w:val="uk-UA"/>
        </w:rPr>
        <w:t>изнання права свідчити  – лише перший крок</w:t>
      </w:r>
      <w:r w:rsidR="00B0171A" w:rsidRPr="00CE1B83">
        <w:rPr>
          <w:rFonts w:ascii="Times New Roman" w:hAnsi="Times New Roman" w:cs="Times New Roman"/>
          <w:sz w:val="28"/>
          <w:szCs w:val="28"/>
          <w:lang w:val="uk-UA"/>
        </w:rPr>
        <w:t xml:space="preserve"> на шляху до набуття статусу загального знання.</w:t>
      </w:r>
      <w:r w:rsidRPr="00CE1B83">
        <w:rPr>
          <w:rFonts w:ascii="Times New Roman" w:hAnsi="Times New Roman" w:cs="Times New Roman"/>
          <w:sz w:val="28"/>
          <w:szCs w:val="28"/>
          <w:lang w:val="uk-UA"/>
        </w:rPr>
        <w:t xml:space="preserve"> </w:t>
      </w:r>
      <w:r w:rsidR="002E63B7" w:rsidRPr="00CE1B83">
        <w:rPr>
          <w:rFonts w:ascii="Times New Roman" w:hAnsi="Times New Roman" w:cs="Times New Roman"/>
          <w:sz w:val="28"/>
          <w:szCs w:val="28"/>
          <w:lang w:val="uk-UA"/>
        </w:rPr>
        <w:t>Тільки на другому етапі</w:t>
      </w:r>
      <w:r w:rsidRPr="00CE1B83">
        <w:rPr>
          <w:rFonts w:ascii="Times New Roman" w:hAnsi="Times New Roman" w:cs="Times New Roman"/>
          <w:sz w:val="28"/>
          <w:szCs w:val="28"/>
          <w:lang w:val="uk-UA"/>
        </w:rPr>
        <w:t xml:space="preserve"> експертних свідоцтв, яке йде </w:t>
      </w:r>
      <w:r w:rsidR="002E63B7" w:rsidRPr="00CE1B83">
        <w:rPr>
          <w:rFonts w:ascii="Times New Roman" w:hAnsi="Times New Roman" w:cs="Times New Roman"/>
          <w:sz w:val="28"/>
          <w:szCs w:val="28"/>
          <w:lang w:val="uk-UA"/>
        </w:rPr>
        <w:t>попереду</w:t>
      </w:r>
      <w:r w:rsidRPr="00CE1B83">
        <w:rPr>
          <w:rFonts w:ascii="Times New Roman" w:hAnsi="Times New Roman" w:cs="Times New Roman"/>
          <w:sz w:val="28"/>
          <w:szCs w:val="28"/>
          <w:lang w:val="uk-UA"/>
        </w:rPr>
        <w:t xml:space="preserve"> пуб</w:t>
      </w:r>
      <w:r w:rsidR="002E63B7" w:rsidRPr="00CE1B83">
        <w:rPr>
          <w:rFonts w:ascii="Times New Roman" w:hAnsi="Times New Roman" w:cs="Times New Roman"/>
          <w:sz w:val="28"/>
          <w:szCs w:val="28"/>
          <w:lang w:val="uk-UA"/>
        </w:rPr>
        <w:t>ліки, що грає роль своєрідного «</w:t>
      </w:r>
      <w:r w:rsidR="0075536D" w:rsidRPr="00CE1B83">
        <w:rPr>
          <w:rFonts w:ascii="Times New Roman" w:hAnsi="Times New Roman" w:cs="Times New Roman"/>
          <w:sz w:val="28"/>
          <w:szCs w:val="28"/>
          <w:lang w:val="uk-UA"/>
        </w:rPr>
        <w:t>журі</w:t>
      </w:r>
      <w:r w:rsidR="002E63B7" w:rsidRPr="00CE1B83">
        <w:rPr>
          <w:rFonts w:ascii="Times New Roman" w:hAnsi="Times New Roman" w:cs="Times New Roman"/>
          <w:sz w:val="28"/>
          <w:szCs w:val="28"/>
          <w:lang w:val="uk-UA"/>
        </w:rPr>
        <w:t xml:space="preserve"> присяжних»</w:t>
      </w:r>
      <w:r w:rsidRPr="00CE1B83">
        <w:rPr>
          <w:rFonts w:ascii="Times New Roman" w:hAnsi="Times New Roman" w:cs="Times New Roman"/>
          <w:sz w:val="28"/>
          <w:szCs w:val="28"/>
          <w:lang w:val="uk-UA"/>
        </w:rPr>
        <w:t>, певн</w:t>
      </w:r>
      <w:r w:rsidR="002E63B7" w:rsidRPr="00CE1B83">
        <w:rPr>
          <w:rFonts w:ascii="Times New Roman" w:hAnsi="Times New Roman" w:cs="Times New Roman"/>
          <w:sz w:val="28"/>
          <w:szCs w:val="28"/>
          <w:lang w:val="uk-UA"/>
        </w:rPr>
        <w:t>ій точці зору дарується статус «</w:t>
      </w:r>
      <w:r w:rsidRPr="00CE1B83">
        <w:rPr>
          <w:rFonts w:ascii="Times New Roman" w:hAnsi="Times New Roman" w:cs="Times New Roman"/>
          <w:sz w:val="28"/>
          <w:szCs w:val="28"/>
          <w:lang w:val="uk-UA"/>
        </w:rPr>
        <w:t>загальнознач</w:t>
      </w:r>
      <w:r w:rsidR="002E63B7" w:rsidRPr="00CE1B83">
        <w:rPr>
          <w:rFonts w:ascii="Times New Roman" w:hAnsi="Times New Roman" w:cs="Times New Roman"/>
          <w:sz w:val="28"/>
          <w:szCs w:val="28"/>
          <w:lang w:val="uk-UA"/>
        </w:rPr>
        <w:t xml:space="preserve">ущої». </w:t>
      </w:r>
    </w:p>
    <w:p w:rsidR="00072DEE" w:rsidRPr="00CE1B83" w:rsidRDefault="002E63B7" w:rsidP="00CE1B83">
      <w:pPr>
        <w:pStyle w:val="a3"/>
        <w:spacing w:line="360" w:lineRule="auto"/>
        <w:rPr>
          <w:rFonts w:ascii="Times New Roman" w:hAnsi="Times New Roman"/>
          <w:sz w:val="28"/>
          <w:szCs w:val="28"/>
          <w:lang w:val="uk-UA"/>
        </w:rPr>
      </w:pPr>
      <w:r w:rsidRPr="00CE1B83">
        <w:rPr>
          <w:rFonts w:ascii="Times New Roman" w:hAnsi="Times New Roman"/>
          <w:sz w:val="28"/>
          <w:szCs w:val="28"/>
          <w:lang w:val="uk-UA"/>
        </w:rPr>
        <w:t>Не</w:t>
      </w:r>
      <w:r w:rsidR="006A0901" w:rsidRPr="00CE1B83">
        <w:rPr>
          <w:rFonts w:ascii="Times New Roman" w:hAnsi="Times New Roman"/>
          <w:sz w:val="28"/>
          <w:szCs w:val="28"/>
          <w:lang w:val="uk-UA"/>
        </w:rPr>
        <w:t>випадково академічна,</w:t>
      </w:r>
      <w:r w:rsidRPr="00CE1B83">
        <w:rPr>
          <w:rFonts w:ascii="Times New Roman" w:hAnsi="Times New Roman"/>
          <w:sz w:val="28"/>
          <w:szCs w:val="28"/>
          <w:lang w:val="uk-UA"/>
        </w:rPr>
        <w:t xml:space="preserve"> міждисциплінарна дискусія про дефініцію смерті</w:t>
      </w:r>
      <w:r w:rsidR="006A0901" w:rsidRPr="00CE1B83">
        <w:rPr>
          <w:rFonts w:ascii="Times New Roman" w:hAnsi="Times New Roman"/>
          <w:sz w:val="28"/>
          <w:szCs w:val="28"/>
          <w:lang w:val="uk-UA"/>
        </w:rPr>
        <w:t>, спровокована успіхами реанімаційних техноло</w:t>
      </w:r>
      <w:r w:rsidRPr="00CE1B83">
        <w:rPr>
          <w:rFonts w:ascii="Times New Roman" w:hAnsi="Times New Roman"/>
          <w:sz w:val="28"/>
          <w:szCs w:val="28"/>
          <w:lang w:val="uk-UA"/>
        </w:rPr>
        <w:t>гій і інтересами трансплантологі</w:t>
      </w:r>
      <w:r w:rsidR="006A0901" w:rsidRPr="00CE1B83">
        <w:rPr>
          <w:rFonts w:ascii="Times New Roman" w:hAnsi="Times New Roman"/>
          <w:sz w:val="28"/>
          <w:szCs w:val="28"/>
          <w:lang w:val="uk-UA"/>
        </w:rPr>
        <w:t>в (перш за все інтересом в доступі до життєздатних органів для пересадок), в сучасних співтовариствах дозволяється у форм</w:t>
      </w:r>
      <w:r w:rsidRPr="00CE1B83">
        <w:rPr>
          <w:rFonts w:ascii="Times New Roman" w:hAnsi="Times New Roman"/>
          <w:sz w:val="28"/>
          <w:szCs w:val="28"/>
          <w:lang w:val="uk-UA"/>
        </w:rPr>
        <w:t>і законодавчого акту. Біо-влада</w:t>
      </w:r>
      <w:r w:rsidR="006A0901" w:rsidRPr="00CE1B83">
        <w:rPr>
          <w:rFonts w:ascii="Times New Roman" w:hAnsi="Times New Roman"/>
          <w:sz w:val="28"/>
          <w:szCs w:val="28"/>
          <w:lang w:val="uk-UA"/>
        </w:rPr>
        <w:t xml:space="preserve">, </w:t>
      </w:r>
      <w:r w:rsidRPr="00CE1B83">
        <w:rPr>
          <w:rFonts w:ascii="Times New Roman" w:hAnsi="Times New Roman"/>
          <w:sz w:val="28"/>
          <w:szCs w:val="28"/>
          <w:lang w:val="uk-UA"/>
        </w:rPr>
        <w:t xml:space="preserve">що </w:t>
      </w:r>
      <w:r w:rsidR="006A0901" w:rsidRPr="00CE1B83">
        <w:rPr>
          <w:rFonts w:ascii="Times New Roman" w:hAnsi="Times New Roman"/>
          <w:sz w:val="28"/>
          <w:szCs w:val="28"/>
          <w:lang w:val="uk-UA"/>
        </w:rPr>
        <w:t>контролю</w:t>
      </w:r>
      <w:r w:rsidRPr="00CE1B83">
        <w:rPr>
          <w:rFonts w:ascii="Times New Roman" w:hAnsi="Times New Roman"/>
          <w:sz w:val="28"/>
          <w:szCs w:val="28"/>
          <w:lang w:val="uk-UA"/>
        </w:rPr>
        <w:t xml:space="preserve">є </w:t>
      </w:r>
      <w:r w:rsidR="006A0901" w:rsidRPr="00CE1B83">
        <w:rPr>
          <w:rFonts w:ascii="Times New Roman" w:hAnsi="Times New Roman"/>
          <w:sz w:val="28"/>
          <w:szCs w:val="28"/>
          <w:lang w:val="uk-UA"/>
        </w:rPr>
        <w:t>екзистенціальні межі</w:t>
      </w:r>
      <w:r w:rsidRPr="00CE1B83">
        <w:rPr>
          <w:rFonts w:ascii="Times New Roman" w:hAnsi="Times New Roman"/>
          <w:sz w:val="28"/>
          <w:szCs w:val="28"/>
          <w:lang w:val="uk-UA"/>
        </w:rPr>
        <w:t xml:space="preserve"> людського існування (визначаючи</w:t>
      </w:r>
      <w:r w:rsidR="006A0901" w:rsidRPr="00CE1B83">
        <w:rPr>
          <w:rFonts w:ascii="Times New Roman" w:hAnsi="Times New Roman"/>
          <w:sz w:val="28"/>
          <w:szCs w:val="28"/>
          <w:lang w:val="uk-UA"/>
        </w:rPr>
        <w:t>, зокрема, що є загал</w:t>
      </w:r>
      <w:r w:rsidRPr="00CE1B83">
        <w:rPr>
          <w:rFonts w:ascii="Times New Roman" w:hAnsi="Times New Roman"/>
          <w:sz w:val="28"/>
          <w:szCs w:val="28"/>
          <w:lang w:val="uk-UA"/>
        </w:rPr>
        <w:t xml:space="preserve">ьновизнаним визначенням смерті), делегується в цій ситуації «профанам» </w:t>
      </w:r>
      <w:r w:rsidR="006A0901" w:rsidRPr="00CE1B83">
        <w:rPr>
          <w:rFonts w:ascii="Times New Roman" w:hAnsi="Times New Roman"/>
          <w:sz w:val="28"/>
          <w:szCs w:val="28"/>
          <w:lang w:val="uk-UA"/>
        </w:rPr>
        <w:t>–</w:t>
      </w:r>
      <w:r w:rsidR="00EB3206" w:rsidRPr="00CE1B83">
        <w:rPr>
          <w:rFonts w:ascii="Times New Roman" w:hAnsi="Times New Roman"/>
          <w:sz w:val="28"/>
          <w:szCs w:val="28"/>
          <w:lang w:val="uk-UA"/>
        </w:rPr>
        <w:t xml:space="preserve"> </w:t>
      </w:r>
      <w:r w:rsidR="006A0901" w:rsidRPr="00CE1B83">
        <w:rPr>
          <w:rFonts w:ascii="Times New Roman" w:hAnsi="Times New Roman"/>
          <w:sz w:val="28"/>
          <w:szCs w:val="28"/>
          <w:lang w:val="uk-UA"/>
        </w:rPr>
        <w:t>представникам суспільства в законодавчому з</w:t>
      </w:r>
      <w:r w:rsidRPr="00CE1B83">
        <w:rPr>
          <w:rFonts w:ascii="Times New Roman" w:hAnsi="Times New Roman"/>
          <w:sz w:val="28"/>
          <w:szCs w:val="28"/>
          <w:lang w:val="uk-UA"/>
        </w:rPr>
        <w:t>ібранні</w:t>
      </w:r>
      <w:r w:rsidR="006A0901" w:rsidRPr="00CE1B83">
        <w:rPr>
          <w:rFonts w:ascii="Times New Roman" w:hAnsi="Times New Roman"/>
          <w:sz w:val="28"/>
          <w:szCs w:val="28"/>
          <w:lang w:val="uk-UA"/>
        </w:rPr>
        <w:t>.</w:t>
      </w:r>
      <w:r w:rsidR="00B0171A" w:rsidRPr="00CE1B83">
        <w:rPr>
          <w:rFonts w:ascii="Times New Roman" w:hAnsi="Times New Roman"/>
          <w:sz w:val="28"/>
          <w:szCs w:val="28"/>
          <w:lang w:val="uk-UA"/>
        </w:rPr>
        <w:t xml:space="preserve"> </w:t>
      </w:r>
    </w:p>
    <w:p w:rsidR="00B0171A" w:rsidRPr="00CE1B83" w:rsidRDefault="00072DEE" w:rsidP="00CE1B83">
      <w:pPr>
        <w:pStyle w:val="a3"/>
        <w:spacing w:line="360" w:lineRule="auto"/>
        <w:rPr>
          <w:rFonts w:ascii="Times New Roman" w:hAnsi="Times New Roman"/>
          <w:sz w:val="28"/>
          <w:szCs w:val="28"/>
          <w:lang w:val="uk-UA"/>
        </w:rPr>
      </w:pPr>
      <w:r w:rsidRPr="00CE1B83">
        <w:rPr>
          <w:rFonts w:ascii="Times New Roman" w:hAnsi="Times New Roman"/>
          <w:sz w:val="28"/>
          <w:szCs w:val="28"/>
          <w:lang w:val="uk-UA"/>
        </w:rPr>
        <w:t xml:space="preserve">Отже, </w:t>
      </w:r>
      <w:r w:rsidRPr="00CE1B83">
        <w:rPr>
          <w:rFonts w:ascii="Times New Roman" w:hAnsi="Times New Roman" w:cs="Gautami"/>
          <w:sz w:val="28"/>
          <w:szCs w:val="28"/>
          <w:lang w:val="uk-UA"/>
        </w:rPr>
        <w:t>пр</w:t>
      </w:r>
      <w:r w:rsidRPr="00CE1B83">
        <w:rPr>
          <w:rFonts w:ascii="Times New Roman" w:hAnsi="Times New Roman" w:cs="Gautami"/>
          <w:sz w:val="28"/>
          <w:szCs w:val="28"/>
          <w:lang w:val="uk-UA"/>
        </w:rPr>
        <w:t>е</w:t>
      </w:r>
      <w:r w:rsidRPr="00CE1B83">
        <w:rPr>
          <w:rFonts w:ascii="Times New Roman" w:hAnsi="Times New Roman" w:cs="Gautami"/>
          <w:sz w:val="28"/>
          <w:szCs w:val="28"/>
          <w:lang w:val="uk-UA"/>
        </w:rPr>
        <w:t xml:space="preserve">мудрість як втілення єдності істини, добра та краси необхідна в рішенні гострих й іноді парадоксальних </w:t>
      </w:r>
      <w:proofErr w:type="spellStart"/>
      <w:r w:rsidRPr="00CE1B83">
        <w:rPr>
          <w:rFonts w:ascii="Times New Roman" w:hAnsi="Times New Roman"/>
          <w:sz w:val="28"/>
          <w:szCs w:val="28"/>
          <w:lang w:val="uk-UA"/>
        </w:rPr>
        <w:t>біоетичних</w:t>
      </w:r>
      <w:proofErr w:type="spellEnd"/>
      <w:r w:rsidRPr="00CE1B83">
        <w:rPr>
          <w:rFonts w:ascii="Times New Roman" w:hAnsi="Times New Roman"/>
          <w:sz w:val="28"/>
          <w:szCs w:val="28"/>
          <w:lang w:val="uk-UA"/>
        </w:rPr>
        <w:t xml:space="preserve"> ситуацій.</w:t>
      </w:r>
      <w:r w:rsidRPr="00CE1B83">
        <w:rPr>
          <w:rFonts w:ascii="Times New Roman" w:hAnsi="Times New Roman"/>
          <w:color w:val="000000"/>
          <w:sz w:val="28"/>
          <w:szCs w:val="28"/>
          <w:lang w:val="uk-UA" w:bidi="te-IN"/>
        </w:rPr>
        <w:t xml:space="preserve"> Святитель Лука Кри</w:t>
      </w:r>
      <w:r w:rsidRPr="00CE1B83">
        <w:rPr>
          <w:rFonts w:ascii="Times New Roman" w:hAnsi="Times New Roman"/>
          <w:color w:val="000000"/>
          <w:sz w:val="28"/>
          <w:szCs w:val="28"/>
          <w:lang w:val="uk-UA" w:bidi="te-IN"/>
        </w:rPr>
        <w:t>м</w:t>
      </w:r>
      <w:r w:rsidRPr="00CE1B83">
        <w:rPr>
          <w:rFonts w:ascii="Times New Roman" w:hAnsi="Times New Roman"/>
          <w:color w:val="000000"/>
          <w:sz w:val="28"/>
          <w:szCs w:val="28"/>
          <w:lang w:val="uk-UA" w:bidi="te-IN"/>
        </w:rPr>
        <w:t xml:space="preserve">ський (відомий лікар і вчений В.Ф. </w:t>
      </w:r>
      <w:proofErr w:type="spellStart"/>
      <w:r w:rsidRPr="00CE1B83">
        <w:rPr>
          <w:rFonts w:ascii="Times New Roman" w:hAnsi="Times New Roman"/>
          <w:color w:val="000000"/>
          <w:sz w:val="28"/>
          <w:szCs w:val="28"/>
          <w:lang w:val="uk-UA" w:bidi="te-IN"/>
        </w:rPr>
        <w:t>Войно-</w:t>
      </w:r>
      <w:proofErr w:type="spellEnd"/>
      <w:r w:rsidRPr="00CE1B83">
        <w:rPr>
          <w:rFonts w:ascii="Times New Roman" w:hAnsi="Times New Roman"/>
          <w:color w:val="000000"/>
          <w:sz w:val="28"/>
          <w:szCs w:val="28"/>
          <w:lang w:val="uk-UA" w:bidi="te-IN"/>
        </w:rPr>
        <w:t xml:space="preserve"> </w:t>
      </w:r>
      <w:proofErr w:type="spellStart"/>
      <w:r w:rsidRPr="00CE1B83">
        <w:rPr>
          <w:rFonts w:ascii="Times New Roman" w:hAnsi="Times New Roman"/>
          <w:color w:val="000000"/>
          <w:sz w:val="28"/>
          <w:szCs w:val="28"/>
          <w:lang w:val="uk-UA" w:bidi="te-IN"/>
        </w:rPr>
        <w:t>Ясенецький</w:t>
      </w:r>
      <w:proofErr w:type="spellEnd"/>
      <w:r w:rsidRPr="00CE1B83">
        <w:rPr>
          <w:rFonts w:ascii="Times New Roman" w:hAnsi="Times New Roman"/>
          <w:color w:val="000000"/>
          <w:sz w:val="28"/>
          <w:szCs w:val="28"/>
          <w:lang w:val="uk-UA" w:bidi="te-IN"/>
        </w:rPr>
        <w:t xml:space="preserve">) якнайкраще висловив </w:t>
      </w:r>
      <w:r w:rsidR="00982A55" w:rsidRPr="00CE1B83">
        <w:rPr>
          <w:rFonts w:ascii="Times New Roman" w:hAnsi="Times New Roman"/>
          <w:color w:val="000000"/>
          <w:sz w:val="28"/>
          <w:szCs w:val="28"/>
          <w:lang w:val="uk-UA" w:bidi="te-IN"/>
        </w:rPr>
        <w:t xml:space="preserve">ідеал такої єдності </w:t>
      </w:r>
      <w:r w:rsidRPr="00CE1B83">
        <w:rPr>
          <w:rFonts w:ascii="Times New Roman" w:hAnsi="Times New Roman"/>
          <w:sz w:val="28"/>
          <w:szCs w:val="28"/>
          <w:lang w:val="uk-UA"/>
        </w:rPr>
        <w:t>: «...Разом з тим не треба чужатися мудрості лю</w:t>
      </w:r>
      <w:r w:rsidRPr="00CE1B83">
        <w:rPr>
          <w:rFonts w:ascii="Times New Roman" w:hAnsi="Times New Roman"/>
          <w:sz w:val="28"/>
          <w:szCs w:val="28"/>
          <w:lang w:val="uk-UA"/>
        </w:rPr>
        <w:t>д</w:t>
      </w:r>
      <w:r w:rsidRPr="00CE1B83">
        <w:rPr>
          <w:rFonts w:ascii="Times New Roman" w:hAnsi="Times New Roman"/>
          <w:sz w:val="28"/>
          <w:szCs w:val="28"/>
          <w:lang w:val="uk-UA"/>
        </w:rPr>
        <w:t>ської, треба вивчати її, щоб не стати причасниками гріховного …</w:t>
      </w:r>
      <w:r w:rsidRPr="00CE1B83">
        <w:rPr>
          <w:rFonts w:ascii="Times New Roman" w:hAnsi="Times New Roman"/>
          <w:spacing w:val="-10"/>
          <w:sz w:val="28"/>
          <w:szCs w:val="28"/>
          <w:lang w:val="uk-UA"/>
        </w:rPr>
        <w:t xml:space="preserve"> Щоб відрізнити добро від зла, щоб уміти бачити і розуміти достовірно великі Божественні істини, Бог дав нам дивну здатність розпізнати мудрість людську своїм серцем, а не розумом, бо серце нас не обдурить, воно викриє розум, що помиляється, вкаже шлях правди. Душа людини іноді  скаже більш, ніж сім спостерігачів, що сидять на високому місці ....» [</w:t>
      </w:r>
      <w:r w:rsidR="00982A55" w:rsidRPr="00CE1B83">
        <w:rPr>
          <w:rFonts w:ascii="Times New Roman" w:hAnsi="Times New Roman"/>
          <w:spacing w:val="-10"/>
          <w:sz w:val="28"/>
          <w:szCs w:val="28"/>
          <w:lang w:val="uk-UA"/>
        </w:rPr>
        <w:t xml:space="preserve">див. </w:t>
      </w:r>
      <w:r w:rsidR="00982A55" w:rsidRPr="00CE1B83">
        <w:rPr>
          <w:rFonts w:ascii="Times New Roman" w:hAnsi="Times New Roman"/>
          <w:bCs/>
          <w:spacing w:val="-10"/>
          <w:sz w:val="28"/>
          <w:szCs w:val="28"/>
          <w:lang w:val="uk-UA"/>
        </w:rPr>
        <w:t>2</w:t>
      </w:r>
      <w:r w:rsidRPr="00CE1B83">
        <w:rPr>
          <w:rFonts w:ascii="Times New Roman" w:hAnsi="Times New Roman"/>
          <w:spacing w:val="-10"/>
          <w:sz w:val="28"/>
          <w:szCs w:val="28"/>
          <w:lang w:val="uk-UA"/>
        </w:rPr>
        <w:t>].</w:t>
      </w:r>
    </w:p>
    <w:p w:rsidR="00982A55" w:rsidRPr="00CE1B83" w:rsidRDefault="00982A55" w:rsidP="00CE1B83">
      <w:pPr>
        <w:pStyle w:val="a3"/>
        <w:spacing w:line="360" w:lineRule="auto"/>
        <w:jc w:val="center"/>
        <w:rPr>
          <w:rFonts w:ascii="Times New Roman" w:hAnsi="Times New Roman" w:cs="Times New Roman"/>
          <w:sz w:val="28"/>
          <w:szCs w:val="28"/>
          <w:lang w:val="uk-UA"/>
        </w:rPr>
      </w:pPr>
    </w:p>
    <w:p w:rsidR="00982A55" w:rsidRPr="00CE1B83" w:rsidRDefault="00982A55" w:rsidP="00CE1B83">
      <w:pPr>
        <w:pStyle w:val="a3"/>
        <w:spacing w:line="360" w:lineRule="auto"/>
        <w:jc w:val="center"/>
        <w:rPr>
          <w:rFonts w:ascii="Times New Roman" w:hAnsi="Times New Roman" w:cs="Times New Roman"/>
          <w:sz w:val="28"/>
          <w:szCs w:val="28"/>
          <w:lang w:val="uk-UA"/>
        </w:rPr>
      </w:pPr>
      <w:r w:rsidRPr="00CE1B83">
        <w:rPr>
          <w:rFonts w:ascii="Times New Roman" w:hAnsi="Times New Roman" w:cs="Times New Roman"/>
          <w:sz w:val="28"/>
          <w:szCs w:val="28"/>
          <w:lang w:val="uk-UA"/>
        </w:rPr>
        <w:t>Література</w:t>
      </w:r>
    </w:p>
    <w:p w:rsidR="00EB3206" w:rsidRPr="00CE1B83" w:rsidRDefault="00EB3206" w:rsidP="00CE1B83">
      <w:pPr>
        <w:pStyle w:val="a3"/>
        <w:numPr>
          <w:ilvl w:val="0"/>
          <w:numId w:val="3"/>
        </w:numPr>
        <w:tabs>
          <w:tab w:val="clear" w:pos="720"/>
          <w:tab w:val="num" w:pos="540"/>
        </w:tabs>
        <w:spacing w:line="360" w:lineRule="auto"/>
        <w:ind w:left="540" w:hanging="540"/>
        <w:rPr>
          <w:rFonts w:ascii="Times New Roman" w:hAnsi="Times New Roman" w:cs="Times New Roman"/>
          <w:sz w:val="28"/>
          <w:szCs w:val="28"/>
          <w:lang w:val="uk-UA"/>
        </w:rPr>
      </w:pPr>
      <w:r w:rsidRPr="00CE1B83">
        <w:rPr>
          <w:rFonts w:ascii="Times New Roman" w:hAnsi="Times New Roman"/>
          <w:sz w:val="28"/>
          <w:szCs w:val="28"/>
        </w:rPr>
        <w:t xml:space="preserve">Тищенко П.Д. Философские аспекты международного проекта "Геном человека" / П.Д.Тищенко // Высокие технологии и современная цивилизация. - М., 1999. - С.76-79. </w:t>
      </w:r>
    </w:p>
    <w:p w:rsidR="00982A55" w:rsidRPr="00CE1B83" w:rsidRDefault="00982A55" w:rsidP="00CE1B83">
      <w:pPr>
        <w:pStyle w:val="a4"/>
        <w:numPr>
          <w:ilvl w:val="0"/>
          <w:numId w:val="3"/>
        </w:numPr>
        <w:tabs>
          <w:tab w:val="clear" w:pos="720"/>
          <w:tab w:val="num" w:pos="540"/>
        </w:tabs>
        <w:ind w:left="540" w:hanging="540"/>
        <w:jc w:val="both"/>
        <w:rPr>
          <w:szCs w:val="28"/>
          <w:lang w:val="uk-UA"/>
        </w:rPr>
      </w:pPr>
      <w:proofErr w:type="spellStart"/>
      <w:r w:rsidRPr="00CE1B83">
        <w:rPr>
          <w:szCs w:val="28"/>
          <w:lang w:val="uk-UA"/>
        </w:rPr>
        <w:lastRenderedPageBreak/>
        <w:t>Войно-Ясенецкий</w:t>
      </w:r>
      <w:proofErr w:type="spellEnd"/>
      <w:r w:rsidRPr="00CE1B83">
        <w:rPr>
          <w:szCs w:val="28"/>
          <w:lang w:val="uk-UA"/>
        </w:rPr>
        <w:t xml:space="preserve"> Лука (</w:t>
      </w:r>
      <w:proofErr w:type="spellStart"/>
      <w:r w:rsidRPr="00CE1B83">
        <w:rPr>
          <w:szCs w:val="28"/>
          <w:lang w:val="uk-UA"/>
        </w:rPr>
        <w:t>Архиепископ</w:t>
      </w:r>
      <w:proofErr w:type="spellEnd"/>
      <w:r w:rsidRPr="00CE1B83">
        <w:rPr>
          <w:szCs w:val="28"/>
          <w:lang w:val="uk-UA"/>
        </w:rPr>
        <w:t xml:space="preserve">). О </w:t>
      </w:r>
      <w:proofErr w:type="spellStart"/>
      <w:r w:rsidRPr="00CE1B83">
        <w:rPr>
          <w:szCs w:val="28"/>
          <w:lang w:val="uk-UA"/>
        </w:rPr>
        <w:t>духе</w:t>
      </w:r>
      <w:proofErr w:type="spellEnd"/>
      <w:r w:rsidRPr="00CE1B83">
        <w:rPr>
          <w:szCs w:val="28"/>
          <w:lang w:val="uk-UA"/>
        </w:rPr>
        <w:t xml:space="preserve">, душе и </w:t>
      </w:r>
      <w:proofErr w:type="spellStart"/>
      <w:r w:rsidRPr="00CE1B83">
        <w:rPr>
          <w:szCs w:val="28"/>
          <w:lang w:val="uk-UA"/>
        </w:rPr>
        <w:t>теле</w:t>
      </w:r>
      <w:proofErr w:type="spellEnd"/>
      <w:r w:rsidRPr="00CE1B83">
        <w:rPr>
          <w:szCs w:val="28"/>
          <w:lang w:val="uk-UA"/>
        </w:rPr>
        <w:t xml:space="preserve"> [</w:t>
      </w:r>
      <w:proofErr w:type="spellStart"/>
      <w:r w:rsidRPr="00CE1B83">
        <w:rPr>
          <w:szCs w:val="28"/>
          <w:lang w:val="uk-UA"/>
        </w:rPr>
        <w:t>Электронный</w:t>
      </w:r>
      <w:proofErr w:type="spellEnd"/>
      <w:r w:rsidRPr="00CE1B83">
        <w:rPr>
          <w:szCs w:val="28"/>
          <w:lang w:val="uk-UA"/>
        </w:rPr>
        <w:t xml:space="preserve"> ресурс] / </w:t>
      </w:r>
      <w:proofErr w:type="spellStart"/>
      <w:r w:rsidRPr="00CE1B83">
        <w:rPr>
          <w:szCs w:val="28"/>
          <w:lang w:val="uk-UA"/>
        </w:rPr>
        <w:t>Архиепископ</w:t>
      </w:r>
      <w:proofErr w:type="spellEnd"/>
      <w:r w:rsidRPr="00CE1B83">
        <w:rPr>
          <w:szCs w:val="28"/>
          <w:lang w:val="uk-UA"/>
        </w:rPr>
        <w:t xml:space="preserve"> Лука </w:t>
      </w:r>
      <w:proofErr w:type="spellStart"/>
      <w:r w:rsidRPr="00CE1B83">
        <w:rPr>
          <w:szCs w:val="28"/>
          <w:lang w:val="uk-UA"/>
        </w:rPr>
        <w:t>Войно-Ясенецкий</w:t>
      </w:r>
      <w:proofErr w:type="spellEnd"/>
      <w:r w:rsidRPr="00CE1B83">
        <w:rPr>
          <w:szCs w:val="28"/>
          <w:lang w:val="uk-UA"/>
        </w:rPr>
        <w:t xml:space="preserve">. – Режим доступу: </w:t>
      </w:r>
      <w:hyperlink r:id="rId5" w:history="1">
        <w:r w:rsidRPr="00CE1B83">
          <w:rPr>
            <w:rStyle w:val="a5"/>
            <w:szCs w:val="28"/>
            <w:lang w:val="uk-UA"/>
          </w:rPr>
          <w:t>http://www.vehi.net/luka/oduhe.html</w:t>
        </w:r>
      </w:hyperlink>
      <w:r w:rsidRPr="00CE1B83">
        <w:rPr>
          <w:szCs w:val="28"/>
          <w:lang w:val="uk-UA"/>
        </w:rPr>
        <w:t xml:space="preserve"> </w:t>
      </w:r>
    </w:p>
    <w:p w:rsidR="00982A55" w:rsidRPr="00CE1B83" w:rsidRDefault="00982A55" w:rsidP="00CE1B83">
      <w:pPr>
        <w:tabs>
          <w:tab w:val="num" w:pos="540"/>
        </w:tabs>
        <w:spacing w:before="100" w:beforeAutospacing="1" w:after="100" w:afterAutospacing="1" w:line="360" w:lineRule="auto"/>
        <w:ind w:left="540" w:hanging="540"/>
        <w:jc w:val="both"/>
        <w:rPr>
          <w:rFonts w:cs="Arial"/>
          <w:sz w:val="28"/>
          <w:szCs w:val="28"/>
        </w:rPr>
      </w:pPr>
    </w:p>
    <w:p w:rsidR="00DA4BC1" w:rsidRPr="00CE1B83" w:rsidRDefault="00DA4BC1" w:rsidP="00CE1B83">
      <w:pPr>
        <w:spacing w:line="360" w:lineRule="auto"/>
        <w:rPr>
          <w:sz w:val="28"/>
          <w:szCs w:val="28"/>
        </w:rPr>
      </w:pPr>
    </w:p>
    <w:sectPr w:rsidR="00DA4BC1" w:rsidRPr="00CE1B83" w:rsidSect="006A0901">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FF3"/>
    <w:multiLevelType w:val="hybridMultilevel"/>
    <w:tmpl w:val="4FFA9716"/>
    <w:lvl w:ilvl="0" w:tplc="8E4EB630">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2748B"/>
    <w:multiLevelType w:val="hybridMultilevel"/>
    <w:tmpl w:val="78D87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0A3D86"/>
    <w:multiLevelType w:val="multilevel"/>
    <w:tmpl w:val="E9309A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901"/>
    <w:rsid w:val="000025E0"/>
    <w:rsid w:val="00010466"/>
    <w:rsid w:val="000260DA"/>
    <w:rsid w:val="00055FFC"/>
    <w:rsid w:val="0006332A"/>
    <w:rsid w:val="00072DEE"/>
    <w:rsid w:val="0008040A"/>
    <w:rsid w:val="00087ADD"/>
    <w:rsid w:val="000A2772"/>
    <w:rsid w:val="000B4AA9"/>
    <w:rsid w:val="000B6660"/>
    <w:rsid w:val="000C4574"/>
    <w:rsid w:val="000E0C86"/>
    <w:rsid w:val="000E4DD4"/>
    <w:rsid w:val="000F5C9F"/>
    <w:rsid w:val="001064CF"/>
    <w:rsid w:val="00107363"/>
    <w:rsid w:val="00112976"/>
    <w:rsid w:val="00125924"/>
    <w:rsid w:val="00126B34"/>
    <w:rsid w:val="00135F84"/>
    <w:rsid w:val="00142E82"/>
    <w:rsid w:val="001500D9"/>
    <w:rsid w:val="0015612E"/>
    <w:rsid w:val="00162210"/>
    <w:rsid w:val="00181141"/>
    <w:rsid w:val="00194BDD"/>
    <w:rsid w:val="001A0A21"/>
    <w:rsid w:val="001A6295"/>
    <w:rsid w:val="001C5053"/>
    <w:rsid w:val="001D27DC"/>
    <w:rsid w:val="001D2E47"/>
    <w:rsid w:val="001F2BA5"/>
    <w:rsid w:val="00203D10"/>
    <w:rsid w:val="00205D9D"/>
    <w:rsid w:val="002076D7"/>
    <w:rsid w:val="0021578F"/>
    <w:rsid w:val="00216F55"/>
    <w:rsid w:val="00221258"/>
    <w:rsid w:val="00223D8C"/>
    <w:rsid w:val="00234ECF"/>
    <w:rsid w:val="00246552"/>
    <w:rsid w:val="00253478"/>
    <w:rsid w:val="00254905"/>
    <w:rsid w:val="00256F63"/>
    <w:rsid w:val="00265A6A"/>
    <w:rsid w:val="00267ACD"/>
    <w:rsid w:val="00273223"/>
    <w:rsid w:val="00273E59"/>
    <w:rsid w:val="00285754"/>
    <w:rsid w:val="00285DBF"/>
    <w:rsid w:val="002A4FFB"/>
    <w:rsid w:val="002E0650"/>
    <w:rsid w:val="002E63B7"/>
    <w:rsid w:val="002F26E3"/>
    <w:rsid w:val="0030173C"/>
    <w:rsid w:val="00307BFF"/>
    <w:rsid w:val="00314EF3"/>
    <w:rsid w:val="003174E0"/>
    <w:rsid w:val="00351178"/>
    <w:rsid w:val="00356265"/>
    <w:rsid w:val="00370C80"/>
    <w:rsid w:val="003735D9"/>
    <w:rsid w:val="00386569"/>
    <w:rsid w:val="00392D1D"/>
    <w:rsid w:val="00394CA4"/>
    <w:rsid w:val="003A40C8"/>
    <w:rsid w:val="003A7D07"/>
    <w:rsid w:val="003B0AC9"/>
    <w:rsid w:val="003C3767"/>
    <w:rsid w:val="003D7D7B"/>
    <w:rsid w:val="003E02C4"/>
    <w:rsid w:val="003E621C"/>
    <w:rsid w:val="0040410F"/>
    <w:rsid w:val="00411489"/>
    <w:rsid w:val="00422455"/>
    <w:rsid w:val="00422B91"/>
    <w:rsid w:val="00436618"/>
    <w:rsid w:val="00436AEA"/>
    <w:rsid w:val="0047395E"/>
    <w:rsid w:val="00483D83"/>
    <w:rsid w:val="00493C3C"/>
    <w:rsid w:val="00495EBE"/>
    <w:rsid w:val="004A0437"/>
    <w:rsid w:val="004A4086"/>
    <w:rsid w:val="004E15CF"/>
    <w:rsid w:val="005050B0"/>
    <w:rsid w:val="0050627C"/>
    <w:rsid w:val="005067EE"/>
    <w:rsid w:val="00520A46"/>
    <w:rsid w:val="00525F29"/>
    <w:rsid w:val="005270D5"/>
    <w:rsid w:val="00534FFE"/>
    <w:rsid w:val="00550961"/>
    <w:rsid w:val="005520CE"/>
    <w:rsid w:val="005530D5"/>
    <w:rsid w:val="0057094D"/>
    <w:rsid w:val="00572FD8"/>
    <w:rsid w:val="00581502"/>
    <w:rsid w:val="00582DF2"/>
    <w:rsid w:val="00595B5E"/>
    <w:rsid w:val="005A50EB"/>
    <w:rsid w:val="005B56F5"/>
    <w:rsid w:val="005C35DC"/>
    <w:rsid w:val="005C5303"/>
    <w:rsid w:val="005C62B8"/>
    <w:rsid w:val="005E26FB"/>
    <w:rsid w:val="005E29A1"/>
    <w:rsid w:val="005E6AD2"/>
    <w:rsid w:val="00624000"/>
    <w:rsid w:val="006249BA"/>
    <w:rsid w:val="00634885"/>
    <w:rsid w:val="00635620"/>
    <w:rsid w:val="006513C4"/>
    <w:rsid w:val="00654B35"/>
    <w:rsid w:val="00655CF7"/>
    <w:rsid w:val="00664A2F"/>
    <w:rsid w:val="006733FC"/>
    <w:rsid w:val="00687B6A"/>
    <w:rsid w:val="00693E85"/>
    <w:rsid w:val="006A0901"/>
    <w:rsid w:val="006A6996"/>
    <w:rsid w:val="006B2232"/>
    <w:rsid w:val="006D4C01"/>
    <w:rsid w:val="006D7003"/>
    <w:rsid w:val="006E2BAE"/>
    <w:rsid w:val="006F03AC"/>
    <w:rsid w:val="006F0497"/>
    <w:rsid w:val="007037A1"/>
    <w:rsid w:val="00726F60"/>
    <w:rsid w:val="00731713"/>
    <w:rsid w:val="00745426"/>
    <w:rsid w:val="007463AB"/>
    <w:rsid w:val="0075536D"/>
    <w:rsid w:val="00767224"/>
    <w:rsid w:val="00783321"/>
    <w:rsid w:val="00795883"/>
    <w:rsid w:val="007C4C52"/>
    <w:rsid w:val="007E1A95"/>
    <w:rsid w:val="007E58CF"/>
    <w:rsid w:val="00810791"/>
    <w:rsid w:val="0081237A"/>
    <w:rsid w:val="00813E2B"/>
    <w:rsid w:val="00814783"/>
    <w:rsid w:val="008152D8"/>
    <w:rsid w:val="0082504B"/>
    <w:rsid w:val="008405AA"/>
    <w:rsid w:val="00863063"/>
    <w:rsid w:val="00873175"/>
    <w:rsid w:val="00881ECF"/>
    <w:rsid w:val="00887E24"/>
    <w:rsid w:val="008A3010"/>
    <w:rsid w:val="008B0745"/>
    <w:rsid w:val="008D0078"/>
    <w:rsid w:val="008D6A71"/>
    <w:rsid w:val="008E1F30"/>
    <w:rsid w:val="008E7CFF"/>
    <w:rsid w:val="00911FE7"/>
    <w:rsid w:val="00912909"/>
    <w:rsid w:val="00917490"/>
    <w:rsid w:val="009222F2"/>
    <w:rsid w:val="009224F6"/>
    <w:rsid w:val="00937E82"/>
    <w:rsid w:val="00955EEA"/>
    <w:rsid w:val="00982A55"/>
    <w:rsid w:val="00982FF9"/>
    <w:rsid w:val="00997DDC"/>
    <w:rsid w:val="009B3848"/>
    <w:rsid w:val="009B5CC9"/>
    <w:rsid w:val="009D1071"/>
    <w:rsid w:val="009E37BB"/>
    <w:rsid w:val="009E4B5F"/>
    <w:rsid w:val="009F2B0C"/>
    <w:rsid w:val="00A001C8"/>
    <w:rsid w:val="00A41DF4"/>
    <w:rsid w:val="00A55E1E"/>
    <w:rsid w:val="00A574C9"/>
    <w:rsid w:val="00A655BD"/>
    <w:rsid w:val="00A97256"/>
    <w:rsid w:val="00AA6C69"/>
    <w:rsid w:val="00AD4E33"/>
    <w:rsid w:val="00AD75ED"/>
    <w:rsid w:val="00AE2A84"/>
    <w:rsid w:val="00B0171A"/>
    <w:rsid w:val="00B13816"/>
    <w:rsid w:val="00B16296"/>
    <w:rsid w:val="00B37198"/>
    <w:rsid w:val="00B52122"/>
    <w:rsid w:val="00B5659A"/>
    <w:rsid w:val="00BC262C"/>
    <w:rsid w:val="00BD4561"/>
    <w:rsid w:val="00BF5670"/>
    <w:rsid w:val="00C0428F"/>
    <w:rsid w:val="00C1585F"/>
    <w:rsid w:val="00C23187"/>
    <w:rsid w:val="00C7489D"/>
    <w:rsid w:val="00C92899"/>
    <w:rsid w:val="00CA4BC9"/>
    <w:rsid w:val="00CB0023"/>
    <w:rsid w:val="00CB0938"/>
    <w:rsid w:val="00CB33B0"/>
    <w:rsid w:val="00CC2A23"/>
    <w:rsid w:val="00CD24AF"/>
    <w:rsid w:val="00CE1B83"/>
    <w:rsid w:val="00D0202E"/>
    <w:rsid w:val="00D025B2"/>
    <w:rsid w:val="00D12BA0"/>
    <w:rsid w:val="00D708D2"/>
    <w:rsid w:val="00D739EB"/>
    <w:rsid w:val="00D8318B"/>
    <w:rsid w:val="00D84D71"/>
    <w:rsid w:val="00DA013C"/>
    <w:rsid w:val="00DA4BC1"/>
    <w:rsid w:val="00DC0D78"/>
    <w:rsid w:val="00DF7CDD"/>
    <w:rsid w:val="00E46AA4"/>
    <w:rsid w:val="00E51464"/>
    <w:rsid w:val="00E52553"/>
    <w:rsid w:val="00E5713A"/>
    <w:rsid w:val="00E71757"/>
    <w:rsid w:val="00E86B83"/>
    <w:rsid w:val="00E95F06"/>
    <w:rsid w:val="00EB3206"/>
    <w:rsid w:val="00EC7566"/>
    <w:rsid w:val="00EF0D02"/>
    <w:rsid w:val="00EF2F1F"/>
    <w:rsid w:val="00EF400F"/>
    <w:rsid w:val="00EF4562"/>
    <w:rsid w:val="00EF469A"/>
    <w:rsid w:val="00EF7ED7"/>
    <w:rsid w:val="00F4047B"/>
    <w:rsid w:val="00F43C54"/>
    <w:rsid w:val="00F53598"/>
    <w:rsid w:val="00F65FCA"/>
    <w:rsid w:val="00F72F3A"/>
    <w:rsid w:val="00F73236"/>
    <w:rsid w:val="00F94199"/>
    <w:rsid w:val="00F96EF2"/>
    <w:rsid w:val="00FA7D23"/>
    <w:rsid w:val="00FA7D6F"/>
    <w:rsid w:val="00FB2E7D"/>
    <w:rsid w:val="00FB5030"/>
    <w:rsid w:val="00FC1897"/>
    <w:rsid w:val="00FC5AC5"/>
    <w:rsid w:val="00FC68B9"/>
    <w:rsid w:val="00FD3812"/>
    <w:rsid w:val="00FD74AE"/>
    <w:rsid w:val="00FE1117"/>
    <w:rsid w:val="00FE58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A0901"/>
    <w:pPr>
      <w:autoSpaceDE w:val="0"/>
      <w:autoSpaceDN w:val="0"/>
      <w:adjustRightInd w:val="0"/>
      <w:spacing w:line="220" w:lineRule="exact"/>
      <w:ind w:firstLine="397"/>
      <w:jc w:val="both"/>
    </w:pPr>
    <w:rPr>
      <w:rFonts w:ascii="NewtonC" w:hAnsi="NewtonC" w:cs="NewtonC"/>
      <w:sz w:val="20"/>
      <w:szCs w:val="20"/>
    </w:rPr>
  </w:style>
  <w:style w:type="paragraph" w:styleId="a4">
    <w:name w:val="List Paragraph"/>
    <w:basedOn w:val="a"/>
    <w:qFormat/>
    <w:rsid w:val="00982A55"/>
    <w:pPr>
      <w:spacing w:line="360" w:lineRule="auto"/>
      <w:ind w:left="720"/>
      <w:contextualSpacing/>
    </w:pPr>
    <w:rPr>
      <w:rFonts w:eastAsia="Calibri"/>
      <w:sz w:val="28"/>
      <w:szCs w:val="22"/>
      <w:lang w:eastAsia="en-US"/>
    </w:rPr>
  </w:style>
  <w:style w:type="character" w:styleId="a5">
    <w:name w:val="Hyperlink"/>
    <w:basedOn w:val="a0"/>
    <w:rsid w:val="00982A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hi.net/luka/oduh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Міждисциплінарність біоетики як зона екзистенціального конфлікту</vt:lpstr>
    </vt:vector>
  </TitlesOfParts>
  <Company>MoBIL GROUP</Company>
  <LinksUpToDate>false</LinksUpToDate>
  <CharactersWithSpaces>5743</CharactersWithSpaces>
  <SharedDoc>false</SharedDoc>
  <HLinks>
    <vt:vector size="6" baseType="variant">
      <vt:variant>
        <vt:i4>4128824</vt:i4>
      </vt:variant>
      <vt:variant>
        <vt:i4>0</vt:i4>
      </vt:variant>
      <vt:variant>
        <vt:i4>0</vt:i4>
      </vt:variant>
      <vt:variant>
        <vt:i4>5</vt:i4>
      </vt:variant>
      <vt:variant>
        <vt:lpwstr>http://www.vehi.net/luka/oduhe.html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Міждисциплінарність біоетики як зона екзистенціального конфлікту</dc:title>
  <dc:subject/>
  <dc:creator>kate</dc:creator>
  <cp:keywords/>
  <cp:lastModifiedBy>NickOn</cp:lastModifiedBy>
  <cp:revision>2</cp:revision>
  <dcterms:created xsi:type="dcterms:W3CDTF">2014-12-08T07:44:00Z</dcterms:created>
  <dcterms:modified xsi:type="dcterms:W3CDTF">2014-12-08T07:44:00Z</dcterms:modified>
</cp:coreProperties>
</file>