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BC" w:rsidRPr="00871084" w:rsidRDefault="002E6C1B" w:rsidP="008710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proofErr w:type="spellStart"/>
      <w:r w:rsidRPr="00871084">
        <w:rPr>
          <w:rFonts w:ascii="Arial" w:hAnsi="Arial" w:cs="Arial"/>
          <w:sz w:val="20"/>
          <w:szCs w:val="20"/>
          <w:lang w:val="en-US"/>
        </w:rPr>
        <w:t>Apelin</w:t>
      </w:r>
      <w:proofErr w:type="spellEnd"/>
      <w:r w:rsidRPr="00871084">
        <w:rPr>
          <w:rFonts w:ascii="Arial" w:hAnsi="Arial" w:cs="Arial"/>
          <w:sz w:val="20"/>
          <w:szCs w:val="20"/>
          <w:lang w:val="en-US"/>
        </w:rPr>
        <w:t xml:space="preserve"> as a marker of an insulin resistance in patients with essential hypertension</w:t>
      </w:r>
    </w:p>
    <w:bookmarkEnd w:id="0"/>
    <w:p w:rsidR="002E6C1B" w:rsidRPr="00871084" w:rsidRDefault="002E6C1B" w:rsidP="008710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71084">
        <w:rPr>
          <w:rFonts w:ascii="Arial" w:hAnsi="Arial" w:cs="Arial"/>
          <w:sz w:val="20"/>
          <w:szCs w:val="20"/>
          <w:lang w:val="en-US"/>
        </w:rPr>
        <w:t>Demydenko</w:t>
      </w:r>
      <w:proofErr w:type="spellEnd"/>
      <w:r w:rsidRPr="00871084">
        <w:rPr>
          <w:rFonts w:ascii="Arial" w:hAnsi="Arial" w:cs="Arial"/>
          <w:sz w:val="20"/>
          <w:szCs w:val="20"/>
          <w:lang w:val="en-US"/>
        </w:rPr>
        <w:t xml:space="preserve"> G., </w:t>
      </w:r>
      <w:proofErr w:type="spellStart"/>
      <w:r w:rsidRPr="00871084">
        <w:rPr>
          <w:rFonts w:ascii="Arial" w:hAnsi="Arial" w:cs="Arial"/>
          <w:sz w:val="20"/>
          <w:szCs w:val="20"/>
          <w:lang w:val="en-US"/>
        </w:rPr>
        <w:t>Kovalyova</w:t>
      </w:r>
      <w:proofErr w:type="spellEnd"/>
      <w:r w:rsidRPr="00871084">
        <w:rPr>
          <w:rFonts w:ascii="Arial" w:hAnsi="Arial" w:cs="Arial"/>
          <w:sz w:val="20"/>
          <w:szCs w:val="20"/>
          <w:lang w:val="en-US"/>
        </w:rPr>
        <w:t xml:space="preserve"> O.</w:t>
      </w:r>
    </w:p>
    <w:p w:rsidR="002E6C1B" w:rsidRPr="00871084" w:rsidRDefault="006C6EB4" w:rsidP="008710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1084">
        <w:rPr>
          <w:rFonts w:ascii="Arial" w:hAnsi="Arial" w:cs="Arial"/>
          <w:sz w:val="20"/>
          <w:szCs w:val="20"/>
          <w:lang w:val="en-US"/>
        </w:rPr>
        <w:t xml:space="preserve">Aim of investigation was to estimate a serum level of </w:t>
      </w:r>
      <w:proofErr w:type="spellStart"/>
      <w:r w:rsidRPr="00871084">
        <w:rPr>
          <w:rFonts w:ascii="Arial" w:hAnsi="Arial" w:cs="Arial"/>
          <w:sz w:val="20"/>
          <w:szCs w:val="20"/>
          <w:lang w:val="en-US"/>
        </w:rPr>
        <w:t>apelin</w:t>
      </w:r>
      <w:proofErr w:type="spellEnd"/>
      <w:r w:rsidRPr="00871084">
        <w:rPr>
          <w:rFonts w:ascii="Arial" w:hAnsi="Arial" w:cs="Arial"/>
          <w:sz w:val="20"/>
          <w:szCs w:val="20"/>
          <w:lang w:val="en-US"/>
        </w:rPr>
        <w:t xml:space="preserve"> in patients </w:t>
      </w:r>
      <w:r w:rsidR="00CA1E1A" w:rsidRPr="0087108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CA1E1A" w:rsidRPr="00871084">
        <w:rPr>
          <w:rFonts w:ascii="Arial" w:hAnsi="Arial" w:cs="Arial"/>
          <w:sz w:val="20"/>
          <w:szCs w:val="20"/>
          <w:lang w:val="en-US"/>
        </w:rPr>
        <w:t>pts</w:t>
      </w:r>
      <w:proofErr w:type="spellEnd"/>
      <w:r w:rsidR="00CA1E1A" w:rsidRPr="00871084">
        <w:rPr>
          <w:rFonts w:ascii="Arial" w:hAnsi="Arial" w:cs="Arial"/>
          <w:sz w:val="20"/>
          <w:szCs w:val="20"/>
          <w:lang w:val="en-US"/>
        </w:rPr>
        <w:t xml:space="preserve">) </w:t>
      </w:r>
      <w:r w:rsidRPr="00871084">
        <w:rPr>
          <w:rFonts w:ascii="Arial" w:hAnsi="Arial" w:cs="Arial"/>
          <w:sz w:val="20"/>
          <w:szCs w:val="20"/>
          <w:lang w:val="en-US"/>
        </w:rPr>
        <w:t xml:space="preserve">with essential hypertension and insulin resistance. </w:t>
      </w:r>
    </w:p>
    <w:p w:rsidR="00B2534D" w:rsidRPr="00871084" w:rsidRDefault="002E6C1B" w:rsidP="008710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1084">
        <w:rPr>
          <w:rFonts w:ascii="Arial" w:hAnsi="Arial" w:cs="Arial"/>
          <w:sz w:val="20"/>
          <w:szCs w:val="20"/>
          <w:lang w:val="en-US"/>
        </w:rPr>
        <w:t xml:space="preserve">Methods: </w:t>
      </w:r>
      <w:r w:rsidR="006C6EB4" w:rsidRPr="00871084">
        <w:rPr>
          <w:rFonts w:ascii="Arial" w:hAnsi="Arial" w:cs="Arial"/>
          <w:sz w:val="20"/>
          <w:szCs w:val="20"/>
          <w:lang w:val="en-US"/>
        </w:rPr>
        <w:t xml:space="preserve">94 patients </w:t>
      </w:r>
      <w:r w:rsidRPr="00871084">
        <w:rPr>
          <w:rFonts w:ascii="Arial" w:hAnsi="Arial" w:cs="Arial"/>
          <w:sz w:val="20"/>
          <w:szCs w:val="20"/>
          <w:lang w:val="en-US"/>
        </w:rPr>
        <w:t xml:space="preserve">with EH </w:t>
      </w:r>
      <w:r w:rsidR="006C6EB4" w:rsidRPr="00871084">
        <w:rPr>
          <w:rFonts w:ascii="Arial" w:hAnsi="Arial" w:cs="Arial"/>
          <w:sz w:val="20"/>
          <w:szCs w:val="20"/>
          <w:lang w:val="en-US"/>
        </w:rPr>
        <w:t xml:space="preserve">were examined. </w:t>
      </w:r>
      <w:r w:rsidR="00B2534D" w:rsidRPr="00871084">
        <w:rPr>
          <w:rFonts w:ascii="Arial" w:hAnsi="Arial" w:cs="Arial"/>
          <w:sz w:val="20"/>
          <w:szCs w:val="20"/>
          <w:lang w:val="en-US"/>
        </w:rPr>
        <w:t xml:space="preserve">Carbohydrate and lipid metabolisms were investigated. </w:t>
      </w:r>
      <w:proofErr w:type="spellStart"/>
      <w:r w:rsidR="00B2534D" w:rsidRPr="00871084">
        <w:rPr>
          <w:rFonts w:ascii="Arial" w:hAnsi="Arial" w:cs="Arial"/>
          <w:sz w:val="20"/>
          <w:szCs w:val="20"/>
          <w:lang w:val="en-US"/>
        </w:rPr>
        <w:t>Apelin’s</w:t>
      </w:r>
      <w:proofErr w:type="spellEnd"/>
      <w:r w:rsidR="00B2534D" w:rsidRPr="00871084">
        <w:rPr>
          <w:rFonts w:ascii="Arial" w:hAnsi="Arial" w:cs="Arial"/>
          <w:sz w:val="20"/>
          <w:szCs w:val="20"/>
          <w:lang w:val="en-US"/>
        </w:rPr>
        <w:t xml:space="preserve"> blood levels were estimated by ELISA «Phoenix»</w:t>
      </w:r>
      <w:proofErr w:type="gramStart"/>
      <w:r w:rsidR="00B2534D" w:rsidRPr="00871084">
        <w:rPr>
          <w:rFonts w:ascii="Arial" w:hAnsi="Arial" w:cs="Arial"/>
          <w:sz w:val="20"/>
          <w:szCs w:val="20"/>
          <w:lang w:val="en-US"/>
        </w:rPr>
        <w:t>,USA</w:t>
      </w:r>
      <w:proofErr w:type="gramEnd"/>
      <w:r w:rsidR="00B2534D" w:rsidRPr="0087108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B2534D" w:rsidRPr="00871084">
        <w:rPr>
          <w:rFonts w:ascii="Arial" w:hAnsi="Arial" w:cs="Arial"/>
          <w:sz w:val="20"/>
          <w:szCs w:val="20"/>
          <w:lang w:val="en-US"/>
        </w:rPr>
        <w:t>Insuline</w:t>
      </w:r>
      <w:proofErr w:type="spellEnd"/>
      <w:r w:rsidR="00B2534D" w:rsidRPr="00871084">
        <w:rPr>
          <w:rFonts w:ascii="Arial" w:hAnsi="Arial" w:cs="Arial"/>
          <w:sz w:val="20"/>
          <w:szCs w:val="20"/>
          <w:lang w:val="en-US"/>
        </w:rPr>
        <w:t xml:space="preserve"> resistance (IR) criteria was insulin level more than 12</w:t>
      </w:r>
      <w:proofErr w:type="gramStart"/>
      <w:r w:rsidR="00CA1E1A" w:rsidRPr="00871084">
        <w:rPr>
          <w:rFonts w:ascii="Arial" w:hAnsi="Arial" w:cs="Arial"/>
          <w:sz w:val="20"/>
          <w:szCs w:val="20"/>
          <w:lang w:val="en-US"/>
        </w:rPr>
        <w:t>,</w:t>
      </w:r>
      <w:r w:rsidR="00B2534D" w:rsidRPr="00871084">
        <w:rPr>
          <w:rFonts w:ascii="Arial" w:hAnsi="Arial" w:cs="Arial"/>
          <w:sz w:val="20"/>
          <w:szCs w:val="20"/>
          <w:lang w:val="en-US"/>
        </w:rPr>
        <w:t>2</w:t>
      </w:r>
      <w:proofErr w:type="gramEnd"/>
      <w:r w:rsidR="00B2534D" w:rsidRPr="008710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534D" w:rsidRPr="00871084">
        <w:rPr>
          <w:rFonts w:ascii="Arial" w:hAnsi="Arial" w:cs="Arial"/>
          <w:sz w:val="20"/>
          <w:szCs w:val="20"/>
          <w:lang w:val="en-US"/>
        </w:rPr>
        <w:t>mk</w:t>
      </w:r>
      <w:r w:rsidR="00CA1E1A" w:rsidRPr="00871084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="00B2534D" w:rsidRPr="00871084">
        <w:rPr>
          <w:rFonts w:ascii="Arial" w:hAnsi="Arial" w:cs="Arial"/>
          <w:sz w:val="20"/>
          <w:szCs w:val="20"/>
          <w:lang w:val="en-US"/>
        </w:rPr>
        <w:t>/ml.</w:t>
      </w:r>
      <w:r w:rsidR="00CA1E1A" w:rsidRPr="00871084">
        <w:rPr>
          <w:rFonts w:ascii="Arial" w:hAnsi="Arial" w:cs="Arial"/>
          <w:sz w:val="20"/>
          <w:szCs w:val="20"/>
          <w:lang w:val="en-US"/>
        </w:rPr>
        <w:t xml:space="preserve"> Data is present as Median (</w:t>
      </w:r>
      <w:r w:rsidR="0025787E" w:rsidRPr="00871084">
        <w:rPr>
          <w:rFonts w:ascii="Arial" w:hAnsi="Arial" w:cs="Arial"/>
          <w:sz w:val="20"/>
          <w:szCs w:val="20"/>
          <w:lang w:val="en-US"/>
        </w:rPr>
        <w:t>Q</w:t>
      </w:r>
      <w:r w:rsidR="00CA1E1A" w:rsidRPr="00871084">
        <w:rPr>
          <w:rFonts w:ascii="Arial" w:hAnsi="Arial" w:cs="Arial"/>
          <w:sz w:val="20"/>
          <w:szCs w:val="20"/>
          <w:lang w:val="en-US"/>
        </w:rPr>
        <w:t xml:space="preserve">25 and </w:t>
      </w:r>
      <w:r w:rsidR="0025787E" w:rsidRPr="00871084">
        <w:rPr>
          <w:rFonts w:ascii="Arial" w:hAnsi="Arial" w:cs="Arial"/>
          <w:sz w:val="20"/>
          <w:szCs w:val="20"/>
          <w:lang w:val="en-US"/>
        </w:rPr>
        <w:t>Q75</w:t>
      </w:r>
      <w:r w:rsidR="00CA1E1A" w:rsidRPr="00871084">
        <w:rPr>
          <w:rFonts w:ascii="Arial" w:hAnsi="Arial" w:cs="Arial"/>
          <w:sz w:val="20"/>
          <w:szCs w:val="20"/>
          <w:lang w:val="en-US"/>
        </w:rPr>
        <w:t>).</w:t>
      </w:r>
      <w:r w:rsidR="00A0291A" w:rsidRPr="00871084">
        <w:rPr>
          <w:rFonts w:ascii="Arial" w:hAnsi="Arial" w:cs="Arial"/>
          <w:sz w:val="20"/>
          <w:szCs w:val="20"/>
          <w:lang w:val="en-US"/>
        </w:rPr>
        <w:t xml:space="preserve"> FINDRISK questionnaire was used to estimate risk of type 2 diabetes development.</w:t>
      </w:r>
    </w:p>
    <w:p w:rsidR="002A7B10" w:rsidRPr="00871084" w:rsidRDefault="00B2534D" w:rsidP="008710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871084">
        <w:rPr>
          <w:rFonts w:ascii="Arial" w:hAnsi="Arial" w:cs="Arial"/>
          <w:sz w:val="20"/>
          <w:szCs w:val="20"/>
          <w:lang w:val="en-US"/>
        </w:rPr>
        <w:t xml:space="preserve">Results: </w:t>
      </w:r>
      <w:r w:rsidR="00CA1E1A" w:rsidRPr="00871084">
        <w:rPr>
          <w:rFonts w:ascii="Arial" w:hAnsi="Arial" w:cs="Arial"/>
          <w:sz w:val="20"/>
          <w:szCs w:val="20"/>
          <w:lang w:val="en-US"/>
        </w:rPr>
        <w:t>IR</w:t>
      </w:r>
      <w:r w:rsidRPr="00871084">
        <w:rPr>
          <w:rFonts w:ascii="Arial" w:hAnsi="Arial" w:cs="Arial"/>
          <w:sz w:val="20"/>
          <w:szCs w:val="20"/>
          <w:lang w:val="en-US"/>
        </w:rPr>
        <w:t xml:space="preserve"> </w:t>
      </w:r>
      <w:r w:rsidR="006C6EB4" w:rsidRPr="00871084">
        <w:rPr>
          <w:rFonts w:ascii="Arial" w:hAnsi="Arial" w:cs="Arial"/>
          <w:sz w:val="20"/>
          <w:szCs w:val="20"/>
          <w:lang w:val="en-US"/>
        </w:rPr>
        <w:t xml:space="preserve">was estimated in </w:t>
      </w:r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>60</w:t>
      </w:r>
      <w:proofErr w:type="gramStart"/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>,0</w:t>
      </w:r>
      <w:proofErr w:type="gramEnd"/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 xml:space="preserve"> %</w:t>
      </w:r>
      <w:r w:rsidR="00CA1E1A" w:rsidRPr="00871084">
        <w:rPr>
          <w:rFonts w:ascii="Arial" w:eastAsia="Calibri" w:hAnsi="Arial" w:cs="Arial"/>
          <w:sz w:val="20"/>
          <w:szCs w:val="20"/>
          <w:lang w:val="en-US"/>
        </w:rPr>
        <w:t xml:space="preserve"> pts with EH</w:t>
      </w:r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Pr="00871084">
        <w:rPr>
          <w:rFonts w:ascii="Arial" w:eastAsia="Calibri" w:hAnsi="Arial" w:cs="Arial"/>
          <w:sz w:val="20"/>
          <w:szCs w:val="20"/>
          <w:lang w:val="en-US"/>
        </w:rPr>
        <w:t xml:space="preserve">Pts were divided into 2 groups according </w:t>
      </w:r>
      <w:r w:rsidR="00CA1E1A" w:rsidRPr="00871084">
        <w:rPr>
          <w:rFonts w:ascii="Arial" w:eastAsia="Calibri" w:hAnsi="Arial" w:cs="Arial"/>
          <w:sz w:val="20"/>
          <w:szCs w:val="20"/>
          <w:lang w:val="en-US"/>
        </w:rPr>
        <w:t xml:space="preserve">fasting </w:t>
      </w:r>
      <w:r w:rsidRPr="00871084">
        <w:rPr>
          <w:rFonts w:ascii="Arial" w:eastAsia="Calibri" w:hAnsi="Arial" w:cs="Arial"/>
          <w:sz w:val="20"/>
          <w:szCs w:val="20"/>
          <w:lang w:val="en-US"/>
        </w:rPr>
        <w:t>insulin level: 1gr. – 57 pts with EH and IR</w:t>
      </w:r>
      <w:r w:rsidR="00CA1E1A" w:rsidRPr="00871084">
        <w:rPr>
          <w:rFonts w:ascii="Arial" w:eastAsia="Calibri" w:hAnsi="Arial" w:cs="Arial"/>
          <w:sz w:val="20"/>
          <w:szCs w:val="20"/>
          <w:lang w:val="en-US"/>
        </w:rPr>
        <w:t xml:space="preserve"> (age - </w:t>
      </w:r>
      <w:r w:rsidR="00CA1E1A" w:rsidRPr="00871084">
        <w:rPr>
          <w:rFonts w:ascii="Arial" w:hAnsi="Arial" w:cs="Arial"/>
          <w:sz w:val="20"/>
          <w:szCs w:val="20"/>
          <w:lang w:val="en-US"/>
        </w:rPr>
        <w:t>58</w:t>
      </w:r>
      <w:proofErr w:type="gramStart"/>
      <w:r w:rsidR="00CA1E1A" w:rsidRPr="00871084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="00CA1E1A" w:rsidRPr="00871084">
        <w:rPr>
          <w:rFonts w:ascii="Arial" w:hAnsi="Arial" w:cs="Arial"/>
          <w:sz w:val="20"/>
          <w:szCs w:val="20"/>
          <w:lang w:val="en-US"/>
        </w:rPr>
        <w:t xml:space="preserve"> (51,5;65,0), 21 male, 36 female</w:t>
      </w:r>
      <w:r w:rsidR="00CA1E1A" w:rsidRPr="00871084">
        <w:rPr>
          <w:rFonts w:ascii="Arial" w:eastAsia="Calibri" w:hAnsi="Arial" w:cs="Arial"/>
          <w:sz w:val="20"/>
          <w:szCs w:val="20"/>
          <w:lang w:val="en-US"/>
        </w:rPr>
        <w:t>); 2 gr. - 37</w:t>
      </w:r>
      <w:r w:rsidRPr="0087108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CA1E1A" w:rsidRPr="00871084">
        <w:rPr>
          <w:rFonts w:ascii="Arial" w:eastAsia="Calibri" w:hAnsi="Arial" w:cs="Arial"/>
          <w:sz w:val="20"/>
          <w:szCs w:val="20"/>
          <w:lang w:val="en-US"/>
        </w:rPr>
        <w:t xml:space="preserve">pts with EH without IR (age - </w:t>
      </w:r>
      <w:r w:rsidR="00CA1E1A" w:rsidRPr="00871084">
        <w:rPr>
          <w:rFonts w:ascii="Arial" w:hAnsi="Arial" w:cs="Arial"/>
          <w:sz w:val="20"/>
          <w:szCs w:val="20"/>
          <w:lang w:val="en-US"/>
        </w:rPr>
        <w:t>59,5 (49,0;63,0), 19 male, 18 female</w:t>
      </w:r>
      <w:r w:rsidR="00CA1E1A" w:rsidRPr="00871084">
        <w:rPr>
          <w:rFonts w:ascii="Arial" w:eastAsia="Calibri" w:hAnsi="Arial" w:cs="Arial"/>
          <w:sz w:val="20"/>
          <w:szCs w:val="20"/>
          <w:lang w:val="en-US"/>
        </w:rPr>
        <w:t xml:space="preserve">).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Apelin’s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activity was higher in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pts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with EH (0</w:t>
      </w:r>
      <w:proofErr w:type="gramStart"/>
      <w:r w:rsidR="002A7B10" w:rsidRPr="00871084">
        <w:rPr>
          <w:rFonts w:ascii="Arial" w:hAnsi="Arial" w:cs="Arial"/>
          <w:sz w:val="20"/>
          <w:szCs w:val="20"/>
          <w:lang w:val="en-US"/>
        </w:rPr>
        <w:t>,24</w:t>
      </w:r>
      <w:proofErr w:type="gram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(0,15; 0,46)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ngr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/ml comparing with control group 0,13(0,12; 0,17)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ngr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/ml, </w:t>
      </w:r>
      <w:r w:rsidR="002A7B10" w:rsidRPr="00871084">
        <w:rPr>
          <w:rFonts w:ascii="Arial" w:hAnsi="Arial" w:cs="Arial"/>
          <w:sz w:val="20"/>
          <w:szCs w:val="20"/>
        </w:rPr>
        <w:t>р</w:t>
      </w:r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&lt;0,001). In pts of 1gr.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apelin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was significantly higher - </w:t>
      </w:r>
      <w:r w:rsidR="002A7B10" w:rsidRPr="00871084">
        <w:rPr>
          <w:rFonts w:ascii="Arial" w:hAnsi="Arial" w:cs="Arial"/>
          <w:sz w:val="20"/>
          <w:szCs w:val="20"/>
          <w:lang w:val="uk-UA"/>
        </w:rPr>
        <w:t>0</w:t>
      </w:r>
      <w:proofErr w:type="gramStart"/>
      <w:r w:rsidR="002A7B10" w:rsidRPr="00871084">
        <w:rPr>
          <w:rFonts w:ascii="Arial" w:hAnsi="Arial" w:cs="Arial"/>
          <w:sz w:val="20"/>
          <w:szCs w:val="20"/>
          <w:lang w:val="uk-UA"/>
        </w:rPr>
        <w:t>,32</w:t>
      </w:r>
      <w:proofErr w:type="gramEnd"/>
      <w:r w:rsidR="002A7B10" w:rsidRPr="00871084">
        <w:rPr>
          <w:rFonts w:ascii="Arial" w:hAnsi="Arial" w:cs="Arial"/>
          <w:sz w:val="20"/>
          <w:szCs w:val="20"/>
          <w:lang w:val="uk-UA"/>
        </w:rPr>
        <w:t xml:space="preserve"> (0,14; 0,44)</w:t>
      </w:r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ngr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/ml than in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pts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of 2 gr. </w:t>
      </w:r>
      <w:r w:rsidR="002A7B10" w:rsidRPr="00871084">
        <w:rPr>
          <w:rFonts w:ascii="Arial" w:hAnsi="Arial" w:cs="Arial"/>
          <w:sz w:val="20"/>
          <w:szCs w:val="20"/>
          <w:lang w:val="uk-UA"/>
        </w:rPr>
        <w:t>0,23 (0,16; 0,43)</w:t>
      </w:r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ngr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/ml, &lt;0,05.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Apelin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correlates with IR index (r=</w:t>
      </w:r>
      <w:r w:rsidR="002A7B10" w:rsidRPr="00871084">
        <w:rPr>
          <w:rFonts w:ascii="Arial" w:hAnsi="Arial" w:cs="Arial"/>
          <w:sz w:val="20"/>
          <w:szCs w:val="20"/>
          <w:lang w:val="uk-UA"/>
        </w:rPr>
        <w:t>-</w:t>
      </w:r>
      <w:r w:rsidR="002A7B10" w:rsidRPr="00871084">
        <w:rPr>
          <w:rFonts w:ascii="Arial" w:hAnsi="Arial" w:cs="Arial"/>
          <w:sz w:val="20"/>
          <w:szCs w:val="20"/>
          <w:lang w:val="en-US"/>
        </w:rPr>
        <w:t>0</w:t>
      </w:r>
      <w:proofErr w:type="gramStart"/>
      <w:r w:rsidR="002A7B10" w:rsidRPr="00871084">
        <w:rPr>
          <w:rFonts w:ascii="Arial" w:hAnsi="Arial" w:cs="Arial"/>
          <w:sz w:val="20"/>
          <w:szCs w:val="20"/>
          <w:lang w:val="en-US"/>
        </w:rPr>
        <w:t>,38</w:t>
      </w:r>
      <w:proofErr w:type="gramEnd"/>
      <w:r w:rsidR="002A7B10" w:rsidRPr="00871084">
        <w:rPr>
          <w:rFonts w:ascii="Arial" w:hAnsi="Arial" w:cs="Arial"/>
          <w:sz w:val="20"/>
          <w:szCs w:val="20"/>
          <w:lang w:val="en-US"/>
        </w:rPr>
        <w:t>; &lt;0,05) and fasting insulin (r=0,</w:t>
      </w:r>
      <w:r w:rsidR="002A7B10" w:rsidRPr="00871084">
        <w:rPr>
          <w:rFonts w:ascii="Arial" w:hAnsi="Arial" w:cs="Arial"/>
          <w:sz w:val="20"/>
          <w:szCs w:val="20"/>
          <w:lang w:val="uk-UA"/>
        </w:rPr>
        <w:t>49</w:t>
      </w:r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; &lt;0,05). In pts of 2 gr. </w:t>
      </w:r>
      <w:proofErr w:type="spellStart"/>
      <w:r w:rsidR="002A7B10" w:rsidRPr="00871084">
        <w:rPr>
          <w:rFonts w:ascii="Arial" w:hAnsi="Arial" w:cs="Arial"/>
          <w:sz w:val="20"/>
          <w:szCs w:val="20"/>
          <w:lang w:val="en-US"/>
        </w:rPr>
        <w:t>apelin</w:t>
      </w:r>
      <w:proofErr w:type="spell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 correlates with </w:t>
      </w:r>
      <w:r w:rsidR="002A7B10" w:rsidRPr="00871084">
        <w:rPr>
          <w:rFonts w:ascii="Arial" w:hAnsi="Arial" w:cs="Arial"/>
          <w:sz w:val="20"/>
          <w:szCs w:val="20"/>
          <w:shd w:val="clear" w:color="auto" w:fill="FFFFFF"/>
          <w:lang w:val="en-US"/>
        </w:rPr>
        <w:t>Hb</w:t>
      </w:r>
      <w:r w:rsidR="002A7B10" w:rsidRPr="00871084">
        <w:rPr>
          <w:rFonts w:ascii="Arial" w:hAnsi="Arial" w:cs="Arial"/>
          <w:sz w:val="20"/>
          <w:szCs w:val="20"/>
          <w:shd w:val="clear" w:color="auto" w:fill="FFFFFF"/>
          <w:vertAlign w:val="subscript"/>
          <w:lang w:val="en-US"/>
        </w:rPr>
        <w:t>A1c</w:t>
      </w:r>
      <w:r w:rsidR="002A7B10" w:rsidRPr="00871084">
        <w:rPr>
          <w:rFonts w:ascii="Arial" w:hAnsi="Arial" w:cs="Arial"/>
          <w:sz w:val="20"/>
          <w:szCs w:val="20"/>
          <w:lang w:val="en-US"/>
        </w:rPr>
        <w:t>(r=0</w:t>
      </w:r>
      <w:proofErr w:type="gramStart"/>
      <w:r w:rsidR="002A7B10" w:rsidRPr="00871084">
        <w:rPr>
          <w:rFonts w:ascii="Arial" w:hAnsi="Arial" w:cs="Arial"/>
          <w:sz w:val="20"/>
          <w:szCs w:val="20"/>
          <w:lang w:val="en-US"/>
        </w:rPr>
        <w:t>,52</w:t>
      </w:r>
      <w:proofErr w:type="gramEnd"/>
      <w:r w:rsidR="002A7B10" w:rsidRPr="00871084">
        <w:rPr>
          <w:rFonts w:ascii="Arial" w:hAnsi="Arial" w:cs="Arial"/>
          <w:sz w:val="20"/>
          <w:szCs w:val="20"/>
          <w:lang w:val="en-US"/>
        </w:rPr>
        <w:t xml:space="preserve">&lt;0,05). FINDRISK questionnaire results showed increased risk of T2D development in pts of </w:t>
      </w:r>
      <w:r w:rsidR="009230EF" w:rsidRPr="00871084">
        <w:rPr>
          <w:rFonts w:ascii="Arial" w:hAnsi="Arial" w:cs="Arial"/>
          <w:sz w:val="20"/>
          <w:szCs w:val="20"/>
          <w:lang w:val="en-US"/>
        </w:rPr>
        <w:t>1 gr. (</w:t>
      </w:r>
      <w:r w:rsidR="009230EF" w:rsidRPr="00871084">
        <w:rPr>
          <w:rFonts w:ascii="Arial" w:hAnsi="Arial" w:cs="Arial"/>
          <w:sz w:val="20"/>
          <w:szCs w:val="20"/>
          <w:lang w:val="uk-UA"/>
        </w:rPr>
        <w:t>12</w:t>
      </w:r>
      <w:proofErr w:type="gramStart"/>
      <w:r w:rsidR="009230EF" w:rsidRPr="00871084">
        <w:rPr>
          <w:rFonts w:ascii="Arial" w:hAnsi="Arial" w:cs="Arial"/>
          <w:sz w:val="20"/>
          <w:szCs w:val="20"/>
          <w:lang w:val="uk-UA"/>
        </w:rPr>
        <w:t>,5</w:t>
      </w:r>
      <w:proofErr w:type="gramEnd"/>
      <w:r w:rsidR="009230EF" w:rsidRPr="00871084">
        <w:rPr>
          <w:rFonts w:ascii="Arial" w:hAnsi="Arial" w:cs="Arial"/>
          <w:sz w:val="20"/>
          <w:szCs w:val="20"/>
          <w:lang w:val="uk-UA"/>
        </w:rPr>
        <w:t xml:space="preserve"> (9,0; 15,0)</w:t>
      </w:r>
      <w:r w:rsidR="009230EF" w:rsidRPr="00871084">
        <w:rPr>
          <w:rFonts w:ascii="Arial" w:hAnsi="Arial" w:cs="Arial"/>
          <w:sz w:val="20"/>
          <w:szCs w:val="20"/>
          <w:lang w:val="en-US"/>
        </w:rPr>
        <w:t xml:space="preserve"> vs </w:t>
      </w:r>
      <w:r w:rsidR="009230EF" w:rsidRPr="00871084">
        <w:rPr>
          <w:rFonts w:ascii="Arial" w:hAnsi="Arial" w:cs="Arial"/>
          <w:sz w:val="20"/>
          <w:szCs w:val="20"/>
          <w:lang w:val="uk-UA"/>
        </w:rPr>
        <w:t>9,0 (8,0; 13,0)</w:t>
      </w:r>
      <w:r w:rsidR="009230EF" w:rsidRPr="00871084">
        <w:rPr>
          <w:rFonts w:ascii="Arial" w:hAnsi="Arial" w:cs="Arial"/>
          <w:sz w:val="20"/>
          <w:szCs w:val="20"/>
          <w:lang w:val="en-US"/>
        </w:rPr>
        <w:t>, &lt;0,05).</w:t>
      </w:r>
    </w:p>
    <w:p w:rsidR="006C6EB4" w:rsidRPr="00871084" w:rsidRDefault="00CA1E1A" w:rsidP="008710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1084">
        <w:rPr>
          <w:rFonts w:ascii="Arial" w:eastAsia="Calibri" w:hAnsi="Arial" w:cs="Arial"/>
          <w:sz w:val="20"/>
          <w:szCs w:val="20"/>
          <w:lang w:val="en-US"/>
        </w:rPr>
        <w:t xml:space="preserve">Conclusion: </w:t>
      </w:r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>I</w:t>
      </w:r>
      <w:r w:rsidRPr="00871084">
        <w:rPr>
          <w:rFonts w:ascii="Arial" w:eastAsia="Calibri" w:hAnsi="Arial" w:cs="Arial"/>
          <w:sz w:val="20"/>
          <w:szCs w:val="20"/>
          <w:lang w:val="en-US"/>
        </w:rPr>
        <w:t xml:space="preserve">R was </w:t>
      </w:r>
      <w:r w:rsidRPr="00871084">
        <w:rPr>
          <w:rFonts w:ascii="Arial" w:hAnsi="Arial" w:cs="Arial"/>
          <w:sz w:val="20"/>
          <w:szCs w:val="20"/>
          <w:lang w:val="en-US"/>
        </w:rPr>
        <w:t xml:space="preserve">estimated in </w:t>
      </w:r>
      <w:r w:rsidRPr="00871084">
        <w:rPr>
          <w:rFonts w:ascii="Arial" w:eastAsia="Calibri" w:hAnsi="Arial" w:cs="Arial"/>
          <w:sz w:val="20"/>
          <w:szCs w:val="20"/>
          <w:lang w:val="en-US"/>
        </w:rPr>
        <w:t>60,0 % pts with EH and was acco</w:t>
      </w:r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 xml:space="preserve">mpanied by overexpression of </w:t>
      </w:r>
      <w:proofErr w:type="spellStart"/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>apelin</w:t>
      </w:r>
      <w:proofErr w:type="spellEnd"/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 xml:space="preserve">, increased risk of type 2 diabetes development, pronounced changes in lipids and high </w:t>
      </w:r>
      <w:proofErr w:type="spellStart"/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>atherogenic</w:t>
      </w:r>
      <w:proofErr w:type="spellEnd"/>
      <w:r w:rsidR="006C6EB4" w:rsidRPr="00871084">
        <w:rPr>
          <w:rFonts w:ascii="Arial" w:eastAsia="Calibri" w:hAnsi="Arial" w:cs="Arial"/>
          <w:sz w:val="20"/>
          <w:szCs w:val="20"/>
          <w:lang w:val="en-US"/>
        </w:rPr>
        <w:t xml:space="preserve"> index. I</w:t>
      </w:r>
      <w:r w:rsidR="006C6EB4" w:rsidRPr="00871084">
        <w:rPr>
          <w:rFonts w:ascii="Arial" w:hAnsi="Arial" w:cs="Arial"/>
          <w:sz w:val="20"/>
          <w:szCs w:val="20"/>
          <w:lang w:val="en-US"/>
        </w:rPr>
        <w:t xml:space="preserve">t’s possible to use </w:t>
      </w:r>
      <w:proofErr w:type="spellStart"/>
      <w:r w:rsidR="006C6EB4" w:rsidRPr="00871084">
        <w:rPr>
          <w:rFonts w:ascii="Arial" w:hAnsi="Arial" w:cs="Arial"/>
          <w:sz w:val="20"/>
          <w:szCs w:val="20"/>
          <w:lang w:val="en-US"/>
        </w:rPr>
        <w:t>apelin</w:t>
      </w:r>
      <w:proofErr w:type="spellEnd"/>
      <w:r w:rsidR="006C6EB4" w:rsidRPr="00871084">
        <w:rPr>
          <w:rFonts w:ascii="Arial" w:hAnsi="Arial" w:cs="Arial"/>
          <w:sz w:val="20"/>
          <w:szCs w:val="20"/>
          <w:lang w:val="en-US"/>
        </w:rPr>
        <w:t xml:space="preserve"> activity as a marker of insulin resistance in patients with essential hypertension.</w:t>
      </w:r>
    </w:p>
    <w:sectPr w:rsidR="006C6EB4" w:rsidRPr="00871084" w:rsidSect="0012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B4"/>
    <w:rsid w:val="00126DBC"/>
    <w:rsid w:val="0025787E"/>
    <w:rsid w:val="002A7B10"/>
    <w:rsid w:val="002E6C1B"/>
    <w:rsid w:val="005B63E6"/>
    <w:rsid w:val="006C6EB4"/>
    <w:rsid w:val="00871084"/>
    <w:rsid w:val="009230EF"/>
    <w:rsid w:val="00A0291A"/>
    <w:rsid w:val="00B2534D"/>
    <w:rsid w:val="00C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RDCUSER</cp:lastModifiedBy>
  <cp:revision>3</cp:revision>
  <dcterms:created xsi:type="dcterms:W3CDTF">2014-01-09T11:51:00Z</dcterms:created>
  <dcterms:modified xsi:type="dcterms:W3CDTF">2014-01-13T07:00:00Z</dcterms:modified>
</cp:coreProperties>
</file>