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AF" w:rsidRDefault="00AA5DAF" w:rsidP="00E736F8">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УДК [616-056.52:616.379-008.64]:577.175.8</w:t>
      </w:r>
    </w:p>
    <w:p w:rsidR="00E736F8" w:rsidRPr="00E736F8" w:rsidRDefault="00E736F8" w:rsidP="00E736F8">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Демиденко Г.В.</w:t>
      </w:r>
    </w:p>
    <w:p w:rsidR="00ED7E73" w:rsidRDefault="00ED7E73" w:rsidP="00ED7E73">
      <w:pPr>
        <w:spacing w:after="0" w:line="360" w:lineRule="auto"/>
        <w:ind w:firstLine="709"/>
        <w:jc w:val="center"/>
        <w:rPr>
          <w:rFonts w:ascii="Times New Roman" w:hAnsi="Times New Roman"/>
          <w:sz w:val="24"/>
          <w:szCs w:val="24"/>
          <w:lang w:val="uk-UA"/>
        </w:rPr>
      </w:pPr>
      <w:r>
        <w:rPr>
          <w:rFonts w:ascii="Times New Roman" w:hAnsi="Times New Roman"/>
          <w:sz w:val="24"/>
          <w:szCs w:val="24"/>
          <w:lang w:val="uk-UA"/>
        </w:rPr>
        <w:t xml:space="preserve">РОЛЬ АПЕЛІНУ У РОЗВИТКУ ГЛЮКОМЕТАБОЛІЧНИХ ПОРУШЕНЬ </w:t>
      </w:r>
    </w:p>
    <w:p w:rsidR="002A2204" w:rsidRDefault="00ED7E73" w:rsidP="00ED7E73">
      <w:pPr>
        <w:spacing w:after="0" w:line="360" w:lineRule="auto"/>
        <w:ind w:firstLine="709"/>
        <w:jc w:val="center"/>
        <w:rPr>
          <w:rFonts w:ascii="Times New Roman" w:hAnsi="Times New Roman"/>
          <w:sz w:val="24"/>
          <w:szCs w:val="24"/>
          <w:lang w:val="uk-UA"/>
        </w:rPr>
      </w:pPr>
      <w:r>
        <w:rPr>
          <w:rFonts w:ascii="Times New Roman" w:hAnsi="Times New Roman"/>
          <w:sz w:val="24"/>
          <w:szCs w:val="24"/>
          <w:lang w:val="uk-UA"/>
        </w:rPr>
        <w:t>(ОГЛЯД ЛІТЕРАТУРИ ТА ВЛАСНИХ ДОСЛІДЖЕНЬ)</w:t>
      </w:r>
    </w:p>
    <w:p w:rsidR="009C2206" w:rsidRDefault="009C2206" w:rsidP="009C2206">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Харківський національний медичний університет МОЗ України, </w:t>
      </w:r>
      <w:r w:rsidR="00E736F8">
        <w:rPr>
          <w:rFonts w:ascii="Times New Roman" w:hAnsi="Times New Roman"/>
          <w:sz w:val="24"/>
          <w:szCs w:val="24"/>
          <w:lang w:val="uk-UA"/>
        </w:rPr>
        <w:t>Україна</w:t>
      </w:r>
    </w:p>
    <w:p w:rsidR="00E736F8" w:rsidRPr="009E5723" w:rsidRDefault="00E736F8" w:rsidP="009C2206">
      <w:pPr>
        <w:spacing w:after="0" w:line="360" w:lineRule="auto"/>
        <w:ind w:firstLine="709"/>
        <w:jc w:val="both"/>
        <w:rPr>
          <w:rFonts w:ascii="Times New Roman" w:hAnsi="Times New Roman"/>
          <w:sz w:val="24"/>
          <w:szCs w:val="24"/>
          <w:lang w:val="uk-UA"/>
        </w:rPr>
      </w:pPr>
      <w:r>
        <w:rPr>
          <w:rFonts w:ascii="Times New Roman" w:hAnsi="Times New Roman"/>
          <w:sz w:val="24"/>
          <w:szCs w:val="24"/>
          <w:lang w:val="en-US"/>
        </w:rPr>
        <w:t>annademid</w:t>
      </w:r>
      <w:r w:rsidRPr="009E5723">
        <w:rPr>
          <w:rFonts w:ascii="Times New Roman" w:hAnsi="Times New Roman"/>
          <w:sz w:val="24"/>
          <w:szCs w:val="24"/>
          <w:lang w:val="uk-UA"/>
        </w:rPr>
        <w:t>@</w:t>
      </w:r>
      <w:r>
        <w:rPr>
          <w:rFonts w:ascii="Times New Roman" w:hAnsi="Times New Roman"/>
          <w:sz w:val="24"/>
          <w:szCs w:val="24"/>
          <w:lang w:val="en-US"/>
        </w:rPr>
        <w:t>rambler</w:t>
      </w:r>
      <w:r w:rsidRPr="009E5723">
        <w:rPr>
          <w:rFonts w:ascii="Times New Roman" w:hAnsi="Times New Roman"/>
          <w:sz w:val="24"/>
          <w:szCs w:val="24"/>
          <w:lang w:val="uk-UA"/>
        </w:rPr>
        <w:t>.</w:t>
      </w:r>
      <w:r>
        <w:rPr>
          <w:rFonts w:ascii="Times New Roman" w:hAnsi="Times New Roman"/>
          <w:sz w:val="24"/>
          <w:szCs w:val="24"/>
          <w:lang w:val="en-US"/>
        </w:rPr>
        <w:t>ru</w:t>
      </w:r>
    </w:p>
    <w:p w:rsidR="00E736F8" w:rsidRPr="00E736F8" w:rsidRDefault="00E736F8" w:rsidP="009C2206">
      <w:pPr>
        <w:spacing w:after="0" w:line="360" w:lineRule="auto"/>
        <w:ind w:firstLine="709"/>
        <w:jc w:val="both"/>
        <w:rPr>
          <w:rFonts w:ascii="Times New Roman" w:hAnsi="Times New Roman"/>
          <w:sz w:val="24"/>
          <w:szCs w:val="24"/>
          <w:lang w:val="uk-UA"/>
        </w:rPr>
      </w:pPr>
    </w:p>
    <w:p w:rsidR="002A2204" w:rsidRPr="009C2206" w:rsidRDefault="002A2204" w:rsidP="009C2206">
      <w:pPr>
        <w:spacing w:after="0" w:line="360" w:lineRule="auto"/>
        <w:ind w:firstLine="709"/>
        <w:jc w:val="both"/>
        <w:rPr>
          <w:rFonts w:ascii="Times New Roman" w:hAnsi="Times New Roman"/>
          <w:sz w:val="24"/>
          <w:szCs w:val="24"/>
          <w:lang w:val="uk-UA"/>
        </w:rPr>
      </w:pPr>
      <w:r w:rsidRPr="005F27CD">
        <w:rPr>
          <w:rFonts w:ascii="Times New Roman" w:hAnsi="Times New Roman"/>
          <w:sz w:val="24"/>
          <w:szCs w:val="24"/>
          <w:lang w:val="uk-UA"/>
        </w:rPr>
        <w:t xml:space="preserve">Проаналізована </w:t>
      </w:r>
      <w:r w:rsidR="005F27CD" w:rsidRPr="005F27CD">
        <w:rPr>
          <w:rFonts w:ascii="Times New Roman" w:hAnsi="Times New Roman"/>
          <w:sz w:val="24"/>
          <w:szCs w:val="24"/>
          <w:lang w:val="uk-UA"/>
        </w:rPr>
        <w:t xml:space="preserve">фізіологічна та </w:t>
      </w:r>
      <w:r w:rsidRPr="005F27CD">
        <w:rPr>
          <w:rFonts w:ascii="Times New Roman" w:hAnsi="Times New Roman"/>
          <w:sz w:val="24"/>
          <w:szCs w:val="24"/>
          <w:lang w:val="uk-UA"/>
        </w:rPr>
        <w:t xml:space="preserve">патогенетична роль </w:t>
      </w:r>
      <w:r w:rsidR="009A7EDB" w:rsidRPr="005F27CD">
        <w:rPr>
          <w:rFonts w:ascii="Times New Roman" w:hAnsi="Times New Roman"/>
          <w:sz w:val="24"/>
          <w:szCs w:val="24"/>
          <w:lang w:val="uk-UA"/>
        </w:rPr>
        <w:t>адипокіну</w:t>
      </w:r>
      <w:r w:rsidR="0077219E">
        <w:rPr>
          <w:rFonts w:ascii="Times New Roman" w:hAnsi="Times New Roman"/>
          <w:sz w:val="24"/>
          <w:szCs w:val="24"/>
          <w:lang w:val="uk-UA"/>
        </w:rPr>
        <w:t xml:space="preserve"> </w:t>
      </w:r>
      <w:r w:rsidR="009A7EDB" w:rsidRPr="005F27CD">
        <w:rPr>
          <w:rFonts w:ascii="Times New Roman" w:hAnsi="Times New Roman"/>
          <w:sz w:val="24"/>
          <w:szCs w:val="24"/>
          <w:lang w:val="uk-UA"/>
        </w:rPr>
        <w:t>апеліну, ендогенного ліганду апелінових (</w:t>
      </w:r>
      <w:r w:rsidR="009A7EDB" w:rsidRPr="005F27CD">
        <w:rPr>
          <w:rFonts w:ascii="Times New Roman" w:hAnsi="Times New Roman"/>
          <w:sz w:val="24"/>
          <w:szCs w:val="24"/>
        </w:rPr>
        <w:t>APJ</w:t>
      </w:r>
      <w:r w:rsidR="009A7EDB" w:rsidRPr="005F27CD">
        <w:rPr>
          <w:rFonts w:ascii="Times New Roman" w:hAnsi="Times New Roman"/>
          <w:sz w:val="24"/>
          <w:szCs w:val="24"/>
          <w:lang w:val="uk-UA"/>
        </w:rPr>
        <w:t xml:space="preserve"> або APLNR) рецепторів, </w:t>
      </w:r>
      <w:r w:rsidRPr="005F27CD">
        <w:rPr>
          <w:rFonts w:ascii="Times New Roman" w:hAnsi="Times New Roman"/>
          <w:sz w:val="24"/>
          <w:szCs w:val="24"/>
          <w:lang w:val="uk-UA"/>
        </w:rPr>
        <w:t xml:space="preserve">у </w:t>
      </w:r>
      <w:r w:rsidR="009A7EDB" w:rsidRPr="005F27CD">
        <w:rPr>
          <w:rFonts w:ascii="Times New Roman" w:hAnsi="Times New Roman"/>
          <w:sz w:val="24"/>
          <w:szCs w:val="24"/>
          <w:lang w:val="uk-UA"/>
        </w:rPr>
        <w:t xml:space="preserve">розвитку </w:t>
      </w:r>
      <w:r w:rsidRPr="005F27CD">
        <w:rPr>
          <w:rFonts w:ascii="Times New Roman" w:hAnsi="Times New Roman"/>
          <w:sz w:val="24"/>
          <w:szCs w:val="24"/>
          <w:lang w:val="uk-UA"/>
        </w:rPr>
        <w:t>глюко</w:t>
      </w:r>
      <w:r w:rsidR="005F27CD" w:rsidRPr="005F27CD">
        <w:rPr>
          <w:rFonts w:ascii="Times New Roman" w:hAnsi="Times New Roman"/>
          <w:sz w:val="24"/>
          <w:szCs w:val="24"/>
          <w:lang w:val="uk-UA"/>
        </w:rPr>
        <w:t>-</w:t>
      </w:r>
      <w:r w:rsidRPr="005F27CD">
        <w:rPr>
          <w:rFonts w:ascii="Times New Roman" w:hAnsi="Times New Roman"/>
          <w:sz w:val="24"/>
          <w:szCs w:val="24"/>
          <w:lang w:val="uk-UA"/>
        </w:rPr>
        <w:t>метаболічн</w:t>
      </w:r>
      <w:r w:rsidR="009A7EDB" w:rsidRPr="005F27CD">
        <w:rPr>
          <w:rFonts w:ascii="Times New Roman" w:hAnsi="Times New Roman"/>
          <w:sz w:val="24"/>
          <w:szCs w:val="24"/>
          <w:lang w:val="uk-UA"/>
        </w:rPr>
        <w:t>их порушень</w:t>
      </w:r>
      <w:r w:rsidRPr="005F27CD">
        <w:rPr>
          <w:rFonts w:ascii="Times New Roman" w:hAnsi="Times New Roman"/>
          <w:sz w:val="24"/>
          <w:szCs w:val="24"/>
          <w:lang w:val="uk-UA"/>
        </w:rPr>
        <w:t xml:space="preserve">. </w:t>
      </w:r>
      <w:r w:rsidR="005F27CD" w:rsidRPr="005F27CD">
        <w:rPr>
          <w:rFonts w:ascii="Times New Roman" w:hAnsi="Times New Roman"/>
          <w:sz w:val="24"/>
          <w:szCs w:val="24"/>
          <w:lang w:val="uk-UA"/>
        </w:rPr>
        <w:t>Встановленікореляційні залежності апеліну з компонентами вуглеводного обміну підтверджує факт впливу на глюко-метаболічні проявлення. Неоднозначні дані щодо рів</w:t>
      </w:r>
      <w:r w:rsidRPr="005F27CD">
        <w:rPr>
          <w:rFonts w:ascii="Times New Roman" w:hAnsi="Times New Roman"/>
          <w:sz w:val="24"/>
          <w:szCs w:val="24"/>
          <w:lang w:val="uk-UA"/>
        </w:rPr>
        <w:t>н</w:t>
      </w:r>
      <w:r w:rsidR="005F27CD" w:rsidRPr="005F27CD">
        <w:rPr>
          <w:rFonts w:ascii="Times New Roman" w:hAnsi="Times New Roman"/>
          <w:sz w:val="24"/>
          <w:szCs w:val="24"/>
          <w:lang w:val="uk-UA"/>
        </w:rPr>
        <w:t>я</w:t>
      </w:r>
      <w:r w:rsidR="009A7EDB" w:rsidRPr="005F27CD">
        <w:rPr>
          <w:rFonts w:ascii="Times New Roman" w:hAnsi="Times New Roman"/>
          <w:sz w:val="24"/>
          <w:szCs w:val="24"/>
          <w:lang w:val="uk-UA"/>
        </w:rPr>
        <w:t>апеліну</w:t>
      </w:r>
      <w:r w:rsidRPr="005F27CD">
        <w:rPr>
          <w:rFonts w:ascii="Times New Roman" w:hAnsi="Times New Roman"/>
          <w:sz w:val="24"/>
          <w:szCs w:val="24"/>
          <w:lang w:val="uk-UA"/>
        </w:rPr>
        <w:t xml:space="preserve"> при </w:t>
      </w:r>
      <w:r w:rsidR="009A7EDB" w:rsidRPr="005F27CD">
        <w:rPr>
          <w:rFonts w:ascii="Times New Roman" w:hAnsi="Times New Roman"/>
          <w:sz w:val="24"/>
          <w:szCs w:val="24"/>
          <w:lang w:val="uk-UA"/>
        </w:rPr>
        <w:t>синдромі інсулінорезистентності, предіабеті, цукровому діабеті 2 типу, артеріальній гіпертензії</w:t>
      </w:r>
      <w:r w:rsidR="005F27CD" w:rsidRPr="005F27CD">
        <w:rPr>
          <w:rFonts w:ascii="Times New Roman" w:hAnsi="Times New Roman"/>
          <w:sz w:val="24"/>
          <w:szCs w:val="24"/>
          <w:lang w:val="uk-UA"/>
        </w:rPr>
        <w:t xml:space="preserve"> потребують подальшого ретельного вивчення</w:t>
      </w:r>
      <w:r w:rsidR="009A7EDB" w:rsidRPr="005F27CD">
        <w:rPr>
          <w:rFonts w:ascii="Times New Roman" w:hAnsi="Times New Roman"/>
          <w:sz w:val="24"/>
          <w:szCs w:val="24"/>
          <w:lang w:val="uk-UA"/>
        </w:rPr>
        <w:t xml:space="preserve">. Виявлено </w:t>
      </w:r>
      <w:r w:rsidRPr="005F27CD">
        <w:rPr>
          <w:rFonts w:ascii="Times New Roman" w:hAnsi="Times New Roman"/>
          <w:sz w:val="24"/>
          <w:szCs w:val="24"/>
          <w:lang w:val="uk-UA"/>
        </w:rPr>
        <w:t xml:space="preserve">тісну асоціацію </w:t>
      </w:r>
      <w:r w:rsidR="009A7EDB" w:rsidRPr="005F27CD">
        <w:rPr>
          <w:rFonts w:ascii="Times New Roman" w:hAnsi="Times New Roman"/>
          <w:sz w:val="24"/>
          <w:szCs w:val="24"/>
          <w:lang w:val="uk-UA"/>
        </w:rPr>
        <w:t xml:space="preserve">апеліну з розвитком цукрового діабету 2 типу та </w:t>
      </w:r>
      <w:r w:rsidRPr="005F27CD">
        <w:rPr>
          <w:rFonts w:ascii="Times New Roman" w:hAnsi="Times New Roman"/>
          <w:sz w:val="24"/>
          <w:szCs w:val="24"/>
          <w:lang w:val="uk-UA"/>
        </w:rPr>
        <w:t>предикцією</w:t>
      </w:r>
      <w:bookmarkStart w:id="0" w:name="_GoBack"/>
      <w:bookmarkEnd w:id="0"/>
      <w:r w:rsidRPr="005F27CD">
        <w:rPr>
          <w:rFonts w:ascii="Times New Roman" w:hAnsi="Times New Roman"/>
          <w:sz w:val="24"/>
          <w:szCs w:val="24"/>
          <w:lang w:val="uk-UA"/>
        </w:rPr>
        <w:t xml:space="preserve">кардіоваскулярних подій осіб із </w:t>
      </w:r>
      <w:r w:rsidR="009A7EDB" w:rsidRPr="005F27CD">
        <w:rPr>
          <w:rFonts w:ascii="Times New Roman" w:hAnsi="Times New Roman"/>
          <w:sz w:val="24"/>
          <w:szCs w:val="24"/>
          <w:lang w:val="uk-UA"/>
        </w:rPr>
        <w:t>метаболічним</w:t>
      </w:r>
      <w:r w:rsidRPr="005F27CD">
        <w:rPr>
          <w:rFonts w:ascii="Times New Roman" w:hAnsi="Times New Roman"/>
          <w:sz w:val="24"/>
          <w:szCs w:val="24"/>
          <w:lang w:val="uk-UA"/>
        </w:rPr>
        <w:t xml:space="preserve"> синдромом.</w:t>
      </w:r>
    </w:p>
    <w:p w:rsidR="00E736F8" w:rsidRDefault="00E736F8" w:rsidP="00E736F8">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Ключові слова: ожиріння, адипокіни, апелін, кардіометабол</w:t>
      </w:r>
      <w:r w:rsidR="00E61614">
        <w:rPr>
          <w:rFonts w:ascii="Times New Roman" w:hAnsi="Times New Roman"/>
          <w:sz w:val="24"/>
          <w:szCs w:val="24"/>
          <w:lang w:val="uk-UA"/>
        </w:rPr>
        <w:t>і</w:t>
      </w:r>
      <w:r>
        <w:rPr>
          <w:rFonts w:ascii="Times New Roman" w:hAnsi="Times New Roman"/>
          <w:sz w:val="24"/>
          <w:szCs w:val="24"/>
          <w:lang w:val="uk-UA"/>
        </w:rPr>
        <w:t>чний ризик.</w:t>
      </w:r>
    </w:p>
    <w:p w:rsidR="009C2206" w:rsidRPr="009C2206" w:rsidRDefault="009C2206" w:rsidP="009C2206">
      <w:pPr>
        <w:spacing w:after="0" w:line="360" w:lineRule="auto"/>
        <w:ind w:firstLine="709"/>
        <w:jc w:val="both"/>
        <w:rPr>
          <w:rFonts w:ascii="Times New Roman" w:hAnsi="Times New Roman"/>
          <w:sz w:val="24"/>
          <w:szCs w:val="24"/>
          <w:lang w:val="uk-UA"/>
        </w:rPr>
      </w:pPr>
    </w:p>
    <w:p w:rsidR="00AF42EE" w:rsidRPr="009C2206" w:rsidRDefault="00AF42EE" w:rsidP="009C2206">
      <w:pPr>
        <w:spacing w:after="0" w:line="360" w:lineRule="auto"/>
        <w:ind w:firstLine="709"/>
        <w:jc w:val="both"/>
        <w:rPr>
          <w:rFonts w:ascii="Times New Roman" w:eastAsia="TimesNewRomanPSMT" w:hAnsi="Times New Roman"/>
          <w:sz w:val="24"/>
          <w:szCs w:val="24"/>
          <w:lang w:val="uk-UA" w:eastAsia="ru-RU"/>
        </w:rPr>
      </w:pPr>
      <w:r w:rsidRPr="009C2206">
        <w:rPr>
          <w:rFonts w:ascii="Times New Roman" w:hAnsi="Times New Roman"/>
          <w:sz w:val="24"/>
          <w:szCs w:val="24"/>
          <w:lang w:val="uk-UA"/>
        </w:rPr>
        <w:t>Жирова тканина є не тільки пасивним акумулятором жирних кислот, але й ендокринним органом, що продукує субстанції із локальним</w:t>
      </w:r>
      <w:r w:rsidR="00FF7647">
        <w:rPr>
          <w:rFonts w:ascii="Times New Roman" w:hAnsi="Times New Roman"/>
          <w:sz w:val="24"/>
          <w:szCs w:val="24"/>
          <w:lang w:val="uk-UA"/>
        </w:rPr>
        <w:t>и</w:t>
      </w:r>
      <w:r w:rsidRPr="009C2206">
        <w:rPr>
          <w:rFonts w:ascii="Times New Roman" w:hAnsi="Times New Roman"/>
          <w:sz w:val="24"/>
          <w:szCs w:val="24"/>
          <w:lang w:val="uk-UA"/>
        </w:rPr>
        <w:t xml:space="preserve"> (аутокринним</w:t>
      </w:r>
      <w:r w:rsidR="00FF7647">
        <w:rPr>
          <w:rFonts w:ascii="Times New Roman" w:hAnsi="Times New Roman"/>
          <w:sz w:val="24"/>
          <w:szCs w:val="24"/>
          <w:lang w:val="uk-UA"/>
        </w:rPr>
        <w:t>и</w:t>
      </w:r>
      <w:r w:rsidRPr="009C2206">
        <w:rPr>
          <w:rFonts w:ascii="Times New Roman" w:hAnsi="Times New Roman"/>
          <w:sz w:val="24"/>
          <w:szCs w:val="24"/>
          <w:lang w:val="uk-UA"/>
        </w:rPr>
        <w:t>) та системним</w:t>
      </w:r>
      <w:r w:rsidR="00FF7647">
        <w:rPr>
          <w:rFonts w:ascii="Times New Roman" w:hAnsi="Times New Roman"/>
          <w:sz w:val="24"/>
          <w:szCs w:val="24"/>
          <w:lang w:val="uk-UA"/>
        </w:rPr>
        <w:t>и</w:t>
      </w:r>
      <w:r w:rsidRPr="009C2206">
        <w:rPr>
          <w:rFonts w:ascii="Times New Roman" w:hAnsi="Times New Roman"/>
          <w:sz w:val="24"/>
          <w:szCs w:val="24"/>
          <w:lang w:val="uk-UA"/>
        </w:rPr>
        <w:t xml:space="preserve"> (ендокринним</w:t>
      </w:r>
      <w:r w:rsidR="00FF7647">
        <w:rPr>
          <w:rFonts w:ascii="Times New Roman" w:hAnsi="Times New Roman"/>
          <w:sz w:val="24"/>
          <w:szCs w:val="24"/>
          <w:lang w:val="uk-UA"/>
        </w:rPr>
        <w:t>и) е</w:t>
      </w:r>
      <w:r w:rsidRPr="009C2206">
        <w:rPr>
          <w:rFonts w:ascii="Times New Roman" w:hAnsi="Times New Roman"/>
          <w:sz w:val="24"/>
          <w:szCs w:val="24"/>
          <w:lang w:val="uk-UA"/>
        </w:rPr>
        <w:t>фектами [</w:t>
      </w:r>
      <w:r w:rsidR="009A029A">
        <w:rPr>
          <w:rFonts w:ascii="Times New Roman" w:hAnsi="Times New Roman"/>
          <w:sz w:val="24"/>
          <w:szCs w:val="24"/>
          <w:lang w:val="uk-UA"/>
        </w:rPr>
        <w:t xml:space="preserve">11, </w:t>
      </w:r>
      <w:r w:rsidR="00835F24">
        <w:rPr>
          <w:rFonts w:ascii="Times New Roman" w:hAnsi="Times New Roman"/>
          <w:sz w:val="24"/>
          <w:szCs w:val="24"/>
          <w:lang w:val="uk-UA"/>
        </w:rPr>
        <w:t>2</w:t>
      </w:r>
      <w:r w:rsidR="009A029A">
        <w:rPr>
          <w:rFonts w:ascii="Times New Roman" w:hAnsi="Times New Roman"/>
          <w:sz w:val="24"/>
          <w:szCs w:val="24"/>
          <w:lang w:val="uk-UA"/>
        </w:rPr>
        <w:t>8</w:t>
      </w:r>
      <w:r w:rsidRPr="009C2206">
        <w:rPr>
          <w:rFonts w:ascii="Times New Roman" w:hAnsi="Times New Roman"/>
          <w:sz w:val="24"/>
          <w:szCs w:val="24"/>
          <w:lang w:val="uk-UA"/>
        </w:rPr>
        <w:t>]. В цілому</w:t>
      </w:r>
      <w:r w:rsidR="00FF7647">
        <w:rPr>
          <w:rFonts w:ascii="Times New Roman" w:hAnsi="Times New Roman"/>
          <w:sz w:val="24"/>
          <w:szCs w:val="24"/>
          <w:lang w:val="uk-UA"/>
        </w:rPr>
        <w:t>,</w:t>
      </w:r>
      <w:r w:rsidRPr="009C2206">
        <w:rPr>
          <w:rFonts w:ascii="Times New Roman" w:hAnsi="Times New Roman"/>
          <w:sz w:val="24"/>
          <w:szCs w:val="24"/>
          <w:lang w:val="uk-UA"/>
        </w:rPr>
        <w:t xml:space="preserve"> клітини підшкірної та вісцеральної жирової тканини експресують більше 50 гетерогенних за своєю структурою та функціями різних адипоцитокінів, що приймають безпосередню участь в забезпеченні гомеостазу, метаболізму глюкози та ліпідів, а також впливають на інтенсивність процесів запалення, згортання крові, анг</w:t>
      </w:r>
      <w:r w:rsidR="00FF7647">
        <w:rPr>
          <w:rFonts w:ascii="Times New Roman" w:hAnsi="Times New Roman"/>
          <w:sz w:val="24"/>
          <w:szCs w:val="24"/>
          <w:lang w:val="uk-UA"/>
        </w:rPr>
        <w:t>іогенезу, пухлинного росту, диференціювання тканин</w:t>
      </w:r>
      <w:r w:rsidRPr="009C2206">
        <w:rPr>
          <w:rFonts w:ascii="Times New Roman" w:hAnsi="Times New Roman"/>
          <w:sz w:val="24"/>
          <w:szCs w:val="24"/>
          <w:lang w:val="uk-UA"/>
        </w:rPr>
        <w:t>, активності імунітету</w:t>
      </w:r>
      <w:r w:rsidR="009A029A" w:rsidRPr="009A029A">
        <w:rPr>
          <w:rFonts w:ascii="Times New Roman" w:hAnsi="Times New Roman"/>
          <w:sz w:val="24"/>
          <w:szCs w:val="24"/>
          <w:lang w:val="uk-UA"/>
        </w:rPr>
        <w:t>[</w:t>
      </w:r>
      <w:r w:rsidR="009A029A">
        <w:rPr>
          <w:rFonts w:ascii="Times New Roman" w:hAnsi="Times New Roman"/>
          <w:sz w:val="24"/>
          <w:szCs w:val="24"/>
          <w:lang w:val="uk-UA"/>
        </w:rPr>
        <w:t>7, 45</w:t>
      </w:r>
      <w:r w:rsidR="009A029A" w:rsidRPr="009A029A">
        <w:rPr>
          <w:rFonts w:ascii="Times New Roman" w:hAnsi="Times New Roman"/>
          <w:sz w:val="24"/>
          <w:szCs w:val="24"/>
          <w:lang w:val="uk-UA"/>
        </w:rPr>
        <w:t>]</w:t>
      </w:r>
      <w:r w:rsidRPr="009C2206">
        <w:rPr>
          <w:rFonts w:ascii="Times New Roman" w:hAnsi="Times New Roman"/>
          <w:sz w:val="24"/>
          <w:szCs w:val="24"/>
          <w:lang w:val="uk-UA"/>
        </w:rPr>
        <w:t>.</w:t>
      </w:r>
    </w:p>
    <w:p w:rsidR="00FF7647" w:rsidRDefault="00AF42EE" w:rsidP="002F6B1A">
      <w:pPr>
        <w:spacing w:after="0" w:line="360" w:lineRule="auto"/>
        <w:ind w:firstLine="709"/>
        <w:jc w:val="both"/>
        <w:rPr>
          <w:rFonts w:ascii="Times New Roman" w:hAnsi="Times New Roman"/>
          <w:sz w:val="24"/>
          <w:szCs w:val="24"/>
          <w:lang w:val="uk-UA"/>
        </w:rPr>
      </w:pPr>
      <w:r w:rsidRPr="009C2206">
        <w:rPr>
          <w:rFonts w:ascii="Times New Roman" w:eastAsia="TimesNewRomanPSMT" w:hAnsi="Times New Roman"/>
          <w:sz w:val="24"/>
          <w:szCs w:val="24"/>
          <w:lang w:val="uk-UA" w:eastAsia="ru-RU"/>
        </w:rPr>
        <w:t>Відомо два типа адипоцитокинів: специфічні для жирової тканини, біологічно активні речовини, які є справжніми адипоцитокінами, та інші, що у надмірній кількості секретуються жировою тканиною, але не є специфічними для жирової тканини</w:t>
      </w:r>
      <w:r w:rsidR="00431F1F">
        <w:rPr>
          <w:rFonts w:ascii="Times New Roman" w:eastAsia="TimesNewRomanPSMT" w:hAnsi="Times New Roman"/>
          <w:sz w:val="24"/>
          <w:szCs w:val="24"/>
          <w:lang w:val="uk-UA" w:eastAsia="ru-RU"/>
        </w:rPr>
        <w:t xml:space="preserve"> (</w:t>
      </w:r>
      <w:r w:rsidR="00431F1F" w:rsidRPr="002F6B1A">
        <w:rPr>
          <w:rFonts w:ascii="Times New Roman" w:eastAsia="TimesNewRomanPSMT" w:hAnsi="Times New Roman"/>
          <w:color w:val="FF0000"/>
          <w:sz w:val="24"/>
          <w:szCs w:val="24"/>
          <w:lang w:val="uk-UA" w:eastAsia="ru-RU"/>
        </w:rPr>
        <w:t>рис.1</w:t>
      </w:r>
      <w:r w:rsidR="00FF7647" w:rsidRPr="002F6B1A">
        <w:rPr>
          <w:rFonts w:ascii="Times New Roman" w:eastAsia="TimesNewRomanPSMT" w:hAnsi="Times New Roman"/>
          <w:color w:val="FF0000"/>
          <w:sz w:val="24"/>
          <w:szCs w:val="24"/>
          <w:lang w:val="uk-UA" w:eastAsia="ru-RU"/>
        </w:rPr>
        <w:t>, табл. 1</w:t>
      </w:r>
      <w:r w:rsidR="00431F1F">
        <w:rPr>
          <w:rFonts w:ascii="Times New Roman" w:eastAsia="TimesNewRomanPSMT" w:hAnsi="Times New Roman"/>
          <w:sz w:val="24"/>
          <w:szCs w:val="24"/>
          <w:lang w:val="uk-UA" w:eastAsia="ru-RU"/>
        </w:rPr>
        <w:t>)</w:t>
      </w:r>
      <w:r w:rsidRPr="009C2206">
        <w:rPr>
          <w:rFonts w:ascii="Times New Roman" w:eastAsia="TimesNewRomanPSMT" w:hAnsi="Times New Roman"/>
          <w:sz w:val="24"/>
          <w:szCs w:val="24"/>
          <w:lang w:val="uk-UA" w:eastAsia="ru-RU"/>
        </w:rPr>
        <w:t>.</w:t>
      </w:r>
    </w:p>
    <w:p w:rsidR="00FF7647" w:rsidRPr="00FF7647" w:rsidRDefault="00FF7647" w:rsidP="00FF7647">
      <w:pPr>
        <w:spacing w:after="0" w:line="360" w:lineRule="auto"/>
        <w:ind w:firstLine="709"/>
        <w:jc w:val="center"/>
        <w:rPr>
          <w:rFonts w:ascii="Times New Roman" w:hAnsi="Times New Roman"/>
          <w:b/>
          <w:sz w:val="24"/>
          <w:szCs w:val="24"/>
          <w:lang w:val="uk-UA"/>
        </w:rPr>
      </w:pPr>
    </w:p>
    <w:p w:rsidR="00AF42EE" w:rsidRPr="009C2206" w:rsidRDefault="00AF42EE" w:rsidP="009C2206">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rPr>
        <w:t>Част</w:t>
      </w:r>
      <w:r w:rsidRPr="009C2206">
        <w:rPr>
          <w:rFonts w:ascii="Times New Roman" w:hAnsi="Times New Roman"/>
          <w:sz w:val="24"/>
          <w:szCs w:val="24"/>
          <w:lang w:val="uk-UA"/>
        </w:rPr>
        <w:t>ина із наведених речовин, продукується в більшій мірі адипоцитами, а інша частина – «нежировим» компонентом адипозного органу</w:t>
      </w:r>
      <w:r w:rsidR="009A029A" w:rsidRPr="009A029A">
        <w:rPr>
          <w:rFonts w:ascii="Times New Roman" w:hAnsi="Times New Roman"/>
          <w:sz w:val="24"/>
          <w:szCs w:val="24"/>
          <w:lang w:val="uk-UA"/>
        </w:rPr>
        <w:t>[</w:t>
      </w:r>
      <w:r w:rsidR="009A029A">
        <w:rPr>
          <w:rFonts w:ascii="Times New Roman" w:hAnsi="Times New Roman"/>
          <w:sz w:val="24"/>
          <w:szCs w:val="24"/>
          <w:lang w:val="uk-UA"/>
        </w:rPr>
        <w:t>11, 27</w:t>
      </w:r>
      <w:r w:rsidR="009A029A" w:rsidRPr="009A029A">
        <w:rPr>
          <w:rFonts w:ascii="Times New Roman" w:hAnsi="Times New Roman"/>
          <w:sz w:val="24"/>
          <w:szCs w:val="24"/>
          <w:lang w:val="uk-UA"/>
        </w:rPr>
        <w:t>]</w:t>
      </w:r>
      <w:r w:rsidRPr="009C2206">
        <w:rPr>
          <w:rFonts w:ascii="Times New Roman" w:hAnsi="Times New Roman"/>
          <w:sz w:val="24"/>
          <w:szCs w:val="24"/>
          <w:lang w:val="uk-UA"/>
        </w:rPr>
        <w:t>.</w:t>
      </w:r>
    </w:p>
    <w:p w:rsidR="00AF42EE" w:rsidRDefault="00431F1F" w:rsidP="009C2206">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П</w:t>
      </w:r>
      <w:r w:rsidR="00AF42EE" w:rsidRPr="009C2206">
        <w:rPr>
          <w:rFonts w:ascii="Times New Roman" w:hAnsi="Times New Roman"/>
          <w:sz w:val="24"/>
          <w:szCs w:val="24"/>
        </w:rPr>
        <w:t>родукц</w:t>
      </w:r>
      <w:r w:rsidR="00AF42EE" w:rsidRPr="009C2206">
        <w:rPr>
          <w:rFonts w:ascii="Times New Roman" w:hAnsi="Times New Roman"/>
          <w:sz w:val="24"/>
          <w:szCs w:val="24"/>
          <w:lang w:val="uk-UA"/>
        </w:rPr>
        <w:t>і</w:t>
      </w:r>
      <w:r w:rsidR="00AF42EE" w:rsidRPr="009C2206">
        <w:rPr>
          <w:rFonts w:ascii="Times New Roman" w:hAnsi="Times New Roman"/>
          <w:sz w:val="24"/>
          <w:szCs w:val="24"/>
        </w:rPr>
        <w:t>я лептин</w:t>
      </w:r>
      <w:r w:rsidR="00AF42EE" w:rsidRPr="009C2206">
        <w:rPr>
          <w:rFonts w:ascii="Times New Roman" w:hAnsi="Times New Roman"/>
          <w:sz w:val="24"/>
          <w:szCs w:val="24"/>
          <w:lang w:val="uk-UA"/>
        </w:rPr>
        <w:t>у</w:t>
      </w:r>
      <w:r w:rsidR="00AF42EE" w:rsidRPr="009C2206">
        <w:rPr>
          <w:rFonts w:ascii="Times New Roman" w:hAnsi="Times New Roman"/>
          <w:sz w:val="24"/>
          <w:szCs w:val="24"/>
        </w:rPr>
        <w:t>адипоцитамизнач</w:t>
      </w:r>
      <w:r w:rsidR="00AF42EE" w:rsidRPr="009C2206">
        <w:rPr>
          <w:rFonts w:ascii="Times New Roman" w:hAnsi="Times New Roman"/>
          <w:sz w:val="24"/>
          <w:szCs w:val="24"/>
          <w:lang w:val="uk-UA"/>
        </w:rPr>
        <w:t>н</w:t>
      </w:r>
      <w:r w:rsidR="00AF42EE" w:rsidRPr="009C2206">
        <w:rPr>
          <w:rFonts w:ascii="Times New Roman" w:hAnsi="Times New Roman"/>
          <w:sz w:val="24"/>
          <w:szCs w:val="24"/>
        </w:rPr>
        <w:t xml:space="preserve">о </w:t>
      </w:r>
      <w:r w:rsidR="00AF42EE" w:rsidRPr="009C2206">
        <w:rPr>
          <w:rFonts w:ascii="Times New Roman" w:hAnsi="Times New Roman"/>
          <w:sz w:val="24"/>
          <w:szCs w:val="24"/>
          <w:lang w:val="uk-UA"/>
        </w:rPr>
        <w:t xml:space="preserve">більша за </w:t>
      </w:r>
      <w:r w:rsidR="00AF42EE" w:rsidRPr="009C2206">
        <w:rPr>
          <w:rFonts w:ascii="Times New Roman" w:hAnsi="Times New Roman"/>
          <w:sz w:val="24"/>
          <w:szCs w:val="24"/>
        </w:rPr>
        <w:t>такову для «нежирового матрикс</w:t>
      </w:r>
      <w:r w:rsidR="00AF42EE" w:rsidRPr="009C2206">
        <w:rPr>
          <w:rFonts w:ascii="Times New Roman" w:hAnsi="Times New Roman"/>
          <w:sz w:val="24"/>
          <w:szCs w:val="24"/>
          <w:lang w:val="uk-UA"/>
        </w:rPr>
        <w:t>у</w:t>
      </w:r>
      <w:r w:rsidR="00AF42EE" w:rsidRPr="009C2206">
        <w:rPr>
          <w:rFonts w:ascii="Times New Roman" w:hAnsi="Times New Roman"/>
          <w:sz w:val="24"/>
          <w:szCs w:val="24"/>
        </w:rPr>
        <w:t>», секрец</w:t>
      </w:r>
      <w:r w:rsidR="00AF42EE" w:rsidRPr="009C2206">
        <w:rPr>
          <w:rFonts w:ascii="Times New Roman" w:hAnsi="Times New Roman"/>
          <w:sz w:val="24"/>
          <w:szCs w:val="24"/>
          <w:lang w:val="uk-UA"/>
        </w:rPr>
        <w:t>і</w:t>
      </w:r>
      <w:r w:rsidR="00AF42EE" w:rsidRPr="009C2206">
        <w:rPr>
          <w:rFonts w:ascii="Times New Roman" w:hAnsi="Times New Roman"/>
          <w:sz w:val="24"/>
          <w:szCs w:val="24"/>
        </w:rPr>
        <w:t>я адипонектин</w:t>
      </w:r>
      <w:r w:rsidR="00AF42EE" w:rsidRPr="009C2206">
        <w:rPr>
          <w:rFonts w:ascii="Times New Roman" w:hAnsi="Times New Roman"/>
          <w:sz w:val="24"/>
          <w:szCs w:val="24"/>
          <w:lang w:val="uk-UA"/>
        </w:rPr>
        <w:t>умайже однакова</w:t>
      </w:r>
      <w:r w:rsidR="00AF42EE" w:rsidRPr="009C2206">
        <w:rPr>
          <w:rFonts w:ascii="Times New Roman" w:hAnsi="Times New Roman"/>
          <w:sz w:val="24"/>
          <w:szCs w:val="24"/>
        </w:rPr>
        <w:t xml:space="preserve"> одинакова, а продукц</w:t>
      </w:r>
      <w:r w:rsidR="00AF42EE" w:rsidRPr="009C2206">
        <w:rPr>
          <w:rFonts w:ascii="Times New Roman" w:hAnsi="Times New Roman"/>
          <w:sz w:val="24"/>
          <w:szCs w:val="24"/>
          <w:lang w:val="uk-UA"/>
        </w:rPr>
        <w:t>і</w:t>
      </w:r>
      <w:r w:rsidR="00AF42EE" w:rsidRPr="009C2206">
        <w:rPr>
          <w:rFonts w:ascii="Times New Roman" w:hAnsi="Times New Roman"/>
          <w:sz w:val="24"/>
          <w:szCs w:val="24"/>
        </w:rPr>
        <w:t>я ФН</w:t>
      </w:r>
      <w:r w:rsidR="00AF42EE" w:rsidRPr="009C2206">
        <w:rPr>
          <w:rFonts w:ascii="Times New Roman" w:hAnsi="Times New Roman"/>
          <w:sz w:val="24"/>
          <w:szCs w:val="24"/>
          <w:lang w:val="uk-UA"/>
        </w:rPr>
        <w:t>ПтаІ</w:t>
      </w:r>
      <w:r w:rsidR="00AF42EE" w:rsidRPr="009C2206">
        <w:rPr>
          <w:rFonts w:ascii="Times New Roman" w:hAnsi="Times New Roman"/>
          <w:sz w:val="24"/>
          <w:szCs w:val="24"/>
        </w:rPr>
        <w:t>Л-6 в жиров</w:t>
      </w:r>
      <w:r w:rsidR="00AF42EE" w:rsidRPr="009C2206">
        <w:rPr>
          <w:rFonts w:ascii="Times New Roman" w:hAnsi="Times New Roman"/>
          <w:sz w:val="24"/>
          <w:szCs w:val="24"/>
          <w:lang w:val="uk-UA"/>
        </w:rPr>
        <w:t>и</w:t>
      </w:r>
      <w:r w:rsidR="00AF42EE" w:rsidRPr="009C2206">
        <w:rPr>
          <w:rFonts w:ascii="Times New Roman" w:hAnsi="Times New Roman"/>
          <w:sz w:val="24"/>
          <w:szCs w:val="24"/>
        </w:rPr>
        <w:t>х кл</w:t>
      </w:r>
      <w:r w:rsidR="00AF42EE" w:rsidRPr="009C2206">
        <w:rPr>
          <w:rFonts w:ascii="Times New Roman" w:hAnsi="Times New Roman"/>
          <w:sz w:val="24"/>
          <w:szCs w:val="24"/>
          <w:lang w:val="uk-UA"/>
        </w:rPr>
        <w:t>і</w:t>
      </w:r>
      <w:r w:rsidR="00AF42EE" w:rsidRPr="009C2206">
        <w:rPr>
          <w:rFonts w:ascii="Times New Roman" w:hAnsi="Times New Roman"/>
          <w:sz w:val="24"/>
          <w:szCs w:val="24"/>
        </w:rPr>
        <w:t>т</w:t>
      </w:r>
      <w:r w:rsidR="00AF42EE" w:rsidRPr="009C2206">
        <w:rPr>
          <w:rFonts w:ascii="Times New Roman" w:hAnsi="Times New Roman"/>
          <w:sz w:val="24"/>
          <w:szCs w:val="24"/>
          <w:lang w:val="uk-UA"/>
        </w:rPr>
        <w:t>ин</w:t>
      </w:r>
      <w:r w:rsidR="00AF42EE" w:rsidRPr="009C2206">
        <w:rPr>
          <w:rFonts w:ascii="Times New Roman" w:hAnsi="Times New Roman"/>
          <w:sz w:val="24"/>
          <w:szCs w:val="24"/>
        </w:rPr>
        <w:t>ах су</w:t>
      </w:r>
      <w:r w:rsidR="00AF42EE" w:rsidRPr="009C2206">
        <w:rPr>
          <w:rFonts w:ascii="Times New Roman" w:hAnsi="Times New Roman"/>
          <w:sz w:val="24"/>
          <w:szCs w:val="24"/>
          <w:lang w:val="uk-UA"/>
        </w:rPr>
        <w:t>ттєв</w:t>
      </w:r>
      <w:r w:rsidR="00AF42EE" w:rsidRPr="009C2206">
        <w:rPr>
          <w:rFonts w:ascii="Times New Roman" w:hAnsi="Times New Roman"/>
          <w:sz w:val="24"/>
          <w:szCs w:val="24"/>
        </w:rPr>
        <w:t>о (до 5-10 раз) слаб</w:t>
      </w:r>
      <w:r w:rsidR="00AF42EE" w:rsidRPr="009C2206">
        <w:rPr>
          <w:rFonts w:ascii="Times New Roman" w:hAnsi="Times New Roman"/>
          <w:sz w:val="24"/>
          <w:szCs w:val="24"/>
          <w:lang w:val="uk-UA"/>
        </w:rPr>
        <w:t>ша</w:t>
      </w:r>
      <w:r w:rsidR="00AF42EE" w:rsidRPr="009C2206">
        <w:rPr>
          <w:rFonts w:ascii="Times New Roman" w:hAnsi="Times New Roman"/>
          <w:sz w:val="24"/>
          <w:szCs w:val="24"/>
        </w:rPr>
        <w:t xml:space="preserve">, </w:t>
      </w:r>
      <w:r w:rsidR="00AF42EE" w:rsidRPr="009C2206">
        <w:rPr>
          <w:rFonts w:ascii="Times New Roman" w:hAnsi="Times New Roman"/>
          <w:sz w:val="24"/>
          <w:szCs w:val="24"/>
          <w:lang w:val="uk-UA"/>
        </w:rPr>
        <w:t>ніж</w:t>
      </w:r>
      <w:r w:rsidR="00AF42EE" w:rsidRPr="009C2206">
        <w:rPr>
          <w:rFonts w:ascii="Times New Roman" w:hAnsi="Times New Roman"/>
          <w:sz w:val="24"/>
          <w:szCs w:val="24"/>
        </w:rPr>
        <w:t xml:space="preserve"> в нежиров</w:t>
      </w:r>
      <w:r w:rsidR="00AF42EE" w:rsidRPr="009C2206">
        <w:rPr>
          <w:rFonts w:ascii="Times New Roman" w:hAnsi="Times New Roman"/>
          <w:sz w:val="24"/>
          <w:szCs w:val="24"/>
          <w:lang w:val="uk-UA"/>
        </w:rPr>
        <w:t>и</w:t>
      </w:r>
      <w:r w:rsidR="00AF42EE" w:rsidRPr="009C2206">
        <w:rPr>
          <w:rFonts w:ascii="Times New Roman" w:hAnsi="Times New Roman"/>
          <w:sz w:val="24"/>
          <w:szCs w:val="24"/>
        </w:rPr>
        <w:t>х.</w:t>
      </w:r>
    </w:p>
    <w:p w:rsidR="00431F1F" w:rsidRPr="009C2206" w:rsidRDefault="00431F1F" w:rsidP="00431F1F">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Увагу науковців привернув нещодавно відкритий адипокін</w:t>
      </w:r>
      <w:r w:rsidR="0077219E">
        <w:rPr>
          <w:rFonts w:ascii="Times New Roman" w:hAnsi="Times New Roman"/>
          <w:sz w:val="24"/>
          <w:szCs w:val="24"/>
          <w:lang w:val="uk-UA"/>
        </w:rPr>
        <w:t xml:space="preserve"> </w:t>
      </w:r>
      <w:r>
        <w:rPr>
          <w:rFonts w:ascii="Times New Roman" w:hAnsi="Times New Roman"/>
          <w:sz w:val="24"/>
          <w:szCs w:val="24"/>
          <w:lang w:val="uk-UA"/>
        </w:rPr>
        <w:t>апелін</w:t>
      </w:r>
      <w:r w:rsidR="0077219E">
        <w:rPr>
          <w:rFonts w:ascii="Times New Roman" w:hAnsi="Times New Roman"/>
          <w:sz w:val="24"/>
          <w:szCs w:val="24"/>
          <w:lang w:val="uk-UA"/>
        </w:rPr>
        <w:t xml:space="preserve"> </w:t>
      </w:r>
      <w:r w:rsidRPr="009C2206">
        <w:rPr>
          <w:rFonts w:ascii="Times New Roman" w:hAnsi="Times New Roman"/>
          <w:sz w:val="24"/>
          <w:szCs w:val="24"/>
          <w:lang w:val="uk-UA"/>
        </w:rPr>
        <w:t>та G-білковий рецептор апеліну (APLNR)</w:t>
      </w:r>
      <w:r w:rsidR="00FF7647">
        <w:rPr>
          <w:rFonts w:ascii="Times New Roman" w:hAnsi="Times New Roman"/>
          <w:sz w:val="24"/>
          <w:szCs w:val="24"/>
          <w:lang w:val="uk-UA"/>
        </w:rPr>
        <w:t>, що</w:t>
      </w:r>
      <w:r w:rsidRPr="009C2206">
        <w:rPr>
          <w:rFonts w:ascii="Times New Roman" w:hAnsi="Times New Roman"/>
          <w:sz w:val="24"/>
          <w:szCs w:val="24"/>
          <w:lang w:val="uk-UA"/>
        </w:rPr>
        <w:t xml:space="preserve"> був відкритий в 1993 O'Dowd та колегами в процесі пошуку рецепторів до вазопресину. APLNR, спочатку названий APJ, є 377 амінокислотним 7 трансмемб</w:t>
      </w:r>
      <w:r w:rsidR="00FF7647">
        <w:rPr>
          <w:rFonts w:ascii="Times New Roman" w:hAnsi="Times New Roman"/>
          <w:sz w:val="24"/>
          <w:szCs w:val="24"/>
          <w:lang w:val="uk-UA"/>
        </w:rPr>
        <w:t>ранним доменом G-протеї</w:t>
      </w:r>
      <w:r w:rsidRPr="009C2206">
        <w:rPr>
          <w:rFonts w:ascii="Times New Roman" w:hAnsi="Times New Roman"/>
          <w:sz w:val="24"/>
          <w:szCs w:val="24"/>
          <w:lang w:val="uk-UA"/>
        </w:rPr>
        <w:t>нового рецептору, ген якого локалізується в 11 хромосомі. APLNR людини гомологічний із таковим щурів на 74%</w:t>
      </w:r>
      <w:r w:rsidR="009A029A" w:rsidRPr="009A029A">
        <w:rPr>
          <w:rFonts w:ascii="Times New Roman" w:hAnsi="Times New Roman"/>
          <w:sz w:val="24"/>
          <w:szCs w:val="24"/>
          <w:lang w:val="uk-UA"/>
        </w:rPr>
        <w:t>[</w:t>
      </w:r>
      <w:r w:rsidR="009A029A">
        <w:rPr>
          <w:rFonts w:ascii="Times New Roman" w:hAnsi="Times New Roman"/>
          <w:sz w:val="24"/>
          <w:szCs w:val="24"/>
          <w:lang w:val="uk-UA"/>
        </w:rPr>
        <w:t>11</w:t>
      </w:r>
      <w:r w:rsidR="009A029A" w:rsidRPr="009A029A">
        <w:rPr>
          <w:rFonts w:ascii="Times New Roman" w:hAnsi="Times New Roman"/>
          <w:sz w:val="24"/>
          <w:szCs w:val="24"/>
          <w:lang w:val="uk-UA"/>
        </w:rPr>
        <w:t>]</w:t>
      </w:r>
      <w:r w:rsidRPr="009C2206">
        <w:rPr>
          <w:rFonts w:ascii="Times New Roman" w:hAnsi="Times New Roman"/>
          <w:sz w:val="24"/>
          <w:szCs w:val="24"/>
          <w:lang w:val="uk-UA"/>
        </w:rPr>
        <w:t>.</w:t>
      </w:r>
    </w:p>
    <w:p w:rsidR="00431F1F" w:rsidRPr="009C2206" w:rsidRDefault="00431F1F" w:rsidP="00431F1F">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У 1998, апелін був ізольований Tatemoto та колегами [</w:t>
      </w:r>
      <w:r w:rsidR="009A029A">
        <w:rPr>
          <w:rFonts w:ascii="Times New Roman" w:hAnsi="Times New Roman"/>
          <w:sz w:val="24"/>
          <w:szCs w:val="24"/>
          <w:lang w:val="uk-UA"/>
        </w:rPr>
        <w:t>28</w:t>
      </w:r>
      <w:r w:rsidRPr="009C2206">
        <w:rPr>
          <w:rFonts w:ascii="Times New Roman" w:hAnsi="Times New Roman"/>
          <w:sz w:val="24"/>
          <w:szCs w:val="24"/>
          <w:lang w:val="uk-UA"/>
        </w:rPr>
        <w:t>]. Ген апеліну кодує утворення препропротеіну, що містить  77 амінокислот та сигнальну частину в N-</w:t>
      </w:r>
      <w:r w:rsidR="009A029A">
        <w:rPr>
          <w:rFonts w:ascii="Times New Roman" w:hAnsi="Times New Roman"/>
          <w:sz w:val="24"/>
          <w:szCs w:val="24"/>
          <w:lang w:val="uk-UA"/>
        </w:rPr>
        <w:t>термінальній частині молекули</w:t>
      </w:r>
      <w:r w:rsidRPr="009C2206">
        <w:rPr>
          <w:rFonts w:ascii="Times New Roman" w:hAnsi="Times New Roman"/>
          <w:sz w:val="24"/>
          <w:szCs w:val="24"/>
          <w:lang w:val="uk-UA"/>
        </w:rPr>
        <w:t>. Активна форма апеліну отримана із C-термінального 77 амінокислотного препроапеліну. Після транслокації в саркоплазматичинийретикулум та від’єднання сигнального протеіну  із пропротеіну, що містить 55 амінокислотних залишків (проапелін-55), утворюються декілька активних ферментів: aпелін-36 (пептид, щомістить 36 амінокислотних залишків, сформований із послідовності 42-77), aпелін-17 (пептид, що містить 17 амінокислотних залишків, сформований із послідовності 61-77) та апелін-13 (пептид, що містить 13 амінокислотних залишків, сформований із послідовності 65-77) [</w:t>
      </w:r>
      <w:r w:rsidR="009A029A">
        <w:rPr>
          <w:rFonts w:ascii="Times New Roman" w:hAnsi="Times New Roman"/>
          <w:sz w:val="24"/>
          <w:szCs w:val="24"/>
          <w:lang w:val="uk-UA"/>
        </w:rPr>
        <w:t>28, 29</w:t>
      </w:r>
      <w:r w:rsidRPr="009C2206">
        <w:rPr>
          <w:rFonts w:ascii="Times New Roman" w:hAnsi="Times New Roman"/>
          <w:sz w:val="24"/>
          <w:szCs w:val="24"/>
          <w:lang w:val="uk-UA"/>
        </w:rPr>
        <w:t>]. Фрагменти із 36, 17, 13, що містять N-термінальний піроглютаматнийапелін-13 (Pyr 1 -апелін-13), мають біологічну активність invivo, також синтетично отриманий фрагмент із 12 амінокислот із C-термінальної частини може також активувати рецептор. [</w:t>
      </w:r>
      <w:r w:rsidR="009A029A">
        <w:rPr>
          <w:rFonts w:ascii="Times New Roman" w:hAnsi="Times New Roman"/>
          <w:sz w:val="24"/>
          <w:szCs w:val="24"/>
          <w:lang w:val="uk-UA"/>
        </w:rPr>
        <w:t>25</w:t>
      </w:r>
      <w:r w:rsidRPr="009C2206">
        <w:rPr>
          <w:rFonts w:ascii="Times New Roman" w:hAnsi="Times New Roman"/>
          <w:sz w:val="24"/>
          <w:szCs w:val="24"/>
          <w:lang w:val="uk-UA"/>
        </w:rPr>
        <w:t xml:space="preserve">] </w:t>
      </w:r>
    </w:p>
    <w:p w:rsidR="00431F1F" w:rsidRPr="00523E1E" w:rsidRDefault="00431F1F" w:rsidP="00431F1F">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 xml:space="preserve">Деякі автори локалізували транскрипцію APJ в паравентрикулярному та супраоптичних ядрах гіпоталамуса, передній і проміжної частинах гіпофіза та шишкоподібної </w:t>
      </w:r>
      <w:r w:rsidRPr="009A029A">
        <w:rPr>
          <w:rFonts w:ascii="Times New Roman" w:hAnsi="Times New Roman"/>
          <w:sz w:val="24"/>
          <w:szCs w:val="24"/>
          <w:lang w:val="uk-UA"/>
        </w:rPr>
        <w:t>залози [</w:t>
      </w:r>
      <w:r w:rsidR="009A029A" w:rsidRPr="009A029A">
        <w:rPr>
          <w:rFonts w:ascii="Times New Roman" w:hAnsi="Times New Roman"/>
          <w:sz w:val="24"/>
          <w:szCs w:val="24"/>
          <w:lang w:val="uk-UA"/>
        </w:rPr>
        <w:t>44, 47</w:t>
      </w:r>
      <w:r w:rsidRPr="009A029A">
        <w:rPr>
          <w:rFonts w:ascii="Times New Roman" w:hAnsi="Times New Roman"/>
          <w:sz w:val="24"/>
          <w:szCs w:val="24"/>
          <w:lang w:val="uk-UA"/>
        </w:rPr>
        <w:t>].</w:t>
      </w:r>
      <w:r w:rsidR="009A029A" w:rsidRPr="009A029A">
        <w:rPr>
          <w:rFonts w:ascii="Times New Roman" w:hAnsi="Times New Roman"/>
          <w:sz w:val="24"/>
          <w:szCs w:val="24"/>
          <w:lang w:val="uk-UA"/>
        </w:rPr>
        <w:t xml:space="preserve"> Інші дослідники </w:t>
      </w:r>
      <w:r w:rsidRPr="009A029A">
        <w:rPr>
          <w:rFonts w:ascii="Times New Roman" w:hAnsi="Times New Roman"/>
          <w:sz w:val="24"/>
          <w:szCs w:val="24"/>
          <w:lang w:val="uk-UA"/>
        </w:rPr>
        <w:t>[</w:t>
      </w:r>
      <w:r w:rsidR="009A029A" w:rsidRPr="009A029A">
        <w:rPr>
          <w:rFonts w:ascii="Times New Roman" w:hAnsi="Times New Roman"/>
          <w:sz w:val="24"/>
          <w:szCs w:val="24"/>
          <w:lang w:val="uk-UA"/>
        </w:rPr>
        <w:t>37</w:t>
      </w:r>
      <w:r w:rsidRPr="009A029A">
        <w:rPr>
          <w:rFonts w:ascii="Times New Roman" w:hAnsi="Times New Roman"/>
          <w:sz w:val="24"/>
          <w:szCs w:val="24"/>
          <w:lang w:val="uk-UA"/>
        </w:rPr>
        <w:t>] проде</w:t>
      </w:r>
      <w:r w:rsidRPr="009C2206">
        <w:rPr>
          <w:rFonts w:ascii="Times New Roman" w:hAnsi="Times New Roman"/>
          <w:sz w:val="24"/>
          <w:szCs w:val="24"/>
          <w:lang w:val="uk-UA"/>
        </w:rPr>
        <w:t>монстрували експресію апеліну в цих ядрах гіпоталамуса, в тому числі колокалізацію з вазопрессінергічних нейронах супраоптичного ядра. Функціональні дослідження показали ефекти інтрацеребровентрікулярних ін'єкцій апеліну</w:t>
      </w:r>
      <w:r w:rsidR="00522A0D">
        <w:rPr>
          <w:rFonts w:ascii="Times New Roman" w:hAnsi="Times New Roman"/>
          <w:sz w:val="24"/>
          <w:szCs w:val="24"/>
          <w:lang w:val="uk-UA"/>
        </w:rPr>
        <w:t>-</w:t>
      </w:r>
      <w:r w:rsidRPr="009C2206">
        <w:rPr>
          <w:rFonts w:ascii="Times New Roman" w:hAnsi="Times New Roman"/>
          <w:sz w:val="24"/>
          <w:szCs w:val="24"/>
          <w:lang w:val="uk-UA"/>
        </w:rPr>
        <w:t>13 на активність вазопресину у мишей з вільним доступом до води, що наводить на думку про пряму пригнічувальну дію APJ на вазопресин через вазопресинергічні нейрони. Не виключено, що активна форма апеліна має здібність до гіпоталамічної регуляції харчової поведінки та водної потреби, що реалізується більшою мірою за рахунок зниження вивільнення вазопресину [</w:t>
      </w:r>
      <w:r w:rsidR="009A029A">
        <w:rPr>
          <w:rFonts w:ascii="Times New Roman" w:hAnsi="Times New Roman"/>
          <w:sz w:val="24"/>
          <w:szCs w:val="24"/>
          <w:lang w:val="uk-UA"/>
        </w:rPr>
        <w:t>35</w:t>
      </w:r>
      <w:r w:rsidRPr="009C2206">
        <w:rPr>
          <w:rFonts w:ascii="Times New Roman" w:hAnsi="Times New Roman"/>
          <w:sz w:val="24"/>
          <w:szCs w:val="24"/>
          <w:lang w:val="uk-UA"/>
        </w:rPr>
        <w:t>]. На моделі мишей без APJ показано збільшення вазопрессорної відповіді на ангіотензин II, припускаючи, контррегулюючу роль апеліну у відношенні до ренін-ангіотензинової системи. Однак, інша група повідомила, що апелін призводить до скорочення ізольованих вен[</w:t>
      </w:r>
      <w:r w:rsidR="008261B0">
        <w:rPr>
          <w:rFonts w:ascii="Times New Roman" w:hAnsi="Times New Roman"/>
          <w:sz w:val="24"/>
          <w:szCs w:val="24"/>
          <w:lang w:val="uk-UA"/>
        </w:rPr>
        <w:t xml:space="preserve">22, </w:t>
      </w:r>
      <w:r w:rsidR="009A029A">
        <w:rPr>
          <w:rFonts w:ascii="Times New Roman" w:hAnsi="Times New Roman"/>
          <w:sz w:val="24"/>
          <w:szCs w:val="24"/>
          <w:lang w:val="uk-UA"/>
        </w:rPr>
        <w:t>36</w:t>
      </w:r>
      <w:r w:rsidRPr="009C2206">
        <w:rPr>
          <w:rFonts w:ascii="Times New Roman" w:hAnsi="Times New Roman"/>
          <w:sz w:val="24"/>
          <w:szCs w:val="24"/>
          <w:lang w:val="uk-UA"/>
        </w:rPr>
        <w:t>], що свідчить про недостатнє вивчення дії апеліну на судинний тонус.</w:t>
      </w:r>
      <w:r w:rsidR="0077219E">
        <w:rPr>
          <w:rFonts w:ascii="Times New Roman" w:hAnsi="Times New Roman"/>
          <w:sz w:val="24"/>
          <w:szCs w:val="24"/>
          <w:lang w:val="uk-UA"/>
        </w:rPr>
        <w:t xml:space="preserve"> </w:t>
      </w:r>
      <w:r w:rsidRPr="009C2206">
        <w:rPr>
          <w:rFonts w:ascii="Times New Roman" w:hAnsi="Times New Roman"/>
          <w:sz w:val="24"/>
          <w:szCs w:val="24"/>
          <w:lang w:val="uk-UA"/>
        </w:rPr>
        <w:t>Наведені</w:t>
      </w:r>
      <w:r w:rsidR="0077219E">
        <w:rPr>
          <w:rFonts w:ascii="Times New Roman" w:hAnsi="Times New Roman"/>
          <w:sz w:val="24"/>
          <w:szCs w:val="24"/>
          <w:lang w:val="uk-UA"/>
        </w:rPr>
        <w:t xml:space="preserve"> </w:t>
      </w:r>
      <w:r w:rsidRPr="009C2206">
        <w:rPr>
          <w:rFonts w:ascii="Times New Roman" w:hAnsi="Times New Roman"/>
          <w:sz w:val="24"/>
          <w:szCs w:val="24"/>
          <w:lang w:val="uk-UA"/>
        </w:rPr>
        <w:t>твердження мають</w:t>
      </w:r>
      <w:r w:rsidR="0077219E">
        <w:rPr>
          <w:rFonts w:ascii="Times New Roman" w:hAnsi="Times New Roman"/>
          <w:sz w:val="24"/>
          <w:szCs w:val="24"/>
          <w:lang w:val="uk-UA"/>
        </w:rPr>
        <w:t xml:space="preserve"> </w:t>
      </w:r>
      <w:r w:rsidRPr="009C2206">
        <w:rPr>
          <w:rFonts w:ascii="Times New Roman" w:hAnsi="Times New Roman"/>
          <w:sz w:val="24"/>
          <w:szCs w:val="24"/>
          <w:lang w:val="uk-UA"/>
        </w:rPr>
        <w:t>суперечливий</w:t>
      </w:r>
      <w:r w:rsidR="0077219E">
        <w:rPr>
          <w:rFonts w:ascii="Times New Roman" w:hAnsi="Times New Roman"/>
          <w:sz w:val="24"/>
          <w:szCs w:val="24"/>
          <w:lang w:val="uk-UA"/>
        </w:rPr>
        <w:t xml:space="preserve"> </w:t>
      </w:r>
      <w:r w:rsidRPr="00523E1E">
        <w:rPr>
          <w:rFonts w:ascii="Times New Roman" w:hAnsi="Times New Roman"/>
          <w:sz w:val="24"/>
          <w:szCs w:val="24"/>
          <w:lang w:val="uk-UA"/>
        </w:rPr>
        <w:t>характер</w:t>
      </w:r>
      <w:r w:rsidR="0077219E">
        <w:rPr>
          <w:rFonts w:ascii="Times New Roman" w:hAnsi="Times New Roman"/>
          <w:sz w:val="24"/>
          <w:szCs w:val="24"/>
          <w:lang w:val="uk-UA"/>
        </w:rPr>
        <w:t xml:space="preserve"> </w:t>
      </w:r>
      <w:r w:rsidRPr="009C2206">
        <w:rPr>
          <w:rFonts w:ascii="Times New Roman" w:hAnsi="Times New Roman"/>
          <w:sz w:val="24"/>
          <w:szCs w:val="24"/>
          <w:lang w:val="uk-UA"/>
        </w:rPr>
        <w:t>та потребують подальшого підвердження</w:t>
      </w:r>
      <w:r w:rsidRPr="00523E1E">
        <w:rPr>
          <w:rFonts w:ascii="Times New Roman" w:hAnsi="Times New Roman"/>
          <w:sz w:val="24"/>
          <w:szCs w:val="24"/>
          <w:lang w:val="uk-UA"/>
        </w:rPr>
        <w:t xml:space="preserve"> [</w:t>
      </w:r>
      <w:r w:rsidR="00EE3F68">
        <w:rPr>
          <w:rFonts w:ascii="Times New Roman" w:hAnsi="Times New Roman"/>
          <w:sz w:val="24"/>
          <w:szCs w:val="24"/>
          <w:lang w:val="uk-UA"/>
        </w:rPr>
        <w:t xml:space="preserve">6, 7, </w:t>
      </w:r>
      <w:r w:rsidR="009A029A">
        <w:rPr>
          <w:rFonts w:ascii="Times New Roman" w:hAnsi="Times New Roman"/>
          <w:sz w:val="24"/>
          <w:szCs w:val="24"/>
          <w:lang w:val="uk-UA"/>
        </w:rPr>
        <w:t>10</w:t>
      </w:r>
      <w:r w:rsidRPr="00523E1E">
        <w:rPr>
          <w:rFonts w:ascii="Times New Roman" w:hAnsi="Times New Roman"/>
          <w:sz w:val="24"/>
          <w:szCs w:val="24"/>
          <w:lang w:val="uk-UA"/>
        </w:rPr>
        <w:t>]. Т</w:t>
      </w:r>
      <w:r w:rsidRPr="009C2206">
        <w:rPr>
          <w:rFonts w:ascii="Times New Roman" w:hAnsi="Times New Roman"/>
          <w:sz w:val="24"/>
          <w:szCs w:val="24"/>
          <w:lang w:val="uk-UA"/>
        </w:rPr>
        <w:t>и</w:t>
      </w:r>
      <w:r w:rsidRPr="00523E1E">
        <w:rPr>
          <w:rFonts w:ascii="Times New Roman" w:hAnsi="Times New Roman"/>
          <w:sz w:val="24"/>
          <w:szCs w:val="24"/>
          <w:lang w:val="uk-UA"/>
        </w:rPr>
        <w:t>мнемен</w:t>
      </w:r>
      <w:r w:rsidRPr="009C2206">
        <w:rPr>
          <w:rFonts w:ascii="Times New Roman" w:hAnsi="Times New Roman"/>
          <w:sz w:val="24"/>
          <w:szCs w:val="24"/>
          <w:lang w:val="uk-UA"/>
        </w:rPr>
        <w:t>ш</w:t>
      </w:r>
      <w:r w:rsidRPr="00523E1E">
        <w:rPr>
          <w:rFonts w:ascii="Times New Roman" w:hAnsi="Times New Roman"/>
          <w:sz w:val="24"/>
          <w:szCs w:val="24"/>
          <w:lang w:val="uk-UA"/>
        </w:rPr>
        <w:t xml:space="preserve">, </w:t>
      </w:r>
      <w:r w:rsidRPr="009C2206">
        <w:rPr>
          <w:rFonts w:ascii="Times New Roman" w:hAnsi="Times New Roman"/>
          <w:sz w:val="24"/>
          <w:szCs w:val="24"/>
          <w:lang w:val="uk-UA"/>
        </w:rPr>
        <w:t xml:space="preserve">екзогенний апелін демонструє помірний діуретичний ефект, що пов'язаний із зниженням рівня вазопресину та підвищенням швидкості </w:t>
      </w:r>
      <w:r w:rsidR="0077219E">
        <w:rPr>
          <w:rFonts w:ascii="Times New Roman" w:hAnsi="Times New Roman"/>
          <w:sz w:val="24"/>
          <w:szCs w:val="24"/>
          <w:lang w:val="uk-UA"/>
        </w:rPr>
        <w:t xml:space="preserve">клуб очкової </w:t>
      </w:r>
      <w:r w:rsidRPr="00523E1E">
        <w:rPr>
          <w:rFonts w:ascii="Times New Roman" w:hAnsi="Times New Roman"/>
          <w:sz w:val="24"/>
          <w:szCs w:val="24"/>
          <w:lang w:val="uk-UA"/>
        </w:rPr>
        <w:t>ф</w:t>
      </w:r>
      <w:r w:rsidRPr="009C2206">
        <w:rPr>
          <w:rFonts w:ascii="Times New Roman" w:hAnsi="Times New Roman"/>
          <w:sz w:val="24"/>
          <w:szCs w:val="24"/>
          <w:lang w:val="uk-UA"/>
        </w:rPr>
        <w:t>і</w:t>
      </w:r>
      <w:r w:rsidRPr="00523E1E">
        <w:rPr>
          <w:rFonts w:ascii="Times New Roman" w:hAnsi="Times New Roman"/>
          <w:sz w:val="24"/>
          <w:szCs w:val="24"/>
          <w:lang w:val="uk-UA"/>
        </w:rPr>
        <w:t>льтрац</w:t>
      </w:r>
      <w:r w:rsidRPr="009C2206">
        <w:rPr>
          <w:rFonts w:ascii="Times New Roman" w:hAnsi="Times New Roman"/>
          <w:sz w:val="24"/>
          <w:szCs w:val="24"/>
          <w:lang w:val="uk-UA"/>
        </w:rPr>
        <w:t>ії</w:t>
      </w:r>
      <w:r w:rsidRPr="00523E1E">
        <w:rPr>
          <w:rFonts w:ascii="Times New Roman" w:hAnsi="Times New Roman"/>
          <w:sz w:val="24"/>
          <w:szCs w:val="24"/>
          <w:lang w:val="uk-UA"/>
        </w:rPr>
        <w:t xml:space="preserve"> [</w:t>
      </w:r>
      <w:r w:rsidR="00D521E4">
        <w:rPr>
          <w:rFonts w:ascii="Times New Roman" w:hAnsi="Times New Roman"/>
          <w:sz w:val="24"/>
          <w:szCs w:val="24"/>
          <w:lang w:val="uk-UA"/>
        </w:rPr>
        <w:t>10</w:t>
      </w:r>
      <w:r w:rsidRPr="00523E1E">
        <w:rPr>
          <w:rFonts w:ascii="Times New Roman" w:hAnsi="Times New Roman"/>
          <w:sz w:val="24"/>
          <w:szCs w:val="24"/>
          <w:lang w:val="uk-UA"/>
        </w:rPr>
        <w:t>]. Б</w:t>
      </w:r>
      <w:r w:rsidRPr="009C2206">
        <w:rPr>
          <w:rFonts w:ascii="Times New Roman" w:hAnsi="Times New Roman"/>
          <w:sz w:val="24"/>
          <w:szCs w:val="24"/>
          <w:lang w:val="uk-UA"/>
        </w:rPr>
        <w:t>і</w:t>
      </w:r>
      <w:r w:rsidRPr="00523E1E">
        <w:rPr>
          <w:rFonts w:ascii="Times New Roman" w:hAnsi="Times New Roman"/>
          <w:sz w:val="24"/>
          <w:szCs w:val="24"/>
          <w:lang w:val="uk-UA"/>
        </w:rPr>
        <w:t>л</w:t>
      </w:r>
      <w:r w:rsidRPr="009C2206">
        <w:rPr>
          <w:rFonts w:ascii="Times New Roman" w:hAnsi="Times New Roman"/>
          <w:sz w:val="24"/>
          <w:szCs w:val="24"/>
          <w:lang w:val="uk-UA"/>
        </w:rPr>
        <w:t>ьш</w:t>
      </w:r>
      <w:r w:rsidR="0077219E">
        <w:rPr>
          <w:rFonts w:ascii="Times New Roman" w:hAnsi="Times New Roman"/>
          <w:sz w:val="24"/>
          <w:szCs w:val="24"/>
          <w:lang w:val="uk-UA"/>
        </w:rPr>
        <w:t xml:space="preserve"> </w:t>
      </w:r>
      <w:r w:rsidRPr="00523E1E">
        <w:rPr>
          <w:rFonts w:ascii="Times New Roman" w:hAnsi="Times New Roman"/>
          <w:sz w:val="24"/>
          <w:szCs w:val="24"/>
          <w:lang w:val="uk-UA"/>
        </w:rPr>
        <w:t xml:space="preserve">того, </w:t>
      </w:r>
      <w:r w:rsidRPr="009C2206">
        <w:rPr>
          <w:rFonts w:ascii="Times New Roman" w:hAnsi="Times New Roman"/>
          <w:sz w:val="24"/>
          <w:szCs w:val="24"/>
          <w:lang w:val="uk-UA"/>
        </w:rPr>
        <w:lastRenderedPageBreak/>
        <w:t>наведені</w:t>
      </w:r>
      <w:r w:rsidRPr="00523E1E">
        <w:rPr>
          <w:rFonts w:ascii="Times New Roman" w:hAnsi="Times New Roman"/>
          <w:sz w:val="24"/>
          <w:szCs w:val="24"/>
          <w:lang w:val="uk-UA"/>
        </w:rPr>
        <w:t>доказ</w:t>
      </w:r>
      <w:r w:rsidRPr="009C2206">
        <w:rPr>
          <w:rFonts w:ascii="Times New Roman" w:hAnsi="Times New Roman"/>
          <w:sz w:val="24"/>
          <w:szCs w:val="24"/>
          <w:lang w:val="uk-UA"/>
        </w:rPr>
        <w:t>иіснування</w:t>
      </w:r>
      <w:r w:rsidRPr="00523E1E">
        <w:rPr>
          <w:rFonts w:ascii="Times New Roman" w:hAnsi="Times New Roman"/>
          <w:sz w:val="24"/>
          <w:szCs w:val="24"/>
          <w:lang w:val="uk-UA"/>
        </w:rPr>
        <w:t>реципрокно</w:t>
      </w:r>
      <w:r w:rsidRPr="009C2206">
        <w:rPr>
          <w:rFonts w:ascii="Times New Roman" w:hAnsi="Times New Roman"/>
          <w:sz w:val="24"/>
          <w:szCs w:val="24"/>
          <w:lang w:val="uk-UA"/>
        </w:rPr>
        <w:t>ї</w:t>
      </w:r>
      <w:r w:rsidRPr="00523E1E">
        <w:rPr>
          <w:rFonts w:ascii="Times New Roman" w:hAnsi="Times New Roman"/>
          <w:sz w:val="24"/>
          <w:szCs w:val="24"/>
          <w:lang w:val="uk-UA"/>
        </w:rPr>
        <w:t>асоц</w:t>
      </w:r>
      <w:r w:rsidRPr="009C2206">
        <w:rPr>
          <w:rFonts w:ascii="Times New Roman" w:hAnsi="Times New Roman"/>
          <w:sz w:val="24"/>
          <w:szCs w:val="24"/>
          <w:lang w:val="uk-UA"/>
        </w:rPr>
        <w:t>і</w:t>
      </w:r>
      <w:r w:rsidRPr="00523E1E">
        <w:rPr>
          <w:rFonts w:ascii="Times New Roman" w:hAnsi="Times New Roman"/>
          <w:sz w:val="24"/>
          <w:szCs w:val="24"/>
          <w:lang w:val="uk-UA"/>
        </w:rPr>
        <w:t>ац</w:t>
      </w:r>
      <w:r w:rsidRPr="009C2206">
        <w:rPr>
          <w:rFonts w:ascii="Times New Roman" w:hAnsi="Times New Roman"/>
          <w:sz w:val="24"/>
          <w:szCs w:val="24"/>
          <w:lang w:val="uk-UA"/>
        </w:rPr>
        <w:t>ії</w:t>
      </w:r>
      <w:r w:rsidRPr="00523E1E">
        <w:rPr>
          <w:rFonts w:ascii="Times New Roman" w:hAnsi="Times New Roman"/>
          <w:sz w:val="24"/>
          <w:szCs w:val="24"/>
          <w:lang w:val="uk-UA"/>
        </w:rPr>
        <w:t>м</w:t>
      </w:r>
      <w:r w:rsidRPr="009C2206">
        <w:rPr>
          <w:rFonts w:ascii="Times New Roman" w:hAnsi="Times New Roman"/>
          <w:sz w:val="24"/>
          <w:szCs w:val="24"/>
          <w:lang w:val="uk-UA"/>
        </w:rPr>
        <w:t>і</w:t>
      </w:r>
      <w:r w:rsidRPr="00523E1E">
        <w:rPr>
          <w:rFonts w:ascii="Times New Roman" w:hAnsi="Times New Roman"/>
          <w:sz w:val="24"/>
          <w:szCs w:val="24"/>
          <w:lang w:val="uk-UA"/>
        </w:rPr>
        <w:t>жциркул</w:t>
      </w:r>
      <w:r w:rsidRPr="009C2206">
        <w:rPr>
          <w:rFonts w:ascii="Times New Roman" w:hAnsi="Times New Roman"/>
          <w:sz w:val="24"/>
          <w:szCs w:val="24"/>
          <w:lang w:val="uk-UA"/>
        </w:rPr>
        <w:t>ююч</w:t>
      </w:r>
      <w:r w:rsidRPr="00523E1E">
        <w:rPr>
          <w:rFonts w:ascii="Times New Roman" w:hAnsi="Times New Roman"/>
          <w:sz w:val="24"/>
          <w:szCs w:val="24"/>
          <w:lang w:val="uk-UA"/>
        </w:rPr>
        <w:t>имр</w:t>
      </w:r>
      <w:r w:rsidRPr="009C2206">
        <w:rPr>
          <w:rFonts w:ascii="Times New Roman" w:hAnsi="Times New Roman"/>
          <w:sz w:val="24"/>
          <w:szCs w:val="24"/>
          <w:lang w:val="uk-UA"/>
        </w:rPr>
        <w:t>і</w:t>
      </w:r>
      <w:r w:rsidRPr="00523E1E">
        <w:rPr>
          <w:rFonts w:ascii="Times New Roman" w:hAnsi="Times New Roman"/>
          <w:sz w:val="24"/>
          <w:szCs w:val="24"/>
          <w:lang w:val="uk-UA"/>
        </w:rPr>
        <w:t>внемапел</w:t>
      </w:r>
      <w:r w:rsidRPr="009C2206">
        <w:rPr>
          <w:rFonts w:ascii="Times New Roman" w:hAnsi="Times New Roman"/>
          <w:sz w:val="24"/>
          <w:szCs w:val="24"/>
          <w:lang w:val="uk-UA"/>
        </w:rPr>
        <w:t>і</w:t>
      </w:r>
      <w:r w:rsidRPr="00523E1E">
        <w:rPr>
          <w:rFonts w:ascii="Times New Roman" w:hAnsi="Times New Roman"/>
          <w:sz w:val="24"/>
          <w:szCs w:val="24"/>
          <w:lang w:val="uk-UA"/>
        </w:rPr>
        <w:t>н</w:t>
      </w:r>
      <w:r w:rsidRPr="009C2206">
        <w:rPr>
          <w:rFonts w:ascii="Times New Roman" w:hAnsi="Times New Roman"/>
          <w:sz w:val="24"/>
          <w:szCs w:val="24"/>
          <w:lang w:val="uk-UA"/>
        </w:rPr>
        <w:t>ута</w:t>
      </w:r>
      <w:r w:rsidRPr="00523E1E">
        <w:rPr>
          <w:rFonts w:ascii="Times New Roman" w:hAnsi="Times New Roman"/>
          <w:sz w:val="24"/>
          <w:szCs w:val="24"/>
          <w:lang w:val="uk-UA"/>
        </w:rPr>
        <w:t>вазопресин</w:t>
      </w:r>
      <w:r w:rsidRPr="009C2206">
        <w:rPr>
          <w:rFonts w:ascii="Times New Roman" w:hAnsi="Times New Roman"/>
          <w:sz w:val="24"/>
          <w:szCs w:val="24"/>
          <w:lang w:val="uk-UA"/>
        </w:rPr>
        <w:t>у</w:t>
      </w:r>
      <w:r w:rsidRPr="00523E1E">
        <w:rPr>
          <w:rFonts w:ascii="Times New Roman" w:hAnsi="Times New Roman"/>
          <w:sz w:val="24"/>
          <w:szCs w:val="24"/>
          <w:lang w:val="uk-UA"/>
        </w:rPr>
        <w:t>приосмотич</w:t>
      </w:r>
      <w:r w:rsidRPr="009C2206">
        <w:rPr>
          <w:rFonts w:ascii="Times New Roman" w:hAnsi="Times New Roman"/>
          <w:sz w:val="24"/>
          <w:szCs w:val="24"/>
          <w:lang w:val="uk-UA"/>
        </w:rPr>
        <w:t>ній</w:t>
      </w:r>
      <w:r w:rsidRPr="00523E1E">
        <w:rPr>
          <w:rFonts w:ascii="Times New Roman" w:hAnsi="Times New Roman"/>
          <w:sz w:val="24"/>
          <w:szCs w:val="24"/>
          <w:lang w:val="uk-UA"/>
        </w:rPr>
        <w:t>стимуляц</w:t>
      </w:r>
      <w:r w:rsidRPr="009C2206">
        <w:rPr>
          <w:rFonts w:ascii="Times New Roman" w:hAnsi="Times New Roman"/>
          <w:sz w:val="24"/>
          <w:szCs w:val="24"/>
          <w:lang w:val="uk-UA"/>
        </w:rPr>
        <w:t>ії</w:t>
      </w:r>
      <w:r w:rsidRPr="00523E1E">
        <w:rPr>
          <w:rFonts w:ascii="Times New Roman" w:hAnsi="Times New Roman"/>
          <w:sz w:val="24"/>
          <w:szCs w:val="24"/>
          <w:lang w:val="uk-UA"/>
        </w:rPr>
        <w:t>в</w:t>
      </w:r>
      <w:r w:rsidRPr="009C2206">
        <w:rPr>
          <w:rFonts w:ascii="Times New Roman" w:hAnsi="Times New Roman"/>
          <w:sz w:val="24"/>
          <w:szCs w:val="24"/>
          <w:lang w:val="uk-UA"/>
        </w:rPr>
        <w:t>е</w:t>
      </w:r>
      <w:r w:rsidRPr="00523E1E">
        <w:rPr>
          <w:rFonts w:ascii="Times New Roman" w:hAnsi="Times New Roman"/>
          <w:sz w:val="24"/>
          <w:szCs w:val="24"/>
          <w:lang w:val="uk-UA"/>
        </w:rPr>
        <w:t>кспериментальн</w:t>
      </w:r>
      <w:r w:rsidRPr="009C2206">
        <w:rPr>
          <w:rFonts w:ascii="Times New Roman" w:hAnsi="Times New Roman"/>
          <w:sz w:val="24"/>
          <w:szCs w:val="24"/>
          <w:lang w:val="uk-UA"/>
        </w:rPr>
        <w:t>и</w:t>
      </w:r>
      <w:r w:rsidRPr="00523E1E">
        <w:rPr>
          <w:rFonts w:ascii="Times New Roman" w:hAnsi="Times New Roman"/>
          <w:sz w:val="24"/>
          <w:szCs w:val="24"/>
          <w:lang w:val="uk-UA"/>
        </w:rPr>
        <w:t>ху</w:t>
      </w:r>
      <w:r w:rsidRPr="009C2206">
        <w:rPr>
          <w:rFonts w:ascii="Times New Roman" w:hAnsi="Times New Roman"/>
          <w:sz w:val="24"/>
          <w:szCs w:val="24"/>
          <w:lang w:val="uk-UA"/>
        </w:rPr>
        <w:t>мова</w:t>
      </w:r>
      <w:r w:rsidRPr="00523E1E">
        <w:rPr>
          <w:rFonts w:ascii="Times New Roman" w:hAnsi="Times New Roman"/>
          <w:sz w:val="24"/>
          <w:szCs w:val="24"/>
          <w:lang w:val="uk-UA"/>
        </w:rPr>
        <w:t>х [</w:t>
      </w:r>
      <w:r w:rsidR="00EE3F68">
        <w:rPr>
          <w:rFonts w:ascii="Times New Roman" w:hAnsi="Times New Roman"/>
          <w:sz w:val="24"/>
          <w:szCs w:val="24"/>
          <w:lang w:val="uk-UA"/>
        </w:rPr>
        <w:t>9, 11</w:t>
      </w:r>
      <w:r w:rsidRPr="00523E1E">
        <w:rPr>
          <w:rFonts w:ascii="Times New Roman" w:hAnsi="Times New Roman"/>
          <w:sz w:val="24"/>
          <w:szCs w:val="24"/>
          <w:lang w:val="uk-UA"/>
        </w:rPr>
        <w:t>]. Т</w:t>
      </w:r>
      <w:r w:rsidRPr="009C2206">
        <w:rPr>
          <w:rFonts w:ascii="Times New Roman" w:hAnsi="Times New Roman"/>
          <w:sz w:val="24"/>
          <w:szCs w:val="24"/>
          <w:lang w:val="uk-UA"/>
        </w:rPr>
        <w:t>и</w:t>
      </w:r>
      <w:r w:rsidRPr="00523E1E">
        <w:rPr>
          <w:rFonts w:ascii="Times New Roman" w:hAnsi="Times New Roman"/>
          <w:sz w:val="24"/>
          <w:szCs w:val="24"/>
          <w:lang w:val="uk-UA"/>
        </w:rPr>
        <w:t>мнемен</w:t>
      </w:r>
      <w:r w:rsidRPr="009C2206">
        <w:rPr>
          <w:rFonts w:ascii="Times New Roman" w:hAnsi="Times New Roman"/>
          <w:sz w:val="24"/>
          <w:szCs w:val="24"/>
          <w:lang w:val="uk-UA"/>
        </w:rPr>
        <w:t>ш</w:t>
      </w:r>
      <w:r w:rsidRPr="00523E1E">
        <w:rPr>
          <w:rFonts w:ascii="Times New Roman" w:hAnsi="Times New Roman"/>
          <w:sz w:val="24"/>
          <w:szCs w:val="24"/>
          <w:lang w:val="uk-UA"/>
        </w:rPr>
        <w:t xml:space="preserve">, </w:t>
      </w:r>
      <w:r w:rsidRPr="009C2206">
        <w:rPr>
          <w:rFonts w:ascii="Times New Roman" w:hAnsi="Times New Roman"/>
          <w:sz w:val="24"/>
          <w:szCs w:val="24"/>
          <w:lang w:val="uk-UA"/>
        </w:rPr>
        <w:t>цепитання потребує подальшого вивчання</w:t>
      </w:r>
      <w:r w:rsidRPr="00523E1E">
        <w:rPr>
          <w:rFonts w:ascii="Times New Roman" w:hAnsi="Times New Roman"/>
          <w:sz w:val="24"/>
          <w:szCs w:val="24"/>
          <w:lang w:val="uk-UA"/>
        </w:rPr>
        <w:t>.</w:t>
      </w:r>
    </w:p>
    <w:p w:rsidR="00002D2A" w:rsidRPr="00EE3F68" w:rsidRDefault="00002D2A" w:rsidP="00002D2A">
      <w:pPr>
        <w:autoSpaceDE w:val="0"/>
        <w:autoSpaceDN w:val="0"/>
        <w:adjustRightInd w:val="0"/>
        <w:spacing w:after="0" w:line="360" w:lineRule="auto"/>
        <w:ind w:firstLine="709"/>
        <w:jc w:val="both"/>
        <w:rPr>
          <w:rFonts w:ascii="Times New Roman" w:hAnsi="Times New Roman"/>
          <w:sz w:val="24"/>
          <w:szCs w:val="24"/>
          <w:lang w:val="uk-UA" w:eastAsia="ru-RU"/>
        </w:rPr>
      </w:pPr>
      <w:proofErr w:type="gramStart"/>
      <w:r w:rsidRPr="00EE3F68">
        <w:rPr>
          <w:rFonts w:ascii="Times New Roman" w:hAnsi="Times New Roman"/>
          <w:sz w:val="24"/>
          <w:szCs w:val="24"/>
          <w:lang w:val="en-US" w:eastAsia="ru-RU"/>
        </w:rPr>
        <w:t>Boucher</w:t>
      </w:r>
      <w:r w:rsidR="0077219E">
        <w:rPr>
          <w:rFonts w:ascii="Times New Roman" w:hAnsi="Times New Roman"/>
          <w:sz w:val="24"/>
          <w:szCs w:val="24"/>
          <w:lang w:val="uk-UA" w:eastAsia="ru-RU"/>
        </w:rPr>
        <w:t xml:space="preserve"> </w:t>
      </w:r>
      <w:r w:rsidRPr="00EE3F68">
        <w:rPr>
          <w:rFonts w:ascii="Times New Roman" w:hAnsi="Times New Roman"/>
          <w:iCs/>
          <w:sz w:val="24"/>
          <w:szCs w:val="24"/>
          <w:lang w:val="en-US" w:eastAsia="ru-RU"/>
        </w:rPr>
        <w:t>et</w:t>
      </w:r>
      <w:r w:rsidR="0077219E">
        <w:rPr>
          <w:rFonts w:ascii="Times New Roman" w:hAnsi="Times New Roman"/>
          <w:iCs/>
          <w:sz w:val="24"/>
          <w:szCs w:val="24"/>
          <w:lang w:val="uk-UA" w:eastAsia="ru-RU"/>
        </w:rPr>
        <w:t xml:space="preserve"> </w:t>
      </w:r>
      <w:r w:rsidRPr="00EE3F68">
        <w:rPr>
          <w:rFonts w:ascii="Times New Roman" w:hAnsi="Times New Roman"/>
          <w:iCs/>
          <w:sz w:val="24"/>
          <w:szCs w:val="24"/>
          <w:lang w:val="en-US" w:eastAsia="ru-RU"/>
        </w:rPr>
        <w:t>al</w:t>
      </w:r>
      <w:r w:rsidRPr="00EE3F68">
        <w:rPr>
          <w:rFonts w:ascii="Times New Roman" w:hAnsi="Times New Roman"/>
          <w:iCs/>
          <w:sz w:val="24"/>
          <w:szCs w:val="24"/>
          <w:lang w:val="uk-UA" w:eastAsia="ru-RU"/>
        </w:rPr>
        <w:t>. продемонстрували, що апелін</w:t>
      </w:r>
      <w:r w:rsidR="0077219E">
        <w:rPr>
          <w:rFonts w:ascii="Times New Roman" w:hAnsi="Times New Roman"/>
          <w:iCs/>
          <w:sz w:val="24"/>
          <w:szCs w:val="24"/>
          <w:lang w:val="uk-UA" w:eastAsia="ru-RU"/>
        </w:rPr>
        <w:t xml:space="preserve"> </w:t>
      </w:r>
      <w:r w:rsidRPr="00EE3F68">
        <w:rPr>
          <w:rFonts w:ascii="Times New Roman" w:hAnsi="Times New Roman"/>
          <w:iCs/>
          <w:sz w:val="24"/>
          <w:szCs w:val="24"/>
          <w:lang w:val="uk-UA" w:eastAsia="ru-RU"/>
        </w:rPr>
        <w:t>секретується в адипоцитах мишей та людей.</w:t>
      </w:r>
      <w:proofErr w:type="gramEnd"/>
      <w:r w:rsidRPr="00EE3F68">
        <w:rPr>
          <w:rFonts w:ascii="Times New Roman" w:hAnsi="Times New Roman"/>
          <w:sz w:val="24"/>
          <w:szCs w:val="24"/>
          <w:lang w:val="uk-UA" w:eastAsia="ru-RU"/>
        </w:rPr>
        <w:t xml:space="preserve"> Рівень експресії апеліну в жировій тканині, майже співставлений із рівнем активності в клітинах серця та нирок. Дещо нижча експресія встановлена у м'язових клітинах й в бурій жировій тканині. Активності апеліну не зареєстровано у клітинах печінки. Апелін виявлено у недіференцированихпреадипоцитах мишей лінії 3</w:t>
      </w:r>
      <w:r w:rsidRPr="00EE3F68">
        <w:rPr>
          <w:rFonts w:ascii="Times New Roman" w:hAnsi="Times New Roman"/>
          <w:sz w:val="24"/>
          <w:szCs w:val="24"/>
          <w:lang w:val="en-US" w:eastAsia="ru-RU"/>
        </w:rPr>
        <w:t>T</w:t>
      </w:r>
      <w:r w:rsidRPr="00EE3F68">
        <w:rPr>
          <w:rFonts w:ascii="Times New Roman" w:hAnsi="Times New Roman"/>
          <w:sz w:val="24"/>
          <w:szCs w:val="24"/>
          <w:lang w:val="uk-UA" w:eastAsia="ru-RU"/>
        </w:rPr>
        <w:t>3</w:t>
      </w:r>
      <w:r w:rsidRPr="00EE3F68">
        <w:rPr>
          <w:rFonts w:ascii="Times New Roman" w:hAnsi="Times New Roman"/>
          <w:sz w:val="24"/>
          <w:szCs w:val="24"/>
          <w:lang w:val="en-US" w:eastAsia="ru-RU"/>
        </w:rPr>
        <w:t>F</w:t>
      </w:r>
      <w:r w:rsidRPr="00EE3F68">
        <w:rPr>
          <w:rFonts w:ascii="Times New Roman" w:hAnsi="Times New Roman"/>
          <w:sz w:val="24"/>
          <w:szCs w:val="24"/>
          <w:lang w:val="uk-UA" w:eastAsia="ru-RU"/>
        </w:rPr>
        <w:t>442</w:t>
      </w:r>
      <w:r w:rsidRPr="00EE3F68">
        <w:rPr>
          <w:rFonts w:ascii="Times New Roman" w:hAnsi="Times New Roman"/>
          <w:sz w:val="24"/>
          <w:szCs w:val="24"/>
          <w:lang w:val="en-US" w:eastAsia="ru-RU"/>
        </w:rPr>
        <w:t>A</w:t>
      </w:r>
      <w:r w:rsidRPr="00EE3F68">
        <w:rPr>
          <w:rFonts w:ascii="Times New Roman" w:hAnsi="Times New Roman"/>
          <w:sz w:val="24"/>
          <w:szCs w:val="24"/>
          <w:lang w:val="uk-UA" w:eastAsia="ru-RU"/>
        </w:rPr>
        <w:t>, та рівень адипокіну зростав протягом процесу диференціації майже у 4 рази [</w:t>
      </w:r>
      <w:r w:rsidR="00EE3F68" w:rsidRPr="00EE3F68">
        <w:rPr>
          <w:rFonts w:ascii="Times New Roman" w:hAnsi="Times New Roman"/>
          <w:sz w:val="24"/>
          <w:szCs w:val="24"/>
          <w:lang w:val="uk-UA" w:eastAsia="ru-RU"/>
        </w:rPr>
        <w:t>7</w:t>
      </w:r>
      <w:r w:rsidRPr="00EE3F68">
        <w:rPr>
          <w:rFonts w:ascii="Times New Roman" w:hAnsi="Times New Roman"/>
          <w:sz w:val="24"/>
          <w:szCs w:val="24"/>
          <w:lang w:val="uk-UA" w:eastAsia="ru-RU"/>
        </w:rPr>
        <w:t>].</w:t>
      </w:r>
    </w:p>
    <w:p w:rsidR="00531805" w:rsidRDefault="00431F1F" w:rsidP="009C2206">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Встановлено, що а</w:t>
      </w:r>
      <w:r w:rsidRPr="009C2206">
        <w:rPr>
          <w:rFonts w:ascii="Times New Roman" w:hAnsi="Times New Roman"/>
          <w:sz w:val="24"/>
          <w:szCs w:val="24"/>
          <w:lang w:val="uk-UA"/>
        </w:rPr>
        <w:t>пелін</w:t>
      </w:r>
      <w:r>
        <w:rPr>
          <w:rFonts w:ascii="Times New Roman" w:hAnsi="Times New Roman"/>
          <w:sz w:val="24"/>
          <w:szCs w:val="24"/>
          <w:lang w:val="uk-UA"/>
        </w:rPr>
        <w:t xml:space="preserve">є </w:t>
      </w:r>
      <w:r w:rsidRPr="009C2206">
        <w:rPr>
          <w:rFonts w:ascii="Times New Roman" w:hAnsi="Times New Roman"/>
          <w:sz w:val="24"/>
          <w:szCs w:val="24"/>
          <w:lang w:val="uk-UA"/>
        </w:rPr>
        <w:t>ендогенни</w:t>
      </w:r>
      <w:r>
        <w:rPr>
          <w:rFonts w:ascii="Times New Roman" w:hAnsi="Times New Roman"/>
          <w:sz w:val="24"/>
          <w:szCs w:val="24"/>
          <w:lang w:val="uk-UA"/>
        </w:rPr>
        <w:t>м</w:t>
      </w:r>
      <w:r w:rsidRPr="009C2206">
        <w:rPr>
          <w:rFonts w:ascii="Times New Roman" w:hAnsi="Times New Roman"/>
          <w:sz w:val="24"/>
          <w:szCs w:val="24"/>
          <w:lang w:val="uk-UA"/>
        </w:rPr>
        <w:t xml:space="preserve"> ліганд</w:t>
      </w:r>
      <w:r w:rsidR="00522A0D">
        <w:rPr>
          <w:rFonts w:ascii="Times New Roman" w:hAnsi="Times New Roman"/>
          <w:sz w:val="24"/>
          <w:szCs w:val="24"/>
          <w:lang w:val="uk-UA"/>
        </w:rPr>
        <w:t xml:space="preserve">ом </w:t>
      </w:r>
      <w:r w:rsidRPr="009C2206">
        <w:rPr>
          <w:rFonts w:ascii="Times New Roman" w:hAnsi="Times New Roman"/>
          <w:sz w:val="24"/>
          <w:szCs w:val="24"/>
          <w:lang w:val="uk-UA"/>
        </w:rPr>
        <w:t>апелінових (</w:t>
      </w:r>
      <w:r w:rsidRPr="00431F1F">
        <w:rPr>
          <w:rFonts w:ascii="Times New Roman" w:hAnsi="Times New Roman"/>
          <w:sz w:val="24"/>
          <w:szCs w:val="24"/>
          <w:lang w:val="en-US"/>
        </w:rPr>
        <w:t>APJ</w:t>
      </w:r>
      <w:r w:rsidRPr="009C2206">
        <w:rPr>
          <w:rFonts w:ascii="Times New Roman" w:hAnsi="Times New Roman"/>
          <w:sz w:val="24"/>
          <w:szCs w:val="24"/>
          <w:lang w:val="uk-UA"/>
        </w:rPr>
        <w:t xml:space="preserve"> або APLNR) рецепторів, властивості якого сходні із лігандом рецептору ангіотензину ІІ (АТ) 1 типу.</w:t>
      </w:r>
    </w:p>
    <w:p w:rsidR="00431F1F" w:rsidRPr="009C2206" w:rsidRDefault="00431F1F" w:rsidP="00431F1F">
      <w:pPr>
        <w:autoSpaceDE w:val="0"/>
        <w:autoSpaceDN w:val="0"/>
        <w:adjustRightInd w:val="0"/>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Апелін на 54% гомологічний рецептору ангіотензину ІІ 1 типу. Незважаючи на гомологічність, ангіотензин ІІ не зв’язує APJ. Ангіотензин перетворюючий фермент є єдиним відомим ензимом, здатним метаболізуватиапелін. Він відщепляє один амінокислотний залишок від С-термінального апеліну-13 шляхом гідролізу [</w:t>
      </w:r>
      <w:r w:rsidR="00D521E4">
        <w:rPr>
          <w:rFonts w:ascii="Times New Roman" w:hAnsi="Times New Roman"/>
          <w:sz w:val="24"/>
          <w:szCs w:val="24"/>
          <w:lang w:val="uk-UA"/>
        </w:rPr>
        <w:t>13</w:t>
      </w:r>
      <w:r w:rsidR="00EE3F68">
        <w:rPr>
          <w:rFonts w:ascii="Times New Roman" w:hAnsi="Times New Roman"/>
          <w:sz w:val="24"/>
          <w:szCs w:val="24"/>
          <w:lang w:val="uk-UA"/>
        </w:rPr>
        <w:t>]</w:t>
      </w:r>
      <w:r w:rsidRPr="009C2206">
        <w:rPr>
          <w:rFonts w:ascii="Times New Roman" w:hAnsi="Times New Roman"/>
          <w:sz w:val="24"/>
          <w:szCs w:val="24"/>
          <w:lang w:val="uk-UA"/>
        </w:rPr>
        <w:t>. На даний час невідомо, чи може це інактивуватипротеін, адже дослідження апеліну-17 із видаленою частиною із С-терміналу показало здатність пептиду</w:t>
      </w:r>
      <w:r w:rsidR="00D521E4">
        <w:rPr>
          <w:rFonts w:ascii="Times New Roman" w:hAnsi="Times New Roman"/>
          <w:sz w:val="24"/>
          <w:szCs w:val="24"/>
          <w:lang w:val="uk-UA"/>
        </w:rPr>
        <w:t xml:space="preserve"> зв’язуватись із рецептором. [</w:t>
      </w:r>
      <w:r w:rsidR="008261B0">
        <w:rPr>
          <w:rFonts w:ascii="Times New Roman" w:hAnsi="Times New Roman"/>
          <w:sz w:val="24"/>
          <w:szCs w:val="24"/>
          <w:lang w:val="uk-UA"/>
        </w:rPr>
        <w:t xml:space="preserve">31, </w:t>
      </w:r>
      <w:r w:rsidR="00EE3F68">
        <w:rPr>
          <w:rFonts w:ascii="Times New Roman" w:hAnsi="Times New Roman"/>
          <w:sz w:val="24"/>
          <w:szCs w:val="24"/>
          <w:lang w:val="uk-UA"/>
        </w:rPr>
        <w:t>43</w:t>
      </w:r>
      <w:r w:rsidRPr="009C2206">
        <w:rPr>
          <w:rFonts w:ascii="Times New Roman" w:hAnsi="Times New Roman"/>
          <w:sz w:val="24"/>
          <w:szCs w:val="24"/>
          <w:lang w:val="uk-UA"/>
        </w:rPr>
        <w:t>] В той же час відомо, що період полурозпадуапеліну дуже малий. В середньому, період полурозпаду в організмі людини складає менше 8 хвилин.</w:t>
      </w:r>
    </w:p>
    <w:p w:rsidR="00431F1F" w:rsidRPr="009C2206" w:rsidRDefault="00431F1F" w:rsidP="00431F1F">
      <w:pPr>
        <w:autoSpaceDE w:val="0"/>
        <w:autoSpaceDN w:val="0"/>
        <w:adjustRightInd w:val="0"/>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Рецептори до апеліну виявлені в багатьох органах та тканинах, таких як серце, легені, нирки, шлунково-киш</w:t>
      </w:r>
      <w:r w:rsidR="00522A0D">
        <w:rPr>
          <w:rFonts w:ascii="Times New Roman" w:hAnsi="Times New Roman"/>
          <w:sz w:val="24"/>
          <w:szCs w:val="24"/>
          <w:lang w:val="uk-UA"/>
        </w:rPr>
        <w:t>ків</w:t>
      </w:r>
      <w:r w:rsidRPr="009C2206">
        <w:rPr>
          <w:rFonts w:ascii="Times New Roman" w:hAnsi="Times New Roman"/>
          <w:sz w:val="24"/>
          <w:szCs w:val="24"/>
          <w:lang w:val="uk-UA"/>
        </w:rPr>
        <w:t>ний тракт, наднирники, артерії та вени, а також в кістковій тканині [</w:t>
      </w:r>
      <w:r w:rsidR="00EE3F68">
        <w:rPr>
          <w:rFonts w:ascii="Times New Roman" w:hAnsi="Times New Roman"/>
          <w:sz w:val="24"/>
          <w:szCs w:val="24"/>
          <w:lang w:val="uk-UA"/>
        </w:rPr>
        <w:t>44, 46, 48</w:t>
      </w:r>
      <w:r w:rsidRPr="00D521E4">
        <w:rPr>
          <w:rFonts w:ascii="Times New Roman" w:hAnsi="Times New Roman"/>
          <w:sz w:val="24"/>
          <w:szCs w:val="24"/>
        </w:rPr>
        <w:t>].</w:t>
      </w:r>
    </w:p>
    <w:p w:rsidR="00EC4A0D" w:rsidRDefault="00EC4A0D" w:rsidP="00EC4A0D">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 xml:space="preserve">Біологічні ефекти апеліну останнє десятиріччя інтенсивно досліджуються </w:t>
      </w:r>
      <w:r w:rsidRPr="002F6B1A">
        <w:rPr>
          <w:rFonts w:ascii="Times New Roman" w:hAnsi="Times New Roman"/>
          <w:color w:val="FF0000"/>
          <w:sz w:val="24"/>
          <w:szCs w:val="24"/>
          <w:lang w:val="uk-UA"/>
        </w:rPr>
        <w:t>(</w:t>
      </w:r>
      <w:r w:rsidR="00471E95" w:rsidRPr="002F6B1A">
        <w:rPr>
          <w:rFonts w:ascii="Times New Roman" w:hAnsi="Times New Roman"/>
          <w:color w:val="FF0000"/>
          <w:sz w:val="24"/>
          <w:szCs w:val="24"/>
          <w:lang w:val="uk-UA"/>
        </w:rPr>
        <w:t>табл</w:t>
      </w:r>
      <w:r w:rsidRPr="002F6B1A">
        <w:rPr>
          <w:rFonts w:ascii="Times New Roman" w:hAnsi="Times New Roman"/>
          <w:color w:val="FF0000"/>
          <w:sz w:val="24"/>
          <w:szCs w:val="24"/>
          <w:lang w:val="uk-UA"/>
        </w:rPr>
        <w:t>. 2).</w:t>
      </w:r>
      <w:r w:rsidR="00D22BE9">
        <w:rPr>
          <w:rFonts w:ascii="Times New Roman" w:hAnsi="Times New Roman"/>
          <w:sz w:val="24"/>
          <w:szCs w:val="24"/>
          <w:lang w:val="uk-UA"/>
        </w:rPr>
        <w:t xml:space="preserve">Апелін у відношенні до карділваскулярної системи має як позитивний, так і негативний вплив. </w:t>
      </w:r>
    </w:p>
    <w:p w:rsidR="002F6B1A" w:rsidRDefault="002F6B1A" w:rsidP="00EC4A0D">
      <w:pPr>
        <w:spacing w:after="0" w:line="360" w:lineRule="auto"/>
        <w:ind w:firstLine="709"/>
        <w:jc w:val="both"/>
        <w:rPr>
          <w:rFonts w:ascii="Times New Roman" w:hAnsi="Times New Roman"/>
          <w:sz w:val="24"/>
          <w:szCs w:val="24"/>
          <w:lang w:val="uk-UA"/>
        </w:rPr>
      </w:pPr>
    </w:p>
    <w:p w:rsidR="002F6B1A" w:rsidRDefault="002F6B1A" w:rsidP="00EC4A0D">
      <w:pPr>
        <w:spacing w:after="0" w:line="360" w:lineRule="auto"/>
        <w:ind w:firstLine="709"/>
        <w:jc w:val="both"/>
        <w:rPr>
          <w:rFonts w:ascii="Times New Roman" w:hAnsi="Times New Roman"/>
          <w:sz w:val="24"/>
          <w:szCs w:val="24"/>
          <w:lang w:val="uk-UA"/>
        </w:rPr>
      </w:pPr>
    </w:p>
    <w:p w:rsidR="002F6B1A" w:rsidRDefault="002F6B1A" w:rsidP="00EC4A0D">
      <w:pPr>
        <w:spacing w:after="0" w:line="360" w:lineRule="auto"/>
        <w:ind w:firstLine="709"/>
        <w:jc w:val="both"/>
        <w:rPr>
          <w:rFonts w:ascii="Times New Roman" w:hAnsi="Times New Roman"/>
          <w:sz w:val="24"/>
          <w:szCs w:val="24"/>
          <w:lang w:val="uk-UA"/>
        </w:rPr>
      </w:pPr>
    </w:p>
    <w:p w:rsidR="00EC4A0D" w:rsidRPr="009C2206" w:rsidRDefault="00D22BE9" w:rsidP="00EC4A0D">
      <w:pPr>
        <w:spacing w:after="0" w:line="360" w:lineRule="auto"/>
        <w:ind w:firstLine="709"/>
        <w:jc w:val="both"/>
        <w:rPr>
          <w:rFonts w:ascii="Times New Roman" w:hAnsi="Times New Roman"/>
          <w:iCs/>
          <w:sz w:val="24"/>
          <w:szCs w:val="24"/>
          <w:lang w:val="uk-UA" w:eastAsia="ru-RU"/>
        </w:rPr>
      </w:pPr>
      <w:r w:rsidRPr="009C2206">
        <w:rPr>
          <w:rFonts w:ascii="Times New Roman" w:hAnsi="Times New Roman"/>
          <w:sz w:val="24"/>
          <w:szCs w:val="24"/>
          <w:lang w:val="uk-UA"/>
        </w:rPr>
        <w:t xml:space="preserve">Одним із важливих прогностичних ефектів апеліну є позитивний вплив на вуглеводний метаболізм, адже </w:t>
      </w:r>
      <w:r w:rsidRPr="009C2206">
        <w:rPr>
          <w:rFonts w:ascii="Times New Roman" w:hAnsi="Times New Roman"/>
          <w:color w:val="000000"/>
          <w:sz w:val="24"/>
          <w:szCs w:val="24"/>
          <w:shd w:val="clear" w:color="auto" w:fill="FFFFFF"/>
          <w:lang w:val="uk-UA"/>
        </w:rPr>
        <w:t>ідентифікація апеліну як адипокіну призвела до висновку про зв'язок апеліну із інсуліновим сигнальним шляхом</w:t>
      </w:r>
      <w:r w:rsidRPr="009C2206">
        <w:rPr>
          <w:rFonts w:ascii="Times New Roman" w:hAnsi="Times New Roman"/>
          <w:sz w:val="24"/>
          <w:szCs w:val="24"/>
          <w:lang w:val="uk-UA"/>
        </w:rPr>
        <w:t>.</w:t>
      </w:r>
    </w:p>
    <w:p w:rsidR="00EC4A0D" w:rsidRPr="009C2206" w:rsidRDefault="00EC4A0D" w:rsidP="00EC4A0D">
      <w:pPr>
        <w:spacing w:after="0" w:line="360" w:lineRule="auto"/>
        <w:ind w:firstLine="709"/>
        <w:jc w:val="both"/>
        <w:rPr>
          <w:rFonts w:ascii="Times New Roman" w:hAnsi="Times New Roman"/>
          <w:color w:val="000000"/>
          <w:sz w:val="24"/>
          <w:szCs w:val="24"/>
          <w:bdr w:val="none" w:sz="0" w:space="0" w:color="auto" w:frame="1"/>
          <w:shd w:val="clear" w:color="auto" w:fill="FFFFFF"/>
          <w:lang w:val="uk-UA"/>
        </w:rPr>
      </w:pPr>
      <w:r w:rsidRPr="009C2206">
        <w:rPr>
          <w:rFonts w:ascii="Times New Roman" w:hAnsi="Times New Roman"/>
          <w:color w:val="000000"/>
          <w:sz w:val="24"/>
          <w:szCs w:val="24"/>
          <w:shd w:val="clear" w:color="auto" w:fill="FFFFFF"/>
          <w:lang w:val="uk-UA"/>
        </w:rPr>
        <w:t>Встановлено, що кореляція апеліну із інсулінорезистентністю обумовлена гіперінсулінемією [</w:t>
      </w:r>
      <w:r w:rsidR="00EE3F68">
        <w:rPr>
          <w:rFonts w:ascii="Times New Roman" w:hAnsi="Times New Roman"/>
          <w:color w:val="000000"/>
          <w:sz w:val="24"/>
          <w:szCs w:val="24"/>
          <w:shd w:val="clear" w:color="auto" w:fill="FFFFFF"/>
          <w:lang w:val="uk-UA"/>
        </w:rPr>
        <w:t>45</w:t>
      </w:r>
      <w:r w:rsidRPr="009C2206">
        <w:rPr>
          <w:rFonts w:ascii="Times New Roman" w:hAnsi="Times New Roman"/>
          <w:color w:val="000000"/>
          <w:sz w:val="24"/>
          <w:szCs w:val="24"/>
          <w:shd w:val="clear" w:color="auto" w:fill="FFFFFF"/>
          <w:lang w:val="uk-UA"/>
        </w:rPr>
        <w:t xml:space="preserve">]. </w:t>
      </w:r>
      <w:r w:rsidRPr="009C2206">
        <w:rPr>
          <w:rFonts w:ascii="Times New Roman" w:hAnsi="Times New Roman"/>
          <w:color w:val="000000"/>
          <w:sz w:val="24"/>
          <w:szCs w:val="24"/>
          <w:bdr w:val="none" w:sz="0" w:space="0" w:color="auto" w:frame="1"/>
          <w:shd w:val="clear" w:color="auto" w:fill="FFFFFF"/>
          <w:lang w:val="uk-UA"/>
        </w:rPr>
        <w:t xml:space="preserve">Схематичне представлення сигнального </w:t>
      </w:r>
      <w:r w:rsidRPr="009C2206">
        <w:rPr>
          <w:rFonts w:ascii="Times New Roman" w:hAnsi="Times New Roman"/>
          <w:sz w:val="24"/>
          <w:szCs w:val="24"/>
          <w:bdr w:val="none" w:sz="0" w:space="0" w:color="auto" w:frame="1"/>
          <w:shd w:val="clear" w:color="auto" w:fill="FFFFFF"/>
          <w:lang w:val="uk-UA"/>
        </w:rPr>
        <w:t>шляху інсуліну та апеліну</w:t>
      </w:r>
      <w:r w:rsidRPr="009C2206">
        <w:rPr>
          <w:rFonts w:ascii="Times New Roman" w:hAnsi="Times New Roman"/>
          <w:color w:val="000000"/>
          <w:sz w:val="24"/>
          <w:szCs w:val="24"/>
          <w:bdr w:val="none" w:sz="0" w:space="0" w:color="auto" w:frame="1"/>
          <w:shd w:val="clear" w:color="auto" w:fill="FFFFFF"/>
          <w:lang w:val="uk-UA"/>
        </w:rPr>
        <w:t xml:space="preserve"> на рис. </w:t>
      </w:r>
      <w:r w:rsidR="00D22BE9">
        <w:rPr>
          <w:rFonts w:ascii="Times New Roman" w:hAnsi="Times New Roman"/>
          <w:color w:val="000000"/>
          <w:sz w:val="24"/>
          <w:szCs w:val="24"/>
          <w:bdr w:val="none" w:sz="0" w:space="0" w:color="auto" w:frame="1"/>
          <w:shd w:val="clear" w:color="auto" w:fill="FFFFFF"/>
          <w:lang w:val="uk-UA"/>
        </w:rPr>
        <w:t>2</w:t>
      </w:r>
    </w:p>
    <w:p w:rsidR="00EC4A0D" w:rsidRDefault="00002D2A" w:rsidP="002F6B1A">
      <w:pPr>
        <w:shd w:val="clear" w:color="auto" w:fill="FFFFFF"/>
        <w:spacing w:after="0" w:line="360" w:lineRule="auto"/>
        <w:ind w:firstLine="709"/>
        <w:jc w:val="both"/>
        <w:textAlignment w:val="baseline"/>
        <w:rPr>
          <w:rFonts w:ascii="Times New Roman" w:hAnsi="Times New Roman"/>
          <w:color w:val="000000"/>
          <w:sz w:val="24"/>
          <w:szCs w:val="24"/>
          <w:bdr w:val="none" w:sz="0" w:space="0" w:color="auto" w:frame="1"/>
          <w:shd w:val="clear" w:color="auto" w:fill="FFFFFF"/>
          <w:lang w:val="uk-UA"/>
        </w:rPr>
      </w:pPr>
      <w:r>
        <w:rPr>
          <w:rFonts w:ascii="Times New Roman" w:hAnsi="Times New Roman"/>
          <w:color w:val="000000"/>
          <w:sz w:val="24"/>
          <w:szCs w:val="24"/>
          <w:bdr w:val="none" w:sz="0" w:space="0" w:color="auto" w:frame="1"/>
          <w:shd w:val="clear" w:color="auto" w:fill="FFFFFF"/>
          <w:lang w:val="uk-UA"/>
        </w:rPr>
        <w:lastRenderedPageBreak/>
        <w:t>Продемонстрован</w:t>
      </w:r>
      <w:r w:rsidR="00EC4A0D" w:rsidRPr="009C2206">
        <w:rPr>
          <w:rFonts w:ascii="Times New Roman" w:hAnsi="Times New Roman"/>
          <w:color w:val="000000"/>
          <w:sz w:val="24"/>
          <w:szCs w:val="24"/>
          <w:bdr w:val="none" w:sz="0" w:space="0" w:color="auto" w:frame="1"/>
          <w:shd w:val="clear" w:color="auto" w:fill="FFFFFF"/>
          <w:lang w:val="uk-UA"/>
        </w:rPr>
        <w:t>о, що апелін зв'язується з APJ та G протеїновим рецептором, а APJ - із гетеротримерним G протеіномGi [</w:t>
      </w:r>
      <w:r w:rsidR="00EE3F68">
        <w:rPr>
          <w:rFonts w:ascii="Times New Roman" w:hAnsi="Times New Roman"/>
          <w:color w:val="000000"/>
          <w:sz w:val="24"/>
          <w:szCs w:val="24"/>
          <w:bdr w:val="none" w:sz="0" w:space="0" w:color="auto" w:frame="1"/>
          <w:shd w:val="clear" w:color="auto" w:fill="FFFFFF"/>
          <w:lang w:val="uk-UA"/>
        </w:rPr>
        <w:t>28</w:t>
      </w:r>
      <w:r w:rsidR="00EC4A0D" w:rsidRPr="009C2206">
        <w:rPr>
          <w:rFonts w:ascii="Times New Roman" w:hAnsi="Times New Roman"/>
          <w:color w:val="000000"/>
          <w:sz w:val="24"/>
          <w:szCs w:val="24"/>
          <w:bdr w:val="none" w:sz="0" w:space="0" w:color="auto" w:frame="1"/>
          <w:shd w:val="clear" w:color="auto" w:fill="FFFFFF"/>
          <w:lang w:val="uk-UA"/>
        </w:rPr>
        <w:t>]. В експерименті показано, що коклюшний токсин (потужний інгібітор Gi) інгібує апелін-стимульоване поглинання глюкози і Akt (протеінкіназа В) фосфарилювання [</w:t>
      </w:r>
      <w:r w:rsidR="00EE3F68">
        <w:rPr>
          <w:rFonts w:ascii="Times New Roman" w:hAnsi="Times New Roman"/>
          <w:color w:val="000000"/>
          <w:sz w:val="24"/>
          <w:szCs w:val="24"/>
          <w:bdr w:val="none" w:sz="0" w:space="0" w:color="auto" w:frame="1"/>
          <w:shd w:val="clear" w:color="auto" w:fill="FFFFFF"/>
          <w:lang w:val="uk-UA"/>
        </w:rPr>
        <w:t>47</w:t>
      </w:r>
      <w:r w:rsidR="00EC4A0D" w:rsidRPr="009C2206">
        <w:rPr>
          <w:rFonts w:ascii="Times New Roman" w:hAnsi="Times New Roman"/>
          <w:color w:val="000000"/>
          <w:sz w:val="24"/>
          <w:szCs w:val="24"/>
          <w:bdr w:val="none" w:sz="0" w:space="0" w:color="auto" w:frame="1"/>
          <w:shd w:val="clear" w:color="auto" w:fill="FFFFFF"/>
          <w:lang w:val="uk-UA"/>
        </w:rPr>
        <w:t>], що підтверджуює залучення Gi-сигнального шляху до процесу апелінзалежного контролю поглинання глюкози клітинами. Видалення Gi із гепатоцитів і адипоцитів призводить до розвитку інсулінорезистентності, в той час як гіперекспресіяGi в гепатоцитах, адипоцитах і міоцитах призводить до підвищення чутливості до інсуліну [</w:t>
      </w:r>
      <w:r w:rsidR="00EE3F68">
        <w:rPr>
          <w:rFonts w:ascii="Times New Roman" w:hAnsi="Times New Roman"/>
          <w:color w:val="000000"/>
          <w:sz w:val="24"/>
          <w:szCs w:val="24"/>
          <w:bdr w:val="none" w:sz="0" w:space="0" w:color="auto" w:frame="1"/>
          <w:shd w:val="clear" w:color="auto" w:fill="FFFFFF"/>
          <w:lang w:val="uk-UA"/>
        </w:rPr>
        <w:t>29, 30</w:t>
      </w:r>
      <w:r w:rsidR="00EC4A0D" w:rsidRPr="009C2206">
        <w:rPr>
          <w:rFonts w:ascii="Times New Roman" w:hAnsi="Times New Roman"/>
          <w:color w:val="000000"/>
          <w:sz w:val="24"/>
          <w:szCs w:val="24"/>
          <w:bdr w:val="none" w:sz="0" w:space="0" w:color="auto" w:frame="1"/>
          <w:shd w:val="clear" w:color="auto" w:fill="FFFFFF"/>
          <w:lang w:val="uk-UA"/>
        </w:rPr>
        <w:t>].</w:t>
      </w:r>
    </w:p>
    <w:p w:rsidR="002F6B1A" w:rsidRDefault="002F6B1A" w:rsidP="002F6B1A">
      <w:pPr>
        <w:shd w:val="clear" w:color="auto" w:fill="FFFFFF"/>
        <w:spacing w:after="0" w:line="360" w:lineRule="auto"/>
        <w:ind w:firstLine="709"/>
        <w:jc w:val="both"/>
        <w:textAlignment w:val="baseline"/>
        <w:rPr>
          <w:rFonts w:ascii="Times New Roman" w:hAnsi="Times New Roman"/>
          <w:color w:val="000000"/>
          <w:sz w:val="24"/>
          <w:szCs w:val="24"/>
          <w:bdr w:val="none" w:sz="0" w:space="0" w:color="auto" w:frame="1"/>
          <w:shd w:val="clear" w:color="auto" w:fill="FFFFFF"/>
          <w:lang w:val="uk-UA"/>
        </w:rPr>
      </w:pPr>
    </w:p>
    <w:p w:rsidR="002F6B1A" w:rsidRDefault="002F6B1A" w:rsidP="002F6B1A">
      <w:pPr>
        <w:shd w:val="clear" w:color="auto" w:fill="FFFFFF"/>
        <w:spacing w:after="0" w:line="360" w:lineRule="auto"/>
        <w:ind w:firstLine="709"/>
        <w:jc w:val="both"/>
        <w:textAlignment w:val="baseline"/>
        <w:rPr>
          <w:rFonts w:ascii="Times New Roman" w:hAnsi="Times New Roman"/>
          <w:color w:val="000000"/>
          <w:szCs w:val="24"/>
          <w:bdr w:val="none" w:sz="0" w:space="0" w:color="auto" w:frame="1"/>
          <w:shd w:val="clear" w:color="auto" w:fill="FFFFFF"/>
          <w:lang w:val="uk-UA"/>
        </w:rPr>
      </w:pPr>
      <w:r>
        <w:rPr>
          <w:rFonts w:ascii="Times New Roman" w:hAnsi="Times New Roman"/>
          <w:color w:val="000000"/>
          <w:szCs w:val="24"/>
          <w:bdr w:val="none" w:sz="0" w:space="0" w:color="auto" w:frame="1"/>
          <w:shd w:val="clear" w:color="auto" w:fill="FFFFFF"/>
          <w:lang w:val="uk-UA"/>
        </w:rPr>
        <w:t>Рис 2</w:t>
      </w:r>
    </w:p>
    <w:p w:rsidR="00D22BE9" w:rsidRPr="00D22BE9" w:rsidRDefault="00D22BE9" w:rsidP="00D22BE9">
      <w:pPr>
        <w:shd w:val="clear" w:color="auto" w:fill="FFFFFF"/>
        <w:spacing w:after="0" w:line="240" w:lineRule="auto"/>
        <w:ind w:firstLine="709"/>
        <w:jc w:val="both"/>
        <w:textAlignment w:val="baseline"/>
        <w:rPr>
          <w:rFonts w:ascii="Times New Roman" w:hAnsi="Times New Roman"/>
          <w:color w:val="000000"/>
          <w:szCs w:val="24"/>
          <w:bdr w:val="none" w:sz="0" w:space="0" w:color="auto" w:frame="1"/>
          <w:shd w:val="clear" w:color="auto" w:fill="FFFFFF"/>
          <w:lang w:val="uk-UA"/>
        </w:rPr>
      </w:pPr>
    </w:p>
    <w:p w:rsidR="00EC4A0D" w:rsidRPr="009C2206" w:rsidRDefault="00EC4A0D" w:rsidP="00EC4A0D">
      <w:pPr>
        <w:shd w:val="clear" w:color="auto" w:fill="FFFFFF"/>
        <w:spacing w:after="0" w:line="360" w:lineRule="auto"/>
        <w:ind w:firstLine="709"/>
        <w:jc w:val="both"/>
        <w:textAlignment w:val="baseline"/>
        <w:rPr>
          <w:rFonts w:ascii="Times New Roman" w:hAnsi="Times New Roman"/>
          <w:color w:val="000000"/>
          <w:sz w:val="24"/>
          <w:szCs w:val="24"/>
          <w:bdr w:val="none" w:sz="0" w:space="0" w:color="auto" w:frame="1"/>
          <w:shd w:val="clear" w:color="auto" w:fill="FFFFFF"/>
          <w:lang w:val="uk-UA"/>
        </w:rPr>
      </w:pPr>
      <w:r w:rsidRPr="009C2206">
        <w:rPr>
          <w:rFonts w:ascii="Times New Roman" w:hAnsi="Times New Roman"/>
          <w:color w:val="000000"/>
          <w:sz w:val="24"/>
          <w:szCs w:val="24"/>
          <w:bdr w:val="none" w:sz="0" w:space="0" w:color="auto" w:frame="1"/>
          <w:shd w:val="clear" w:color="auto" w:fill="FFFFFF"/>
          <w:lang w:val="uk-UA"/>
        </w:rPr>
        <w:t>Відомо, що APJ також зв’язується із Gq, та призводить до накопичення інозитидтрифосфату (IP3) [</w:t>
      </w:r>
      <w:r w:rsidR="00EE3F68">
        <w:rPr>
          <w:rFonts w:ascii="Times New Roman" w:hAnsi="Times New Roman"/>
          <w:color w:val="000000"/>
          <w:sz w:val="24"/>
          <w:szCs w:val="24"/>
          <w:bdr w:val="none" w:sz="0" w:space="0" w:color="auto" w:frame="1"/>
          <w:shd w:val="clear" w:color="auto" w:fill="FFFFFF"/>
          <w:lang w:val="uk-UA"/>
        </w:rPr>
        <w:t>46</w:t>
      </w:r>
      <w:r w:rsidRPr="009C2206">
        <w:rPr>
          <w:rFonts w:ascii="Times New Roman" w:hAnsi="Times New Roman"/>
          <w:color w:val="000000"/>
          <w:sz w:val="24"/>
          <w:szCs w:val="24"/>
          <w:bdr w:val="none" w:sz="0" w:space="0" w:color="auto" w:frame="1"/>
          <w:shd w:val="clear" w:color="auto" w:fill="FFFFFF"/>
          <w:lang w:val="uk-UA"/>
        </w:rPr>
        <w:t xml:space="preserve">]. Крім інгібування Gq-залежних речовин, таких як, фосфоліпаза С, протеїнкіназа С, Na + / H + і Na + / Ca2 + обмін в сарколемі, </w:t>
      </w:r>
      <w:r w:rsidR="00D22BE9">
        <w:rPr>
          <w:rFonts w:ascii="Times New Roman" w:hAnsi="Times New Roman"/>
          <w:color w:val="000000"/>
          <w:sz w:val="24"/>
          <w:szCs w:val="24"/>
          <w:bdr w:val="none" w:sz="0" w:space="0" w:color="auto" w:frame="1"/>
          <w:shd w:val="clear" w:color="auto" w:fill="FFFFFF"/>
          <w:lang w:val="uk-UA"/>
        </w:rPr>
        <w:t>апелін призводить</w:t>
      </w:r>
      <w:r w:rsidRPr="009C2206">
        <w:rPr>
          <w:rFonts w:ascii="Times New Roman" w:hAnsi="Times New Roman"/>
          <w:color w:val="000000"/>
          <w:sz w:val="24"/>
          <w:szCs w:val="24"/>
          <w:bdr w:val="none" w:sz="0" w:space="0" w:color="auto" w:frame="1"/>
          <w:shd w:val="clear" w:color="auto" w:fill="FFFFFF"/>
          <w:lang w:val="uk-UA"/>
        </w:rPr>
        <w:t xml:space="preserve"> до блокування aпелінзалежного скорочення міозинів в ізольованих серцях [</w:t>
      </w:r>
      <w:r w:rsidR="00AF1F75">
        <w:rPr>
          <w:rFonts w:ascii="Times New Roman" w:hAnsi="Times New Roman"/>
          <w:color w:val="000000"/>
          <w:sz w:val="24"/>
          <w:szCs w:val="24"/>
          <w:bdr w:val="none" w:sz="0" w:space="0" w:color="auto" w:frame="1"/>
          <w:shd w:val="clear" w:color="auto" w:fill="FFFFFF"/>
          <w:lang w:val="uk-UA"/>
        </w:rPr>
        <w:t>28</w:t>
      </w:r>
      <w:r w:rsidRPr="009C2206">
        <w:rPr>
          <w:rFonts w:ascii="Times New Roman" w:hAnsi="Times New Roman"/>
          <w:color w:val="000000"/>
          <w:sz w:val="24"/>
          <w:szCs w:val="24"/>
          <w:bdr w:val="none" w:sz="0" w:space="0" w:color="auto" w:frame="1"/>
          <w:shd w:val="clear" w:color="auto" w:fill="FFFFFF"/>
          <w:lang w:val="uk-UA"/>
        </w:rPr>
        <w:t xml:space="preserve">]. </w:t>
      </w:r>
      <w:r w:rsidR="00D22BE9">
        <w:rPr>
          <w:rFonts w:ascii="Times New Roman" w:hAnsi="Times New Roman"/>
          <w:color w:val="000000"/>
          <w:sz w:val="24"/>
          <w:szCs w:val="24"/>
          <w:bdr w:val="none" w:sz="0" w:space="0" w:color="auto" w:frame="1"/>
          <w:shd w:val="clear" w:color="auto" w:fill="FFFFFF"/>
          <w:lang w:val="uk-UA"/>
        </w:rPr>
        <w:t>Т</w:t>
      </w:r>
      <w:r w:rsidRPr="009C2206">
        <w:rPr>
          <w:rFonts w:ascii="Times New Roman" w:hAnsi="Times New Roman"/>
          <w:color w:val="000000"/>
          <w:sz w:val="24"/>
          <w:szCs w:val="24"/>
          <w:bdr w:val="none" w:sz="0" w:space="0" w:color="auto" w:frame="1"/>
          <w:shd w:val="clear" w:color="auto" w:fill="FFFFFF"/>
          <w:lang w:val="uk-UA"/>
        </w:rPr>
        <w:t>ривимірне моделювання APJ за допомогою алгоритму Маркова спрогнозувало високу ймовірність зв’язування із Gq [</w:t>
      </w:r>
      <w:r w:rsidR="00EE3F68">
        <w:rPr>
          <w:rFonts w:ascii="Times New Roman" w:hAnsi="Times New Roman"/>
          <w:color w:val="000000"/>
          <w:sz w:val="24"/>
          <w:szCs w:val="24"/>
          <w:bdr w:val="none" w:sz="0" w:space="0" w:color="auto" w:frame="1"/>
          <w:shd w:val="clear" w:color="auto" w:fill="FFFFFF"/>
          <w:lang w:val="uk-UA"/>
        </w:rPr>
        <w:t>3</w:t>
      </w:r>
      <w:r w:rsidR="00AF1F75">
        <w:rPr>
          <w:rFonts w:ascii="Times New Roman" w:hAnsi="Times New Roman"/>
          <w:color w:val="000000"/>
          <w:sz w:val="24"/>
          <w:szCs w:val="24"/>
          <w:bdr w:val="none" w:sz="0" w:space="0" w:color="auto" w:frame="1"/>
          <w:shd w:val="clear" w:color="auto" w:fill="FFFFFF"/>
          <w:lang w:val="uk-UA"/>
        </w:rPr>
        <w:t>9</w:t>
      </w:r>
      <w:r w:rsidRPr="009C2206">
        <w:rPr>
          <w:rFonts w:ascii="Times New Roman" w:hAnsi="Times New Roman"/>
          <w:color w:val="000000"/>
          <w:sz w:val="24"/>
          <w:szCs w:val="24"/>
          <w:bdr w:val="none" w:sz="0" w:space="0" w:color="auto" w:frame="1"/>
          <w:shd w:val="clear" w:color="auto" w:fill="FFFFFF"/>
          <w:lang w:val="uk-UA"/>
        </w:rPr>
        <w:t>]. Таким чином, ці дані переконливо свідчать, що апелін активізує Gq через його взаємодію з APJ. Але й досі залишається невизначеним питання, чи залежить апелін опосередковане поглинання глюкози від Gq.</w:t>
      </w:r>
    </w:p>
    <w:p w:rsidR="00002D2A" w:rsidRDefault="00002D2A" w:rsidP="009C2206">
      <w:pPr>
        <w:spacing w:after="0" w:line="360" w:lineRule="auto"/>
        <w:ind w:firstLine="709"/>
        <w:jc w:val="both"/>
        <w:rPr>
          <w:rFonts w:ascii="Times New Roman" w:hAnsi="Times New Roman"/>
          <w:iCs/>
          <w:sz w:val="24"/>
          <w:szCs w:val="24"/>
          <w:lang w:val="uk-UA" w:eastAsia="ru-RU"/>
        </w:rPr>
      </w:pPr>
      <w:r w:rsidRPr="009C2206">
        <w:rPr>
          <w:rFonts w:ascii="Times New Roman" w:hAnsi="Times New Roman"/>
          <w:color w:val="000000"/>
          <w:sz w:val="24"/>
          <w:szCs w:val="24"/>
          <w:shd w:val="clear" w:color="auto" w:fill="FFFFFF"/>
          <w:lang w:val="uk-UA"/>
        </w:rPr>
        <w:t>Зв’язок активності апеліну з інсулінорезистентністю підтверджено в лабораторних умовах декількома групами дослідників. [</w:t>
      </w:r>
      <w:r w:rsidR="00EE3F68">
        <w:rPr>
          <w:rFonts w:ascii="Times New Roman" w:hAnsi="Times New Roman"/>
          <w:color w:val="000000"/>
          <w:sz w:val="24"/>
          <w:szCs w:val="24"/>
          <w:shd w:val="clear" w:color="auto" w:fill="FFFFFF"/>
          <w:lang w:val="uk-UA"/>
        </w:rPr>
        <w:t>7, 28</w:t>
      </w:r>
      <w:r w:rsidRPr="00B41304">
        <w:rPr>
          <w:rFonts w:ascii="Times New Roman" w:eastAsia="Times New Roman" w:hAnsi="Times New Roman"/>
          <w:color w:val="000000"/>
          <w:sz w:val="24"/>
          <w:szCs w:val="24"/>
          <w:lang w:val="uk-UA" w:eastAsia="ru-RU"/>
        </w:rPr>
        <w:t>]</w:t>
      </w:r>
      <w:r w:rsidRPr="009C2206">
        <w:rPr>
          <w:rFonts w:ascii="Times New Roman" w:hAnsi="Times New Roman"/>
          <w:color w:val="000000"/>
          <w:sz w:val="24"/>
          <w:szCs w:val="24"/>
          <w:shd w:val="clear" w:color="auto" w:fill="FFFFFF"/>
          <w:lang w:val="uk-UA"/>
        </w:rPr>
        <w:t xml:space="preserve">. </w:t>
      </w:r>
      <w:r w:rsidRPr="009C2206">
        <w:rPr>
          <w:rFonts w:ascii="Times New Roman" w:hAnsi="Times New Roman"/>
          <w:sz w:val="24"/>
          <w:szCs w:val="24"/>
          <w:lang w:val="en-US" w:eastAsia="ru-RU"/>
        </w:rPr>
        <w:t>Boucher</w:t>
      </w:r>
      <w:r w:rsidRPr="009C2206">
        <w:rPr>
          <w:rFonts w:ascii="Times New Roman" w:hAnsi="Times New Roman"/>
          <w:iCs/>
          <w:sz w:val="24"/>
          <w:szCs w:val="24"/>
          <w:lang w:val="en-US" w:eastAsia="ru-RU"/>
        </w:rPr>
        <w:t>etal</w:t>
      </w:r>
      <w:r w:rsidRPr="009C2206">
        <w:rPr>
          <w:rFonts w:ascii="Times New Roman" w:hAnsi="Times New Roman"/>
          <w:iCs/>
          <w:sz w:val="24"/>
          <w:szCs w:val="24"/>
          <w:lang w:val="uk-UA" w:eastAsia="ru-RU"/>
        </w:rPr>
        <w:t xml:space="preserve">. продемонстрували, </w:t>
      </w:r>
      <w:r w:rsidRPr="009C2206">
        <w:rPr>
          <w:rFonts w:ascii="Times New Roman" w:hAnsi="Times New Roman"/>
          <w:bCs/>
          <w:sz w:val="24"/>
          <w:szCs w:val="24"/>
          <w:lang w:val="uk-UA" w:eastAsia="ru-RU"/>
        </w:rPr>
        <w:t xml:space="preserve">що інсулін безпосередньо залучений до механізмів регуляції синтезу апеліну на моделі мишей </w:t>
      </w:r>
      <w:r w:rsidRPr="009C2206">
        <w:rPr>
          <w:rFonts w:ascii="Times New Roman" w:hAnsi="Times New Roman"/>
          <w:iCs/>
          <w:sz w:val="24"/>
          <w:szCs w:val="24"/>
          <w:lang w:val="uk-UA" w:eastAsia="ru-RU"/>
        </w:rPr>
        <w:t>invivo та in v</w:t>
      </w:r>
      <w:r w:rsidRPr="009C2206">
        <w:rPr>
          <w:rFonts w:ascii="Times New Roman" w:hAnsi="Times New Roman"/>
          <w:iCs/>
          <w:sz w:val="24"/>
          <w:szCs w:val="24"/>
          <w:lang w:val="en-US" w:eastAsia="ru-RU"/>
        </w:rPr>
        <w:t>i</w:t>
      </w:r>
      <w:r w:rsidRPr="009C2206">
        <w:rPr>
          <w:rFonts w:ascii="Times New Roman" w:hAnsi="Times New Roman"/>
          <w:iCs/>
          <w:sz w:val="24"/>
          <w:szCs w:val="24"/>
          <w:lang w:val="uk-UA" w:eastAsia="ru-RU"/>
        </w:rPr>
        <w:t>tro. Систематичне введення стрептозотоцину</w:t>
      </w:r>
      <w:r w:rsidR="002F6B1A">
        <w:rPr>
          <w:rFonts w:ascii="Times New Roman" w:hAnsi="Times New Roman"/>
          <w:iCs/>
          <w:sz w:val="24"/>
          <w:szCs w:val="24"/>
          <w:lang w:val="uk-UA" w:eastAsia="ru-RU"/>
        </w:rPr>
        <w:t>рис2</w:t>
      </w:r>
      <w:r w:rsidRPr="009C2206">
        <w:rPr>
          <w:rFonts w:ascii="Times New Roman" w:hAnsi="Times New Roman"/>
          <w:iCs/>
          <w:sz w:val="24"/>
          <w:szCs w:val="24"/>
          <w:lang w:val="uk-UA" w:eastAsia="ru-RU"/>
        </w:rPr>
        <w:t>мишам призвело до значного підвищення рівня глюкози в плазмі крові, зниження інсуліну й апеліну [</w:t>
      </w:r>
      <w:r w:rsidR="00EE3F68">
        <w:rPr>
          <w:rFonts w:ascii="Times New Roman" w:hAnsi="Times New Roman"/>
          <w:iCs/>
          <w:sz w:val="24"/>
          <w:szCs w:val="24"/>
          <w:lang w:val="uk-UA" w:eastAsia="ru-RU"/>
        </w:rPr>
        <w:t>7</w:t>
      </w:r>
      <w:r w:rsidRPr="009C2206">
        <w:rPr>
          <w:rFonts w:ascii="Times New Roman" w:hAnsi="Times New Roman"/>
          <w:iCs/>
          <w:sz w:val="24"/>
          <w:szCs w:val="24"/>
          <w:lang w:val="uk-UA" w:eastAsia="ru-RU"/>
        </w:rPr>
        <w:t xml:space="preserve">]. </w:t>
      </w:r>
      <w:r w:rsidRPr="009C2206">
        <w:rPr>
          <w:rFonts w:ascii="Times New Roman" w:hAnsi="Times New Roman"/>
          <w:sz w:val="24"/>
          <w:szCs w:val="24"/>
          <w:lang w:val="uk-UA"/>
        </w:rPr>
        <w:t xml:space="preserve">Встановлено, що інсулін контролює в адипоцитах експресію генів, які відповідають за синтез апеліну. </w:t>
      </w:r>
      <w:r w:rsidRPr="009C2206">
        <w:rPr>
          <w:rFonts w:ascii="Times New Roman" w:hAnsi="Times New Roman"/>
          <w:iCs/>
          <w:sz w:val="24"/>
          <w:szCs w:val="24"/>
          <w:lang w:val="uk-UA" w:eastAsia="ru-RU"/>
        </w:rPr>
        <w:t>Виявлено достовірну позитивну кореляцію адипоцитарної експресії транскрипції гену апеліну й рівня інсуліну у гризунів. Статистично значимого взаємозв’язку адипоцитарної експресії транскрипції гену апеліну й глюкози не виявлено.</w:t>
      </w:r>
    </w:p>
    <w:p w:rsidR="00397143" w:rsidRDefault="00397143" w:rsidP="002F6B1A">
      <w:pPr>
        <w:spacing w:after="0" w:line="360" w:lineRule="auto"/>
        <w:ind w:firstLine="567"/>
        <w:jc w:val="both"/>
        <w:rPr>
          <w:lang w:val="uk-UA"/>
        </w:rPr>
      </w:pPr>
      <w:r w:rsidRPr="00397143">
        <w:rPr>
          <w:rFonts w:ascii="Times New Roman" w:hAnsi="Times New Roman"/>
          <w:sz w:val="24"/>
          <w:szCs w:val="24"/>
          <w:lang w:val="uk-UA"/>
        </w:rPr>
        <w:t>В нашому дослідженні у 60 % х</w:t>
      </w:r>
      <w:r w:rsidR="0077219E">
        <w:rPr>
          <w:rFonts w:ascii="Times New Roman" w:hAnsi="Times New Roman"/>
          <w:sz w:val="24"/>
          <w:szCs w:val="24"/>
          <w:lang w:val="uk-UA"/>
        </w:rPr>
        <w:t>ворих на ГХ встановлено гиперін</w:t>
      </w:r>
      <w:r w:rsidRPr="00397143">
        <w:rPr>
          <w:rFonts w:ascii="Times New Roman" w:hAnsi="Times New Roman"/>
          <w:sz w:val="24"/>
          <w:szCs w:val="24"/>
          <w:lang w:val="uk-UA"/>
        </w:rPr>
        <w:t>сулінемія. Аналіз активності апеліну проводився в групах хворих, які були розподілені на 12 групи в залежності від рівня інсуліну натще</w:t>
      </w:r>
      <w:r>
        <w:rPr>
          <w:rFonts w:ascii="Times New Roman" w:hAnsi="Times New Roman"/>
          <w:sz w:val="24"/>
          <w:szCs w:val="24"/>
          <w:lang w:val="uk-UA"/>
        </w:rPr>
        <w:t>,</w:t>
      </w:r>
      <w:r w:rsidRPr="00397143">
        <w:rPr>
          <w:rFonts w:ascii="Times New Roman" w:hAnsi="Times New Roman"/>
          <w:sz w:val="24"/>
          <w:szCs w:val="24"/>
          <w:lang w:val="uk-UA"/>
        </w:rPr>
        <w:t xml:space="preserve"> (</w:t>
      </w:r>
      <w:r w:rsidRPr="002F6B1A">
        <w:rPr>
          <w:rFonts w:ascii="Times New Roman" w:hAnsi="Times New Roman"/>
          <w:color w:val="FF0000"/>
          <w:sz w:val="24"/>
          <w:szCs w:val="24"/>
          <w:lang w:val="uk-UA"/>
        </w:rPr>
        <w:t>рис. 3)</w:t>
      </w:r>
      <w:r w:rsidR="00EE3F68" w:rsidRPr="00EE3F68">
        <w:rPr>
          <w:rFonts w:ascii="Times New Roman" w:hAnsi="Times New Roman"/>
          <w:color w:val="FF0000"/>
          <w:sz w:val="24"/>
          <w:szCs w:val="24"/>
          <w:lang w:val="uk-UA"/>
        </w:rPr>
        <w:t>[</w:t>
      </w:r>
      <w:r w:rsidR="00EE3F68">
        <w:rPr>
          <w:rFonts w:ascii="Times New Roman" w:hAnsi="Times New Roman"/>
          <w:color w:val="FF0000"/>
          <w:sz w:val="24"/>
          <w:szCs w:val="24"/>
          <w:lang w:val="uk-UA"/>
        </w:rPr>
        <w:t>2</w:t>
      </w:r>
      <w:r w:rsidR="00EE3F68" w:rsidRPr="00EE3F68">
        <w:rPr>
          <w:rFonts w:ascii="Times New Roman" w:hAnsi="Times New Roman"/>
          <w:color w:val="FF0000"/>
          <w:sz w:val="24"/>
          <w:szCs w:val="24"/>
          <w:lang w:val="uk-UA"/>
        </w:rPr>
        <w:t>]</w:t>
      </w:r>
      <w:r w:rsidRPr="002F6B1A">
        <w:rPr>
          <w:color w:val="FF0000"/>
          <w:lang w:val="uk-UA"/>
        </w:rPr>
        <w:t>.</w:t>
      </w:r>
    </w:p>
    <w:p w:rsidR="002F6B1A" w:rsidRDefault="002F6B1A" w:rsidP="002F6B1A">
      <w:pPr>
        <w:spacing w:after="0" w:line="360" w:lineRule="auto"/>
        <w:ind w:firstLine="567"/>
        <w:jc w:val="both"/>
        <w:rPr>
          <w:lang w:val="uk-UA"/>
        </w:rPr>
      </w:pPr>
    </w:p>
    <w:p w:rsidR="002F6B1A" w:rsidRDefault="002F6B1A" w:rsidP="002F6B1A">
      <w:pPr>
        <w:spacing w:after="0" w:line="360" w:lineRule="auto"/>
        <w:ind w:firstLine="567"/>
        <w:jc w:val="both"/>
        <w:rPr>
          <w:lang w:val="uk-UA"/>
        </w:rPr>
      </w:pPr>
    </w:p>
    <w:p w:rsidR="002F6B1A" w:rsidRPr="00397143" w:rsidRDefault="002F6B1A" w:rsidP="002F6B1A">
      <w:pPr>
        <w:spacing w:after="0" w:line="360" w:lineRule="auto"/>
        <w:ind w:firstLine="567"/>
        <w:jc w:val="both"/>
        <w:rPr>
          <w:rFonts w:ascii="Times New Roman" w:hAnsi="Times New Roman"/>
          <w:sz w:val="24"/>
          <w:szCs w:val="24"/>
        </w:rPr>
      </w:pPr>
    </w:p>
    <w:p w:rsidR="00397143" w:rsidRPr="00523E1E" w:rsidRDefault="00397143" w:rsidP="00397143">
      <w:pPr>
        <w:spacing w:after="0" w:line="360" w:lineRule="auto"/>
        <w:ind w:firstLine="567"/>
        <w:jc w:val="both"/>
        <w:rPr>
          <w:rFonts w:ascii="Times New Roman" w:hAnsi="Times New Roman"/>
          <w:sz w:val="24"/>
          <w:szCs w:val="24"/>
          <w:shd w:val="clear" w:color="auto" w:fill="FFFFFF"/>
          <w:lang w:val="uk-UA"/>
        </w:rPr>
      </w:pPr>
      <w:r w:rsidRPr="00397143">
        <w:rPr>
          <w:rFonts w:ascii="Times New Roman" w:hAnsi="Times New Roman"/>
          <w:sz w:val="24"/>
          <w:szCs w:val="24"/>
          <w:lang w:val="uk-UA"/>
        </w:rPr>
        <w:lastRenderedPageBreak/>
        <w:t>Рівень апеліну був статистично вищий у хворих із ІР. Це підтверджує зв’язок апеліну із сигнальним шляхом інсуліну. Встановлені креляційні зв’язки пептиду з індксомІР</w:t>
      </w:r>
      <w:r w:rsidRPr="00397143">
        <w:rPr>
          <w:rFonts w:ascii="Times New Roman" w:hAnsi="Times New Roman"/>
          <w:sz w:val="24"/>
          <w:szCs w:val="24"/>
          <w:lang w:val="en-US"/>
        </w:rPr>
        <w:t>Caro</w:t>
      </w:r>
      <w:r w:rsidRPr="00397143">
        <w:rPr>
          <w:rFonts w:ascii="Times New Roman" w:hAnsi="Times New Roman"/>
          <w:sz w:val="24"/>
          <w:szCs w:val="24"/>
          <w:lang w:val="uk-UA"/>
        </w:rPr>
        <w:t>(</w:t>
      </w:r>
      <w:r w:rsidRPr="00397143">
        <w:rPr>
          <w:rFonts w:ascii="Times New Roman" w:hAnsi="Times New Roman"/>
          <w:sz w:val="24"/>
          <w:szCs w:val="24"/>
        </w:rPr>
        <w:t>r</w:t>
      </w:r>
      <w:r w:rsidRPr="00397143">
        <w:rPr>
          <w:rFonts w:ascii="Times New Roman" w:hAnsi="Times New Roman"/>
          <w:sz w:val="24"/>
          <w:szCs w:val="24"/>
          <w:lang w:val="uk-UA"/>
        </w:rPr>
        <w:t>=-0,38; &lt;0,05) та рівнем інсуліну натще (</w:t>
      </w:r>
      <w:r w:rsidRPr="00397143">
        <w:rPr>
          <w:rFonts w:ascii="Times New Roman" w:hAnsi="Times New Roman"/>
          <w:sz w:val="24"/>
          <w:szCs w:val="24"/>
        </w:rPr>
        <w:t>r</w:t>
      </w:r>
      <w:r w:rsidRPr="00397143">
        <w:rPr>
          <w:rFonts w:ascii="Times New Roman" w:hAnsi="Times New Roman"/>
          <w:sz w:val="24"/>
          <w:szCs w:val="24"/>
          <w:lang w:val="uk-UA"/>
        </w:rPr>
        <w:t>=0,49; &lt;0,05).</w:t>
      </w:r>
      <w:r w:rsidRPr="00523E1E">
        <w:rPr>
          <w:rFonts w:ascii="Times New Roman" w:hAnsi="Times New Roman"/>
          <w:sz w:val="24"/>
          <w:szCs w:val="24"/>
          <w:shd w:val="clear" w:color="auto" w:fill="FFFFFF"/>
          <w:lang w:val="uk-UA"/>
        </w:rPr>
        <w:t>В груп</w:t>
      </w:r>
      <w:r w:rsidR="00211229" w:rsidRPr="00211229">
        <w:rPr>
          <w:rFonts w:ascii="Times New Roman" w:hAnsi="Times New Roman"/>
          <w:sz w:val="24"/>
          <w:szCs w:val="24"/>
          <w:shd w:val="clear" w:color="auto" w:fill="FFFFFF"/>
          <w:lang w:val="uk-UA"/>
        </w:rPr>
        <w:t xml:space="preserve">іхворих </w:t>
      </w:r>
      <w:r w:rsidRPr="00523E1E">
        <w:rPr>
          <w:rFonts w:ascii="Times New Roman" w:hAnsi="Times New Roman"/>
          <w:sz w:val="24"/>
          <w:szCs w:val="24"/>
          <w:shd w:val="clear" w:color="auto" w:fill="FFFFFF"/>
          <w:lang w:val="uk-UA"/>
        </w:rPr>
        <w:t xml:space="preserve">без </w:t>
      </w:r>
      <w:r w:rsidR="00211229" w:rsidRPr="00211229">
        <w:rPr>
          <w:rFonts w:ascii="Times New Roman" w:hAnsi="Times New Roman"/>
          <w:sz w:val="24"/>
          <w:szCs w:val="24"/>
          <w:shd w:val="clear" w:color="auto" w:fill="FFFFFF"/>
          <w:lang w:val="uk-UA"/>
        </w:rPr>
        <w:t>І</w:t>
      </w:r>
      <w:r w:rsidRPr="00523E1E">
        <w:rPr>
          <w:rFonts w:ascii="Times New Roman" w:hAnsi="Times New Roman"/>
          <w:sz w:val="24"/>
          <w:szCs w:val="24"/>
          <w:shd w:val="clear" w:color="auto" w:fill="FFFFFF"/>
          <w:lang w:val="uk-UA"/>
        </w:rPr>
        <w:t xml:space="preserve">Р </w:t>
      </w:r>
      <w:r w:rsidR="00211229" w:rsidRPr="00211229">
        <w:rPr>
          <w:rFonts w:ascii="Times New Roman" w:hAnsi="Times New Roman"/>
          <w:sz w:val="24"/>
          <w:szCs w:val="24"/>
          <w:shd w:val="clear" w:color="auto" w:fill="FFFFFF"/>
          <w:lang w:val="uk-UA"/>
        </w:rPr>
        <w:t>в</w:t>
      </w:r>
      <w:r w:rsidRPr="00523E1E">
        <w:rPr>
          <w:rFonts w:ascii="Times New Roman" w:hAnsi="Times New Roman"/>
          <w:sz w:val="24"/>
          <w:szCs w:val="24"/>
          <w:shd w:val="clear" w:color="auto" w:fill="FFFFFF"/>
          <w:lang w:val="uk-UA"/>
        </w:rPr>
        <w:t>становлен</w:t>
      </w:r>
      <w:r w:rsidR="00211229" w:rsidRPr="00211229">
        <w:rPr>
          <w:rFonts w:ascii="Times New Roman" w:hAnsi="Times New Roman"/>
          <w:sz w:val="24"/>
          <w:szCs w:val="24"/>
          <w:shd w:val="clear" w:color="auto" w:fill="FFFFFF"/>
          <w:lang w:val="uk-UA"/>
        </w:rPr>
        <w:t>ий</w:t>
      </w:r>
      <w:r w:rsidRPr="00523E1E">
        <w:rPr>
          <w:rFonts w:ascii="Times New Roman" w:hAnsi="Times New Roman"/>
          <w:sz w:val="24"/>
          <w:szCs w:val="24"/>
          <w:shd w:val="clear" w:color="auto" w:fill="FFFFFF"/>
          <w:lang w:val="uk-UA"/>
        </w:rPr>
        <w:t>кореляц</w:t>
      </w:r>
      <w:r w:rsidR="00211229" w:rsidRPr="00211229">
        <w:rPr>
          <w:rFonts w:ascii="Times New Roman" w:hAnsi="Times New Roman"/>
          <w:sz w:val="24"/>
          <w:szCs w:val="24"/>
          <w:shd w:val="clear" w:color="auto" w:fill="FFFFFF"/>
          <w:lang w:val="uk-UA"/>
        </w:rPr>
        <w:t>ій</w:t>
      </w:r>
      <w:r w:rsidRPr="00523E1E">
        <w:rPr>
          <w:rFonts w:ascii="Times New Roman" w:hAnsi="Times New Roman"/>
          <w:sz w:val="24"/>
          <w:szCs w:val="24"/>
          <w:shd w:val="clear" w:color="auto" w:fill="FFFFFF"/>
          <w:lang w:val="uk-UA"/>
        </w:rPr>
        <w:t>н</w:t>
      </w:r>
      <w:r w:rsidR="00211229" w:rsidRPr="00211229">
        <w:rPr>
          <w:rFonts w:ascii="Times New Roman" w:hAnsi="Times New Roman"/>
          <w:sz w:val="24"/>
          <w:szCs w:val="24"/>
          <w:shd w:val="clear" w:color="auto" w:fill="FFFFFF"/>
          <w:lang w:val="uk-UA"/>
        </w:rPr>
        <w:t>ий</w:t>
      </w:r>
      <w:r w:rsidR="00211229" w:rsidRPr="00211229">
        <w:rPr>
          <w:rFonts w:ascii="Times New Roman" w:hAnsi="Times New Roman"/>
          <w:sz w:val="24"/>
          <w:szCs w:val="24"/>
          <w:lang w:val="uk-UA"/>
        </w:rPr>
        <w:t>зв’язок</w:t>
      </w:r>
      <w:r w:rsidRPr="00523E1E">
        <w:rPr>
          <w:rFonts w:ascii="Times New Roman" w:hAnsi="Times New Roman"/>
          <w:sz w:val="24"/>
          <w:szCs w:val="24"/>
          <w:shd w:val="clear" w:color="auto" w:fill="FFFFFF"/>
          <w:lang w:val="uk-UA"/>
        </w:rPr>
        <w:t>апел</w:t>
      </w:r>
      <w:r w:rsidR="00211229" w:rsidRPr="00211229">
        <w:rPr>
          <w:rFonts w:ascii="Times New Roman" w:hAnsi="Times New Roman"/>
          <w:sz w:val="24"/>
          <w:szCs w:val="24"/>
          <w:shd w:val="clear" w:color="auto" w:fill="FFFFFF"/>
          <w:lang w:val="uk-UA"/>
        </w:rPr>
        <w:t>і</w:t>
      </w:r>
      <w:r w:rsidRPr="00523E1E">
        <w:rPr>
          <w:rFonts w:ascii="Times New Roman" w:hAnsi="Times New Roman"/>
          <w:sz w:val="24"/>
          <w:szCs w:val="24"/>
          <w:shd w:val="clear" w:color="auto" w:fill="FFFFFF"/>
          <w:lang w:val="uk-UA"/>
        </w:rPr>
        <w:t>н</w:t>
      </w:r>
      <w:r w:rsidR="00211229" w:rsidRPr="00211229">
        <w:rPr>
          <w:rFonts w:ascii="Times New Roman" w:hAnsi="Times New Roman"/>
          <w:sz w:val="24"/>
          <w:szCs w:val="24"/>
          <w:shd w:val="clear" w:color="auto" w:fill="FFFFFF"/>
          <w:lang w:val="uk-UA"/>
        </w:rPr>
        <w:t>уз</w:t>
      </w:r>
      <w:r w:rsidRPr="00211229">
        <w:rPr>
          <w:rFonts w:ascii="Times New Roman" w:hAnsi="Times New Roman"/>
          <w:sz w:val="24"/>
          <w:szCs w:val="24"/>
          <w:shd w:val="clear" w:color="auto" w:fill="FFFFFF"/>
          <w:lang w:val="en-US"/>
        </w:rPr>
        <w:t>Hb</w:t>
      </w:r>
      <w:r w:rsidRPr="00211229">
        <w:rPr>
          <w:rFonts w:ascii="Times New Roman" w:hAnsi="Times New Roman"/>
          <w:sz w:val="24"/>
          <w:szCs w:val="24"/>
          <w:shd w:val="clear" w:color="auto" w:fill="FFFFFF"/>
          <w:vertAlign w:val="subscript"/>
          <w:lang w:val="en-US"/>
        </w:rPr>
        <w:t>A</w:t>
      </w:r>
      <w:r w:rsidRPr="00523E1E">
        <w:rPr>
          <w:rFonts w:ascii="Times New Roman" w:hAnsi="Times New Roman"/>
          <w:sz w:val="24"/>
          <w:szCs w:val="24"/>
          <w:shd w:val="clear" w:color="auto" w:fill="FFFFFF"/>
          <w:vertAlign w:val="subscript"/>
          <w:lang w:val="uk-UA"/>
        </w:rPr>
        <w:t>1</w:t>
      </w:r>
      <w:r w:rsidRPr="00211229">
        <w:rPr>
          <w:rFonts w:ascii="Times New Roman" w:hAnsi="Times New Roman"/>
          <w:sz w:val="24"/>
          <w:szCs w:val="24"/>
          <w:shd w:val="clear" w:color="auto" w:fill="FFFFFF"/>
          <w:vertAlign w:val="subscript"/>
          <w:lang w:val="en-US"/>
        </w:rPr>
        <w:t>c</w:t>
      </w:r>
      <w:r w:rsidRPr="00523E1E">
        <w:rPr>
          <w:rFonts w:ascii="Times New Roman" w:hAnsi="Times New Roman"/>
          <w:sz w:val="24"/>
          <w:szCs w:val="24"/>
          <w:lang w:val="uk-UA"/>
        </w:rPr>
        <w:t>(</w:t>
      </w:r>
      <w:r w:rsidRPr="00211229">
        <w:rPr>
          <w:rFonts w:ascii="Times New Roman" w:hAnsi="Times New Roman"/>
          <w:sz w:val="24"/>
          <w:szCs w:val="24"/>
        </w:rPr>
        <w:t>r</w:t>
      </w:r>
      <w:r w:rsidRPr="00523E1E">
        <w:rPr>
          <w:rFonts w:ascii="Times New Roman" w:hAnsi="Times New Roman"/>
          <w:sz w:val="24"/>
          <w:szCs w:val="24"/>
          <w:lang w:val="uk-UA"/>
        </w:rPr>
        <w:t xml:space="preserve">=0,52&lt;0,05). </w:t>
      </w:r>
    </w:p>
    <w:p w:rsidR="00431F1F" w:rsidRPr="00531805" w:rsidRDefault="00EC4A0D" w:rsidP="009C2206">
      <w:pPr>
        <w:spacing w:after="0" w:line="360" w:lineRule="auto"/>
        <w:ind w:firstLine="709"/>
        <w:jc w:val="both"/>
        <w:rPr>
          <w:rFonts w:ascii="Times New Roman" w:hAnsi="Times New Roman"/>
          <w:sz w:val="24"/>
          <w:szCs w:val="24"/>
          <w:lang w:val="uk-UA"/>
        </w:rPr>
      </w:pPr>
      <w:r w:rsidRPr="009C2206">
        <w:rPr>
          <w:rFonts w:ascii="Times New Roman" w:hAnsi="Times New Roman"/>
          <w:color w:val="000000"/>
          <w:sz w:val="24"/>
          <w:szCs w:val="24"/>
          <w:bdr w:val="none" w:sz="0" w:space="0" w:color="auto" w:frame="1"/>
          <w:shd w:val="clear" w:color="auto" w:fill="FFFFFF"/>
          <w:lang w:val="uk-UA"/>
        </w:rPr>
        <w:t>Ефекти апеліну на поглинання глюкози були продемонстровані із залученням АМФпротеїнкінази, яка є визнаним посередником в метаболічній реакції із внутрішньоклітинним ATФ [</w:t>
      </w:r>
      <w:r w:rsidR="008261B0">
        <w:rPr>
          <w:rFonts w:ascii="Times New Roman" w:hAnsi="Times New Roman"/>
          <w:color w:val="000000"/>
          <w:sz w:val="24"/>
          <w:szCs w:val="24"/>
          <w:bdr w:val="none" w:sz="0" w:space="0" w:color="auto" w:frame="1"/>
          <w:shd w:val="clear" w:color="auto" w:fill="FFFFFF"/>
          <w:lang w:val="uk-UA"/>
        </w:rPr>
        <w:t>41</w:t>
      </w:r>
      <w:r w:rsidRPr="009C2206">
        <w:rPr>
          <w:rFonts w:ascii="Times New Roman" w:hAnsi="Times New Roman"/>
          <w:color w:val="000000"/>
          <w:sz w:val="24"/>
          <w:szCs w:val="24"/>
          <w:bdr w:val="none" w:sz="0" w:space="0" w:color="auto" w:frame="1"/>
          <w:shd w:val="clear" w:color="auto" w:fill="FFFFFF"/>
          <w:lang w:val="uk-UA"/>
        </w:rPr>
        <w:t>]. Відомо, що апелін активує AMPK, та інгібування активності AMPK, будь то фармакологічне, генетичне, молекулярне, призводить до нівелювання aпелін- індукованого поглинання глюкози. Інактивація AMPK призводить до інгібіюванняапелінзалежногоAktфосфорилювання. [</w:t>
      </w:r>
      <w:r w:rsidR="008261B0">
        <w:rPr>
          <w:rFonts w:ascii="Times New Roman" w:hAnsi="Times New Roman"/>
          <w:color w:val="000000"/>
          <w:sz w:val="24"/>
          <w:szCs w:val="24"/>
          <w:bdr w:val="none" w:sz="0" w:space="0" w:color="auto" w:frame="1"/>
          <w:shd w:val="clear" w:color="auto" w:fill="FFFFFF"/>
          <w:lang w:val="uk-UA"/>
        </w:rPr>
        <w:t>9, 15</w:t>
      </w:r>
      <w:r w:rsidRPr="009C2206">
        <w:rPr>
          <w:rFonts w:ascii="Times New Roman" w:hAnsi="Times New Roman"/>
          <w:color w:val="000000"/>
          <w:sz w:val="24"/>
          <w:szCs w:val="24"/>
          <w:bdr w:val="none" w:sz="0" w:space="0" w:color="auto" w:frame="1"/>
          <w:shd w:val="clear" w:color="auto" w:fill="FFFFFF"/>
          <w:lang w:val="uk-UA"/>
        </w:rPr>
        <w:t>]. Тож доведено, що апелін стимулює активність Akt та фосфоінозітол-3-кіназу (PI3K), які є компонентами сигнального шляху інсуліну [</w:t>
      </w:r>
      <w:r w:rsidR="008261B0">
        <w:rPr>
          <w:rFonts w:ascii="Times New Roman" w:hAnsi="Times New Roman"/>
          <w:color w:val="000000"/>
          <w:sz w:val="24"/>
          <w:szCs w:val="24"/>
          <w:shd w:val="clear" w:color="auto" w:fill="FFFFFF"/>
          <w:lang w:val="uk-UA"/>
        </w:rPr>
        <w:t>9, 15</w:t>
      </w:r>
      <w:r w:rsidRPr="009C2206">
        <w:rPr>
          <w:rFonts w:ascii="Times New Roman" w:hAnsi="Times New Roman"/>
          <w:color w:val="000000"/>
          <w:sz w:val="24"/>
          <w:szCs w:val="24"/>
          <w:bdr w:val="none" w:sz="0" w:space="0" w:color="auto" w:frame="1"/>
          <w:shd w:val="clear" w:color="auto" w:fill="FFFFFF"/>
          <w:lang w:val="uk-UA"/>
        </w:rPr>
        <w:t>].</w:t>
      </w:r>
      <w:r w:rsidR="00D22BE9" w:rsidRPr="009C2206">
        <w:rPr>
          <w:rFonts w:ascii="Times New Roman" w:hAnsi="Times New Roman"/>
          <w:color w:val="000000"/>
          <w:sz w:val="24"/>
          <w:szCs w:val="24"/>
          <w:bdr w:val="none" w:sz="0" w:space="0" w:color="auto" w:frame="1"/>
          <w:shd w:val="clear" w:color="auto" w:fill="FFFFFF"/>
          <w:lang w:val="uk-UA"/>
        </w:rPr>
        <w:t>Апелін впливає на метаболізм глюкози через AMPK із залученням eNOS. Вважаючи на те, що APJ-AMPK-</w:t>
      </w:r>
      <w:r w:rsidR="00D22BE9" w:rsidRPr="009C2206">
        <w:rPr>
          <w:rFonts w:ascii="Times New Roman" w:hAnsi="Times New Roman"/>
          <w:color w:val="000000"/>
          <w:sz w:val="24"/>
          <w:szCs w:val="24"/>
          <w:bdr w:val="none" w:sz="0" w:space="0" w:color="auto" w:frame="1"/>
          <w:shd w:val="clear" w:color="auto" w:fill="FFFFFF"/>
          <w:lang w:val="en-US"/>
        </w:rPr>
        <w:t>eNOS</w:t>
      </w:r>
      <w:r w:rsidR="00D22BE9" w:rsidRPr="009C2206">
        <w:rPr>
          <w:rFonts w:ascii="Times New Roman" w:hAnsi="Times New Roman"/>
          <w:color w:val="000000"/>
          <w:sz w:val="24"/>
          <w:szCs w:val="24"/>
          <w:bdr w:val="none" w:sz="0" w:space="0" w:color="auto" w:frame="1"/>
          <w:shd w:val="clear" w:color="auto" w:fill="FFFFFF"/>
          <w:lang w:val="uk-UA"/>
        </w:rPr>
        <w:t xml:space="preserve"> шлях є найбільш вивченим механізмом впливу апеліну на чутливість до інсуліну, існують також й інші можливі патогенетичні особливості.</w:t>
      </w:r>
    </w:p>
    <w:p w:rsidR="00397143" w:rsidRPr="00602D57" w:rsidRDefault="00397143" w:rsidP="00397143">
      <w:pPr>
        <w:spacing w:after="0" w:line="360" w:lineRule="auto"/>
        <w:jc w:val="both"/>
        <w:rPr>
          <w:rFonts w:ascii="Times New Roman" w:hAnsi="Times New Roman"/>
          <w:color w:val="000000"/>
          <w:sz w:val="24"/>
          <w:szCs w:val="24"/>
          <w:bdr w:val="none" w:sz="0" w:space="0" w:color="auto" w:frame="1"/>
          <w:shd w:val="clear" w:color="auto" w:fill="FFFFFF"/>
          <w:lang w:val="uk-UA"/>
        </w:rPr>
      </w:pPr>
    </w:p>
    <w:p w:rsidR="00397143" w:rsidRPr="00F24D51" w:rsidRDefault="00211229" w:rsidP="00520424">
      <w:pPr>
        <w:spacing w:after="0" w:line="360" w:lineRule="auto"/>
        <w:ind w:firstLine="708"/>
        <w:jc w:val="both"/>
        <w:rPr>
          <w:rFonts w:ascii="Times New Roman" w:hAnsi="Times New Roman"/>
          <w:sz w:val="24"/>
          <w:szCs w:val="24"/>
        </w:rPr>
      </w:pPr>
      <w:r>
        <w:rPr>
          <w:rFonts w:ascii="Times New Roman" w:hAnsi="Times New Roman"/>
          <w:color w:val="000000"/>
          <w:sz w:val="24"/>
          <w:szCs w:val="24"/>
          <w:bdr w:val="none" w:sz="0" w:space="0" w:color="auto" w:frame="1"/>
          <w:shd w:val="clear" w:color="auto" w:fill="FFFFFF"/>
          <w:lang w:val="uk-UA"/>
        </w:rPr>
        <w:t>В нашому дослідженні</w:t>
      </w:r>
      <w:r w:rsidR="008261B0" w:rsidRPr="008261B0">
        <w:rPr>
          <w:rFonts w:ascii="Times New Roman" w:hAnsi="Times New Roman"/>
          <w:color w:val="000000"/>
          <w:sz w:val="24"/>
          <w:szCs w:val="24"/>
          <w:bdr w:val="none" w:sz="0" w:space="0" w:color="auto" w:frame="1"/>
          <w:shd w:val="clear" w:color="auto" w:fill="FFFFFF"/>
          <w:lang w:val="uk-UA"/>
        </w:rPr>
        <w:t>[</w:t>
      </w:r>
      <w:r w:rsidR="008261B0">
        <w:rPr>
          <w:rFonts w:ascii="Times New Roman" w:hAnsi="Times New Roman"/>
          <w:color w:val="000000"/>
          <w:sz w:val="24"/>
          <w:szCs w:val="24"/>
          <w:bdr w:val="none" w:sz="0" w:space="0" w:color="auto" w:frame="1"/>
          <w:shd w:val="clear" w:color="auto" w:fill="FFFFFF"/>
          <w:lang w:val="uk-UA"/>
        </w:rPr>
        <w:t>3, 12, 13</w:t>
      </w:r>
      <w:r w:rsidR="008261B0" w:rsidRPr="008261B0">
        <w:rPr>
          <w:rFonts w:ascii="Times New Roman" w:hAnsi="Times New Roman"/>
          <w:color w:val="000000"/>
          <w:sz w:val="24"/>
          <w:szCs w:val="24"/>
          <w:bdr w:val="none" w:sz="0" w:space="0" w:color="auto" w:frame="1"/>
          <w:shd w:val="clear" w:color="auto" w:fill="FFFFFF"/>
          <w:lang w:val="uk-UA"/>
        </w:rPr>
        <w:t>]</w:t>
      </w:r>
      <w:r>
        <w:rPr>
          <w:rFonts w:ascii="Times New Roman" w:hAnsi="Times New Roman"/>
          <w:color w:val="000000"/>
          <w:sz w:val="24"/>
          <w:szCs w:val="24"/>
          <w:bdr w:val="none" w:sz="0" w:space="0" w:color="auto" w:frame="1"/>
          <w:shd w:val="clear" w:color="auto" w:fill="FFFFFF"/>
          <w:lang w:val="uk-UA"/>
        </w:rPr>
        <w:t xml:space="preserve">, ожиріння супроводжується підвищенням рівню апеліну, але більшою мірою, експресія пептида залежить від супутньої дисглікемії та ІР. Дисфункція ендотелію у обстежених хворих встановлена в </w:t>
      </w:r>
      <w:r w:rsidR="00397143" w:rsidRPr="00F24D51">
        <w:rPr>
          <w:rFonts w:ascii="Times New Roman" w:hAnsi="Times New Roman"/>
          <w:sz w:val="24"/>
          <w:szCs w:val="24"/>
        </w:rPr>
        <w:t xml:space="preserve">89% </w:t>
      </w:r>
      <w:r>
        <w:rPr>
          <w:rFonts w:ascii="Times New Roman" w:hAnsi="Times New Roman"/>
          <w:sz w:val="24"/>
          <w:szCs w:val="24"/>
          <w:lang w:val="uk-UA"/>
        </w:rPr>
        <w:t>випадків</w:t>
      </w:r>
      <w:r w:rsidR="00397143" w:rsidRPr="00F24D51">
        <w:rPr>
          <w:rFonts w:ascii="Times New Roman" w:hAnsi="Times New Roman"/>
          <w:sz w:val="24"/>
          <w:szCs w:val="24"/>
        </w:rPr>
        <w:t xml:space="preserve">, </w:t>
      </w:r>
      <w:r>
        <w:rPr>
          <w:rFonts w:ascii="Times New Roman" w:hAnsi="Times New Roman"/>
          <w:sz w:val="24"/>
          <w:szCs w:val="24"/>
          <w:lang w:val="uk-UA"/>
        </w:rPr>
        <w:t>що</w:t>
      </w:r>
      <w:r w:rsidR="00AB049E">
        <w:rPr>
          <w:rFonts w:ascii="Times New Roman" w:hAnsi="Times New Roman"/>
          <w:sz w:val="24"/>
          <w:szCs w:val="24"/>
          <w:lang w:val="uk-UA"/>
        </w:rPr>
        <w:t xml:space="preserve">супроводжувалось зниженням </w:t>
      </w:r>
      <w:r w:rsidR="00397143" w:rsidRPr="00F24D51">
        <w:rPr>
          <w:rFonts w:ascii="Times New Roman" w:hAnsi="Times New Roman"/>
          <w:sz w:val="24"/>
          <w:szCs w:val="24"/>
        </w:rPr>
        <w:t>активност</w:t>
      </w:r>
      <w:r w:rsidR="00AB049E">
        <w:rPr>
          <w:rFonts w:ascii="Times New Roman" w:hAnsi="Times New Roman"/>
          <w:sz w:val="24"/>
          <w:szCs w:val="24"/>
          <w:lang w:val="uk-UA"/>
        </w:rPr>
        <w:t>і</w:t>
      </w:r>
      <w:r w:rsidR="00523E1E">
        <w:rPr>
          <w:rFonts w:ascii="Times New Roman" w:hAnsi="Times New Roman"/>
          <w:sz w:val="24"/>
          <w:szCs w:val="24"/>
          <w:lang w:val="uk-UA"/>
        </w:rPr>
        <w:t xml:space="preserve"> </w:t>
      </w:r>
      <w:r w:rsidR="00397143" w:rsidRPr="00F24D51">
        <w:rPr>
          <w:rFonts w:ascii="Times New Roman" w:hAnsi="Times New Roman"/>
          <w:sz w:val="24"/>
          <w:szCs w:val="24"/>
          <w:lang w:val="en-US"/>
        </w:rPr>
        <w:t>eNOS</w:t>
      </w:r>
      <w:r w:rsidR="00AB049E">
        <w:rPr>
          <w:rFonts w:ascii="Times New Roman" w:hAnsi="Times New Roman"/>
          <w:sz w:val="24"/>
          <w:szCs w:val="24"/>
        </w:rPr>
        <w:t>, п</w:t>
      </w:r>
      <w:r w:rsidR="00AB049E">
        <w:rPr>
          <w:rFonts w:ascii="Times New Roman" w:hAnsi="Times New Roman"/>
          <w:sz w:val="24"/>
          <w:szCs w:val="24"/>
          <w:lang w:val="uk-UA"/>
        </w:rPr>
        <w:t>ід</w:t>
      </w:r>
      <w:r w:rsidR="00397143" w:rsidRPr="00F24D51">
        <w:rPr>
          <w:rFonts w:ascii="Times New Roman" w:hAnsi="Times New Roman"/>
          <w:sz w:val="24"/>
          <w:szCs w:val="24"/>
        </w:rPr>
        <w:t>в</w:t>
      </w:r>
      <w:r w:rsidR="00AB049E">
        <w:rPr>
          <w:rFonts w:ascii="Times New Roman" w:hAnsi="Times New Roman"/>
          <w:sz w:val="24"/>
          <w:szCs w:val="24"/>
          <w:lang w:val="uk-UA"/>
        </w:rPr>
        <w:t>ищ</w:t>
      </w:r>
      <w:r w:rsidR="00397143" w:rsidRPr="00F24D51">
        <w:rPr>
          <w:rFonts w:ascii="Times New Roman" w:hAnsi="Times New Roman"/>
          <w:sz w:val="24"/>
          <w:szCs w:val="24"/>
        </w:rPr>
        <w:t>ен</w:t>
      </w:r>
      <w:r w:rsidR="00AB049E">
        <w:rPr>
          <w:rFonts w:ascii="Times New Roman" w:hAnsi="Times New Roman"/>
          <w:sz w:val="24"/>
          <w:szCs w:val="24"/>
          <w:lang w:val="uk-UA"/>
        </w:rPr>
        <w:t>ням</w:t>
      </w:r>
      <w:r w:rsidR="00523E1E">
        <w:rPr>
          <w:rFonts w:ascii="Times New Roman" w:hAnsi="Times New Roman"/>
          <w:sz w:val="24"/>
          <w:szCs w:val="24"/>
          <w:lang w:val="uk-UA"/>
        </w:rPr>
        <w:t xml:space="preserve"> </w:t>
      </w:r>
      <w:r w:rsidR="00397143" w:rsidRPr="00F24D51">
        <w:rPr>
          <w:rFonts w:ascii="Times New Roman" w:hAnsi="Times New Roman"/>
          <w:sz w:val="24"/>
          <w:szCs w:val="24"/>
          <w:lang w:val="en-US"/>
        </w:rPr>
        <w:t>iNOS</w:t>
      </w:r>
      <w:r w:rsidR="00397143" w:rsidRPr="00F24D51">
        <w:rPr>
          <w:rFonts w:ascii="Times New Roman" w:hAnsi="Times New Roman"/>
          <w:sz w:val="24"/>
          <w:szCs w:val="24"/>
        </w:rPr>
        <w:t xml:space="preserve">. Значне </w:t>
      </w:r>
      <w:proofErr w:type="gramStart"/>
      <w:r w:rsidR="00397143" w:rsidRPr="00F24D51">
        <w:rPr>
          <w:rFonts w:ascii="Times New Roman" w:hAnsi="Times New Roman"/>
          <w:sz w:val="24"/>
          <w:szCs w:val="24"/>
        </w:rPr>
        <w:t>п</w:t>
      </w:r>
      <w:proofErr w:type="gramEnd"/>
      <w:r w:rsidR="00AB049E">
        <w:rPr>
          <w:rFonts w:ascii="Times New Roman" w:hAnsi="Times New Roman"/>
          <w:sz w:val="24"/>
          <w:szCs w:val="24"/>
          <w:lang w:val="uk-UA"/>
        </w:rPr>
        <w:t>ід</w:t>
      </w:r>
      <w:r w:rsidR="00397143" w:rsidRPr="00F24D51">
        <w:rPr>
          <w:rFonts w:ascii="Times New Roman" w:hAnsi="Times New Roman"/>
          <w:sz w:val="24"/>
          <w:szCs w:val="24"/>
        </w:rPr>
        <w:t>в</w:t>
      </w:r>
      <w:r w:rsidR="00AB049E">
        <w:rPr>
          <w:rFonts w:ascii="Times New Roman" w:hAnsi="Times New Roman"/>
          <w:sz w:val="24"/>
          <w:szCs w:val="24"/>
          <w:lang w:val="uk-UA"/>
        </w:rPr>
        <w:t>ище</w:t>
      </w:r>
      <w:r w:rsidR="00397143" w:rsidRPr="00F24D51">
        <w:rPr>
          <w:rFonts w:ascii="Times New Roman" w:hAnsi="Times New Roman"/>
          <w:sz w:val="24"/>
          <w:szCs w:val="24"/>
        </w:rPr>
        <w:t>н</w:t>
      </w:r>
      <w:r w:rsidR="00AB049E">
        <w:rPr>
          <w:rFonts w:ascii="Times New Roman" w:hAnsi="Times New Roman"/>
          <w:sz w:val="24"/>
          <w:szCs w:val="24"/>
          <w:lang w:val="uk-UA"/>
        </w:rPr>
        <w:t>ня</w:t>
      </w:r>
      <w:r w:rsidR="00523E1E">
        <w:rPr>
          <w:rFonts w:ascii="Times New Roman" w:hAnsi="Times New Roman"/>
          <w:sz w:val="24"/>
          <w:szCs w:val="24"/>
          <w:lang w:val="uk-UA"/>
        </w:rPr>
        <w:t xml:space="preserve"> </w:t>
      </w:r>
      <w:r w:rsidR="00397143" w:rsidRPr="00F24D51">
        <w:rPr>
          <w:rFonts w:ascii="Times New Roman" w:hAnsi="Times New Roman"/>
          <w:sz w:val="24"/>
          <w:szCs w:val="24"/>
          <w:lang w:val="en-US"/>
        </w:rPr>
        <w:t>S</w:t>
      </w:r>
      <w:r w:rsidR="00AB049E">
        <w:rPr>
          <w:rFonts w:ascii="Times New Roman" w:hAnsi="Times New Roman"/>
          <w:sz w:val="24"/>
          <w:szCs w:val="24"/>
        </w:rPr>
        <w:t>-н</w:t>
      </w:r>
      <w:r w:rsidR="00AB049E">
        <w:rPr>
          <w:rFonts w:ascii="Times New Roman" w:hAnsi="Times New Roman"/>
          <w:sz w:val="24"/>
          <w:szCs w:val="24"/>
          <w:lang w:val="uk-UA"/>
        </w:rPr>
        <w:t>і</w:t>
      </w:r>
      <w:r w:rsidR="00397143" w:rsidRPr="00F24D51">
        <w:rPr>
          <w:rFonts w:ascii="Times New Roman" w:hAnsi="Times New Roman"/>
          <w:sz w:val="24"/>
          <w:szCs w:val="24"/>
        </w:rPr>
        <w:t>трозот</w:t>
      </w:r>
      <w:r w:rsidR="00AB049E">
        <w:rPr>
          <w:rFonts w:ascii="Times New Roman" w:hAnsi="Times New Roman"/>
          <w:sz w:val="24"/>
          <w:szCs w:val="24"/>
          <w:lang w:val="uk-UA"/>
        </w:rPr>
        <w:t>і</w:t>
      </w:r>
      <w:r w:rsidR="00397143" w:rsidRPr="00F24D51">
        <w:rPr>
          <w:rFonts w:ascii="Times New Roman" w:hAnsi="Times New Roman"/>
          <w:sz w:val="24"/>
          <w:szCs w:val="24"/>
        </w:rPr>
        <w:t>ол</w:t>
      </w:r>
      <w:r w:rsidR="00AB049E">
        <w:rPr>
          <w:rFonts w:ascii="Times New Roman" w:hAnsi="Times New Roman"/>
          <w:sz w:val="24"/>
          <w:szCs w:val="24"/>
          <w:lang w:val="uk-UA"/>
        </w:rPr>
        <w:t>у</w:t>
      </w:r>
      <w:r w:rsidR="00523E1E">
        <w:rPr>
          <w:rFonts w:ascii="Times New Roman" w:hAnsi="Times New Roman"/>
          <w:sz w:val="24"/>
          <w:szCs w:val="24"/>
          <w:lang w:val="uk-UA"/>
        </w:rPr>
        <w:t xml:space="preserve"> </w:t>
      </w:r>
      <w:r w:rsidR="00397143" w:rsidRPr="00F24D51">
        <w:rPr>
          <w:rFonts w:ascii="Times New Roman" w:hAnsi="Times New Roman"/>
          <w:sz w:val="24"/>
          <w:szCs w:val="24"/>
        </w:rPr>
        <w:t>св</w:t>
      </w:r>
      <w:r w:rsidR="00AB049E">
        <w:rPr>
          <w:rFonts w:ascii="Times New Roman" w:hAnsi="Times New Roman"/>
          <w:sz w:val="24"/>
          <w:szCs w:val="24"/>
          <w:lang w:val="uk-UA"/>
        </w:rPr>
        <w:t>і</w:t>
      </w:r>
      <w:r w:rsidR="00397143" w:rsidRPr="00F24D51">
        <w:rPr>
          <w:rFonts w:ascii="Times New Roman" w:hAnsi="Times New Roman"/>
          <w:sz w:val="24"/>
          <w:szCs w:val="24"/>
        </w:rPr>
        <w:t>д</w:t>
      </w:r>
      <w:r w:rsidR="00AB049E">
        <w:rPr>
          <w:rFonts w:ascii="Times New Roman" w:hAnsi="Times New Roman"/>
          <w:sz w:val="24"/>
          <w:szCs w:val="24"/>
          <w:lang w:val="uk-UA"/>
        </w:rPr>
        <w:t>чи</w:t>
      </w:r>
      <w:r w:rsidR="00397143" w:rsidRPr="00F24D51">
        <w:rPr>
          <w:rFonts w:ascii="Times New Roman" w:hAnsi="Times New Roman"/>
          <w:sz w:val="24"/>
          <w:szCs w:val="24"/>
        </w:rPr>
        <w:t>т</w:t>
      </w:r>
      <w:r w:rsidR="00AB049E">
        <w:rPr>
          <w:rFonts w:ascii="Times New Roman" w:hAnsi="Times New Roman"/>
          <w:sz w:val="24"/>
          <w:szCs w:val="24"/>
          <w:lang w:val="uk-UA"/>
        </w:rPr>
        <w:t>ь</w:t>
      </w:r>
      <w:r w:rsidR="00523E1E">
        <w:rPr>
          <w:rFonts w:ascii="Times New Roman" w:hAnsi="Times New Roman"/>
          <w:sz w:val="24"/>
          <w:szCs w:val="24"/>
          <w:lang w:val="uk-UA"/>
        </w:rPr>
        <w:t xml:space="preserve"> </w:t>
      </w:r>
      <w:r w:rsidR="00AB049E">
        <w:rPr>
          <w:rFonts w:ascii="Times New Roman" w:hAnsi="Times New Roman"/>
          <w:sz w:val="24"/>
          <w:szCs w:val="24"/>
          <w:lang w:val="uk-UA"/>
        </w:rPr>
        <w:t>про</w:t>
      </w:r>
      <w:r w:rsidR="00397143" w:rsidRPr="00F24D51">
        <w:rPr>
          <w:rFonts w:ascii="Times New Roman" w:hAnsi="Times New Roman"/>
          <w:sz w:val="24"/>
          <w:szCs w:val="24"/>
        </w:rPr>
        <w:t xml:space="preserve"> в</w:t>
      </w:r>
      <w:r w:rsidR="00AB049E">
        <w:rPr>
          <w:rFonts w:ascii="Times New Roman" w:hAnsi="Times New Roman"/>
          <w:sz w:val="24"/>
          <w:szCs w:val="24"/>
          <w:lang w:val="uk-UA"/>
        </w:rPr>
        <w:t>и</w:t>
      </w:r>
      <w:r w:rsidR="00397143" w:rsidRPr="00F24D51">
        <w:rPr>
          <w:rFonts w:ascii="Times New Roman" w:hAnsi="Times New Roman"/>
          <w:sz w:val="24"/>
          <w:szCs w:val="24"/>
        </w:rPr>
        <w:t>сок</w:t>
      </w:r>
      <w:r w:rsidR="00AB049E">
        <w:rPr>
          <w:rFonts w:ascii="Times New Roman" w:hAnsi="Times New Roman"/>
          <w:sz w:val="24"/>
          <w:szCs w:val="24"/>
          <w:lang w:val="uk-UA"/>
        </w:rPr>
        <w:t>ий</w:t>
      </w:r>
      <w:r w:rsidR="00523E1E">
        <w:rPr>
          <w:rFonts w:ascii="Times New Roman" w:hAnsi="Times New Roman"/>
          <w:sz w:val="24"/>
          <w:szCs w:val="24"/>
          <w:lang w:val="uk-UA"/>
        </w:rPr>
        <w:t xml:space="preserve"> </w:t>
      </w:r>
      <w:r w:rsidR="00397143" w:rsidRPr="00F24D51">
        <w:rPr>
          <w:rFonts w:ascii="Times New Roman" w:hAnsi="Times New Roman"/>
          <w:sz w:val="24"/>
          <w:szCs w:val="24"/>
        </w:rPr>
        <w:t>ст</w:t>
      </w:r>
      <w:r w:rsidR="00AB049E">
        <w:rPr>
          <w:rFonts w:ascii="Times New Roman" w:hAnsi="Times New Roman"/>
          <w:sz w:val="24"/>
          <w:szCs w:val="24"/>
          <w:lang w:val="uk-UA"/>
        </w:rPr>
        <w:t>у</w:t>
      </w:r>
      <w:r w:rsidR="00397143" w:rsidRPr="00F24D51">
        <w:rPr>
          <w:rFonts w:ascii="Times New Roman" w:hAnsi="Times New Roman"/>
          <w:sz w:val="24"/>
          <w:szCs w:val="24"/>
        </w:rPr>
        <w:t>п</w:t>
      </w:r>
      <w:r w:rsidR="00AB049E">
        <w:rPr>
          <w:rFonts w:ascii="Times New Roman" w:hAnsi="Times New Roman"/>
          <w:sz w:val="24"/>
          <w:szCs w:val="24"/>
          <w:lang w:val="uk-UA"/>
        </w:rPr>
        <w:t>і</w:t>
      </w:r>
      <w:r w:rsidR="00397143" w:rsidRPr="00F24D51">
        <w:rPr>
          <w:rFonts w:ascii="Times New Roman" w:hAnsi="Times New Roman"/>
          <w:sz w:val="24"/>
          <w:szCs w:val="24"/>
        </w:rPr>
        <w:t>н</w:t>
      </w:r>
      <w:r w:rsidR="00AB049E">
        <w:rPr>
          <w:rFonts w:ascii="Times New Roman" w:hAnsi="Times New Roman"/>
          <w:sz w:val="24"/>
          <w:szCs w:val="24"/>
          <w:lang w:val="uk-UA"/>
        </w:rPr>
        <w:t>ь</w:t>
      </w:r>
      <w:r w:rsidR="00523E1E">
        <w:rPr>
          <w:rFonts w:ascii="Times New Roman" w:hAnsi="Times New Roman"/>
          <w:sz w:val="24"/>
          <w:szCs w:val="24"/>
          <w:lang w:val="uk-UA"/>
        </w:rPr>
        <w:t xml:space="preserve"> </w:t>
      </w:r>
      <w:r w:rsidR="00397143" w:rsidRPr="00F24D51">
        <w:rPr>
          <w:rFonts w:ascii="Times New Roman" w:hAnsi="Times New Roman"/>
          <w:sz w:val="24"/>
          <w:szCs w:val="24"/>
        </w:rPr>
        <w:t>депон</w:t>
      </w:r>
      <w:r w:rsidR="00AB049E">
        <w:rPr>
          <w:rFonts w:ascii="Times New Roman" w:hAnsi="Times New Roman"/>
          <w:sz w:val="24"/>
          <w:szCs w:val="24"/>
          <w:lang w:val="uk-UA"/>
        </w:rPr>
        <w:t>у</w:t>
      </w:r>
      <w:r w:rsidR="00397143" w:rsidRPr="00F24D51">
        <w:rPr>
          <w:rFonts w:ascii="Times New Roman" w:hAnsi="Times New Roman"/>
          <w:sz w:val="24"/>
          <w:szCs w:val="24"/>
        </w:rPr>
        <w:t>ван</w:t>
      </w:r>
      <w:r w:rsidR="00AB049E">
        <w:rPr>
          <w:rFonts w:ascii="Times New Roman" w:hAnsi="Times New Roman"/>
          <w:sz w:val="24"/>
          <w:szCs w:val="24"/>
          <w:lang w:val="uk-UA"/>
        </w:rPr>
        <w:t>н</w:t>
      </w:r>
      <w:r w:rsidR="00397143" w:rsidRPr="00F24D51">
        <w:rPr>
          <w:rFonts w:ascii="Times New Roman" w:hAnsi="Times New Roman"/>
          <w:sz w:val="24"/>
          <w:szCs w:val="24"/>
        </w:rPr>
        <w:t xml:space="preserve">я </w:t>
      </w:r>
      <w:r w:rsidR="00AB049E">
        <w:rPr>
          <w:rFonts w:ascii="Times New Roman" w:hAnsi="Times New Roman"/>
          <w:sz w:val="24"/>
          <w:szCs w:val="24"/>
          <w:lang w:val="uk-UA"/>
        </w:rPr>
        <w:t>та</w:t>
      </w:r>
      <w:r w:rsidR="00523E1E">
        <w:rPr>
          <w:rFonts w:ascii="Times New Roman" w:hAnsi="Times New Roman"/>
          <w:sz w:val="24"/>
          <w:szCs w:val="24"/>
          <w:lang w:val="uk-UA"/>
        </w:rPr>
        <w:t xml:space="preserve"> </w:t>
      </w:r>
      <w:r w:rsidR="00AB049E">
        <w:rPr>
          <w:rFonts w:ascii="Times New Roman" w:hAnsi="Times New Roman"/>
          <w:sz w:val="24"/>
          <w:szCs w:val="24"/>
          <w:lang w:val="uk-UA"/>
        </w:rPr>
        <w:t>з</w:t>
      </w:r>
      <w:r w:rsidR="00397143" w:rsidRPr="00F24D51">
        <w:rPr>
          <w:rFonts w:ascii="Times New Roman" w:hAnsi="Times New Roman"/>
          <w:sz w:val="24"/>
          <w:szCs w:val="24"/>
        </w:rPr>
        <w:t>ниже</w:t>
      </w:r>
      <w:r w:rsidR="00AB049E">
        <w:rPr>
          <w:rFonts w:ascii="Times New Roman" w:hAnsi="Times New Roman"/>
          <w:sz w:val="24"/>
          <w:szCs w:val="24"/>
          <w:lang w:val="uk-UA"/>
        </w:rPr>
        <w:t>ння</w:t>
      </w:r>
      <w:r w:rsidR="00397143" w:rsidRPr="00F24D51">
        <w:rPr>
          <w:rFonts w:ascii="Times New Roman" w:hAnsi="Times New Roman"/>
          <w:sz w:val="24"/>
          <w:szCs w:val="24"/>
        </w:rPr>
        <w:t xml:space="preserve"> б</w:t>
      </w:r>
      <w:r w:rsidR="00AB049E">
        <w:rPr>
          <w:rFonts w:ascii="Times New Roman" w:hAnsi="Times New Roman"/>
          <w:sz w:val="24"/>
          <w:szCs w:val="24"/>
          <w:lang w:val="uk-UA"/>
        </w:rPr>
        <w:t>і</w:t>
      </w:r>
      <w:r w:rsidR="00397143" w:rsidRPr="00F24D51">
        <w:rPr>
          <w:rFonts w:ascii="Times New Roman" w:hAnsi="Times New Roman"/>
          <w:sz w:val="24"/>
          <w:szCs w:val="24"/>
        </w:rPr>
        <w:t>одоступност</w:t>
      </w:r>
      <w:r w:rsidR="00AB049E">
        <w:rPr>
          <w:rFonts w:ascii="Times New Roman" w:hAnsi="Times New Roman"/>
          <w:sz w:val="24"/>
          <w:szCs w:val="24"/>
          <w:lang w:val="uk-UA"/>
        </w:rPr>
        <w:t>і</w:t>
      </w:r>
      <w:r w:rsidR="00397143" w:rsidRPr="00F24D51">
        <w:rPr>
          <w:rFonts w:ascii="Times New Roman" w:hAnsi="Times New Roman"/>
          <w:sz w:val="24"/>
          <w:szCs w:val="24"/>
        </w:rPr>
        <w:t xml:space="preserve"> оксид</w:t>
      </w:r>
      <w:r w:rsidR="00AB049E">
        <w:rPr>
          <w:rFonts w:ascii="Times New Roman" w:hAnsi="Times New Roman"/>
          <w:sz w:val="24"/>
          <w:szCs w:val="24"/>
          <w:lang w:val="uk-UA"/>
        </w:rPr>
        <w:t>у</w:t>
      </w:r>
      <w:r w:rsidR="00397143" w:rsidRPr="00F24D51">
        <w:rPr>
          <w:rFonts w:ascii="Times New Roman" w:hAnsi="Times New Roman"/>
          <w:sz w:val="24"/>
          <w:szCs w:val="24"/>
        </w:rPr>
        <w:t xml:space="preserve"> азот</w:t>
      </w:r>
      <w:r w:rsidR="00AB049E">
        <w:rPr>
          <w:rFonts w:ascii="Times New Roman" w:hAnsi="Times New Roman"/>
          <w:sz w:val="24"/>
          <w:szCs w:val="24"/>
          <w:lang w:val="uk-UA"/>
        </w:rPr>
        <w:t>у</w:t>
      </w:r>
      <w:r w:rsidR="00397143" w:rsidRPr="00F24D51">
        <w:rPr>
          <w:rFonts w:ascii="Times New Roman" w:hAnsi="Times New Roman"/>
          <w:sz w:val="24"/>
          <w:szCs w:val="24"/>
        </w:rPr>
        <w:t xml:space="preserve">. У </w:t>
      </w:r>
      <w:r w:rsidR="00AB049E">
        <w:rPr>
          <w:rFonts w:ascii="Times New Roman" w:hAnsi="Times New Roman"/>
          <w:sz w:val="24"/>
          <w:szCs w:val="24"/>
          <w:lang w:val="uk-UA"/>
        </w:rPr>
        <w:t>хворих на ГХ</w:t>
      </w:r>
      <w:r w:rsidR="00397143" w:rsidRPr="00F24D51">
        <w:rPr>
          <w:rFonts w:ascii="Times New Roman" w:hAnsi="Times New Roman"/>
          <w:sz w:val="24"/>
          <w:szCs w:val="24"/>
        </w:rPr>
        <w:t>, значна</w:t>
      </w:r>
      <w:r w:rsidR="00523E1E">
        <w:rPr>
          <w:rFonts w:ascii="Times New Roman" w:hAnsi="Times New Roman"/>
          <w:sz w:val="24"/>
          <w:szCs w:val="24"/>
          <w:lang w:val="uk-UA"/>
        </w:rPr>
        <w:t xml:space="preserve"> </w:t>
      </w:r>
      <w:r w:rsidR="00397143" w:rsidRPr="00F24D51">
        <w:rPr>
          <w:rFonts w:ascii="Times New Roman" w:hAnsi="Times New Roman"/>
          <w:sz w:val="24"/>
          <w:szCs w:val="24"/>
        </w:rPr>
        <w:t>дисгл</w:t>
      </w:r>
      <w:r w:rsidR="00AB049E">
        <w:rPr>
          <w:rFonts w:ascii="Times New Roman" w:hAnsi="Times New Roman"/>
          <w:sz w:val="24"/>
          <w:szCs w:val="24"/>
          <w:lang w:val="uk-UA"/>
        </w:rPr>
        <w:t>і</w:t>
      </w:r>
      <w:r w:rsidR="00397143" w:rsidRPr="00F24D51">
        <w:rPr>
          <w:rFonts w:ascii="Times New Roman" w:hAnsi="Times New Roman"/>
          <w:sz w:val="24"/>
          <w:szCs w:val="24"/>
        </w:rPr>
        <w:t>кем</w:t>
      </w:r>
      <w:r w:rsidR="00AB049E">
        <w:rPr>
          <w:rFonts w:ascii="Times New Roman" w:hAnsi="Times New Roman"/>
          <w:sz w:val="24"/>
          <w:szCs w:val="24"/>
          <w:lang w:val="uk-UA"/>
        </w:rPr>
        <w:t>і</w:t>
      </w:r>
      <w:r w:rsidR="00397143" w:rsidRPr="00F24D51">
        <w:rPr>
          <w:rFonts w:ascii="Times New Roman" w:hAnsi="Times New Roman"/>
          <w:sz w:val="24"/>
          <w:szCs w:val="24"/>
        </w:rPr>
        <w:t>я, г</w:t>
      </w:r>
      <w:r w:rsidR="00AB049E">
        <w:rPr>
          <w:rFonts w:ascii="Times New Roman" w:hAnsi="Times New Roman"/>
          <w:sz w:val="24"/>
          <w:szCs w:val="24"/>
          <w:lang w:val="uk-UA"/>
        </w:rPr>
        <w:t>і</w:t>
      </w:r>
      <w:r w:rsidR="00397143" w:rsidRPr="00F24D51">
        <w:rPr>
          <w:rFonts w:ascii="Times New Roman" w:hAnsi="Times New Roman"/>
          <w:sz w:val="24"/>
          <w:szCs w:val="24"/>
        </w:rPr>
        <w:t>пер</w:t>
      </w:r>
      <w:r w:rsidR="00AB049E">
        <w:rPr>
          <w:rFonts w:ascii="Times New Roman" w:hAnsi="Times New Roman"/>
          <w:sz w:val="24"/>
          <w:szCs w:val="24"/>
          <w:lang w:val="uk-UA"/>
        </w:rPr>
        <w:t>і</w:t>
      </w:r>
      <w:r w:rsidR="00397143" w:rsidRPr="00F24D51">
        <w:rPr>
          <w:rFonts w:ascii="Times New Roman" w:hAnsi="Times New Roman"/>
          <w:sz w:val="24"/>
          <w:szCs w:val="24"/>
        </w:rPr>
        <w:t>нсул</w:t>
      </w:r>
      <w:r w:rsidR="00AB049E">
        <w:rPr>
          <w:rFonts w:ascii="Times New Roman" w:hAnsi="Times New Roman"/>
          <w:sz w:val="24"/>
          <w:szCs w:val="24"/>
          <w:lang w:val="uk-UA"/>
        </w:rPr>
        <w:t>і</w:t>
      </w:r>
      <w:r w:rsidR="00AB049E">
        <w:rPr>
          <w:rFonts w:ascii="Times New Roman" w:hAnsi="Times New Roman"/>
          <w:sz w:val="24"/>
          <w:szCs w:val="24"/>
        </w:rPr>
        <w:t>нем</w:t>
      </w:r>
      <w:r w:rsidR="00AB049E">
        <w:rPr>
          <w:rFonts w:ascii="Times New Roman" w:hAnsi="Times New Roman"/>
          <w:sz w:val="24"/>
          <w:szCs w:val="24"/>
          <w:lang w:val="uk-UA"/>
        </w:rPr>
        <w:t>ія</w:t>
      </w:r>
      <w:r w:rsidR="00397143" w:rsidRPr="00F24D51">
        <w:rPr>
          <w:rFonts w:ascii="Times New Roman" w:hAnsi="Times New Roman"/>
          <w:sz w:val="24"/>
          <w:szCs w:val="24"/>
        </w:rPr>
        <w:t>, г</w:t>
      </w:r>
      <w:r w:rsidR="00AB049E">
        <w:rPr>
          <w:rFonts w:ascii="Times New Roman" w:hAnsi="Times New Roman"/>
          <w:sz w:val="24"/>
          <w:szCs w:val="24"/>
          <w:lang w:val="uk-UA"/>
        </w:rPr>
        <w:t>і</w:t>
      </w:r>
      <w:r w:rsidR="00397143" w:rsidRPr="00F24D51">
        <w:rPr>
          <w:rFonts w:ascii="Times New Roman" w:hAnsi="Times New Roman"/>
          <w:sz w:val="24"/>
          <w:szCs w:val="24"/>
        </w:rPr>
        <w:t>перцитоки</w:t>
      </w:r>
      <w:r w:rsidR="00AB049E">
        <w:rPr>
          <w:rFonts w:ascii="Times New Roman" w:hAnsi="Times New Roman"/>
          <w:sz w:val="24"/>
          <w:szCs w:val="24"/>
          <w:lang w:val="uk-UA"/>
        </w:rPr>
        <w:t>н</w:t>
      </w:r>
      <w:r w:rsidR="00397143" w:rsidRPr="00F24D51">
        <w:rPr>
          <w:rFonts w:ascii="Times New Roman" w:hAnsi="Times New Roman"/>
          <w:sz w:val="24"/>
          <w:szCs w:val="24"/>
        </w:rPr>
        <w:t>ем</w:t>
      </w:r>
      <w:r w:rsidR="00AB049E">
        <w:rPr>
          <w:rFonts w:ascii="Times New Roman" w:hAnsi="Times New Roman"/>
          <w:sz w:val="24"/>
          <w:szCs w:val="24"/>
          <w:lang w:val="uk-UA"/>
        </w:rPr>
        <w:t>і</w:t>
      </w:r>
      <w:r w:rsidR="00397143" w:rsidRPr="00F24D51">
        <w:rPr>
          <w:rFonts w:ascii="Times New Roman" w:hAnsi="Times New Roman"/>
          <w:sz w:val="24"/>
          <w:szCs w:val="24"/>
        </w:rPr>
        <w:t>я с</w:t>
      </w:r>
      <w:r w:rsidR="00AB049E">
        <w:rPr>
          <w:rFonts w:ascii="Times New Roman" w:hAnsi="Times New Roman"/>
          <w:sz w:val="24"/>
          <w:szCs w:val="24"/>
          <w:lang w:val="uk-UA"/>
        </w:rPr>
        <w:t>у</w:t>
      </w:r>
      <w:r w:rsidR="00397143" w:rsidRPr="00F24D51">
        <w:rPr>
          <w:rFonts w:ascii="Times New Roman" w:hAnsi="Times New Roman"/>
          <w:sz w:val="24"/>
          <w:szCs w:val="24"/>
        </w:rPr>
        <w:t>прово</w:t>
      </w:r>
      <w:r w:rsidR="00AB049E">
        <w:rPr>
          <w:rFonts w:ascii="Times New Roman" w:hAnsi="Times New Roman"/>
          <w:sz w:val="24"/>
          <w:szCs w:val="24"/>
          <w:lang w:val="uk-UA"/>
        </w:rPr>
        <w:t>д</w:t>
      </w:r>
      <w:r w:rsidR="00397143" w:rsidRPr="00F24D51">
        <w:rPr>
          <w:rFonts w:ascii="Times New Roman" w:hAnsi="Times New Roman"/>
          <w:sz w:val="24"/>
          <w:szCs w:val="24"/>
        </w:rPr>
        <w:t>ж</w:t>
      </w:r>
      <w:r w:rsidR="00AB049E">
        <w:rPr>
          <w:rFonts w:ascii="Times New Roman" w:hAnsi="Times New Roman"/>
          <w:sz w:val="24"/>
          <w:szCs w:val="24"/>
          <w:lang w:val="uk-UA"/>
        </w:rPr>
        <w:t>ува</w:t>
      </w:r>
      <w:r w:rsidR="00397143" w:rsidRPr="00F24D51">
        <w:rPr>
          <w:rFonts w:ascii="Times New Roman" w:hAnsi="Times New Roman"/>
          <w:sz w:val="24"/>
          <w:szCs w:val="24"/>
        </w:rPr>
        <w:t>лась</w:t>
      </w:r>
      <w:r w:rsidR="00523E1E">
        <w:rPr>
          <w:rFonts w:ascii="Times New Roman" w:hAnsi="Times New Roman"/>
          <w:sz w:val="24"/>
          <w:szCs w:val="24"/>
          <w:lang w:val="uk-UA"/>
        </w:rPr>
        <w:t xml:space="preserve"> </w:t>
      </w:r>
      <w:r w:rsidR="00AB049E">
        <w:rPr>
          <w:rFonts w:ascii="Times New Roman" w:hAnsi="Times New Roman"/>
          <w:sz w:val="24"/>
          <w:szCs w:val="24"/>
          <w:lang w:val="uk-UA"/>
        </w:rPr>
        <w:t>з</w:t>
      </w:r>
      <w:r w:rsidR="00397143" w:rsidRPr="00F24D51">
        <w:rPr>
          <w:rFonts w:ascii="Times New Roman" w:hAnsi="Times New Roman"/>
          <w:sz w:val="24"/>
          <w:szCs w:val="24"/>
        </w:rPr>
        <w:t>нижен</w:t>
      </w:r>
      <w:r w:rsidR="00AB049E">
        <w:rPr>
          <w:rFonts w:ascii="Times New Roman" w:hAnsi="Times New Roman"/>
          <w:sz w:val="24"/>
          <w:szCs w:val="24"/>
          <w:lang w:val="uk-UA"/>
        </w:rPr>
        <w:t>ня</w:t>
      </w:r>
      <w:r w:rsidR="00397143" w:rsidRPr="00F24D51">
        <w:rPr>
          <w:rFonts w:ascii="Times New Roman" w:hAnsi="Times New Roman"/>
          <w:sz w:val="24"/>
          <w:szCs w:val="24"/>
        </w:rPr>
        <w:t>м активност</w:t>
      </w:r>
      <w:r w:rsidR="00AB049E">
        <w:rPr>
          <w:rFonts w:ascii="Times New Roman" w:hAnsi="Times New Roman"/>
          <w:sz w:val="24"/>
          <w:szCs w:val="24"/>
          <w:lang w:val="uk-UA"/>
        </w:rPr>
        <w:t>і</w:t>
      </w:r>
      <w:r w:rsidR="00523E1E">
        <w:rPr>
          <w:rFonts w:ascii="Times New Roman" w:hAnsi="Times New Roman"/>
          <w:sz w:val="24"/>
          <w:szCs w:val="24"/>
          <w:lang w:val="uk-UA"/>
        </w:rPr>
        <w:t xml:space="preserve"> </w:t>
      </w:r>
      <w:r w:rsidR="00397143" w:rsidRPr="00F24D51">
        <w:rPr>
          <w:rFonts w:ascii="Times New Roman" w:hAnsi="Times New Roman"/>
          <w:sz w:val="24"/>
          <w:szCs w:val="24"/>
        </w:rPr>
        <w:t>апел</w:t>
      </w:r>
      <w:r w:rsidR="00AB049E">
        <w:rPr>
          <w:rFonts w:ascii="Times New Roman" w:hAnsi="Times New Roman"/>
          <w:sz w:val="24"/>
          <w:szCs w:val="24"/>
          <w:lang w:val="uk-UA"/>
        </w:rPr>
        <w:t>і</w:t>
      </w:r>
      <w:r w:rsidR="00397143" w:rsidRPr="00F24D51">
        <w:rPr>
          <w:rFonts w:ascii="Times New Roman" w:hAnsi="Times New Roman"/>
          <w:sz w:val="24"/>
          <w:szCs w:val="24"/>
        </w:rPr>
        <w:t>н</w:t>
      </w:r>
      <w:r w:rsidR="00AB049E">
        <w:rPr>
          <w:rFonts w:ascii="Times New Roman" w:hAnsi="Times New Roman"/>
          <w:sz w:val="24"/>
          <w:szCs w:val="24"/>
          <w:lang w:val="uk-UA"/>
        </w:rPr>
        <w:t>у</w:t>
      </w:r>
      <w:r w:rsidR="00397143" w:rsidRPr="00F24D51">
        <w:rPr>
          <w:rFonts w:ascii="Times New Roman" w:hAnsi="Times New Roman"/>
          <w:sz w:val="24"/>
          <w:szCs w:val="24"/>
        </w:rPr>
        <w:t xml:space="preserve"> </w:t>
      </w:r>
      <w:proofErr w:type="gramStart"/>
      <w:r w:rsidR="00397143" w:rsidRPr="00F24D51">
        <w:rPr>
          <w:rFonts w:ascii="Times New Roman" w:hAnsi="Times New Roman"/>
          <w:sz w:val="24"/>
          <w:szCs w:val="24"/>
        </w:rPr>
        <w:t>в</w:t>
      </w:r>
      <w:proofErr w:type="gramEnd"/>
      <w:r w:rsidR="00397143" w:rsidRPr="00F24D51">
        <w:rPr>
          <w:rFonts w:ascii="Times New Roman" w:hAnsi="Times New Roman"/>
          <w:sz w:val="24"/>
          <w:szCs w:val="24"/>
        </w:rPr>
        <w:t xml:space="preserve"> </w:t>
      </w:r>
      <w:r w:rsidR="00523E1E">
        <w:rPr>
          <w:rFonts w:ascii="Times New Roman" w:hAnsi="Times New Roman"/>
          <w:sz w:val="24"/>
          <w:szCs w:val="24"/>
          <w:lang w:val="uk-UA"/>
        </w:rPr>
        <w:t xml:space="preserve">порівнянні </w:t>
      </w:r>
      <w:r w:rsidR="00AB049E">
        <w:rPr>
          <w:rFonts w:ascii="Times New Roman" w:hAnsi="Times New Roman"/>
          <w:sz w:val="24"/>
          <w:szCs w:val="24"/>
          <w:lang w:val="uk-UA"/>
        </w:rPr>
        <w:t>з</w:t>
      </w:r>
      <w:r w:rsidR="00523E1E">
        <w:rPr>
          <w:rFonts w:ascii="Times New Roman" w:hAnsi="Times New Roman"/>
          <w:sz w:val="24"/>
          <w:szCs w:val="24"/>
          <w:lang w:val="uk-UA"/>
        </w:rPr>
        <w:t xml:space="preserve"> </w:t>
      </w:r>
      <w:r w:rsidR="00397143" w:rsidRPr="00F24D51">
        <w:rPr>
          <w:rFonts w:ascii="Times New Roman" w:hAnsi="Times New Roman"/>
          <w:sz w:val="24"/>
          <w:szCs w:val="24"/>
        </w:rPr>
        <w:t>пац</w:t>
      </w:r>
      <w:r w:rsidR="00AB049E">
        <w:rPr>
          <w:rFonts w:ascii="Times New Roman" w:hAnsi="Times New Roman"/>
          <w:sz w:val="24"/>
          <w:szCs w:val="24"/>
          <w:lang w:val="uk-UA"/>
        </w:rPr>
        <w:t>іє</w:t>
      </w:r>
      <w:r w:rsidR="00397143" w:rsidRPr="00F24D51">
        <w:rPr>
          <w:rFonts w:ascii="Times New Roman" w:hAnsi="Times New Roman"/>
          <w:sz w:val="24"/>
          <w:szCs w:val="24"/>
        </w:rPr>
        <w:t>нтами</w:t>
      </w:r>
      <w:r w:rsidR="00523E1E">
        <w:rPr>
          <w:rFonts w:ascii="Times New Roman" w:hAnsi="Times New Roman"/>
          <w:sz w:val="24"/>
          <w:szCs w:val="24"/>
          <w:lang w:val="uk-UA"/>
        </w:rPr>
        <w:t xml:space="preserve"> </w:t>
      </w:r>
      <w:r w:rsidR="00AB049E">
        <w:rPr>
          <w:rFonts w:ascii="Times New Roman" w:hAnsi="Times New Roman"/>
          <w:sz w:val="24"/>
          <w:szCs w:val="24"/>
          <w:lang w:val="uk-UA"/>
        </w:rPr>
        <w:t>з</w:t>
      </w:r>
      <w:r w:rsidR="00523E1E">
        <w:rPr>
          <w:rFonts w:ascii="Times New Roman" w:hAnsi="Times New Roman"/>
          <w:sz w:val="24"/>
          <w:szCs w:val="24"/>
          <w:lang w:val="uk-UA"/>
        </w:rPr>
        <w:t xml:space="preserve"> </w:t>
      </w:r>
      <w:r w:rsidR="00AB049E">
        <w:rPr>
          <w:rFonts w:ascii="Times New Roman" w:hAnsi="Times New Roman"/>
          <w:sz w:val="24"/>
          <w:szCs w:val="24"/>
          <w:lang w:val="uk-UA"/>
        </w:rPr>
        <w:t>ГХ</w:t>
      </w:r>
      <w:r w:rsidR="00523E1E">
        <w:rPr>
          <w:rFonts w:ascii="Times New Roman" w:hAnsi="Times New Roman"/>
          <w:sz w:val="24"/>
          <w:szCs w:val="24"/>
          <w:lang w:val="uk-UA"/>
        </w:rPr>
        <w:t xml:space="preserve"> </w:t>
      </w:r>
      <w:r w:rsidR="00397143" w:rsidRPr="00F24D51">
        <w:rPr>
          <w:rFonts w:ascii="Times New Roman" w:hAnsi="Times New Roman"/>
          <w:sz w:val="24"/>
          <w:szCs w:val="24"/>
        </w:rPr>
        <w:t>без коморб</w:t>
      </w:r>
      <w:r w:rsidR="00AB049E">
        <w:rPr>
          <w:rFonts w:ascii="Times New Roman" w:hAnsi="Times New Roman"/>
          <w:sz w:val="24"/>
          <w:szCs w:val="24"/>
          <w:lang w:val="uk-UA"/>
        </w:rPr>
        <w:t>і</w:t>
      </w:r>
      <w:r w:rsidR="00397143" w:rsidRPr="00F24D51">
        <w:rPr>
          <w:rFonts w:ascii="Times New Roman" w:hAnsi="Times New Roman"/>
          <w:sz w:val="24"/>
          <w:szCs w:val="24"/>
        </w:rPr>
        <w:t>дн</w:t>
      </w:r>
      <w:r w:rsidR="00523E1E">
        <w:rPr>
          <w:rFonts w:ascii="Times New Roman" w:hAnsi="Times New Roman"/>
          <w:sz w:val="24"/>
          <w:szCs w:val="24"/>
          <w:lang w:val="uk-UA"/>
        </w:rPr>
        <w:t>и</w:t>
      </w:r>
      <w:r w:rsidR="00397143" w:rsidRPr="00F24D51">
        <w:rPr>
          <w:rFonts w:ascii="Times New Roman" w:hAnsi="Times New Roman"/>
          <w:sz w:val="24"/>
          <w:szCs w:val="24"/>
        </w:rPr>
        <w:t>х</w:t>
      </w:r>
      <w:r w:rsidR="00523E1E">
        <w:rPr>
          <w:rFonts w:ascii="Times New Roman" w:hAnsi="Times New Roman"/>
          <w:sz w:val="24"/>
          <w:szCs w:val="24"/>
          <w:lang w:val="uk-UA"/>
        </w:rPr>
        <w:t xml:space="preserve"> </w:t>
      </w:r>
      <w:r w:rsidR="00AB049E">
        <w:rPr>
          <w:rFonts w:ascii="Times New Roman" w:hAnsi="Times New Roman"/>
          <w:sz w:val="24"/>
          <w:szCs w:val="24"/>
          <w:lang w:val="uk-UA"/>
        </w:rPr>
        <w:t>пор</w:t>
      </w:r>
      <w:r w:rsidR="00397143" w:rsidRPr="00F24D51">
        <w:rPr>
          <w:rFonts w:ascii="Times New Roman" w:hAnsi="Times New Roman"/>
          <w:sz w:val="24"/>
          <w:szCs w:val="24"/>
        </w:rPr>
        <w:t>ушен</w:t>
      </w:r>
      <w:r w:rsidR="00AB049E">
        <w:rPr>
          <w:rFonts w:ascii="Times New Roman" w:hAnsi="Times New Roman"/>
          <w:sz w:val="24"/>
          <w:szCs w:val="24"/>
          <w:lang w:val="uk-UA"/>
        </w:rPr>
        <w:t>ь</w:t>
      </w:r>
      <w:r w:rsidR="00523E1E">
        <w:rPr>
          <w:rFonts w:ascii="Times New Roman" w:hAnsi="Times New Roman"/>
          <w:sz w:val="24"/>
          <w:szCs w:val="24"/>
          <w:lang w:val="uk-UA"/>
        </w:rPr>
        <w:t xml:space="preserve"> </w:t>
      </w:r>
      <w:r w:rsidR="00AB049E">
        <w:rPr>
          <w:rFonts w:ascii="Times New Roman" w:hAnsi="Times New Roman"/>
          <w:sz w:val="24"/>
          <w:szCs w:val="24"/>
          <w:lang w:val="uk-UA"/>
        </w:rPr>
        <w:t>в</w:t>
      </w:r>
      <w:r w:rsidR="00AB049E">
        <w:rPr>
          <w:rFonts w:ascii="Times New Roman" w:hAnsi="Times New Roman"/>
          <w:sz w:val="24"/>
          <w:szCs w:val="24"/>
        </w:rPr>
        <w:t>углеводного обм</w:t>
      </w:r>
      <w:r w:rsidR="00AB049E">
        <w:rPr>
          <w:rFonts w:ascii="Times New Roman" w:hAnsi="Times New Roman"/>
          <w:sz w:val="24"/>
          <w:szCs w:val="24"/>
          <w:lang w:val="uk-UA"/>
        </w:rPr>
        <w:t>і</w:t>
      </w:r>
      <w:r w:rsidR="00397143" w:rsidRPr="00F24D51">
        <w:rPr>
          <w:rFonts w:ascii="Times New Roman" w:hAnsi="Times New Roman"/>
          <w:sz w:val="24"/>
          <w:szCs w:val="24"/>
        </w:rPr>
        <w:t>н</w:t>
      </w:r>
      <w:r w:rsidR="00AB049E">
        <w:rPr>
          <w:rFonts w:ascii="Times New Roman" w:hAnsi="Times New Roman"/>
          <w:sz w:val="24"/>
          <w:szCs w:val="24"/>
          <w:lang w:val="uk-UA"/>
        </w:rPr>
        <w:t>у</w:t>
      </w:r>
      <w:r w:rsidR="00397143" w:rsidRPr="00F24D51">
        <w:rPr>
          <w:rFonts w:ascii="Times New Roman" w:hAnsi="Times New Roman"/>
          <w:sz w:val="24"/>
          <w:szCs w:val="24"/>
        </w:rPr>
        <w:t>. Г</w:t>
      </w:r>
      <w:r w:rsidR="00AB049E">
        <w:rPr>
          <w:rFonts w:ascii="Times New Roman" w:hAnsi="Times New Roman"/>
          <w:sz w:val="24"/>
          <w:szCs w:val="24"/>
          <w:lang w:val="uk-UA"/>
        </w:rPr>
        <w:t>і</w:t>
      </w:r>
      <w:r w:rsidR="00397143" w:rsidRPr="00F24D51">
        <w:rPr>
          <w:rFonts w:ascii="Times New Roman" w:hAnsi="Times New Roman"/>
          <w:sz w:val="24"/>
          <w:szCs w:val="24"/>
        </w:rPr>
        <w:t>пер</w:t>
      </w:r>
      <w:r w:rsidR="00AB049E">
        <w:rPr>
          <w:rFonts w:ascii="Times New Roman" w:hAnsi="Times New Roman"/>
          <w:sz w:val="24"/>
          <w:szCs w:val="24"/>
          <w:lang w:val="uk-UA"/>
        </w:rPr>
        <w:t>е</w:t>
      </w:r>
      <w:r w:rsidR="00397143" w:rsidRPr="00F24D51">
        <w:rPr>
          <w:rFonts w:ascii="Times New Roman" w:hAnsi="Times New Roman"/>
          <w:sz w:val="24"/>
          <w:szCs w:val="24"/>
        </w:rPr>
        <w:t>кспрес</w:t>
      </w:r>
      <w:r w:rsidR="00AB049E">
        <w:rPr>
          <w:rFonts w:ascii="Times New Roman" w:hAnsi="Times New Roman"/>
          <w:sz w:val="24"/>
          <w:szCs w:val="24"/>
          <w:lang w:val="uk-UA"/>
        </w:rPr>
        <w:t>і</w:t>
      </w:r>
      <w:r w:rsidR="00397143" w:rsidRPr="00F24D51">
        <w:rPr>
          <w:rFonts w:ascii="Times New Roman" w:hAnsi="Times New Roman"/>
          <w:sz w:val="24"/>
          <w:szCs w:val="24"/>
        </w:rPr>
        <w:t>я апел</w:t>
      </w:r>
      <w:r w:rsidR="00AB049E">
        <w:rPr>
          <w:rFonts w:ascii="Times New Roman" w:hAnsi="Times New Roman"/>
          <w:sz w:val="24"/>
          <w:szCs w:val="24"/>
          <w:lang w:val="uk-UA"/>
        </w:rPr>
        <w:t>і</w:t>
      </w:r>
      <w:r w:rsidR="00397143" w:rsidRPr="00F24D51">
        <w:rPr>
          <w:rFonts w:ascii="Times New Roman" w:hAnsi="Times New Roman"/>
          <w:sz w:val="24"/>
          <w:szCs w:val="24"/>
        </w:rPr>
        <w:t>н</w:t>
      </w:r>
      <w:r w:rsidR="00AB049E">
        <w:rPr>
          <w:rFonts w:ascii="Times New Roman" w:hAnsi="Times New Roman"/>
          <w:sz w:val="24"/>
          <w:szCs w:val="24"/>
          <w:lang w:val="uk-UA"/>
        </w:rPr>
        <w:t>у</w:t>
      </w:r>
      <w:r w:rsidR="00397143" w:rsidRPr="00F24D51">
        <w:rPr>
          <w:rFonts w:ascii="Times New Roman" w:hAnsi="Times New Roman"/>
          <w:sz w:val="24"/>
          <w:szCs w:val="24"/>
        </w:rPr>
        <w:t xml:space="preserve"> у </w:t>
      </w:r>
      <w:r w:rsidR="00AB049E">
        <w:rPr>
          <w:rFonts w:ascii="Times New Roman" w:hAnsi="Times New Roman"/>
          <w:sz w:val="24"/>
          <w:szCs w:val="24"/>
          <w:lang w:val="uk-UA"/>
        </w:rPr>
        <w:t>хворих на</w:t>
      </w:r>
      <w:r w:rsidR="00397143" w:rsidRPr="00F24D51">
        <w:rPr>
          <w:rFonts w:ascii="Times New Roman" w:hAnsi="Times New Roman"/>
          <w:sz w:val="24"/>
          <w:szCs w:val="24"/>
        </w:rPr>
        <w:t xml:space="preserve"> Г</w:t>
      </w:r>
      <w:r w:rsidR="00AB049E">
        <w:rPr>
          <w:rFonts w:ascii="Times New Roman" w:hAnsi="Times New Roman"/>
          <w:sz w:val="24"/>
          <w:szCs w:val="24"/>
          <w:lang w:val="uk-UA"/>
        </w:rPr>
        <w:t>Х</w:t>
      </w:r>
      <w:r w:rsidR="00523E1E">
        <w:rPr>
          <w:rFonts w:ascii="Times New Roman" w:hAnsi="Times New Roman"/>
          <w:sz w:val="24"/>
          <w:szCs w:val="24"/>
          <w:lang w:val="uk-UA"/>
        </w:rPr>
        <w:t xml:space="preserve"> </w:t>
      </w:r>
      <w:r w:rsidR="00AB049E">
        <w:rPr>
          <w:rFonts w:ascii="Times New Roman" w:hAnsi="Times New Roman"/>
          <w:sz w:val="24"/>
          <w:szCs w:val="24"/>
          <w:lang w:val="uk-UA"/>
        </w:rPr>
        <w:t>з</w:t>
      </w:r>
      <w:r w:rsidR="00523E1E">
        <w:rPr>
          <w:rFonts w:ascii="Times New Roman" w:hAnsi="Times New Roman"/>
          <w:sz w:val="24"/>
          <w:szCs w:val="24"/>
          <w:lang w:val="uk-UA"/>
        </w:rPr>
        <w:t xml:space="preserve"> </w:t>
      </w:r>
      <w:r w:rsidR="00AB049E">
        <w:rPr>
          <w:rFonts w:ascii="Times New Roman" w:hAnsi="Times New Roman"/>
          <w:sz w:val="24"/>
          <w:szCs w:val="24"/>
          <w:lang w:val="uk-UA"/>
        </w:rPr>
        <w:t>помірни</w:t>
      </w:r>
      <w:r w:rsidR="00397143" w:rsidRPr="00F24D51">
        <w:rPr>
          <w:rFonts w:ascii="Times New Roman" w:hAnsi="Times New Roman"/>
          <w:sz w:val="24"/>
          <w:szCs w:val="24"/>
        </w:rPr>
        <w:t xml:space="preserve">ми </w:t>
      </w:r>
      <w:r w:rsidR="00AB049E">
        <w:rPr>
          <w:rFonts w:ascii="Times New Roman" w:hAnsi="Times New Roman"/>
          <w:sz w:val="24"/>
          <w:szCs w:val="24"/>
          <w:lang w:val="uk-UA"/>
        </w:rPr>
        <w:t>по</w:t>
      </w:r>
      <w:r w:rsidR="00397143" w:rsidRPr="00F24D51">
        <w:rPr>
          <w:rFonts w:ascii="Times New Roman" w:hAnsi="Times New Roman"/>
          <w:sz w:val="24"/>
          <w:szCs w:val="24"/>
        </w:rPr>
        <w:t>рушен</w:t>
      </w:r>
      <w:r w:rsidR="00AB049E">
        <w:rPr>
          <w:rFonts w:ascii="Times New Roman" w:hAnsi="Times New Roman"/>
          <w:sz w:val="24"/>
          <w:szCs w:val="24"/>
          <w:lang w:val="uk-UA"/>
        </w:rPr>
        <w:t>н</w:t>
      </w:r>
      <w:r w:rsidR="00397143" w:rsidRPr="00F24D51">
        <w:rPr>
          <w:rFonts w:ascii="Times New Roman" w:hAnsi="Times New Roman"/>
          <w:sz w:val="24"/>
          <w:szCs w:val="24"/>
        </w:rPr>
        <w:t>ями</w:t>
      </w:r>
      <w:r w:rsidR="00523E1E">
        <w:rPr>
          <w:rFonts w:ascii="Times New Roman" w:hAnsi="Times New Roman"/>
          <w:sz w:val="24"/>
          <w:szCs w:val="24"/>
          <w:lang w:val="uk-UA"/>
        </w:rPr>
        <w:t xml:space="preserve"> </w:t>
      </w:r>
      <w:r w:rsidR="00AB049E">
        <w:rPr>
          <w:rFonts w:ascii="Times New Roman" w:hAnsi="Times New Roman"/>
          <w:sz w:val="24"/>
          <w:szCs w:val="24"/>
          <w:lang w:val="uk-UA"/>
        </w:rPr>
        <w:t>в</w:t>
      </w:r>
      <w:r w:rsidR="00AB049E">
        <w:rPr>
          <w:rFonts w:ascii="Times New Roman" w:hAnsi="Times New Roman"/>
          <w:sz w:val="24"/>
          <w:szCs w:val="24"/>
        </w:rPr>
        <w:t>углеводного обм</w:t>
      </w:r>
      <w:r w:rsidR="00AB049E">
        <w:rPr>
          <w:rFonts w:ascii="Times New Roman" w:hAnsi="Times New Roman"/>
          <w:sz w:val="24"/>
          <w:szCs w:val="24"/>
          <w:lang w:val="uk-UA"/>
        </w:rPr>
        <w:t>і</w:t>
      </w:r>
      <w:r w:rsidR="00397143" w:rsidRPr="00F24D51">
        <w:rPr>
          <w:rFonts w:ascii="Times New Roman" w:hAnsi="Times New Roman"/>
          <w:sz w:val="24"/>
          <w:szCs w:val="24"/>
        </w:rPr>
        <w:t>н</w:t>
      </w:r>
      <w:r w:rsidR="00AB049E">
        <w:rPr>
          <w:rFonts w:ascii="Times New Roman" w:hAnsi="Times New Roman"/>
          <w:sz w:val="24"/>
          <w:szCs w:val="24"/>
          <w:lang w:val="uk-UA"/>
        </w:rPr>
        <w:t>у</w:t>
      </w:r>
      <w:r w:rsidR="00523E1E">
        <w:rPr>
          <w:rFonts w:ascii="Times New Roman" w:hAnsi="Times New Roman"/>
          <w:sz w:val="24"/>
          <w:szCs w:val="24"/>
          <w:lang w:val="uk-UA"/>
        </w:rPr>
        <w:t xml:space="preserve"> </w:t>
      </w:r>
      <w:proofErr w:type="gramStart"/>
      <w:r w:rsidR="00AB049E">
        <w:rPr>
          <w:rFonts w:ascii="Times New Roman" w:hAnsi="Times New Roman"/>
          <w:sz w:val="24"/>
          <w:szCs w:val="24"/>
          <w:lang w:val="uk-UA"/>
        </w:rPr>
        <w:t>по</w:t>
      </w:r>
      <w:r w:rsidR="00397143" w:rsidRPr="00F24D51">
        <w:rPr>
          <w:rFonts w:ascii="Times New Roman" w:hAnsi="Times New Roman"/>
          <w:sz w:val="24"/>
          <w:szCs w:val="24"/>
        </w:rPr>
        <w:t>в</w:t>
      </w:r>
      <w:r w:rsidR="00AB049E" w:rsidRPr="00AB049E">
        <w:rPr>
          <w:rFonts w:ascii="Times New Roman" w:hAnsi="Times New Roman"/>
          <w:sz w:val="24"/>
          <w:szCs w:val="24"/>
        </w:rPr>
        <w:t>’</w:t>
      </w:r>
      <w:r w:rsidR="00397143" w:rsidRPr="00F24D51">
        <w:rPr>
          <w:rFonts w:ascii="Times New Roman" w:hAnsi="Times New Roman"/>
          <w:sz w:val="24"/>
          <w:szCs w:val="24"/>
        </w:rPr>
        <w:t>язан</w:t>
      </w:r>
      <w:r w:rsidR="00523E1E">
        <w:rPr>
          <w:rFonts w:ascii="Times New Roman" w:hAnsi="Times New Roman"/>
          <w:sz w:val="24"/>
          <w:szCs w:val="24"/>
          <w:lang w:val="uk-UA"/>
        </w:rPr>
        <w:t>а</w:t>
      </w:r>
      <w:proofErr w:type="gramEnd"/>
      <w:r w:rsidR="00523E1E">
        <w:rPr>
          <w:rFonts w:ascii="Times New Roman" w:hAnsi="Times New Roman"/>
          <w:sz w:val="24"/>
          <w:szCs w:val="24"/>
          <w:lang w:val="uk-UA"/>
        </w:rPr>
        <w:t xml:space="preserve"> </w:t>
      </w:r>
      <w:r w:rsidR="00AB049E">
        <w:rPr>
          <w:rFonts w:ascii="Times New Roman" w:hAnsi="Times New Roman"/>
          <w:sz w:val="24"/>
          <w:szCs w:val="24"/>
          <w:lang w:val="uk-UA"/>
        </w:rPr>
        <w:t>із</w:t>
      </w:r>
      <w:r w:rsidR="00523E1E">
        <w:rPr>
          <w:rFonts w:ascii="Times New Roman" w:hAnsi="Times New Roman"/>
          <w:sz w:val="24"/>
          <w:szCs w:val="24"/>
          <w:lang w:val="uk-UA"/>
        </w:rPr>
        <w:t xml:space="preserve"> </w:t>
      </w:r>
      <w:r w:rsidR="00397143" w:rsidRPr="00F24D51">
        <w:rPr>
          <w:rFonts w:ascii="Times New Roman" w:hAnsi="Times New Roman"/>
          <w:sz w:val="24"/>
          <w:szCs w:val="24"/>
        </w:rPr>
        <w:t>компенсаторно</w:t>
      </w:r>
      <w:r w:rsidR="00AB049E">
        <w:rPr>
          <w:rFonts w:ascii="Times New Roman" w:hAnsi="Times New Roman"/>
          <w:sz w:val="24"/>
          <w:szCs w:val="24"/>
          <w:lang w:val="uk-UA"/>
        </w:rPr>
        <w:t>ю</w:t>
      </w:r>
      <w:r w:rsidR="00523E1E">
        <w:rPr>
          <w:rFonts w:ascii="Times New Roman" w:hAnsi="Times New Roman"/>
          <w:sz w:val="24"/>
          <w:szCs w:val="24"/>
          <w:lang w:val="uk-UA"/>
        </w:rPr>
        <w:t xml:space="preserve"> </w:t>
      </w:r>
      <w:r w:rsidR="00397143" w:rsidRPr="00F24D51">
        <w:rPr>
          <w:rFonts w:ascii="Times New Roman" w:hAnsi="Times New Roman"/>
          <w:sz w:val="24"/>
          <w:szCs w:val="24"/>
        </w:rPr>
        <w:t>реакц</w:t>
      </w:r>
      <w:r w:rsidR="00AB049E">
        <w:rPr>
          <w:rFonts w:ascii="Times New Roman" w:hAnsi="Times New Roman"/>
          <w:sz w:val="24"/>
          <w:szCs w:val="24"/>
          <w:lang w:val="uk-UA"/>
        </w:rPr>
        <w:t>ією</w:t>
      </w:r>
      <w:r w:rsidR="00397143" w:rsidRPr="00F24D51">
        <w:rPr>
          <w:rFonts w:ascii="Times New Roman" w:hAnsi="Times New Roman"/>
          <w:sz w:val="24"/>
          <w:szCs w:val="24"/>
        </w:rPr>
        <w:t xml:space="preserve">. </w:t>
      </w:r>
    </w:p>
    <w:p w:rsidR="00531805" w:rsidRDefault="00AF42EE" w:rsidP="00531805">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Ж</w:t>
      </w:r>
      <w:r w:rsidRPr="00431F1F">
        <w:rPr>
          <w:rFonts w:ascii="Times New Roman" w:hAnsi="Times New Roman"/>
          <w:sz w:val="24"/>
          <w:szCs w:val="24"/>
          <w:lang w:val="uk-UA"/>
        </w:rPr>
        <w:t>ирова ткан</w:t>
      </w:r>
      <w:r w:rsidRPr="009C2206">
        <w:rPr>
          <w:rFonts w:ascii="Times New Roman" w:hAnsi="Times New Roman"/>
          <w:sz w:val="24"/>
          <w:szCs w:val="24"/>
          <w:lang w:val="uk-UA"/>
        </w:rPr>
        <w:t>инавиявляється також локусом запалення</w:t>
      </w:r>
      <w:r w:rsidRPr="00431F1F">
        <w:rPr>
          <w:rFonts w:ascii="Times New Roman" w:hAnsi="Times New Roman"/>
          <w:sz w:val="24"/>
          <w:szCs w:val="24"/>
          <w:lang w:val="uk-UA"/>
        </w:rPr>
        <w:t xml:space="preserve">, де </w:t>
      </w:r>
      <w:r w:rsidRPr="009C2206">
        <w:rPr>
          <w:rFonts w:ascii="Times New Roman" w:hAnsi="Times New Roman"/>
          <w:sz w:val="24"/>
          <w:szCs w:val="24"/>
          <w:lang w:val="uk-UA"/>
        </w:rPr>
        <w:t xml:space="preserve">виникає активація рецепторів </w:t>
      </w:r>
      <w:r w:rsidRPr="009C2206">
        <w:rPr>
          <w:rFonts w:ascii="Times New Roman" w:hAnsi="Times New Roman"/>
          <w:sz w:val="24"/>
          <w:szCs w:val="24"/>
          <w:lang w:val="en-US"/>
        </w:rPr>
        <w:t>TLR</w:t>
      </w:r>
      <w:r w:rsidRPr="00431F1F">
        <w:rPr>
          <w:rFonts w:ascii="Times New Roman" w:hAnsi="Times New Roman"/>
          <w:sz w:val="24"/>
          <w:szCs w:val="24"/>
          <w:lang w:val="uk-UA"/>
        </w:rPr>
        <w:t>л</w:t>
      </w:r>
      <w:r w:rsidRPr="009C2206">
        <w:rPr>
          <w:rFonts w:ascii="Times New Roman" w:hAnsi="Times New Roman"/>
          <w:sz w:val="24"/>
          <w:szCs w:val="24"/>
          <w:lang w:val="uk-UA"/>
        </w:rPr>
        <w:t>і</w:t>
      </w:r>
      <w:r w:rsidRPr="00431F1F">
        <w:rPr>
          <w:rFonts w:ascii="Times New Roman" w:hAnsi="Times New Roman"/>
          <w:sz w:val="24"/>
          <w:szCs w:val="24"/>
          <w:lang w:val="uk-UA"/>
        </w:rPr>
        <w:t>попол</w:t>
      </w:r>
      <w:r w:rsidRPr="009C2206">
        <w:rPr>
          <w:rFonts w:ascii="Times New Roman" w:hAnsi="Times New Roman"/>
          <w:sz w:val="24"/>
          <w:szCs w:val="24"/>
          <w:lang w:val="uk-UA"/>
        </w:rPr>
        <w:t>і</w:t>
      </w:r>
      <w:r w:rsidRPr="00431F1F">
        <w:rPr>
          <w:rFonts w:ascii="Times New Roman" w:hAnsi="Times New Roman"/>
          <w:sz w:val="24"/>
          <w:szCs w:val="24"/>
          <w:lang w:val="uk-UA"/>
        </w:rPr>
        <w:t xml:space="preserve">сахаридами, </w:t>
      </w:r>
      <w:r w:rsidRPr="009C2206">
        <w:rPr>
          <w:rFonts w:ascii="Times New Roman" w:hAnsi="Times New Roman"/>
          <w:sz w:val="24"/>
          <w:szCs w:val="24"/>
          <w:lang w:val="uk-UA"/>
        </w:rPr>
        <w:t xml:space="preserve">зростає </w:t>
      </w:r>
      <w:r w:rsidRPr="00431F1F">
        <w:rPr>
          <w:rFonts w:ascii="Times New Roman" w:hAnsi="Times New Roman"/>
          <w:sz w:val="24"/>
          <w:szCs w:val="24"/>
          <w:lang w:val="uk-UA"/>
        </w:rPr>
        <w:t>продукц</w:t>
      </w:r>
      <w:r w:rsidRPr="009C2206">
        <w:rPr>
          <w:rFonts w:ascii="Times New Roman" w:hAnsi="Times New Roman"/>
          <w:sz w:val="24"/>
          <w:szCs w:val="24"/>
          <w:lang w:val="uk-UA"/>
        </w:rPr>
        <w:t>і</w:t>
      </w:r>
      <w:r w:rsidRPr="00431F1F">
        <w:rPr>
          <w:rFonts w:ascii="Times New Roman" w:hAnsi="Times New Roman"/>
          <w:sz w:val="24"/>
          <w:szCs w:val="24"/>
          <w:lang w:val="uk-UA"/>
        </w:rPr>
        <w:t>я про</w:t>
      </w:r>
      <w:r w:rsidRPr="009C2206">
        <w:rPr>
          <w:rFonts w:ascii="Times New Roman" w:hAnsi="Times New Roman"/>
          <w:sz w:val="24"/>
          <w:szCs w:val="24"/>
          <w:lang w:val="uk-UA"/>
        </w:rPr>
        <w:t>запальнихцитокінів</w:t>
      </w:r>
      <w:r w:rsidRPr="00431F1F">
        <w:rPr>
          <w:rFonts w:ascii="Times New Roman" w:hAnsi="Times New Roman"/>
          <w:sz w:val="24"/>
          <w:szCs w:val="24"/>
          <w:lang w:val="uk-UA"/>
        </w:rPr>
        <w:t xml:space="preserve">, </w:t>
      </w:r>
      <w:r w:rsidRPr="009C2206">
        <w:rPr>
          <w:rFonts w:ascii="Times New Roman" w:hAnsi="Times New Roman"/>
          <w:sz w:val="24"/>
          <w:szCs w:val="24"/>
          <w:lang w:val="uk-UA"/>
        </w:rPr>
        <w:t>що є одним із патогенетичних ланок розвитку цукрового діабету ІІ типу</w:t>
      </w:r>
      <w:r w:rsidRPr="00431F1F">
        <w:rPr>
          <w:rFonts w:ascii="Times New Roman" w:hAnsi="Times New Roman"/>
          <w:sz w:val="24"/>
          <w:szCs w:val="24"/>
          <w:lang w:val="uk-UA"/>
        </w:rPr>
        <w:t>, сер</w:t>
      </w:r>
      <w:r w:rsidRPr="009C2206">
        <w:rPr>
          <w:rFonts w:ascii="Times New Roman" w:hAnsi="Times New Roman"/>
          <w:sz w:val="24"/>
          <w:szCs w:val="24"/>
          <w:lang w:val="uk-UA"/>
        </w:rPr>
        <w:t>цев</w:t>
      </w:r>
      <w:r w:rsidRPr="00431F1F">
        <w:rPr>
          <w:rFonts w:ascii="Times New Roman" w:hAnsi="Times New Roman"/>
          <w:sz w:val="24"/>
          <w:szCs w:val="24"/>
          <w:lang w:val="uk-UA"/>
        </w:rPr>
        <w:t>о-суди</w:t>
      </w:r>
      <w:r w:rsidRPr="009C2206">
        <w:rPr>
          <w:rFonts w:ascii="Times New Roman" w:hAnsi="Times New Roman"/>
          <w:sz w:val="24"/>
          <w:szCs w:val="24"/>
          <w:lang w:val="uk-UA"/>
        </w:rPr>
        <w:t>нної</w:t>
      </w:r>
      <w:r w:rsidRPr="00431F1F">
        <w:rPr>
          <w:rFonts w:ascii="Times New Roman" w:hAnsi="Times New Roman"/>
          <w:sz w:val="24"/>
          <w:szCs w:val="24"/>
          <w:lang w:val="uk-UA"/>
        </w:rPr>
        <w:t xml:space="preserve"> патолог</w:t>
      </w:r>
      <w:r w:rsidRPr="009C2206">
        <w:rPr>
          <w:rFonts w:ascii="Times New Roman" w:hAnsi="Times New Roman"/>
          <w:sz w:val="24"/>
          <w:szCs w:val="24"/>
          <w:lang w:val="uk-UA"/>
        </w:rPr>
        <w:t>ії</w:t>
      </w:r>
      <w:r w:rsidR="00AF1F75">
        <w:rPr>
          <w:rFonts w:ascii="Times New Roman" w:hAnsi="Times New Roman"/>
          <w:sz w:val="24"/>
          <w:szCs w:val="24"/>
          <w:lang w:val="uk-UA"/>
        </w:rPr>
        <w:t xml:space="preserve"> [</w:t>
      </w:r>
      <w:r w:rsidR="008261B0">
        <w:rPr>
          <w:rFonts w:ascii="Times New Roman" w:hAnsi="Times New Roman"/>
          <w:sz w:val="24"/>
          <w:szCs w:val="24"/>
          <w:lang w:val="uk-UA"/>
        </w:rPr>
        <w:t>4</w:t>
      </w:r>
      <w:r w:rsidRPr="00431F1F">
        <w:rPr>
          <w:rFonts w:ascii="Times New Roman" w:hAnsi="Times New Roman"/>
          <w:sz w:val="24"/>
          <w:szCs w:val="24"/>
          <w:lang w:val="uk-UA"/>
        </w:rPr>
        <w:t xml:space="preserve">]. </w:t>
      </w:r>
    </w:p>
    <w:p w:rsidR="00EC4A0D" w:rsidRPr="009C2206" w:rsidRDefault="00EC4A0D" w:rsidP="00EC4A0D">
      <w:pPr>
        <w:shd w:val="clear" w:color="auto" w:fill="FFFFFF"/>
        <w:spacing w:after="0" w:line="360" w:lineRule="auto"/>
        <w:ind w:firstLine="709"/>
        <w:jc w:val="both"/>
        <w:textAlignment w:val="baseline"/>
        <w:rPr>
          <w:rFonts w:ascii="Times New Roman" w:hAnsi="Times New Roman"/>
          <w:color w:val="000000"/>
          <w:sz w:val="24"/>
          <w:szCs w:val="24"/>
          <w:bdr w:val="none" w:sz="0" w:space="0" w:color="auto" w:frame="1"/>
          <w:shd w:val="clear" w:color="auto" w:fill="FFFFFF"/>
          <w:lang w:val="uk-UA"/>
        </w:rPr>
      </w:pPr>
      <w:r w:rsidRPr="009C2206">
        <w:rPr>
          <w:rFonts w:ascii="Times New Roman" w:hAnsi="Times New Roman"/>
          <w:color w:val="000000"/>
          <w:sz w:val="24"/>
          <w:szCs w:val="24"/>
          <w:bdr w:val="none" w:sz="0" w:space="0" w:color="auto" w:frame="1"/>
          <w:shd w:val="clear" w:color="auto" w:fill="FFFFFF"/>
          <w:lang w:val="uk-UA"/>
        </w:rPr>
        <w:t>Так, показано, що апелін інгібує ативність NF-kB, шляхом взаємодії між APJ й рецептором ангіотензину ІІ 1 типу[</w:t>
      </w:r>
      <w:r w:rsidR="00AF1F75">
        <w:rPr>
          <w:rFonts w:ascii="Times New Roman" w:hAnsi="Times New Roman"/>
          <w:color w:val="000000"/>
          <w:sz w:val="24"/>
          <w:szCs w:val="24"/>
          <w:bdr w:val="none" w:sz="0" w:space="0" w:color="auto" w:frame="1"/>
          <w:shd w:val="clear" w:color="auto" w:fill="FFFFFF"/>
          <w:lang w:val="uk-UA"/>
        </w:rPr>
        <w:t>32</w:t>
      </w:r>
      <w:r w:rsidRPr="009C2206">
        <w:rPr>
          <w:rFonts w:ascii="Times New Roman" w:hAnsi="Times New Roman"/>
          <w:color w:val="000000"/>
          <w:sz w:val="24"/>
          <w:szCs w:val="24"/>
          <w:bdr w:val="none" w:sz="0" w:space="0" w:color="auto" w:frame="1"/>
          <w:shd w:val="clear" w:color="auto" w:fill="FFFFFF"/>
          <w:lang w:val="uk-UA"/>
        </w:rPr>
        <w:t>]. Пригнічення активності NF-kB, в свою чергу, призводить до інгібіювання TNF-α-залежної інсулінорезистентності. Дослідження ефектів апеліну на інсулінзалежне поглинання глюкози на моделі культивованих адипоцитів також підтвердило цю думку [</w:t>
      </w:r>
      <w:r w:rsidR="008261B0">
        <w:rPr>
          <w:rFonts w:ascii="Times New Roman" w:hAnsi="Times New Roman"/>
          <w:color w:val="000000"/>
          <w:sz w:val="24"/>
          <w:szCs w:val="24"/>
          <w:bdr w:val="none" w:sz="0" w:space="0" w:color="auto" w:frame="1"/>
          <w:shd w:val="clear" w:color="auto" w:fill="FFFFFF"/>
          <w:lang w:val="uk-UA"/>
        </w:rPr>
        <w:t>48</w:t>
      </w:r>
      <w:r w:rsidRPr="009C2206">
        <w:rPr>
          <w:rFonts w:ascii="Times New Roman" w:hAnsi="Times New Roman"/>
          <w:color w:val="000000"/>
          <w:sz w:val="24"/>
          <w:szCs w:val="24"/>
          <w:bdr w:val="none" w:sz="0" w:space="0" w:color="auto" w:frame="1"/>
          <w:shd w:val="clear" w:color="auto" w:fill="FFFFFF"/>
          <w:lang w:val="uk-UA"/>
        </w:rPr>
        <w:t>]. Зокрема NF-kB, апелін призводить до зменшення продукції прозапальних</w:t>
      </w:r>
      <w:r w:rsidR="0077219E">
        <w:rPr>
          <w:rFonts w:ascii="Times New Roman" w:hAnsi="Times New Roman"/>
          <w:color w:val="000000"/>
          <w:sz w:val="24"/>
          <w:szCs w:val="24"/>
          <w:bdr w:val="none" w:sz="0" w:space="0" w:color="auto" w:frame="1"/>
          <w:shd w:val="clear" w:color="auto" w:fill="FFFFFF"/>
          <w:lang w:val="uk-UA"/>
        </w:rPr>
        <w:t xml:space="preserve"> </w:t>
      </w:r>
      <w:r w:rsidRPr="009C2206">
        <w:rPr>
          <w:rFonts w:ascii="Times New Roman" w:hAnsi="Times New Roman"/>
          <w:color w:val="000000"/>
          <w:sz w:val="24"/>
          <w:szCs w:val="24"/>
          <w:bdr w:val="none" w:sz="0" w:space="0" w:color="auto" w:frame="1"/>
          <w:shd w:val="clear" w:color="auto" w:fill="FFFFFF"/>
          <w:lang w:val="uk-UA"/>
        </w:rPr>
        <w:t>цитокінів (ІЛ-6), реактивних форм кисню, та MCP1 (</w:t>
      </w:r>
      <w:r w:rsidRPr="009C2206">
        <w:rPr>
          <w:rFonts w:ascii="Times New Roman" w:hAnsi="Times New Roman"/>
          <w:color w:val="000000"/>
          <w:sz w:val="24"/>
          <w:szCs w:val="24"/>
          <w:shd w:val="clear" w:color="auto" w:fill="FFFFFF"/>
          <w:lang w:val="en-US"/>
        </w:rPr>
        <w:t>monocytechemoattractantprotein</w:t>
      </w:r>
      <w:r w:rsidRPr="009C2206">
        <w:rPr>
          <w:rFonts w:ascii="Times New Roman" w:hAnsi="Times New Roman"/>
          <w:color w:val="000000"/>
          <w:sz w:val="24"/>
          <w:szCs w:val="24"/>
          <w:shd w:val="clear" w:color="auto" w:fill="FFFFFF"/>
          <w:lang w:val="uk-UA"/>
        </w:rPr>
        <w:t>-1</w:t>
      </w:r>
      <w:r w:rsidRPr="009C2206">
        <w:rPr>
          <w:rFonts w:ascii="Times New Roman" w:hAnsi="Times New Roman"/>
          <w:color w:val="000000"/>
          <w:sz w:val="24"/>
          <w:szCs w:val="24"/>
          <w:bdr w:val="none" w:sz="0" w:space="0" w:color="auto" w:frame="1"/>
          <w:shd w:val="clear" w:color="auto" w:fill="FFFFFF"/>
          <w:lang w:val="uk-UA"/>
        </w:rPr>
        <w:t>) [</w:t>
      </w:r>
      <w:r w:rsidR="008261B0">
        <w:rPr>
          <w:rStyle w:val="apple-converted-space"/>
          <w:rFonts w:ascii="Times New Roman" w:hAnsi="Times New Roman"/>
          <w:color w:val="000000"/>
          <w:sz w:val="24"/>
          <w:szCs w:val="24"/>
          <w:shd w:val="clear" w:color="auto" w:fill="FFFFFF"/>
          <w:lang w:val="uk-UA"/>
        </w:rPr>
        <w:t>23, 26</w:t>
      </w:r>
      <w:r w:rsidRPr="009C2206">
        <w:rPr>
          <w:rFonts w:ascii="Times New Roman" w:hAnsi="Times New Roman"/>
          <w:color w:val="000000"/>
          <w:sz w:val="24"/>
          <w:szCs w:val="24"/>
          <w:bdr w:val="none" w:sz="0" w:space="0" w:color="auto" w:frame="1"/>
          <w:shd w:val="clear" w:color="auto" w:fill="FFFFFF"/>
          <w:lang w:val="uk-UA"/>
        </w:rPr>
        <w:t xml:space="preserve">]. </w:t>
      </w:r>
    </w:p>
    <w:p w:rsidR="00AF42EE" w:rsidRPr="009C2206" w:rsidRDefault="00AF42EE" w:rsidP="009C2206">
      <w:pPr>
        <w:autoSpaceDE w:val="0"/>
        <w:autoSpaceDN w:val="0"/>
        <w:adjustRightInd w:val="0"/>
        <w:spacing w:after="0" w:line="360" w:lineRule="auto"/>
        <w:ind w:firstLine="709"/>
        <w:jc w:val="both"/>
        <w:rPr>
          <w:rFonts w:ascii="Times New Roman" w:hAnsi="Times New Roman"/>
          <w:sz w:val="24"/>
          <w:szCs w:val="24"/>
          <w:lang w:val="uk-UA" w:eastAsia="ru-RU"/>
        </w:rPr>
      </w:pPr>
      <w:r w:rsidRPr="009C2206">
        <w:rPr>
          <w:rFonts w:ascii="Times New Roman" w:hAnsi="Times New Roman"/>
          <w:sz w:val="24"/>
          <w:szCs w:val="24"/>
          <w:lang w:val="uk-UA"/>
        </w:rPr>
        <w:lastRenderedPageBreak/>
        <w:t xml:space="preserve">Варто відмітити, що прозапальні зміни залежать від локалізації жирової тканини. Концентрація деяких адипокінів та активність ряда ферментів вища у вісцеральному жирі (має вихід до системи портальної вени), а інших, навпаки, - у підшкірній жировій тканині, що пов'язана із загальною циркуляцією крові. В вісцеральному жирі превалює (у порівнянні із підшкірною жировою тканиною) продукція </w:t>
      </w:r>
      <w:r w:rsidRPr="009C2206">
        <w:rPr>
          <w:rFonts w:ascii="Times New Roman" w:hAnsi="Times New Roman"/>
          <w:sz w:val="24"/>
          <w:szCs w:val="24"/>
          <w:lang w:val="en-US"/>
        </w:rPr>
        <w:t>PAI</w:t>
      </w:r>
      <w:r w:rsidRPr="009C2206">
        <w:rPr>
          <w:rFonts w:ascii="Times New Roman" w:hAnsi="Times New Roman"/>
          <w:sz w:val="24"/>
          <w:szCs w:val="24"/>
          <w:lang w:val="uk-UA"/>
        </w:rPr>
        <w:t>-1, ангіотензиногену, ІЛ-6, вище співвідношення андрогени/естрогени, більша активність 17</w:t>
      </w:r>
      <w:r w:rsidRPr="009C2206">
        <w:rPr>
          <w:rFonts w:ascii="Times New Roman" w:hAnsi="Times New Roman"/>
          <w:sz w:val="24"/>
          <w:szCs w:val="24"/>
          <w:lang w:val="en-US"/>
        </w:rPr>
        <w:t>β</w:t>
      </w:r>
      <w:r w:rsidRPr="009C2206">
        <w:rPr>
          <w:rFonts w:ascii="Times New Roman" w:hAnsi="Times New Roman"/>
          <w:sz w:val="24"/>
          <w:szCs w:val="24"/>
          <w:lang w:val="uk-UA"/>
        </w:rPr>
        <w:t xml:space="preserve">-гідроксістеріддегідрогенази. У підшкірній жировій тканині превалює у порівнянні із вісцеральним жиром) продукція адипонектину та лептину, вища активність ароматази. </w:t>
      </w:r>
    </w:p>
    <w:p w:rsidR="00431F1F" w:rsidRDefault="00AF42EE" w:rsidP="009C2206">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Збільшення об'єму вісцеральної жирової тканини призводить до системного вивільнення білка резистину та проатерогеннихінтерлейкінів. Підвищення рівня циркулюючих цитокінів пов'язано із розвитком інсулінорезистентності м'язової тканини. Так, при дослідженні характеру розподілу жирової тканини (за даними магнітнорезонансної томографії) та функції мікроциркуляторного русла (відеомікроскопічно) встановлено, що прозапальний стан асоційований із вісцеральним типом ожирінням та обіднінняммікроциркуляторного русла [</w:t>
      </w:r>
      <w:r w:rsidR="008261B0">
        <w:rPr>
          <w:rFonts w:ascii="Times New Roman" w:hAnsi="Times New Roman"/>
          <w:sz w:val="24"/>
          <w:szCs w:val="24"/>
          <w:lang w:val="uk-UA"/>
        </w:rPr>
        <w:t>26</w:t>
      </w:r>
      <w:r w:rsidRPr="009C2206">
        <w:rPr>
          <w:rFonts w:ascii="Times New Roman" w:hAnsi="Times New Roman"/>
          <w:sz w:val="24"/>
          <w:szCs w:val="24"/>
          <w:lang w:val="uk-UA"/>
        </w:rPr>
        <w:t>].</w:t>
      </w:r>
    </w:p>
    <w:p w:rsidR="00EC4A0D" w:rsidRDefault="00EC4A0D" w:rsidP="00EC4A0D">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 xml:space="preserve">Біологічний ефект у вигляді стимуляції проліферації паріетальних клітин слизової оболонки шлунка та секреції холецистокінину, а також інгібіювання секреції інсуліну </w:t>
      </w:r>
      <w:r w:rsidRPr="009C2206">
        <w:rPr>
          <w:rFonts w:ascii="Times New Roman" w:hAnsi="Times New Roman"/>
          <w:sz w:val="24"/>
          <w:szCs w:val="24"/>
          <w:lang w:val="en-US"/>
        </w:rPr>
        <w:t>b</w:t>
      </w:r>
      <w:r w:rsidRPr="009C2206">
        <w:rPr>
          <w:rFonts w:ascii="Times New Roman" w:hAnsi="Times New Roman"/>
          <w:sz w:val="24"/>
          <w:szCs w:val="24"/>
          <w:lang w:val="uk-UA"/>
        </w:rPr>
        <w:t>-клітинами підшлункової залози, гістаміну, соляної кислоти паріетальними клітинами, у сполученні із стимуляцією утилізаці глюкози периферичними тканинами проявляє циркулююча форма апелин-36 [</w:t>
      </w:r>
      <w:r w:rsidR="008261B0">
        <w:rPr>
          <w:rFonts w:ascii="Times New Roman" w:hAnsi="Times New Roman"/>
          <w:sz w:val="24"/>
          <w:szCs w:val="24"/>
          <w:lang w:val="uk-UA"/>
        </w:rPr>
        <w:t>7, 15, 40</w:t>
      </w:r>
      <w:r w:rsidRPr="00AF1F75">
        <w:rPr>
          <w:rFonts w:ascii="Times New Roman" w:hAnsi="Times New Roman"/>
          <w:sz w:val="24"/>
          <w:szCs w:val="24"/>
          <w:lang w:val="uk-UA"/>
        </w:rPr>
        <w:t xml:space="preserve">]. </w:t>
      </w:r>
    </w:p>
    <w:p w:rsidR="00EC4A0D" w:rsidRPr="009C2206" w:rsidRDefault="00EC4A0D" w:rsidP="00EC4A0D">
      <w:pPr>
        <w:autoSpaceDE w:val="0"/>
        <w:autoSpaceDN w:val="0"/>
        <w:adjustRightInd w:val="0"/>
        <w:spacing w:after="0" w:line="360" w:lineRule="auto"/>
        <w:ind w:firstLine="709"/>
        <w:jc w:val="both"/>
        <w:rPr>
          <w:rFonts w:ascii="Times New Roman" w:hAnsi="Times New Roman"/>
          <w:sz w:val="24"/>
          <w:szCs w:val="24"/>
          <w:lang w:val="uk-UA" w:eastAsia="ru-RU"/>
        </w:rPr>
      </w:pPr>
      <w:r w:rsidRPr="009C2206">
        <w:rPr>
          <w:rFonts w:ascii="Times New Roman" w:hAnsi="Times New Roman"/>
          <w:sz w:val="24"/>
          <w:szCs w:val="24"/>
          <w:lang w:val="uk-UA"/>
        </w:rPr>
        <w:t xml:space="preserve">Секреція апелину пригнічується при голодуванні та відновлюється при подальшому прийомі їжі. </w:t>
      </w:r>
      <w:r w:rsidRPr="009C2206">
        <w:rPr>
          <w:rFonts w:ascii="Times New Roman" w:hAnsi="Times New Roman"/>
          <w:iCs/>
          <w:sz w:val="24"/>
          <w:szCs w:val="24"/>
          <w:lang w:val="uk-UA" w:eastAsia="ru-RU"/>
        </w:rPr>
        <w:t xml:space="preserve">Після 24 годинного голодування, введення інсуліну мишам лінії </w:t>
      </w:r>
      <w:r w:rsidRPr="009C2206">
        <w:rPr>
          <w:rFonts w:ascii="Times New Roman" w:hAnsi="Times New Roman"/>
          <w:sz w:val="24"/>
          <w:szCs w:val="24"/>
          <w:lang w:eastAsia="ru-RU"/>
        </w:rPr>
        <w:t>C</w:t>
      </w:r>
      <w:r w:rsidRPr="009C2206">
        <w:rPr>
          <w:rFonts w:ascii="Times New Roman" w:hAnsi="Times New Roman"/>
          <w:sz w:val="24"/>
          <w:szCs w:val="24"/>
          <w:lang w:val="uk-UA" w:eastAsia="ru-RU"/>
        </w:rPr>
        <w:t>57</w:t>
      </w:r>
      <w:r w:rsidRPr="009C2206">
        <w:rPr>
          <w:rFonts w:ascii="Times New Roman" w:hAnsi="Times New Roman"/>
          <w:sz w:val="24"/>
          <w:szCs w:val="24"/>
          <w:lang w:eastAsia="ru-RU"/>
        </w:rPr>
        <w:t>BL</w:t>
      </w:r>
      <w:r w:rsidRPr="009C2206">
        <w:rPr>
          <w:rFonts w:ascii="Times New Roman" w:hAnsi="Times New Roman"/>
          <w:sz w:val="24"/>
          <w:szCs w:val="24"/>
          <w:lang w:val="uk-UA" w:eastAsia="ru-RU"/>
        </w:rPr>
        <w:t>6/</w:t>
      </w:r>
      <w:r w:rsidRPr="009C2206">
        <w:rPr>
          <w:rFonts w:ascii="Times New Roman" w:hAnsi="Times New Roman"/>
          <w:sz w:val="24"/>
          <w:szCs w:val="24"/>
          <w:lang w:eastAsia="ru-RU"/>
        </w:rPr>
        <w:t>J</w:t>
      </w:r>
      <w:r w:rsidRPr="009C2206">
        <w:rPr>
          <w:rFonts w:ascii="Times New Roman" w:hAnsi="Times New Roman"/>
          <w:sz w:val="24"/>
          <w:szCs w:val="24"/>
          <w:lang w:val="uk-UA" w:eastAsia="ru-RU"/>
        </w:rPr>
        <w:t xml:space="preserve"> призводила до підвищення рівня апеліну через 3-6 годин в ізольованих адипоцитах у 3 рази. </w:t>
      </w:r>
      <w:r w:rsidRPr="009C2206">
        <w:rPr>
          <w:rFonts w:ascii="Times New Roman" w:eastAsia="TimesNewRomanPSMT" w:hAnsi="Times New Roman"/>
          <w:sz w:val="24"/>
          <w:szCs w:val="24"/>
          <w:lang w:val="uk-UA" w:eastAsia="ru-RU"/>
        </w:rPr>
        <w:t xml:space="preserve">Інсулін підвищує транскрипцію гену апеліну в адипоцитах мишей лінії </w:t>
      </w:r>
      <w:r w:rsidRPr="009C2206">
        <w:rPr>
          <w:rFonts w:ascii="Times New Roman" w:hAnsi="Times New Roman"/>
          <w:sz w:val="24"/>
          <w:szCs w:val="24"/>
          <w:lang w:val="uk-UA" w:eastAsia="ru-RU"/>
        </w:rPr>
        <w:t>3</w:t>
      </w:r>
      <w:r w:rsidRPr="009C2206">
        <w:rPr>
          <w:rFonts w:ascii="Times New Roman" w:hAnsi="Times New Roman"/>
          <w:sz w:val="24"/>
          <w:szCs w:val="24"/>
          <w:lang w:eastAsia="ru-RU"/>
        </w:rPr>
        <w:t>T</w:t>
      </w:r>
      <w:r w:rsidRPr="009C2206">
        <w:rPr>
          <w:rFonts w:ascii="Times New Roman" w:hAnsi="Times New Roman"/>
          <w:sz w:val="24"/>
          <w:szCs w:val="24"/>
          <w:lang w:val="uk-UA" w:eastAsia="ru-RU"/>
        </w:rPr>
        <w:t>3</w:t>
      </w:r>
      <w:r w:rsidRPr="009C2206">
        <w:rPr>
          <w:rFonts w:ascii="Times New Roman" w:hAnsi="Times New Roman"/>
          <w:sz w:val="24"/>
          <w:szCs w:val="24"/>
          <w:lang w:eastAsia="ru-RU"/>
        </w:rPr>
        <w:t>F</w:t>
      </w:r>
      <w:r w:rsidRPr="009C2206">
        <w:rPr>
          <w:rFonts w:ascii="Times New Roman" w:hAnsi="Times New Roman"/>
          <w:sz w:val="24"/>
          <w:szCs w:val="24"/>
          <w:lang w:val="uk-UA" w:eastAsia="ru-RU"/>
        </w:rPr>
        <w:t>442</w:t>
      </w:r>
      <w:r w:rsidRPr="009C2206">
        <w:rPr>
          <w:rFonts w:ascii="Times New Roman" w:hAnsi="Times New Roman"/>
          <w:sz w:val="24"/>
          <w:szCs w:val="24"/>
          <w:lang w:eastAsia="ru-RU"/>
        </w:rPr>
        <w:t>A</w:t>
      </w:r>
      <w:r w:rsidRPr="009C2206">
        <w:rPr>
          <w:rFonts w:ascii="Times New Roman" w:hAnsi="Times New Roman"/>
          <w:sz w:val="24"/>
          <w:szCs w:val="24"/>
          <w:lang w:val="uk-UA" w:eastAsia="ru-RU"/>
        </w:rPr>
        <w:t>. Більш того, потенційна активація рецепторів інсуліноподібного фактору росту-1 інсуліном може бути виключена із патогенетичної ланки, тому, що інсулін не має активності в недиференційованих адипоцитах мишей лінії 3</w:t>
      </w:r>
      <w:r w:rsidRPr="009C2206">
        <w:rPr>
          <w:rFonts w:ascii="Times New Roman" w:hAnsi="Times New Roman"/>
          <w:sz w:val="24"/>
          <w:szCs w:val="24"/>
          <w:lang w:eastAsia="ru-RU"/>
        </w:rPr>
        <w:t>T</w:t>
      </w:r>
      <w:r w:rsidRPr="009C2206">
        <w:rPr>
          <w:rFonts w:ascii="Times New Roman" w:hAnsi="Times New Roman"/>
          <w:sz w:val="24"/>
          <w:szCs w:val="24"/>
          <w:lang w:val="uk-UA" w:eastAsia="ru-RU"/>
        </w:rPr>
        <w:t>3</w:t>
      </w:r>
      <w:r w:rsidRPr="009C2206">
        <w:rPr>
          <w:rFonts w:ascii="Times New Roman" w:hAnsi="Times New Roman"/>
          <w:sz w:val="24"/>
          <w:szCs w:val="24"/>
          <w:lang w:eastAsia="ru-RU"/>
        </w:rPr>
        <w:t>F</w:t>
      </w:r>
      <w:r w:rsidRPr="009C2206">
        <w:rPr>
          <w:rFonts w:ascii="Times New Roman" w:hAnsi="Times New Roman"/>
          <w:sz w:val="24"/>
          <w:szCs w:val="24"/>
          <w:lang w:val="uk-UA" w:eastAsia="ru-RU"/>
        </w:rPr>
        <w:t>442</w:t>
      </w:r>
      <w:r w:rsidRPr="009C2206">
        <w:rPr>
          <w:rFonts w:ascii="Times New Roman" w:hAnsi="Times New Roman"/>
          <w:sz w:val="24"/>
          <w:szCs w:val="24"/>
          <w:lang w:eastAsia="ru-RU"/>
        </w:rPr>
        <w:t>A</w:t>
      </w:r>
      <w:r w:rsidRPr="009C2206">
        <w:rPr>
          <w:rFonts w:ascii="Times New Roman" w:hAnsi="Times New Roman"/>
          <w:sz w:val="24"/>
          <w:szCs w:val="24"/>
          <w:lang w:val="uk-UA" w:eastAsia="ru-RU"/>
        </w:rPr>
        <w:t>. Культивування преадипоцитарних клітин мишей з ожирінням лінії 3</w:t>
      </w:r>
      <w:r w:rsidRPr="009C2206">
        <w:rPr>
          <w:rFonts w:ascii="Times New Roman" w:hAnsi="Times New Roman"/>
          <w:sz w:val="24"/>
          <w:szCs w:val="24"/>
          <w:lang w:eastAsia="ru-RU"/>
        </w:rPr>
        <w:t>T</w:t>
      </w:r>
      <w:r w:rsidRPr="009C2206">
        <w:rPr>
          <w:rFonts w:ascii="Times New Roman" w:hAnsi="Times New Roman"/>
          <w:sz w:val="24"/>
          <w:szCs w:val="24"/>
          <w:lang w:val="uk-UA" w:eastAsia="ru-RU"/>
        </w:rPr>
        <w:t>3</w:t>
      </w:r>
      <w:r w:rsidRPr="009C2206">
        <w:rPr>
          <w:rFonts w:ascii="Times New Roman" w:hAnsi="Times New Roman"/>
          <w:sz w:val="24"/>
          <w:szCs w:val="24"/>
          <w:lang w:eastAsia="ru-RU"/>
        </w:rPr>
        <w:t>F</w:t>
      </w:r>
      <w:r w:rsidRPr="009C2206">
        <w:rPr>
          <w:rFonts w:ascii="Times New Roman" w:hAnsi="Times New Roman"/>
          <w:sz w:val="24"/>
          <w:szCs w:val="24"/>
          <w:lang w:val="uk-UA" w:eastAsia="ru-RU"/>
        </w:rPr>
        <w:t>442</w:t>
      </w:r>
      <w:r w:rsidRPr="009C2206">
        <w:rPr>
          <w:rFonts w:ascii="Times New Roman" w:hAnsi="Times New Roman"/>
          <w:sz w:val="24"/>
          <w:szCs w:val="24"/>
          <w:lang w:eastAsia="ru-RU"/>
        </w:rPr>
        <w:t>A</w:t>
      </w:r>
      <w:r w:rsidRPr="009C2206">
        <w:rPr>
          <w:rFonts w:ascii="Times New Roman" w:hAnsi="Times New Roman"/>
          <w:sz w:val="24"/>
          <w:szCs w:val="24"/>
          <w:lang w:val="uk-UA" w:eastAsia="ru-RU"/>
        </w:rPr>
        <w:t xml:space="preserve"> в умовах високих рівней глюкози не призводила до суттєвого підвищення рівня </w:t>
      </w:r>
      <w:r w:rsidRPr="009C2206">
        <w:rPr>
          <w:rFonts w:ascii="Times New Roman" w:hAnsi="Times New Roman"/>
          <w:sz w:val="24"/>
          <w:szCs w:val="24"/>
          <w:lang w:val="en-US" w:eastAsia="ru-RU"/>
        </w:rPr>
        <w:t>mRNA</w:t>
      </w:r>
      <w:r w:rsidRPr="009C2206">
        <w:rPr>
          <w:rFonts w:ascii="Times New Roman" w:hAnsi="Times New Roman"/>
          <w:sz w:val="24"/>
          <w:szCs w:val="24"/>
          <w:lang w:val="uk-UA" w:eastAsia="ru-RU"/>
        </w:rPr>
        <w:t>апеліну [</w:t>
      </w:r>
      <w:r w:rsidR="008261B0">
        <w:rPr>
          <w:rFonts w:ascii="Times New Roman" w:hAnsi="Times New Roman"/>
          <w:sz w:val="24"/>
          <w:szCs w:val="24"/>
          <w:lang w:val="uk-UA"/>
        </w:rPr>
        <w:t>7</w:t>
      </w:r>
      <w:r w:rsidRPr="009C2206">
        <w:rPr>
          <w:rFonts w:ascii="Times New Roman" w:hAnsi="Times New Roman"/>
          <w:sz w:val="24"/>
          <w:szCs w:val="24"/>
          <w:lang w:val="uk-UA"/>
        </w:rPr>
        <w:t>]</w:t>
      </w:r>
      <w:r w:rsidRPr="009C2206">
        <w:rPr>
          <w:rFonts w:ascii="Times New Roman" w:hAnsi="Times New Roman"/>
          <w:sz w:val="24"/>
          <w:szCs w:val="24"/>
          <w:lang w:val="uk-UA" w:eastAsia="ru-RU"/>
        </w:rPr>
        <w:t>.</w:t>
      </w:r>
    </w:p>
    <w:p w:rsidR="00EC4A0D" w:rsidRPr="009C2206" w:rsidRDefault="00EC4A0D" w:rsidP="00EC4A0D">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 xml:space="preserve">Встановлено, що інсулін безпосередньо регулює секрецію апеліну жировими клітинами мишей та людини. У хворих на ожиріння в крові підвищений як рівень інсуліну, так і апеліну, причому ці параметри строго корелюють між собою. Порівняння чотирьох різних моделей ожиріння у мишей показало, що найбільша секреція апеліна та його рівень в плазмі крові спостерігався у випадку ожиріння, що сполучений із гіперінсулінемією. </w:t>
      </w:r>
      <w:r w:rsidRPr="009C2206">
        <w:rPr>
          <w:rFonts w:ascii="Times New Roman" w:hAnsi="Times New Roman"/>
          <w:sz w:val="24"/>
          <w:szCs w:val="24"/>
          <w:lang w:val="uk-UA" w:eastAsia="ru-RU"/>
        </w:rPr>
        <w:t xml:space="preserve">Вплив </w:t>
      </w:r>
      <w:r w:rsidRPr="009C2206">
        <w:rPr>
          <w:rFonts w:ascii="Times New Roman" w:hAnsi="Times New Roman"/>
          <w:sz w:val="24"/>
          <w:szCs w:val="24"/>
          <w:lang w:val="uk-UA" w:eastAsia="ru-RU"/>
        </w:rPr>
        <w:lastRenderedPageBreak/>
        <w:t xml:space="preserve">ожиріння та інсулінемії на активність апеліну вивчалась у чоловіків з ожирінням, які мали рівні глюкози та холестерину у межах норми. Встановлено підвищення апеліну й інсуліну в плазмі крові. Також дослідження експресії апеліну в адипоцитах людини, що було культивовано із інсуліном, дозволило встановити підвищення активності апеліну в 6 разів у порівнянні із контролем. </w:t>
      </w:r>
      <w:r w:rsidRPr="009C2206">
        <w:rPr>
          <w:rFonts w:ascii="Times New Roman" w:hAnsi="Times New Roman"/>
          <w:sz w:val="24"/>
          <w:szCs w:val="24"/>
          <w:lang w:val="uk-UA"/>
        </w:rPr>
        <w:t xml:space="preserve">Підвищення секреції апеліну менше детерміновано такими факторами, як маса жирової тканини або високожирова дієта. Секреція апеліну в фізіологічних умовах підвищується при прийомі їжі, що збагачена вільними жирними кислотами та тригліцеридами (ТГ). </w:t>
      </w:r>
      <w:r w:rsidRPr="00002D2A">
        <w:rPr>
          <w:rFonts w:ascii="Times New Roman" w:hAnsi="Times New Roman"/>
          <w:sz w:val="24"/>
          <w:szCs w:val="24"/>
          <w:lang w:val="uk-UA"/>
        </w:rPr>
        <w:t>[</w:t>
      </w:r>
      <w:r w:rsidR="008261B0">
        <w:rPr>
          <w:rFonts w:ascii="Times New Roman" w:hAnsi="Times New Roman"/>
          <w:sz w:val="24"/>
          <w:szCs w:val="24"/>
          <w:lang w:val="uk-UA"/>
        </w:rPr>
        <w:t>24, 25, 27</w:t>
      </w:r>
      <w:r w:rsidRPr="00002D2A">
        <w:rPr>
          <w:rFonts w:ascii="Times New Roman" w:hAnsi="Times New Roman"/>
          <w:sz w:val="24"/>
          <w:szCs w:val="24"/>
          <w:lang w:val="uk-UA"/>
        </w:rPr>
        <w:t xml:space="preserve">] </w:t>
      </w:r>
    </w:p>
    <w:p w:rsidR="00AF42EE" w:rsidRPr="009C2206" w:rsidRDefault="00AF42EE" w:rsidP="009C2206">
      <w:pPr>
        <w:autoSpaceDE w:val="0"/>
        <w:autoSpaceDN w:val="0"/>
        <w:adjustRightInd w:val="0"/>
        <w:spacing w:after="0" w:line="360" w:lineRule="auto"/>
        <w:ind w:firstLine="709"/>
        <w:jc w:val="both"/>
        <w:rPr>
          <w:rFonts w:ascii="Times New Roman" w:hAnsi="Times New Roman"/>
          <w:sz w:val="24"/>
          <w:szCs w:val="24"/>
          <w:lang w:val="uk-UA" w:eastAsia="ru-RU"/>
        </w:rPr>
      </w:pPr>
      <w:r w:rsidRPr="009C2206">
        <w:rPr>
          <w:rFonts w:ascii="Times New Roman" w:hAnsi="Times New Roman"/>
          <w:sz w:val="24"/>
          <w:szCs w:val="24"/>
          <w:lang w:val="uk-UA" w:eastAsia="ru-RU"/>
        </w:rPr>
        <w:t>Інсулін, як сигнальна молекула, має різні шляхи трансдукції в адипоцитах. Тому вивчення патогентичних ланок експресії апеліну в адипоцитах проводилось шляхом використання специфічних інгібіторів. Преінкубація диференційованих 3</w:t>
      </w:r>
      <w:r w:rsidRPr="009C2206">
        <w:rPr>
          <w:rFonts w:ascii="Times New Roman" w:hAnsi="Times New Roman"/>
          <w:sz w:val="24"/>
          <w:szCs w:val="24"/>
          <w:lang w:eastAsia="ru-RU"/>
        </w:rPr>
        <w:t>T</w:t>
      </w:r>
      <w:r w:rsidRPr="009C2206">
        <w:rPr>
          <w:rFonts w:ascii="Times New Roman" w:hAnsi="Times New Roman"/>
          <w:sz w:val="24"/>
          <w:szCs w:val="24"/>
          <w:lang w:val="uk-UA" w:eastAsia="ru-RU"/>
        </w:rPr>
        <w:t>3</w:t>
      </w:r>
      <w:r w:rsidRPr="009C2206">
        <w:rPr>
          <w:rFonts w:ascii="Times New Roman" w:hAnsi="Times New Roman"/>
          <w:sz w:val="24"/>
          <w:szCs w:val="24"/>
          <w:lang w:eastAsia="ru-RU"/>
        </w:rPr>
        <w:t>F</w:t>
      </w:r>
      <w:r w:rsidRPr="009C2206">
        <w:rPr>
          <w:rFonts w:ascii="Times New Roman" w:hAnsi="Times New Roman"/>
          <w:sz w:val="24"/>
          <w:szCs w:val="24"/>
          <w:lang w:val="uk-UA" w:eastAsia="ru-RU"/>
        </w:rPr>
        <w:t>442</w:t>
      </w:r>
      <w:r w:rsidRPr="009C2206">
        <w:rPr>
          <w:rFonts w:ascii="Times New Roman" w:hAnsi="Times New Roman"/>
          <w:sz w:val="24"/>
          <w:szCs w:val="24"/>
          <w:lang w:eastAsia="ru-RU"/>
        </w:rPr>
        <w:t>A</w:t>
      </w:r>
      <w:r w:rsidRPr="009C2206">
        <w:rPr>
          <w:rFonts w:ascii="Times New Roman" w:hAnsi="Times New Roman"/>
          <w:sz w:val="24"/>
          <w:szCs w:val="24"/>
          <w:lang w:val="uk-UA" w:eastAsia="ru-RU"/>
        </w:rPr>
        <w:t xml:space="preserve"> клітин із інгібітором 3 фосфатидилінозітолкінази – вортманіном, призводить до статистично значимого зниження інсулінзалежної індукції </w:t>
      </w:r>
      <w:r w:rsidRPr="009C2206">
        <w:rPr>
          <w:rFonts w:ascii="Times New Roman" w:hAnsi="Times New Roman"/>
          <w:sz w:val="24"/>
          <w:szCs w:val="24"/>
          <w:lang w:val="en-US" w:eastAsia="ru-RU"/>
        </w:rPr>
        <w:t>mRNA</w:t>
      </w:r>
      <w:r w:rsidRPr="009C2206">
        <w:rPr>
          <w:rFonts w:ascii="Times New Roman" w:hAnsi="Times New Roman"/>
          <w:sz w:val="24"/>
          <w:szCs w:val="24"/>
          <w:lang w:val="uk-UA" w:eastAsia="ru-RU"/>
        </w:rPr>
        <w:t>апеліну. Селективне інгібіюванняпротеінкінази С блокує експресію апеліну.</w:t>
      </w:r>
    </w:p>
    <w:p w:rsidR="00AF42EE" w:rsidRDefault="00AF42EE" w:rsidP="009C2206">
      <w:pPr>
        <w:autoSpaceDE w:val="0"/>
        <w:autoSpaceDN w:val="0"/>
        <w:adjustRightInd w:val="0"/>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 xml:space="preserve">Тож можливо зробити висновок, що інсулін здатний контролювати секрецію апеліну та впливати на метаболізм завдяки опосередкованим ефектам. </w:t>
      </w:r>
    </w:p>
    <w:p w:rsidR="00002D2A" w:rsidRPr="00002D2A" w:rsidRDefault="00002D2A" w:rsidP="00002D2A">
      <w:pPr>
        <w:spacing w:after="0" w:line="360" w:lineRule="auto"/>
        <w:ind w:firstLine="709"/>
        <w:jc w:val="both"/>
        <w:rPr>
          <w:rFonts w:ascii="Times New Roman" w:hAnsi="Times New Roman"/>
          <w:sz w:val="24"/>
          <w:szCs w:val="24"/>
          <w:lang w:val="uk-UA"/>
        </w:rPr>
      </w:pPr>
      <w:r w:rsidRPr="00002D2A">
        <w:rPr>
          <w:rFonts w:ascii="Times New Roman" w:hAnsi="Times New Roman"/>
          <w:sz w:val="24"/>
          <w:szCs w:val="24"/>
        </w:rPr>
        <w:t>В нашомудосл</w:t>
      </w:r>
      <w:r w:rsidRPr="00002D2A">
        <w:rPr>
          <w:rFonts w:ascii="Times New Roman" w:hAnsi="Times New Roman"/>
          <w:sz w:val="24"/>
          <w:szCs w:val="24"/>
          <w:lang w:val="uk-UA"/>
        </w:rPr>
        <w:t>і</w:t>
      </w:r>
      <w:r w:rsidRPr="00002D2A">
        <w:rPr>
          <w:rFonts w:ascii="Times New Roman" w:hAnsi="Times New Roman"/>
          <w:sz w:val="24"/>
          <w:szCs w:val="24"/>
        </w:rPr>
        <w:t>дженн</w:t>
      </w:r>
      <w:r w:rsidRPr="00002D2A">
        <w:rPr>
          <w:rFonts w:ascii="Times New Roman" w:hAnsi="Times New Roman"/>
          <w:sz w:val="24"/>
          <w:szCs w:val="24"/>
          <w:lang w:val="uk-UA"/>
        </w:rPr>
        <w:t>і</w:t>
      </w:r>
      <w:r w:rsidR="008261B0" w:rsidRPr="008261B0">
        <w:rPr>
          <w:rFonts w:ascii="Times New Roman" w:hAnsi="Times New Roman"/>
          <w:sz w:val="24"/>
          <w:szCs w:val="24"/>
          <w:lang w:val="uk-UA"/>
        </w:rPr>
        <w:t>[</w:t>
      </w:r>
      <w:r w:rsidR="008261B0">
        <w:rPr>
          <w:rFonts w:ascii="Times New Roman" w:hAnsi="Times New Roman"/>
          <w:sz w:val="24"/>
          <w:szCs w:val="24"/>
          <w:lang w:val="uk-UA"/>
        </w:rPr>
        <w:t>1</w:t>
      </w:r>
      <w:r w:rsidR="008261B0" w:rsidRPr="008261B0">
        <w:rPr>
          <w:rFonts w:ascii="Times New Roman" w:hAnsi="Times New Roman"/>
          <w:sz w:val="24"/>
          <w:szCs w:val="24"/>
          <w:lang w:val="uk-UA"/>
        </w:rPr>
        <w:t>]</w:t>
      </w:r>
      <w:r w:rsidRPr="00002D2A">
        <w:rPr>
          <w:rFonts w:ascii="Times New Roman" w:hAnsi="Times New Roman"/>
          <w:sz w:val="24"/>
          <w:szCs w:val="24"/>
        </w:rPr>
        <w:t>для виявлення</w:t>
      </w:r>
      <w:r w:rsidRPr="00002D2A">
        <w:rPr>
          <w:rFonts w:ascii="Times New Roman" w:hAnsi="Times New Roman"/>
          <w:sz w:val="24"/>
          <w:szCs w:val="24"/>
          <w:lang w:val="uk-UA"/>
        </w:rPr>
        <w:t>вікових та гендерних особливостей активності апеліну обстежено 94 хворих на ГХ</w:t>
      </w:r>
      <w:r w:rsidRPr="00002D2A">
        <w:rPr>
          <w:rFonts w:ascii="Times New Roman" w:hAnsi="Times New Roman"/>
          <w:sz w:val="24"/>
          <w:szCs w:val="24"/>
        </w:rPr>
        <w:t>, середяких</w:t>
      </w:r>
      <w:r w:rsidRPr="00002D2A">
        <w:rPr>
          <w:rFonts w:ascii="Times New Roman" w:hAnsi="Times New Roman"/>
          <w:sz w:val="24"/>
          <w:szCs w:val="24"/>
          <w:lang w:val="uk-UA"/>
        </w:rPr>
        <w:t>- 62</w:t>
      </w:r>
      <w:r w:rsidRPr="00002D2A">
        <w:rPr>
          <w:rFonts w:ascii="Times New Roman" w:hAnsi="Times New Roman"/>
          <w:sz w:val="24"/>
          <w:szCs w:val="24"/>
        </w:rPr>
        <w:t>жінк</w:t>
      </w:r>
      <w:r w:rsidRPr="00002D2A">
        <w:rPr>
          <w:rFonts w:ascii="Times New Roman" w:hAnsi="Times New Roman"/>
          <w:sz w:val="24"/>
          <w:szCs w:val="24"/>
          <w:lang w:val="uk-UA"/>
        </w:rPr>
        <w:t>и</w:t>
      </w:r>
      <w:r w:rsidRPr="00002D2A">
        <w:rPr>
          <w:rFonts w:ascii="Times New Roman" w:hAnsi="Times New Roman"/>
          <w:sz w:val="24"/>
          <w:szCs w:val="24"/>
        </w:rPr>
        <w:t xml:space="preserve"> (6</w:t>
      </w:r>
      <w:r w:rsidRPr="00002D2A">
        <w:rPr>
          <w:rFonts w:ascii="Times New Roman" w:hAnsi="Times New Roman"/>
          <w:sz w:val="24"/>
          <w:szCs w:val="24"/>
          <w:lang w:val="uk-UA"/>
        </w:rPr>
        <w:t>5</w:t>
      </w:r>
      <w:r w:rsidRPr="00002D2A">
        <w:rPr>
          <w:rFonts w:ascii="Times New Roman" w:hAnsi="Times New Roman"/>
          <w:sz w:val="24"/>
          <w:szCs w:val="24"/>
        </w:rPr>
        <w:t>,</w:t>
      </w:r>
      <w:r w:rsidRPr="00002D2A">
        <w:rPr>
          <w:rFonts w:ascii="Times New Roman" w:hAnsi="Times New Roman"/>
          <w:sz w:val="24"/>
          <w:szCs w:val="24"/>
          <w:lang w:val="uk-UA"/>
        </w:rPr>
        <w:t>9</w:t>
      </w:r>
      <w:r w:rsidRPr="00002D2A">
        <w:rPr>
          <w:rFonts w:ascii="Times New Roman" w:hAnsi="Times New Roman"/>
          <w:sz w:val="24"/>
          <w:szCs w:val="24"/>
        </w:rPr>
        <w:t xml:space="preserve"> %)</w:t>
      </w:r>
      <w:r w:rsidRPr="00002D2A">
        <w:rPr>
          <w:rFonts w:ascii="Times New Roman" w:hAnsi="Times New Roman"/>
          <w:sz w:val="24"/>
          <w:szCs w:val="24"/>
          <w:lang w:val="uk-UA"/>
        </w:rPr>
        <w:t xml:space="preserve">,та 32 </w:t>
      </w:r>
      <w:r w:rsidRPr="00002D2A">
        <w:rPr>
          <w:rFonts w:ascii="Times New Roman" w:hAnsi="Times New Roman"/>
          <w:sz w:val="24"/>
          <w:szCs w:val="24"/>
        </w:rPr>
        <w:t>чоловік</w:t>
      </w:r>
      <w:r w:rsidRPr="00002D2A">
        <w:rPr>
          <w:rFonts w:ascii="Times New Roman" w:hAnsi="Times New Roman"/>
          <w:sz w:val="24"/>
          <w:szCs w:val="24"/>
          <w:lang w:val="uk-UA"/>
        </w:rPr>
        <w:t>и</w:t>
      </w:r>
      <w:r w:rsidRPr="00002D2A">
        <w:rPr>
          <w:rFonts w:ascii="Times New Roman" w:hAnsi="Times New Roman"/>
          <w:sz w:val="24"/>
          <w:szCs w:val="24"/>
        </w:rPr>
        <w:t xml:space="preserve"> (3</w:t>
      </w:r>
      <w:r w:rsidRPr="00002D2A">
        <w:rPr>
          <w:rFonts w:ascii="Times New Roman" w:hAnsi="Times New Roman"/>
          <w:sz w:val="24"/>
          <w:szCs w:val="24"/>
          <w:lang w:val="uk-UA"/>
        </w:rPr>
        <w:t>4</w:t>
      </w:r>
      <w:r w:rsidRPr="00002D2A">
        <w:rPr>
          <w:rFonts w:ascii="Times New Roman" w:hAnsi="Times New Roman"/>
          <w:sz w:val="24"/>
          <w:szCs w:val="24"/>
        </w:rPr>
        <w:t>,</w:t>
      </w:r>
      <w:r w:rsidRPr="00002D2A">
        <w:rPr>
          <w:rFonts w:ascii="Times New Roman" w:hAnsi="Times New Roman"/>
          <w:sz w:val="24"/>
          <w:szCs w:val="24"/>
          <w:lang w:val="uk-UA"/>
        </w:rPr>
        <w:t>1</w:t>
      </w:r>
      <w:r w:rsidRPr="00002D2A">
        <w:rPr>
          <w:rFonts w:ascii="Times New Roman" w:hAnsi="Times New Roman"/>
          <w:sz w:val="24"/>
          <w:szCs w:val="24"/>
        </w:rPr>
        <w:t xml:space="preserve"> %), у віцівід 32 до </w:t>
      </w:r>
      <w:r w:rsidRPr="00002D2A">
        <w:rPr>
          <w:rFonts w:ascii="Times New Roman" w:hAnsi="Times New Roman"/>
          <w:sz w:val="24"/>
          <w:szCs w:val="24"/>
          <w:lang w:val="uk-UA"/>
        </w:rPr>
        <w:t>74</w:t>
      </w:r>
      <w:r w:rsidRPr="00002D2A">
        <w:rPr>
          <w:rFonts w:ascii="Times New Roman" w:hAnsi="Times New Roman"/>
          <w:sz w:val="24"/>
          <w:szCs w:val="24"/>
        </w:rPr>
        <w:t>років.</w:t>
      </w:r>
      <w:r w:rsidRPr="00002D2A">
        <w:rPr>
          <w:rFonts w:ascii="Times New Roman" w:hAnsi="Times New Roman"/>
          <w:sz w:val="24"/>
          <w:szCs w:val="24"/>
          <w:lang w:val="uk-UA"/>
        </w:rPr>
        <w:t xml:space="preserve"> У хворих на ГХ рівень апеліну достовірно перевищував показники групи контролю: 0,36±0,27 мкг/мл проти 0,14±0,06 мкг/мл, </w:t>
      </w:r>
      <w:r w:rsidRPr="00002D2A">
        <w:rPr>
          <w:rFonts w:ascii="Times New Roman" w:hAnsi="Times New Roman"/>
          <w:sz w:val="24"/>
          <w:szCs w:val="24"/>
          <w:lang w:val="en-US"/>
        </w:rPr>
        <w:t>p</w:t>
      </w:r>
      <w:r w:rsidRPr="00002D2A">
        <w:rPr>
          <w:rFonts w:ascii="Times New Roman" w:hAnsi="Times New Roman"/>
          <w:sz w:val="24"/>
          <w:szCs w:val="24"/>
          <w:lang w:val="uk-UA"/>
        </w:rPr>
        <w:t>&lt;0,05.</w:t>
      </w:r>
    </w:p>
    <w:p w:rsidR="00002D2A" w:rsidRPr="00002D2A" w:rsidRDefault="00002D2A" w:rsidP="00002D2A">
      <w:pPr>
        <w:spacing w:after="0" w:line="360" w:lineRule="auto"/>
        <w:ind w:firstLine="709"/>
        <w:jc w:val="both"/>
        <w:rPr>
          <w:rFonts w:ascii="Times New Roman" w:hAnsi="Times New Roman"/>
          <w:sz w:val="24"/>
          <w:szCs w:val="24"/>
          <w:lang w:val="uk-UA"/>
        </w:rPr>
      </w:pPr>
      <w:r w:rsidRPr="00002D2A">
        <w:rPr>
          <w:rFonts w:ascii="Times New Roman" w:hAnsi="Times New Roman"/>
          <w:sz w:val="24"/>
          <w:szCs w:val="24"/>
          <w:lang w:val="uk-UA"/>
        </w:rPr>
        <w:t>Аналіз активності апеліну в залежності від віку показав, що у хворих на ГХ зрілого віку рівень пептиду дещо нижчий (0,32±0,26 мкг/мл) за показники похилого віку (0,40±0,27 мкг/мл). Встановлені достовірні кореляційні зв’язки рівня апеліну з показниками ліпідного обміну в групі хворих похилого віку. Плазмові рівні апеліну позитивно корелювали із ХСЛПВЩ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=0,40, </w:t>
      </w:r>
      <w:r w:rsidRPr="00002D2A">
        <w:rPr>
          <w:rFonts w:ascii="Times New Roman" w:hAnsi="Times New Roman"/>
          <w:sz w:val="24"/>
          <w:szCs w:val="24"/>
          <w:lang w:val="en-US"/>
        </w:rPr>
        <w:t>p</w:t>
      </w:r>
      <w:r w:rsidRPr="00002D2A">
        <w:rPr>
          <w:rFonts w:ascii="Times New Roman" w:hAnsi="Times New Roman"/>
          <w:sz w:val="24"/>
          <w:szCs w:val="24"/>
          <w:lang w:val="uk-UA"/>
        </w:rPr>
        <w:t>&lt;0,05) та інсуліном постпрандіально (</w:t>
      </w:r>
      <w:r w:rsidRPr="00002D2A">
        <w:rPr>
          <w:rFonts w:ascii="Times New Roman" w:hAnsi="Times New Roman"/>
          <w:sz w:val="24"/>
          <w:szCs w:val="24"/>
          <w:lang w:val="en-US"/>
        </w:rPr>
        <w:t>R</w:t>
      </w:r>
      <w:r w:rsidRPr="00002D2A">
        <w:rPr>
          <w:rFonts w:ascii="Times New Roman" w:hAnsi="Times New Roman"/>
          <w:sz w:val="24"/>
          <w:szCs w:val="24"/>
          <w:lang w:val="uk-UA"/>
        </w:rPr>
        <w:t xml:space="preserve">=0,64, </w:t>
      </w:r>
      <w:r w:rsidRPr="00002D2A">
        <w:rPr>
          <w:rFonts w:ascii="Times New Roman" w:hAnsi="Times New Roman"/>
          <w:sz w:val="24"/>
          <w:szCs w:val="24"/>
          <w:lang w:val="en-US"/>
        </w:rPr>
        <w:t>p</w:t>
      </w:r>
      <w:r w:rsidRPr="00002D2A">
        <w:rPr>
          <w:rFonts w:ascii="Times New Roman" w:hAnsi="Times New Roman"/>
          <w:sz w:val="24"/>
          <w:szCs w:val="24"/>
          <w:lang w:val="uk-UA"/>
        </w:rPr>
        <w:t>&lt;0,05), та негативно корелювали із рівнем ХС, ХСЛПНЩ та КА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=-0,34, </w:t>
      </w:r>
      <w:r w:rsidRPr="00002D2A">
        <w:rPr>
          <w:rFonts w:ascii="Times New Roman" w:hAnsi="Times New Roman"/>
          <w:sz w:val="24"/>
          <w:szCs w:val="24"/>
          <w:lang w:val="en-US"/>
        </w:rPr>
        <w:t>R</w:t>
      </w:r>
      <w:r w:rsidRPr="00002D2A">
        <w:rPr>
          <w:rFonts w:ascii="Times New Roman" w:hAnsi="Times New Roman"/>
          <w:sz w:val="24"/>
          <w:szCs w:val="24"/>
          <w:lang w:val="uk-UA"/>
        </w:rPr>
        <w:t xml:space="preserve">=-0,50, </w:t>
      </w:r>
      <w:r w:rsidRPr="00002D2A">
        <w:rPr>
          <w:rFonts w:ascii="Times New Roman" w:hAnsi="Times New Roman"/>
          <w:sz w:val="24"/>
          <w:szCs w:val="24"/>
          <w:lang w:val="en-US"/>
        </w:rPr>
        <w:t>R</w:t>
      </w:r>
      <w:r w:rsidRPr="00002D2A">
        <w:rPr>
          <w:rFonts w:ascii="Times New Roman" w:hAnsi="Times New Roman"/>
          <w:sz w:val="24"/>
          <w:szCs w:val="24"/>
          <w:lang w:val="uk-UA"/>
        </w:rPr>
        <w:t xml:space="preserve">=-0,46,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w:t>
      </w:r>
    </w:p>
    <w:p w:rsidR="00002D2A" w:rsidRPr="00002D2A" w:rsidRDefault="00002D2A" w:rsidP="00002D2A">
      <w:pPr>
        <w:spacing w:after="0" w:line="360" w:lineRule="auto"/>
        <w:ind w:firstLine="709"/>
        <w:jc w:val="both"/>
        <w:rPr>
          <w:rFonts w:ascii="Times New Roman" w:hAnsi="Times New Roman"/>
          <w:sz w:val="24"/>
          <w:szCs w:val="24"/>
          <w:lang w:val="uk-UA"/>
        </w:rPr>
      </w:pPr>
      <w:r w:rsidRPr="00002D2A">
        <w:rPr>
          <w:rFonts w:ascii="Times New Roman" w:hAnsi="Times New Roman"/>
          <w:sz w:val="24"/>
          <w:szCs w:val="24"/>
          <w:lang w:val="uk-UA"/>
        </w:rPr>
        <w:t xml:space="preserve">Вивчення гендерних особливостей показало вищий рівень пептиду у жінок з ГХ (0,38±0,30 мкг/мл) за чоловіків (0,32±0,22 мкг/мл, </w:t>
      </w:r>
      <w:r w:rsidRPr="00002D2A">
        <w:rPr>
          <w:rFonts w:ascii="Times New Roman" w:hAnsi="Times New Roman"/>
          <w:sz w:val="24"/>
          <w:szCs w:val="24"/>
          <w:lang w:val="en-US"/>
        </w:rPr>
        <w:t>p</w:t>
      </w:r>
      <w:r w:rsidRPr="00002D2A">
        <w:rPr>
          <w:rFonts w:ascii="Times New Roman" w:hAnsi="Times New Roman"/>
          <w:sz w:val="24"/>
          <w:szCs w:val="24"/>
          <w:lang w:val="uk-UA"/>
        </w:rPr>
        <w:t>&lt;0,05). В групі жінок з ГХ винайдені достовірні кореляційні зв’язки апеліну із рівнем САТ та глюкозою постпрандіально (</w:t>
      </w:r>
      <w:r w:rsidRPr="00002D2A">
        <w:rPr>
          <w:rFonts w:ascii="Times New Roman" w:hAnsi="Times New Roman"/>
          <w:sz w:val="24"/>
          <w:szCs w:val="24"/>
          <w:lang w:val="en-US"/>
        </w:rPr>
        <w:t>R</w:t>
      </w:r>
      <w:r w:rsidRPr="00002D2A">
        <w:rPr>
          <w:rFonts w:ascii="Times New Roman" w:hAnsi="Times New Roman"/>
          <w:sz w:val="24"/>
          <w:szCs w:val="24"/>
          <w:lang w:val="uk-UA"/>
        </w:rPr>
        <w:t xml:space="preserve">=0,41, </w:t>
      </w:r>
      <w:r w:rsidRPr="00002D2A">
        <w:rPr>
          <w:rFonts w:ascii="Times New Roman" w:hAnsi="Times New Roman"/>
          <w:sz w:val="24"/>
          <w:szCs w:val="24"/>
          <w:lang w:val="en-US"/>
        </w:rPr>
        <w:t>R</w:t>
      </w:r>
      <w:r w:rsidRPr="00002D2A">
        <w:rPr>
          <w:rFonts w:ascii="Times New Roman" w:hAnsi="Times New Roman"/>
          <w:sz w:val="24"/>
          <w:szCs w:val="24"/>
          <w:lang w:val="uk-UA"/>
        </w:rPr>
        <w:t xml:space="preserve">=0,65, відповідно, </w:t>
      </w:r>
      <w:r w:rsidRPr="00002D2A">
        <w:rPr>
          <w:rFonts w:ascii="Times New Roman" w:hAnsi="Times New Roman"/>
          <w:sz w:val="24"/>
          <w:szCs w:val="24"/>
          <w:lang w:val="en-US"/>
        </w:rPr>
        <w:t>p</w:t>
      </w:r>
      <w:r w:rsidRPr="00002D2A">
        <w:rPr>
          <w:rFonts w:ascii="Times New Roman" w:hAnsi="Times New Roman"/>
          <w:sz w:val="24"/>
          <w:szCs w:val="24"/>
          <w:lang w:val="uk-UA"/>
        </w:rPr>
        <w:t>&lt;0,05).</w:t>
      </w:r>
    </w:p>
    <w:p w:rsidR="00002D2A" w:rsidRDefault="00002D2A" w:rsidP="002F6B1A">
      <w:pPr>
        <w:spacing w:after="0" w:line="360" w:lineRule="auto"/>
        <w:ind w:firstLine="709"/>
        <w:jc w:val="both"/>
        <w:rPr>
          <w:rFonts w:ascii="Times New Roman" w:hAnsi="Times New Roman"/>
          <w:sz w:val="24"/>
          <w:szCs w:val="24"/>
          <w:lang w:val="uk-UA"/>
        </w:rPr>
      </w:pPr>
      <w:r w:rsidRPr="00002D2A">
        <w:rPr>
          <w:rFonts w:ascii="Times New Roman" w:hAnsi="Times New Roman"/>
          <w:sz w:val="24"/>
          <w:szCs w:val="24"/>
          <w:lang w:val="uk-UA"/>
        </w:rPr>
        <w:t>Більш детальний аналіз активності адипокіну за віком та статтю показав, що у жінок рівень апеліну підвищується з віком, а у чоловіків – навпаки (</w:t>
      </w:r>
      <w:r w:rsidR="00520424" w:rsidRPr="002F6B1A">
        <w:rPr>
          <w:rFonts w:ascii="Times New Roman" w:hAnsi="Times New Roman"/>
          <w:color w:val="FF0000"/>
          <w:sz w:val="24"/>
          <w:szCs w:val="24"/>
          <w:lang w:val="uk-UA"/>
        </w:rPr>
        <w:t>рис 4</w:t>
      </w:r>
      <w:r w:rsidRPr="002F6B1A">
        <w:rPr>
          <w:rFonts w:ascii="Times New Roman" w:hAnsi="Times New Roman"/>
          <w:color w:val="FF0000"/>
          <w:sz w:val="24"/>
          <w:szCs w:val="24"/>
          <w:lang w:val="uk-UA"/>
        </w:rPr>
        <w:t>).</w:t>
      </w:r>
    </w:p>
    <w:p w:rsidR="002F6B1A" w:rsidRDefault="002F6B1A" w:rsidP="002F6B1A">
      <w:pPr>
        <w:spacing w:after="0" w:line="360" w:lineRule="auto"/>
        <w:ind w:firstLine="709"/>
        <w:jc w:val="both"/>
        <w:rPr>
          <w:rFonts w:ascii="Times New Roman" w:hAnsi="Times New Roman"/>
          <w:sz w:val="24"/>
          <w:szCs w:val="24"/>
          <w:lang w:val="uk-UA"/>
        </w:rPr>
      </w:pPr>
    </w:p>
    <w:p w:rsidR="002F6B1A" w:rsidRPr="00002D2A" w:rsidRDefault="002F6B1A" w:rsidP="002F6B1A">
      <w:pPr>
        <w:spacing w:after="0" w:line="360" w:lineRule="auto"/>
        <w:ind w:firstLine="709"/>
        <w:jc w:val="both"/>
        <w:rPr>
          <w:rFonts w:ascii="Times New Roman" w:hAnsi="Times New Roman"/>
          <w:sz w:val="24"/>
          <w:szCs w:val="24"/>
          <w:lang w:val="uk-UA"/>
        </w:rPr>
      </w:pPr>
    </w:p>
    <w:p w:rsidR="00002D2A" w:rsidRPr="00002D2A" w:rsidRDefault="00002D2A" w:rsidP="00002D2A">
      <w:pPr>
        <w:spacing w:after="0" w:line="360" w:lineRule="auto"/>
        <w:ind w:firstLine="709"/>
        <w:jc w:val="both"/>
        <w:rPr>
          <w:rFonts w:ascii="Times New Roman" w:hAnsi="Times New Roman"/>
          <w:sz w:val="24"/>
          <w:szCs w:val="24"/>
          <w:lang w:val="uk-UA"/>
        </w:rPr>
      </w:pPr>
      <w:r w:rsidRPr="00002D2A">
        <w:rPr>
          <w:rFonts w:ascii="Times New Roman" w:hAnsi="Times New Roman"/>
          <w:sz w:val="24"/>
          <w:szCs w:val="24"/>
          <w:lang w:val="uk-UA"/>
        </w:rPr>
        <w:lastRenderedPageBreak/>
        <w:t>При аналізі кореляційних зв’язків в групі зрілого віку у жінок активність апеліну зростала пропорційно віку (</w:t>
      </w:r>
      <w:r w:rsidRPr="00002D2A">
        <w:rPr>
          <w:rFonts w:ascii="Times New Roman" w:hAnsi="Times New Roman"/>
          <w:sz w:val="24"/>
          <w:szCs w:val="24"/>
          <w:lang w:val="en-US"/>
        </w:rPr>
        <w:t>R</w:t>
      </w:r>
      <w:r w:rsidRPr="00002D2A">
        <w:rPr>
          <w:rFonts w:ascii="Times New Roman" w:hAnsi="Times New Roman"/>
          <w:sz w:val="24"/>
          <w:szCs w:val="24"/>
          <w:lang w:val="uk-UA"/>
        </w:rPr>
        <w:t xml:space="preserve">=0,70, </w:t>
      </w:r>
      <w:r w:rsidRPr="00002D2A">
        <w:rPr>
          <w:rFonts w:ascii="Times New Roman" w:hAnsi="Times New Roman"/>
          <w:sz w:val="24"/>
          <w:szCs w:val="24"/>
          <w:lang w:val="en-US"/>
        </w:rPr>
        <w:t>p</w:t>
      </w:r>
      <w:r w:rsidRPr="00002D2A">
        <w:rPr>
          <w:rFonts w:ascii="Times New Roman" w:hAnsi="Times New Roman"/>
          <w:sz w:val="24"/>
          <w:szCs w:val="24"/>
          <w:lang w:val="uk-UA"/>
        </w:rPr>
        <w:t>&lt;0,05), також рівень пептиду позитивно корелював із глюкозою натще (</w:t>
      </w:r>
      <w:r w:rsidRPr="00002D2A">
        <w:rPr>
          <w:rFonts w:ascii="Times New Roman" w:hAnsi="Times New Roman"/>
          <w:sz w:val="24"/>
          <w:szCs w:val="24"/>
          <w:lang w:val="en-US"/>
        </w:rPr>
        <w:t>R</w:t>
      </w:r>
      <w:r w:rsidRPr="00002D2A">
        <w:rPr>
          <w:rFonts w:ascii="Times New Roman" w:hAnsi="Times New Roman"/>
          <w:sz w:val="24"/>
          <w:szCs w:val="24"/>
          <w:lang w:val="uk-UA"/>
        </w:rPr>
        <w:t xml:space="preserve">=0,55, </w:t>
      </w:r>
      <w:r w:rsidRPr="00002D2A">
        <w:rPr>
          <w:rFonts w:ascii="Times New Roman" w:hAnsi="Times New Roman"/>
          <w:sz w:val="24"/>
          <w:szCs w:val="24"/>
          <w:lang w:val="en-US"/>
        </w:rPr>
        <w:t>p</w:t>
      </w:r>
      <w:r w:rsidRPr="00002D2A">
        <w:rPr>
          <w:rFonts w:ascii="Times New Roman" w:hAnsi="Times New Roman"/>
          <w:sz w:val="24"/>
          <w:szCs w:val="24"/>
          <w:lang w:val="uk-UA"/>
        </w:rPr>
        <w:t>&lt;0,05), ХСЛПНЩ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=0,46, </w:t>
      </w:r>
      <w:r w:rsidRPr="00002D2A">
        <w:rPr>
          <w:rFonts w:ascii="Times New Roman" w:hAnsi="Times New Roman"/>
          <w:sz w:val="24"/>
          <w:szCs w:val="24"/>
          <w:lang w:val="en-US"/>
        </w:rPr>
        <w:t>p</w:t>
      </w:r>
      <w:r w:rsidRPr="00002D2A">
        <w:rPr>
          <w:rFonts w:ascii="Times New Roman" w:hAnsi="Times New Roman"/>
          <w:sz w:val="24"/>
          <w:szCs w:val="24"/>
          <w:lang w:val="uk-UA"/>
        </w:rPr>
        <w:t>&lt;0,05), КА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=0,53, </w:t>
      </w:r>
      <w:r w:rsidRPr="00002D2A">
        <w:rPr>
          <w:rFonts w:ascii="Times New Roman" w:hAnsi="Times New Roman"/>
          <w:sz w:val="24"/>
          <w:szCs w:val="24"/>
          <w:lang w:val="en-US"/>
        </w:rPr>
        <w:t>p</w:t>
      </w:r>
      <w:r w:rsidRPr="00002D2A">
        <w:rPr>
          <w:rFonts w:ascii="Times New Roman" w:hAnsi="Times New Roman"/>
          <w:sz w:val="24"/>
          <w:szCs w:val="24"/>
          <w:lang w:val="uk-UA"/>
        </w:rPr>
        <w:t>&lt;0,05), та негативно корелював із рівнем ХСЛПВЩ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=-0,46, </w:t>
      </w:r>
      <w:r w:rsidRPr="00002D2A">
        <w:rPr>
          <w:rFonts w:ascii="Times New Roman" w:hAnsi="Times New Roman"/>
          <w:sz w:val="24"/>
          <w:szCs w:val="24"/>
          <w:lang w:val="en-US"/>
        </w:rPr>
        <w:t>p</w:t>
      </w:r>
      <w:r w:rsidRPr="00002D2A">
        <w:rPr>
          <w:rFonts w:ascii="Times New Roman" w:hAnsi="Times New Roman"/>
          <w:sz w:val="24"/>
          <w:szCs w:val="24"/>
          <w:lang w:val="uk-UA"/>
        </w:rPr>
        <w:t>&lt;0,05). У чоловіків похилого віку винайдена достовірна пряма залежність активності апеліну від віку, глюкози натще та постпрандіально (</w:t>
      </w:r>
      <w:r w:rsidRPr="00002D2A">
        <w:rPr>
          <w:rFonts w:ascii="Times New Roman" w:hAnsi="Times New Roman"/>
          <w:sz w:val="24"/>
          <w:szCs w:val="24"/>
          <w:lang w:val="en-US"/>
        </w:rPr>
        <w:t>R</w:t>
      </w:r>
      <w:r w:rsidRPr="00002D2A">
        <w:rPr>
          <w:rFonts w:ascii="Times New Roman" w:hAnsi="Times New Roman"/>
          <w:sz w:val="24"/>
          <w:szCs w:val="24"/>
          <w:lang w:val="uk-UA"/>
        </w:rPr>
        <w:t xml:space="preserve">=0,69, </w:t>
      </w:r>
      <w:r w:rsidRPr="00002D2A">
        <w:rPr>
          <w:rFonts w:ascii="Times New Roman" w:hAnsi="Times New Roman"/>
          <w:sz w:val="24"/>
          <w:szCs w:val="24"/>
          <w:lang w:val="en-US"/>
        </w:rPr>
        <w:t>R</w:t>
      </w:r>
      <w:r w:rsidRPr="00002D2A">
        <w:rPr>
          <w:rFonts w:ascii="Times New Roman" w:hAnsi="Times New Roman"/>
          <w:sz w:val="24"/>
          <w:szCs w:val="24"/>
          <w:lang w:val="uk-UA"/>
        </w:rPr>
        <w:t xml:space="preserve">=0,61, </w:t>
      </w:r>
      <w:r w:rsidRPr="00002D2A">
        <w:rPr>
          <w:rFonts w:ascii="Times New Roman" w:hAnsi="Times New Roman"/>
          <w:sz w:val="24"/>
          <w:szCs w:val="24"/>
          <w:lang w:val="en-US"/>
        </w:rPr>
        <w:t>R</w:t>
      </w:r>
      <w:r w:rsidRPr="00002D2A">
        <w:rPr>
          <w:rFonts w:ascii="Times New Roman" w:hAnsi="Times New Roman"/>
          <w:sz w:val="24"/>
          <w:szCs w:val="24"/>
          <w:lang w:val="uk-UA"/>
        </w:rPr>
        <w:t xml:space="preserve">=0,98,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 та зворотна залежність від рівню ТГ та ХСЛПДНЩ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=-0,63 та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=-0,63,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 У жінок похилого віку встановлено підвищення рівня пептиду пропорційно глюкозі постпрандіально та ХСЛПВЩ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=0,79 та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=0,52,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 й зниження адипокіну при зростанні плазмових рівней ХС, ХСЛПДНЩ та індексу ІРCaro (</w:t>
      </w:r>
      <w:r w:rsidRPr="00002D2A">
        <w:rPr>
          <w:rFonts w:ascii="Times New Roman" w:hAnsi="Times New Roman"/>
          <w:sz w:val="24"/>
          <w:szCs w:val="24"/>
          <w:lang w:val="en-US"/>
        </w:rPr>
        <w:t>R</w:t>
      </w:r>
      <w:r w:rsidRPr="00002D2A">
        <w:rPr>
          <w:rFonts w:ascii="Times New Roman" w:hAnsi="Times New Roman"/>
          <w:sz w:val="24"/>
          <w:szCs w:val="24"/>
          <w:lang w:val="uk-UA"/>
        </w:rPr>
        <w:t xml:space="preserve">=-0,40, </w:t>
      </w:r>
      <w:r w:rsidRPr="00002D2A">
        <w:rPr>
          <w:rFonts w:ascii="Times New Roman" w:hAnsi="Times New Roman"/>
          <w:sz w:val="24"/>
          <w:szCs w:val="24"/>
          <w:lang w:val="en-US"/>
        </w:rPr>
        <w:t>R</w:t>
      </w:r>
      <w:r w:rsidRPr="00002D2A">
        <w:rPr>
          <w:rFonts w:ascii="Times New Roman" w:hAnsi="Times New Roman"/>
          <w:sz w:val="24"/>
          <w:szCs w:val="24"/>
          <w:lang w:val="uk-UA"/>
        </w:rPr>
        <w:t xml:space="preserve">=-0,65 та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=-0,34,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w:t>
      </w:r>
    </w:p>
    <w:p w:rsidR="00002D2A" w:rsidRPr="00002D2A" w:rsidRDefault="00002D2A" w:rsidP="00002D2A">
      <w:pPr>
        <w:spacing w:after="0" w:line="360" w:lineRule="auto"/>
        <w:ind w:firstLine="709"/>
        <w:jc w:val="both"/>
        <w:rPr>
          <w:rFonts w:ascii="Times New Roman" w:hAnsi="Times New Roman"/>
          <w:sz w:val="24"/>
          <w:szCs w:val="24"/>
          <w:lang w:val="uk-UA"/>
        </w:rPr>
      </w:pPr>
      <w:r w:rsidRPr="00002D2A">
        <w:rPr>
          <w:rFonts w:ascii="Times New Roman" w:hAnsi="Times New Roman"/>
          <w:sz w:val="24"/>
          <w:szCs w:val="24"/>
          <w:lang w:val="uk-UA"/>
        </w:rPr>
        <w:t>При аналізі кореляційних зв’язків в групі зрілого віку у жінок активність апеліну зростала пропорційно віку (</w:t>
      </w:r>
      <w:r w:rsidRPr="00002D2A">
        <w:rPr>
          <w:rFonts w:ascii="Times New Roman" w:hAnsi="Times New Roman"/>
          <w:sz w:val="24"/>
          <w:szCs w:val="24"/>
          <w:lang w:val="en-US"/>
        </w:rPr>
        <w:t>R</w:t>
      </w:r>
      <w:r w:rsidRPr="00002D2A">
        <w:rPr>
          <w:rFonts w:ascii="Times New Roman" w:hAnsi="Times New Roman"/>
          <w:sz w:val="24"/>
          <w:szCs w:val="24"/>
          <w:lang w:val="uk-UA"/>
        </w:rPr>
        <w:t xml:space="preserve">=0,70, </w:t>
      </w:r>
      <w:r w:rsidRPr="00002D2A">
        <w:rPr>
          <w:rFonts w:ascii="Times New Roman" w:hAnsi="Times New Roman"/>
          <w:sz w:val="24"/>
          <w:szCs w:val="24"/>
          <w:lang w:val="en-US"/>
        </w:rPr>
        <w:t>p</w:t>
      </w:r>
      <w:r w:rsidRPr="00002D2A">
        <w:rPr>
          <w:rFonts w:ascii="Times New Roman" w:hAnsi="Times New Roman"/>
          <w:sz w:val="24"/>
          <w:szCs w:val="24"/>
          <w:lang w:val="uk-UA"/>
        </w:rPr>
        <w:t>&lt;0,05), також рівень пептиду позитивно корелював із глюкозою натще (</w:t>
      </w:r>
      <w:r w:rsidRPr="00002D2A">
        <w:rPr>
          <w:rFonts w:ascii="Times New Roman" w:hAnsi="Times New Roman"/>
          <w:sz w:val="24"/>
          <w:szCs w:val="24"/>
          <w:lang w:val="en-US"/>
        </w:rPr>
        <w:t>R</w:t>
      </w:r>
      <w:r w:rsidRPr="00002D2A">
        <w:rPr>
          <w:rFonts w:ascii="Times New Roman" w:hAnsi="Times New Roman"/>
          <w:sz w:val="24"/>
          <w:szCs w:val="24"/>
          <w:lang w:val="uk-UA"/>
        </w:rPr>
        <w:t xml:space="preserve">=0,55, </w:t>
      </w:r>
      <w:r w:rsidRPr="00002D2A">
        <w:rPr>
          <w:rFonts w:ascii="Times New Roman" w:hAnsi="Times New Roman"/>
          <w:sz w:val="24"/>
          <w:szCs w:val="24"/>
          <w:lang w:val="en-US"/>
        </w:rPr>
        <w:t>p</w:t>
      </w:r>
      <w:r w:rsidRPr="00002D2A">
        <w:rPr>
          <w:rFonts w:ascii="Times New Roman" w:hAnsi="Times New Roman"/>
          <w:sz w:val="24"/>
          <w:szCs w:val="24"/>
          <w:lang w:val="uk-UA"/>
        </w:rPr>
        <w:t>&lt;0,05), ХСЛПНЩ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=0,46, </w:t>
      </w:r>
      <w:r w:rsidRPr="00002D2A">
        <w:rPr>
          <w:rFonts w:ascii="Times New Roman" w:hAnsi="Times New Roman"/>
          <w:sz w:val="24"/>
          <w:szCs w:val="24"/>
          <w:lang w:val="en-US"/>
        </w:rPr>
        <w:t>p</w:t>
      </w:r>
      <w:r w:rsidRPr="00002D2A">
        <w:rPr>
          <w:rFonts w:ascii="Times New Roman" w:hAnsi="Times New Roman"/>
          <w:sz w:val="24"/>
          <w:szCs w:val="24"/>
          <w:lang w:val="uk-UA"/>
        </w:rPr>
        <w:t>&lt;0,05), КА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=0,53, </w:t>
      </w:r>
      <w:r w:rsidRPr="00002D2A">
        <w:rPr>
          <w:rFonts w:ascii="Times New Roman" w:hAnsi="Times New Roman"/>
          <w:sz w:val="24"/>
          <w:szCs w:val="24"/>
          <w:lang w:val="en-US"/>
        </w:rPr>
        <w:t>p</w:t>
      </w:r>
      <w:r w:rsidRPr="00002D2A">
        <w:rPr>
          <w:rFonts w:ascii="Times New Roman" w:hAnsi="Times New Roman"/>
          <w:sz w:val="24"/>
          <w:szCs w:val="24"/>
          <w:lang w:val="uk-UA"/>
        </w:rPr>
        <w:t>&lt;0,05), та негативно корелював із рівнем ХСЛПВЩ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=-0,46, </w:t>
      </w:r>
      <w:r w:rsidRPr="00002D2A">
        <w:rPr>
          <w:rFonts w:ascii="Times New Roman" w:hAnsi="Times New Roman"/>
          <w:sz w:val="24"/>
          <w:szCs w:val="24"/>
          <w:lang w:val="en-US"/>
        </w:rPr>
        <w:t>p</w:t>
      </w:r>
      <w:r w:rsidRPr="00002D2A">
        <w:rPr>
          <w:rFonts w:ascii="Times New Roman" w:hAnsi="Times New Roman"/>
          <w:sz w:val="24"/>
          <w:szCs w:val="24"/>
          <w:lang w:val="uk-UA"/>
        </w:rPr>
        <w:t>&lt;0,05). У чоловіків похилого віку винайдена достовірна пряма залежність активності апеліну від віку, глюкози натще та постпрандіально (</w:t>
      </w:r>
      <w:r w:rsidRPr="00002D2A">
        <w:rPr>
          <w:rFonts w:ascii="Times New Roman" w:hAnsi="Times New Roman"/>
          <w:sz w:val="24"/>
          <w:szCs w:val="24"/>
          <w:lang w:val="en-US"/>
        </w:rPr>
        <w:t>R</w:t>
      </w:r>
      <w:r w:rsidRPr="00002D2A">
        <w:rPr>
          <w:rFonts w:ascii="Times New Roman" w:hAnsi="Times New Roman"/>
          <w:sz w:val="24"/>
          <w:szCs w:val="24"/>
          <w:lang w:val="uk-UA"/>
        </w:rPr>
        <w:t xml:space="preserve">=0,69, </w:t>
      </w:r>
      <w:r w:rsidRPr="00002D2A">
        <w:rPr>
          <w:rFonts w:ascii="Times New Roman" w:hAnsi="Times New Roman"/>
          <w:sz w:val="24"/>
          <w:szCs w:val="24"/>
          <w:lang w:val="en-US"/>
        </w:rPr>
        <w:t>R</w:t>
      </w:r>
      <w:r w:rsidRPr="00002D2A">
        <w:rPr>
          <w:rFonts w:ascii="Times New Roman" w:hAnsi="Times New Roman"/>
          <w:sz w:val="24"/>
          <w:szCs w:val="24"/>
          <w:lang w:val="uk-UA"/>
        </w:rPr>
        <w:t xml:space="preserve">=0,61, </w:t>
      </w:r>
      <w:r w:rsidRPr="00002D2A">
        <w:rPr>
          <w:rFonts w:ascii="Times New Roman" w:hAnsi="Times New Roman"/>
          <w:sz w:val="24"/>
          <w:szCs w:val="24"/>
          <w:lang w:val="en-US"/>
        </w:rPr>
        <w:t>R</w:t>
      </w:r>
      <w:r w:rsidRPr="00002D2A">
        <w:rPr>
          <w:rFonts w:ascii="Times New Roman" w:hAnsi="Times New Roman"/>
          <w:sz w:val="24"/>
          <w:szCs w:val="24"/>
          <w:lang w:val="uk-UA"/>
        </w:rPr>
        <w:t xml:space="preserve">=0,98,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 та зворотна залежність від рівню ТГ та ХСЛПДНЩ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=-0,63 та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=-0,63,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 У жінок похилого віку встановлено підвищення рівня пептиду пропорційно глюкозі постпрандіально та ХСЛПВЩ (</w:t>
      </w:r>
      <w:r w:rsidRPr="00002D2A">
        <w:rPr>
          <w:rFonts w:ascii="Times New Roman" w:hAnsi="Times New Roman"/>
          <w:sz w:val="24"/>
          <w:szCs w:val="24"/>
          <w:lang w:val="en-US"/>
        </w:rPr>
        <w:t>R</w:t>
      </w:r>
      <w:r w:rsidRPr="00002D2A">
        <w:rPr>
          <w:rFonts w:ascii="Times New Roman" w:hAnsi="Times New Roman"/>
          <w:sz w:val="24"/>
          <w:szCs w:val="24"/>
          <w:lang w:val="uk-UA"/>
        </w:rPr>
        <w:t xml:space="preserve">=0,79 та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=0,52,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 й зниження адипокіну при зростанні плазмових рівней ХС, ХСЛПДНЩ та індексу ІРCaro (</w:t>
      </w:r>
      <w:r w:rsidRPr="00002D2A">
        <w:rPr>
          <w:rFonts w:ascii="Times New Roman" w:hAnsi="Times New Roman"/>
          <w:sz w:val="24"/>
          <w:szCs w:val="24"/>
          <w:lang w:val="en-US"/>
        </w:rPr>
        <w:t>R</w:t>
      </w:r>
      <w:r w:rsidRPr="00002D2A">
        <w:rPr>
          <w:rFonts w:ascii="Times New Roman" w:hAnsi="Times New Roman"/>
          <w:sz w:val="24"/>
          <w:szCs w:val="24"/>
          <w:lang w:val="uk-UA"/>
        </w:rPr>
        <w:t xml:space="preserve">=-0,40, </w:t>
      </w:r>
      <w:r w:rsidRPr="00002D2A">
        <w:rPr>
          <w:rFonts w:ascii="Times New Roman" w:hAnsi="Times New Roman"/>
          <w:sz w:val="24"/>
          <w:szCs w:val="24"/>
          <w:lang w:val="en-US"/>
        </w:rPr>
        <w:t>R</w:t>
      </w:r>
      <w:r w:rsidRPr="00002D2A">
        <w:rPr>
          <w:rFonts w:ascii="Times New Roman" w:hAnsi="Times New Roman"/>
          <w:sz w:val="24"/>
          <w:szCs w:val="24"/>
          <w:lang w:val="uk-UA"/>
        </w:rPr>
        <w:t xml:space="preserve">=-0,65 та </w:t>
      </w:r>
      <w:r w:rsidRPr="00002D2A">
        <w:rPr>
          <w:rFonts w:ascii="Times New Roman" w:hAnsi="Times New Roman"/>
          <w:sz w:val="24"/>
          <w:szCs w:val="24"/>
          <w:lang w:val="en-US"/>
        </w:rPr>
        <w:t>R</w:t>
      </w:r>
      <w:r w:rsidRPr="00002D2A">
        <w:rPr>
          <w:rFonts w:ascii="Times New Roman" w:hAnsi="Times New Roman"/>
          <w:sz w:val="24"/>
          <w:szCs w:val="24"/>
          <w:lang w:val="uk-UA"/>
        </w:rPr>
        <w:t xml:space="preserve">=-0,34, </w:t>
      </w:r>
      <w:r w:rsidRPr="00002D2A">
        <w:rPr>
          <w:rFonts w:ascii="Times New Roman" w:hAnsi="Times New Roman"/>
          <w:sz w:val="24"/>
          <w:szCs w:val="24"/>
          <w:lang w:val="en-US"/>
        </w:rPr>
        <w:t>p</w:t>
      </w:r>
      <w:r w:rsidRPr="00002D2A">
        <w:rPr>
          <w:rFonts w:ascii="Times New Roman" w:hAnsi="Times New Roman"/>
          <w:sz w:val="24"/>
          <w:szCs w:val="24"/>
          <w:lang w:val="uk-UA"/>
        </w:rPr>
        <w:t>&lt;0,05 відповідно).</w:t>
      </w:r>
    </w:p>
    <w:p w:rsidR="00002D2A" w:rsidRPr="00002D2A" w:rsidRDefault="00002D2A" w:rsidP="009C2206">
      <w:pPr>
        <w:autoSpaceDE w:val="0"/>
        <w:autoSpaceDN w:val="0"/>
        <w:adjustRightInd w:val="0"/>
        <w:spacing w:after="0" w:line="360" w:lineRule="auto"/>
        <w:ind w:firstLine="709"/>
        <w:jc w:val="both"/>
        <w:rPr>
          <w:rFonts w:ascii="Times New Roman" w:hAnsi="Times New Roman"/>
          <w:sz w:val="24"/>
          <w:szCs w:val="24"/>
          <w:lang w:val="uk-UA" w:eastAsia="ru-RU"/>
        </w:rPr>
      </w:pPr>
      <w:r w:rsidRPr="00002D2A">
        <w:rPr>
          <w:rFonts w:ascii="Times New Roman" w:hAnsi="Times New Roman"/>
          <w:sz w:val="24"/>
          <w:szCs w:val="24"/>
          <w:lang w:val="uk-UA"/>
        </w:rPr>
        <w:t>Таким чином, у хворих на ГХ встановлені вікові та гендерні особливості активності апеліну, рівень експресії пептиду підвищений у чоловіків зрілого віку та жінок похилого віку. Плазмові рівні апеліну у хворих на ГХ ІІ стадії вищі за пацієнтів з ГХ І стадії незалежно від статі та віку. У жінок із 2 та 3 ступенем ГХ рівень експресії адипокіну вищий за показники чоловіків. При розподілі хворих за тривалістю хвороби встановлено більш виражене підвищення апеліну у жінок ніж у чоловіків при тривалості хвороби більше ніж 5 років.</w:t>
      </w:r>
    </w:p>
    <w:p w:rsidR="00AF42EE" w:rsidRDefault="00AF42EE" w:rsidP="009C2206">
      <w:pPr>
        <w:autoSpaceDE w:val="0"/>
        <w:autoSpaceDN w:val="0"/>
        <w:adjustRightInd w:val="0"/>
        <w:spacing w:after="0" w:line="360" w:lineRule="auto"/>
        <w:ind w:firstLine="709"/>
        <w:jc w:val="both"/>
        <w:rPr>
          <w:rFonts w:ascii="Times New Roman" w:hAnsi="Times New Roman"/>
          <w:sz w:val="24"/>
          <w:szCs w:val="24"/>
          <w:lang w:val="uk-UA" w:eastAsia="ru-RU"/>
        </w:rPr>
      </w:pPr>
      <w:r w:rsidRPr="009C2206">
        <w:rPr>
          <w:rFonts w:ascii="Times New Roman" w:hAnsi="Times New Roman"/>
          <w:sz w:val="24"/>
          <w:szCs w:val="24"/>
          <w:lang w:val="uk-UA" w:eastAsia="ru-RU"/>
        </w:rPr>
        <w:t>Можливо, що розмір жирової клітини є ще одним параметром, що може впливати на рівень експресії апеліну в адипоцитах мишей. Фактично, в моделі досліджень мишей із гіперінсулінемією та ожирінням виявлені гіпертрофічні адипоцити та підвищений рівень апеліну. У мишей із введенням стрептозотоцину встановлено менший розмір адипоцитів й невелику експресію апеліну. Єдина модель мишей з ожирінням (</w:t>
      </w:r>
      <w:r w:rsidRPr="009C2206">
        <w:rPr>
          <w:rFonts w:ascii="Times New Roman" w:hAnsi="Times New Roman"/>
          <w:sz w:val="24"/>
          <w:szCs w:val="24"/>
          <w:lang w:val="en-US" w:eastAsia="ru-RU"/>
        </w:rPr>
        <w:t>AR</w:t>
      </w:r>
      <w:r w:rsidRPr="009C2206">
        <w:rPr>
          <w:rFonts w:ascii="Times New Roman" w:hAnsi="Times New Roman"/>
          <w:sz w:val="24"/>
          <w:szCs w:val="24"/>
          <w:lang w:val="uk-UA" w:eastAsia="ru-RU"/>
        </w:rPr>
        <w:t>-</w:t>
      </w:r>
      <w:r w:rsidRPr="009C2206">
        <w:rPr>
          <w:rFonts w:ascii="Times New Roman" w:hAnsi="Times New Roman"/>
          <w:sz w:val="24"/>
          <w:szCs w:val="24"/>
          <w:lang w:val="en-US" w:eastAsia="ru-RU"/>
        </w:rPr>
        <w:t>TG</w:t>
      </w:r>
      <w:r w:rsidRPr="009C2206">
        <w:rPr>
          <w:rFonts w:ascii="Times New Roman" w:hAnsi="Times New Roman"/>
          <w:sz w:val="24"/>
          <w:szCs w:val="24"/>
          <w:lang w:val="uk-UA" w:eastAsia="ru-RU"/>
        </w:rPr>
        <w:t>) із відсутністю гіпертрофії адипоцитів, асоційована із норма</w:t>
      </w:r>
      <w:r w:rsidR="008261B0">
        <w:rPr>
          <w:rFonts w:ascii="Times New Roman" w:hAnsi="Times New Roman"/>
          <w:sz w:val="24"/>
          <w:szCs w:val="24"/>
          <w:lang w:val="uk-UA" w:eastAsia="ru-RU"/>
        </w:rPr>
        <w:t>льним рівнем інсуліну і апеліну</w:t>
      </w:r>
      <w:r w:rsidR="008261B0" w:rsidRPr="008261B0">
        <w:rPr>
          <w:rFonts w:ascii="Times New Roman" w:hAnsi="Times New Roman"/>
          <w:sz w:val="24"/>
          <w:szCs w:val="24"/>
          <w:lang w:val="uk-UA" w:eastAsia="ru-RU"/>
        </w:rPr>
        <w:t>[</w:t>
      </w:r>
      <w:r w:rsidR="008261B0">
        <w:rPr>
          <w:rFonts w:ascii="Times New Roman" w:hAnsi="Times New Roman"/>
          <w:sz w:val="24"/>
          <w:szCs w:val="24"/>
          <w:lang w:val="uk-UA" w:eastAsia="ru-RU"/>
        </w:rPr>
        <w:t>30</w:t>
      </w:r>
      <w:r w:rsidR="008261B0" w:rsidRPr="008261B0">
        <w:rPr>
          <w:rFonts w:ascii="Times New Roman" w:hAnsi="Times New Roman"/>
          <w:sz w:val="24"/>
          <w:szCs w:val="24"/>
          <w:lang w:val="uk-UA" w:eastAsia="ru-RU"/>
        </w:rPr>
        <w:t>]</w:t>
      </w:r>
      <w:r w:rsidR="008261B0">
        <w:rPr>
          <w:rFonts w:ascii="Times New Roman" w:hAnsi="Times New Roman"/>
          <w:sz w:val="24"/>
          <w:szCs w:val="24"/>
          <w:lang w:val="uk-UA" w:eastAsia="ru-RU"/>
        </w:rPr>
        <w:t>.</w:t>
      </w:r>
    </w:p>
    <w:p w:rsidR="00397143" w:rsidRDefault="00397143" w:rsidP="002F6B1A">
      <w:pPr>
        <w:spacing w:after="0" w:line="360" w:lineRule="auto"/>
        <w:ind w:firstLine="709"/>
        <w:jc w:val="both"/>
        <w:rPr>
          <w:rFonts w:ascii="Times New Roman" w:hAnsi="Times New Roman"/>
          <w:sz w:val="24"/>
          <w:szCs w:val="24"/>
          <w:lang w:val="uk-UA"/>
        </w:rPr>
      </w:pPr>
      <w:r w:rsidRPr="00520424">
        <w:rPr>
          <w:rFonts w:ascii="Times New Roman" w:hAnsi="Times New Roman"/>
          <w:sz w:val="24"/>
          <w:szCs w:val="24"/>
          <w:lang w:val="uk-UA"/>
        </w:rPr>
        <w:lastRenderedPageBreak/>
        <w:t>Для</w:t>
      </w:r>
      <w:r w:rsidR="00520424">
        <w:rPr>
          <w:rFonts w:ascii="Times New Roman" w:hAnsi="Times New Roman"/>
          <w:sz w:val="24"/>
          <w:szCs w:val="24"/>
          <w:lang w:val="uk-UA"/>
        </w:rPr>
        <w:t xml:space="preserve"> вивчення </w:t>
      </w:r>
      <w:r w:rsidRPr="00520424">
        <w:rPr>
          <w:rFonts w:ascii="Times New Roman" w:hAnsi="Times New Roman"/>
          <w:sz w:val="24"/>
          <w:szCs w:val="24"/>
          <w:lang w:val="uk-UA"/>
        </w:rPr>
        <w:t>вза</w:t>
      </w:r>
      <w:r w:rsidR="00520424">
        <w:rPr>
          <w:rFonts w:ascii="Times New Roman" w:hAnsi="Times New Roman"/>
          <w:sz w:val="24"/>
          <w:szCs w:val="24"/>
          <w:lang w:val="uk-UA"/>
        </w:rPr>
        <w:t>єзв</w:t>
      </w:r>
      <w:r w:rsidR="00520424" w:rsidRPr="00520424">
        <w:rPr>
          <w:rFonts w:ascii="Times New Roman" w:hAnsi="Times New Roman"/>
          <w:sz w:val="24"/>
          <w:szCs w:val="24"/>
          <w:lang w:val="uk-UA"/>
        </w:rPr>
        <w:t>’</w:t>
      </w:r>
      <w:r w:rsidR="00520424">
        <w:rPr>
          <w:rFonts w:ascii="Times New Roman" w:hAnsi="Times New Roman"/>
          <w:sz w:val="24"/>
          <w:szCs w:val="24"/>
          <w:lang w:val="uk-UA"/>
        </w:rPr>
        <w:t xml:space="preserve">язківпідвищенної маси тіла з експресією адипокіна хворі були розподілені на 4 кластери </w:t>
      </w:r>
      <w:r w:rsidR="008261B0" w:rsidRPr="008261B0">
        <w:rPr>
          <w:rFonts w:ascii="Times New Roman" w:hAnsi="Times New Roman"/>
          <w:sz w:val="24"/>
          <w:szCs w:val="24"/>
          <w:lang w:val="uk-UA"/>
        </w:rPr>
        <w:t>[</w:t>
      </w:r>
      <w:r w:rsidR="008261B0">
        <w:rPr>
          <w:rFonts w:ascii="Times New Roman" w:hAnsi="Times New Roman"/>
          <w:sz w:val="24"/>
          <w:szCs w:val="24"/>
          <w:lang w:val="uk-UA"/>
        </w:rPr>
        <w:t>14</w:t>
      </w:r>
      <w:r w:rsidR="008261B0" w:rsidRPr="008261B0">
        <w:rPr>
          <w:rFonts w:ascii="Times New Roman" w:hAnsi="Times New Roman"/>
          <w:sz w:val="24"/>
          <w:szCs w:val="24"/>
          <w:lang w:val="uk-UA"/>
        </w:rPr>
        <w:t>]</w:t>
      </w:r>
      <w:r w:rsidRPr="00520424">
        <w:rPr>
          <w:rFonts w:ascii="Times New Roman" w:hAnsi="Times New Roman"/>
          <w:sz w:val="24"/>
          <w:szCs w:val="24"/>
          <w:lang w:val="uk-UA"/>
        </w:rPr>
        <w:t>(</w:t>
      </w:r>
      <w:r w:rsidRPr="002F6B1A">
        <w:rPr>
          <w:rFonts w:ascii="Times New Roman" w:hAnsi="Times New Roman"/>
          <w:color w:val="FF0000"/>
          <w:sz w:val="24"/>
          <w:szCs w:val="24"/>
          <w:lang w:val="uk-UA"/>
        </w:rPr>
        <w:t xml:space="preserve">рис. </w:t>
      </w:r>
      <w:r w:rsidR="00520424" w:rsidRPr="002F6B1A">
        <w:rPr>
          <w:rFonts w:ascii="Times New Roman" w:hAnsi="Times New Roman"/>
          <w:color w:val="FF0000"/>
          <w:sz w:val="24"/>
          <w:szCs w:val="24"/>
          <w:lang w:val="uk-UA"/>
        </w:rPr>
        <w:t>5</w:t>
      </w:r>
      <w:r w:rsidRPr="00520424">
        <w:rPr>
          <w:rFonts w:ascii="Times New Roman" w:hAnsi="Times New Roman"/>
          <w:sz w:val="24"/>
          <w:szCs w:val="24"/>
          <w:lang w:val="uk-UA"/>
        </w:rPr>
        <w:t xml:space="preserve">). </w:t>
      </w:r>
    </w:p>
    <w:p w:rsidR="002F6B1A" w:rsidRDefault="002F6B1A" w:rsidP="002F6B1A">
      <w:pPr>
        <w:spacing w:after="0" w:line="360" w:lineRule="auto"/>
        <w:ind w:firstLine="709"/>
        <w:jc w:val="both"/>
        <w:rPr>
          <w:rFonts w:ascii="Times New Roman" w:hAnsi="Times New Roman"/>
          <w:sz w:val="24"/>
          <w:szCs w:val="24"/>
          <w:lang w:val="uk-UA"/>
        </w:rPr>
      </w:pPr>
    </w:p>
    <w:p w:rsidR="002F6B1A" w:rsidRPr="008261B0" w:rsidRDefault="002F6B1A" w:rsidP="002F6B1A">
      <w:pPr>
        <w:spacing w:after="0" w:line="360" w:lineRule="auto"/>
        <w:ind w:firstLine="709"/>
        <w:jc w:val="both"/>
        <w:rPr>
          <w:rFonts w:ascii="Times New Roman" w:hAnsi="Times New Roman"/>
          <w:sz w:val="24"/>
          <w:szCs w:val="24"/>
          <w:lang w:val="uk-UA"/>
        </w:rPr>
      </w:pPr>
    </w:p>
    <w:p w:rsidR="00397143" w:rsidRPr="006F2078" w:rsidRDefault="00397143" w:rsidP="00520424">
      <w:pPr>
        <w:pStyle w:val="ad"/>
        <w:spacing w:after="0" w:line="360" w:lineRule="auto"/>
        <w:ind w:left="0" w:firstLine="709"/>
        <w:jc w:val="both"/>
        <w:rPr>
          <w:rFonts w:ascii="Times New Roman" w:hAnsi="Times New Roman"/>
          <w:sz w:val="24"/>
          <w:szCs w:val="24"/>
          <w:lang w:val="uk-UA"/>
        </w:rPr>
      </w:pPr>
      <w:r w:rsidRPr="006F2078">
        <w:rPr>
          <w:rFonts w:ascii="Times New Roman" w:hAnsi="Times New Roman"/>
          <w:sz w:val="24"/>
          <w:szCs w:val="24"/>
        </w:rPr>
        <w:t>В 1 кластер</w:t>
      </w:r>
      <w:r w:rsidR="00520424" w:rsidRPr="006F2078">
        <w:rPr>
          <w:rFonts w:ascii="Times New Roman" w:hAnsi="Times New Roman"/>
          <w:sz w:val="24"/>
          <w:szCs w:val="24"/>
          <w:lang w:val="uk-UA"/>
        </w:rPr>
        <w:t xml:space="preserve">і </w:t>
      </w:r>
      <w:r w:rsidRPr="006F2078">
        <w:rPr>
          <w:rFonts w:ascii="Times New Roman" w:hAnsi="Times New Roman"/>
          <w:sz w:val="24"/>
          <w:szCs w:val="24"/>
        </w:rPr>
        <w:t>б</w:t>
      </w:r>
      <w:r w:rsidR="00520424" w:rsidRPr="006F2078">
        <w:rPr>
          <w:rFonts w:ascii="Times New Roman" w:hAnsi="Times New Roman"/>
          <w:sz w:val="24"/>
          <w:szCs w:val="24"/>
          <w:lang w:val="uk-UA"/>
        </w:rPr>
        <w:t>у</w:t>
      </w:r>
      <w:r w:rsidRPr="006F2078">
        <w:rPr>
          <w:rFonts w:ascii="Times New Roman" w:hAnsi="Times New Roman"/>
          <w:sz w:val="24"/>
          <w:szCs w:val="24"/>
        </w:rPr>
        <w:t xml:space="preserve">ло 23 </w:t>
      </w:r>
      <w:r w:rsidR="00882140" w:rsidRPr="006F2078">
        <w:rPr>
          <w:rFonts w:ascii="Times New Roman" w:hAnsi="Times New Roman"/>
          <w:sz w:val="24"/>
          <w:szCs w:val="24"/>
          <w:lang w:val="uk-UA"/>
        </w:rPr>
        <w:t>хворих на</w:t>
      </w:r>
      <w:r w:rsidR="00520424" w:rsidRPr="006F2078">
        <w:rPr>
          <w:rFonts w:ascii="Times New Roman" w:hAnsi="Times New Roman"/>
          <w:sz w:val="24"/>
          <w:szCs w:val="24"/>
          <w:lang w:val="uk-UA"/>
        </w:rPr>
        <w:t>ГХ</w:t>
      </w:r>
      <w:r w:rsidRPr="006F2078">
        <w:rPr>
          <w:rFonts w:ascii="Times New Roman" w:hAnsi="Times New Roman"/>
          <w:sz w:val="24"/>
          <w:szCs w:val="24"/>
        </w:rPr>
        <w:t xml:space="preserve">, </w:t>
      </w:r>
      <w:r w:rsidR="00882140" w:rsidRPr="006F2078">
        <w:rPr>
          <w:rFonts w:ascii="Times New Roman" w:hAnsi="Times New Roman"/>
          <w:sz w:val="24"/>
          <w:szCs w:val="24"/>
          <w:lang w:val="uk-UA"/>
        </w:rPr>
        <w:t>вікомвід</w:t>
      </w:r>
      <w:r w:rsidRPr="006F2078">
        <w:rPr>
          <w:rFonts w:ascii="Times New Roman" w:hAnsi="Times New Roman"/>
          <w:sz w:val="24"/>
          <w:szCs w:val="24"/>
        </w:rPr>
        <w:t xml:space="preserve"> 40 до 71 </w:t>
      </w:r>
      <w:r w:rsidR="00882140" w:rsidRPr="006F2078">
        <w:rPr>
          <w:rFonts w:ascii="Times New Roman" w:hAnsi="Times New Roman"/>
          <w:sz w:val="24"/>
          <w:szCs w:val="24"/>
          <w:lang w:val="uk-UA"/>
        </w:rPr>
        <w:t>років</w:t>
      </w:r>
      <w:r w:rsidRPr="006F2078">
        <w:rPr>
          <w:rFonts w:ascii="Times New Roman" w:hAnsi="Times New Roman"/>
          <w:sz w:val="24"/>
          <w:szCs w:val="24"/>
        </w:rPr>
        <w:t xml:space="preserve">, </w:t>
      </w:r>
      <w:r w:rsidR="00882140" w:rsidRPr="006F2078">
        <w:rPr>
          <w:rFonts w:ascii="Times New Roman" w:hAnsi="Times New Roman"/>
          <w:sz w:val="24"/>
          <w:szCs w:val="24"/>
        </w:rPr>
        <w:t>13 ж</w:t>
      </w:r>
      <w:r w:rsidR="00882140" w:rsidRPr="006F2078">
        <w:rPr>
          <w:rFonts w:ascii="Times New Roman" w:hAnsi="Times New Roman"/>
          <w:sz w:val="24"/>
          <w:szCs w:val="24"/>
          <w:lang w:val="uk-UA"/>
        </w:rPr>
        <w:t>і</w:t>
      </w:r>
      <w:r w:rsidR="00882140" w:rsidRPr="006F2078">
        <w:rPr>
          <w:rFonts w:ascii="Times New Roman" w:hAnsi="Times New Roman"/>
          <w:sz w:val="24"/>
          <w:szCs w:val="24"/>
        </w:rPr>
        <w:t>н</w:t>
      </w:r>
      <w:r w:rsidR="00882140" w:rsidRPr="006F2078">
        <w:rPr>
          <w:rFonts w:ascii="Times New Roman" w:hAnsi="Times New Roman"/>
          <w:sz w:val="24"/>
          <w:szCs w:val="24"/>
          <w:lang w:val="uk-UA"/>
        </w:rPr>
        <w:t>ок,</w:t>
      </w:r>
      <w:r w:rsidRPr="006F2078">
        <w:rPr>
          <w:rFonts w:ascii="Times New Roman" w:hAnsi="Times New Roman"/>
          <w:sz w:val="24"/>
          <w:szCs w:val="24"/>
        </w:rPr>
        <w:t xml:space="preserve"> 10 </w:t>
      </w:r>
      <w:r w:rsidR="00882140" w:rsidRPr="006F2078">
        <w:rPr>
          <w:rFonts w:ascii="Times New Roman" w:hAnsi="Times New Roman"/>
          <w:sz w:val="24"/>
          <w:szCs w:val="24"/>
          <w:lang w:val="uk-UA"/>
        </w:rPr>
        <w:t>чоловіків</w:t>
      </w:r>
      <w:r w:rsidR="00882140" w:rsidRPr="006F2078">
        <w:rPr>
          <w:rFonts w:ascii="Times New Roman" w:hAnsi="Times New Roman"/>
          <w:sz w:val="24"/>
          <w:szCs w:val="24"/>
        </w:rPr>
        <w:t xml:space="preserve">. </w:t>
      </w:r>
      <w:r w:rsidR="00882140" w:rsidRPr="006F2078">
        <w:rPr>
          <w:rFonts w:ascii="Times New Roman" w:hAnsi="Times New Roman"/>
          <w:sz w:val="24"/>
          <w:szCs w:val="24"/>
          <w:lang w:val="uk-UA"/>
        </w:rPr>
        <w:t>У</w:t>
      </w:r>
      <w:r w:rsidRPr="006F2078">
        <w:rPr>
          <w:rFonts w:ascii="Times New Roman" w:hAnsi="Times New Roman"/>
          <w:sz w:val="24"/>
          <w:szCs w:val="24"/>
        </w:rPr>
        <w:t xml:space="preserve"> 2 кластер</w:t>
      </w:r>
      <w:r w:rsidR="00882140" w:rsidRPr="006F2078">
        <w:rPr>
          <w:rFonts w:ascii="Times New Roman" w:hAnsi="Times New Roman"/>
          <w:sz w:val="24"/>
          <w:szCs w:val="24"/>
          <w:lang w:val="uk-UA"/>
        </w:rPr>
        <w:t>і</w:t>
      </w:r>
      <w:r w:rsidRPr="006F2078">
        <w:rPr>
          <w:rFonts w:ascii="Times New Roman" w:hAnsi="Times New Roman"/>
          <w:sz w:val="24"/>
          <w:szCs w:val="24"/>
        </w:rPr>
        <w:t xml:space="preserve"> - 22 </w:t>
      </w:r>
      <w:r w:rsidR="00882140" w:rsidRPr="006F2078">
        <w:rPr>
          <w:rFonts w:ascii="Times New Roman" w:hAnsi="Times New Roman"/>
          <w:sz w:val="24"/>
          <w:szCs w:val="24"/>
          <w:lang w:val="uk-UA"/>
        </w:rPr>
        <w:t>хворих на ГХ</w:t>
      </w:r>
      <w:r w:rsidRPr="006F2078">
        <w:rPr>
          <w:rFonts w:ascii="Times New Roman" w:hAnsi="Times New Roman"/>
          <w:sz w:val="24"/>
          <w:szCs w:val="24"/>
        </w:rPr>
        <w:t xml:space="preserve">, </w:t>
      </w:r>
      <w:r w:rsidR="00882140" w:rsidRPr="006F2078">
        <w:rPr>
          <w:rFonts w:ascii="Times New Roman" w:hAnsi="Times New Roman"/>
          <w:sz w:val="24"/>
          <w:szCs w:val="24"/>
          <w:lang w:val="uk-UA"/>
        </w:rPr>
        <w:t>вікомвід</w:t>
      </w:r>
      <w:r w:rsidRPr="006F2078">
        <w:rPr>
          <w:rFonts w:ascii="Times New Roman" w:hAnsi="Times New Roman"/>
          <w:sz w:val="24"/>
          <w:szCs w:val="24"/>
        </w:rPr>
        <w:t xml:space="preserve">35 до 72 </w:t>
      </w:r>
      <w:r w:rsidR="00882140" w:rsidRPr="006F2078">
        <w:rPr>
          <w:rFonts w:ascii="Times New Roman" w:hAnsi="Times New Roman"/>
          <w:sz w:val="24"/>
          <w:szCs w:val="24"/>
          <w:lang w:val="uk-UA"/>
        </w:rPr>
        <w:t>років</w:t>
      </w:r>
      <w:r w:rsidRPr="006F2078">
        <w:rPr>
          <w:rFonts w:ascii="Times New Roman" w:hAnsi="Times New Roman"/>
          <w:sz w:val="24"/>
          <w:szCs w:val="24"/>
        </w:rPr>
        <w:t xml:space="preserve">, 12 </w:t>
      </w:r>
      <w:r w:rsidR="00882140" w:rsidRPr="006F2078">
        <w:rPr>
          <w:rFonts w:ascii="Times New Roman" w:hAnsi="Times New Roman"/>
          <w:sz w:val="24"/>
          <w:szCs w:val="24"/>
        </w:rPr>
        <w:t>ж</w:t>
      </w:r>
      <w:r w:rsidR="00882140" w:rsidRPr="006F2078">
        <w:rPr>
          <w:rFonts w:ascii="Times New Roman" w:hAnsi="Times New Roman"/>
          <w:sz w:val="24"/>
          <w:szCs w:val="24"/>
          <w:lang w:val="uk-UA"/>
        </w:rPr>
        <w:t>і</w:t>
      </w:r>
      <w:r w:rsidR="00882140" w:rsidRPr="006F2078">
        <w:rPr>
          <w:rFonts w:ascii="Times New Roman" w:hAnsi="Times New Roman"/>
          <w:sz w:val="24"/>
          <w:szCs w:val="24"/>
        </w:rPr>
        <w:t>н</w:t>
      </w:r>
      <w:r w:rsidR="00882140" w:rsidRPr="006F2078">
        <w:rPr>
          <w:rFonts w:ascii="Times New Roman" w:hAnsi="Times New Roman"/>
          <w:sz w:val="24"/>
          <w:szCs w:val="24"/>
          <w:lang w:val="uk-UA"/>
        </w:rPr>
        <w:t>ок</w:t>
      </w:r>
      <w:r w:rsidRPr="006F2078">
        <w:rPr>
          <w:rFonts w:ascii="Times New Roman" w:hAnsi="Times New Roman"/>
          <w:sz w:val="24"/>
          <w:szCs w:val="24"/>
        </w:rPr>
        <w:t xml:space="preserve"> 10 </w:t>
      </w:r>
      <w:r w:rsidR="00882140" w:rsidRPr="006F2078">
        <w:rPr>
          <w:rFonts w:ascii="Times New Roman" w:hAnsi="Times New Roman"/>
          <w:sz w:val="24"/>
          <w:szCs w:val="24"/>
          <w:lang w:val="uk-UA"/>
        </w:rPr>
        <w:t>чоловіків</w:t>
      </w:r>
      <w:r w:rsidRPr="006F2078">
        <w:rPr>
          <w:rFonts w:ascii="Times New Roman" w:hAnsi="Times New Roman"/>
          <w:sz w:val="24"/>
          <w:szCs w:val="24"/>
        </w:rPr>
        <w:t>. 3кластер</w:t>
      </w:r>
      <w:r w:rsidR="00882140" w:rsidRPr="006F2078">
        <w:rPr>
          <w:rFonts w:ascii="Times New Roman" w:hAnsi="Times New Roman"/>
          <w:sz w:val="24"/>
          <w:szCs w:val="24"/>
          <w:lang w:val="uk-UA"/>
        </w:rPr>
        <w:t xml:space="preserve"> склали </w:t>
      </w:r>
      <w:r w:rsidRPr="006F2078">
        <w:rPr>
          <w:rFonts w:ascii="Times New Roman" w:hAnsi="Times New Roman"/>
          <w:sz w:val="24"/>
          <w:szCs w:val="24"/>
        </w:rPr>
        <w:t xml:space="preserve">14 </w:t>
      </w:r>
      <w:r w:rsidR="00882140" w:rsidRPr="006F2078">
        <w:rPr>
          <w:rFonts w:ascii="Times New Roman" w:hAnsi="Times New Roman"/>
          <w:sz w:val="24"/>
          <w:szCs w:val="24"/>
          <w:lang w:val="uk-UA"/>
        </w:rPr>
        <w:t>хворих на ГХ</w:t>
      </w:r>
      <w:r w:rsidRPr="006F2078">
        <w:rPr>
          <w:rFonts w:ascii="Times New Roman" w:hAnsi="Times New Roman"/>
          <w:sz w:val="24"/>
          <w:szCs w:val="24"/>
        </w:rPr>
        <w:t>,</w:t>
      </w:r>
      <w:r w:rsidR="00882140" w:rsidRPr="006F2078">
        <w:rPr>
          <w:rFonts w:ascii="Times New Roman" w:hAnsi="Times New Roman"/>
          <w:sz w:val="24"/>
          <w:szCs w:val="24"/>
          <w:lang w:val="uk-UA"/>
        </w:rPr>
        <w:t xml:space="preserve"> від</w:t>
      </w:r>
      <w:r w:rsidRPr="006F2078">
        <w:rPr>
          <w:rFonts w:ascii="Times New Roman" w:hAnsi="Times New Roman"/>
          <w:sz w:val="24"/>
          <w:szCs w:val="24"/>
        </w:rPr>
        <w:t xml:space="preserve"> 54 до 74 </w:t>
      </w:r>
      <w:r w:rsidR="00882140" w:rsidRPr="006F2078">
        <w:rPr>
          <w:rFonts w:ascii="Times New Roman" w:hAnsi="Times New Roman"/>
          <w:sz w:val="24"/>
          <w:szCs w:val="24"/>
          <w:lang w:val="uk-UA"/>
        </w:rPr>
        <w:t>років</w:t>
      </w:r>
      <w:r w:rsidRPr="006F2078">
        <w:rPr>
          <w:rFonts w:ascii="Times New Roman" w:hAnsi="Times New Roman"/>
          <w:sz w:val="24"/>
          <w:szCs w:val="24"/>
        </w:rPr>
        <w:t xml:space="preserve">, 8 </w:t>
      </w:r>
      <w:r w:rsidR="00882140" w:rsidRPr="006F2078">
        <w:rPr>
          <w:rFonts w:ascii="Times New Roman" w:hAnsi="Times New Roman"/>
          <w:sz w:val="24"/>
          <w:szCs w:val="24"/>
        </w:rPr>
        <w:t>ж</w:t>
      </w:r>
      <w:r w:rsidR="00882140" w:rsidRPr="006F2078">
        <w:rPr>
          <w:rFonts w:ascii="Times New Roman" w:hAnsi="Times New Roman"/>
          <w:sz w:val="24"/>
          <w:szCs w:val="24"/>
          <w:lang w:val="uk-UA"/>
        </w:rPr>
        <w:t>і</w:t>
      </w:r>
      <w:r w:rsidR="00882140" w:rsidRPr="006F2078">
        <w:rPr>
          <w:rFonts w:ascii="Times New Roman" w:hAnsi="Times New Roman"/>
          <w:sz w:val="24"/>
          <w:szCs w:val="24"/>
        </w:rPr>
        <w:t>н</w:t>
      </w:r>
      <w:r w:rsidR="00882140" w:rsidRPr="006F2078">
        <w:rPr>
          <w:rFonts w:ascii="Times New Roman" w:hAnsi="Times New Roman"/>
          <w:sz w:val="24"/>
          <w:szCs w:val="24"/>
          <w:lang w:val="uk-UA"/>
        </w:rPr>
        <w:t>ок,</w:t>
      </w:r>
      <w:r w:rsidRPr="006F2078">
        <w:rPr>
          <w:rFonts w:ascii="Times New Roman" w:hAnsi="Times New Roman"/>
          <w:sz w:val="24"/>
          <w:szCs w:val="24"/>
        </w:rPr>
        <w:t xml:space="preserve"> 6 </w:t>
      </w:r>
      <w:r w:rsidR="00882140" w:rsidRPr="006F2078">
        <w:rPr>
          <w:rFonts w:ascii="Times New Roman" w:hAnsi="Times New Roman"/>
          <w:sz w:val="24"/>
          <w:szCs w:val="24"/>
          <w:lang w:val="uk-UA"/>
        </w:rPr>
        <w:t>чоловіків</w:t>
      </w:r>
      <w:r w:rsidRPr="006F2078">
        <w:rPr>
          <w:rFonts w:ascii="Times New Roman" w:hAnsi="Times New Roman"/>
          <w:sz w:val="24"/>
          <w:szCs w:val="24"/>
        </w:rPr>
        <w:t>. В 4 кластер</w:t>
      </w:r>
      <w:r w:rsidR="00882140" w:rsidRPr="006F2078">
        <w:rPr>
          <w:rFonts w:ascii="Times New Roman" w:hAnsi="Times New Roman"/>
          <w:sz w:val="24"/>
          <w:szCs w:val="24"/>
          <w:lang w:val="uk-UA"/>
        </w:rPr>
        <w:t>і</w:t>
      </w:r>
      <w:r w:rsidRPr="006F2078">
        <w:rPr>
          <w:rFonts w:ascii="Times New Roman" w:hAnsi="Times New Roman"/>
          <w:sz w:val="24"/>
          <w:szCs w:val="24"/>
        </w:rPr>
        <w:t>- 37 паци</w:t>
      </w:r>
      <w:r w:rsidR="00882140" w:rsidRPr="006F2078">
        <w:rPr>
          <w:rFonts w:ascii="Times New Roman" w:hAnsi="Times New Roman"/>
          <w:sz w:val="24"/>
          <w:szCs w:val="24"/>
          <w:lang w:val="uk-UA"/>
        </w:rPr>
        <w:t>є</w:t>
      </w:r>
      <w:r w:rsidRPr="006F2078">
        <w:rPr>
          <w:rFonts w:ascii="Times New Roman" w:hAnsi="Times New Roman"/>
          <w:sz w:val="24"/>
          <w:szCs w:val="24"/>
        </w:rPr>
        <w:t>нт</w:t>
      </w:r>
      <w:r w:rsidR="00882140" w:rsidRPr="006F2078">
        <w:rPr>
          <w:rFonts w:ascii="Times New Roman" w:hAnsi="Times New Roman"/>
          <w:sz w:val="24"/>
          <w:szCs w:val="24"/>
          <w:lang w:val="uk-UA"/>
        </w:rPr>
        <w:t>і</w:t>
      </w:r>
      <w:r w:rsidRPr="006F2078">
        <w:rPr>
          <w:rFonts w:ascii="Times New Roman" w:hAnsi="Times New Roman"/>
          <w:sz w:val="24"/>
          <w:szCs w:val="24"/>
        </w:rPr>
        <w:t xml:space="preserve">в </w:t>
      </w:r>
      <w:r w:rsidR="00882140" w:rsidRPr="006F2078">
        <w:rPr>
          <w:rFonts w:ascii="Times New Roman" w:hAnsi="Times New Roman"/>
          <w:sz w:val="24"/>
          <w:szCs w:val="24"/>
          <w:lang w:val="uk-UA"/>
        </w:rPr>
        <w:t>на ГХвід</w:t>
      </w:r>
      <w:r w:rsidRPr="006F2078">
        <w:rPr>
          <w:rFonts w:ascii="Times New Roman" w:hAnsi="Times New Roman"/>
          <w:sz w:val="24"/>
          <w:szCs w:val="24"/>
        </w:rPr>
        <w:t xml:space="preserve"> 30 до 72 </w:t>
      </w:r>
      <w:r w:rsidR="00882140" w:rsidRPr="006F2078">
        <w:rPr>
          <w:rFonts w:ascii="Times New Roman" w:hAnsi="Times New Roman"/>
          <w:sz w:val="24"/>
          <w:szCs w:val="24"/>
          <w:lang w:val="uk-UA"/>
        </w:rPr>
        <w:t>років</w:t>
      </w:r>
      <w:r w:rsidRPr="006F2078">
        <w:rPr>
          <w:rFonts w:ascii="Times New Roman" w:hAnsi="Times New Roman"/>
          <w:sz w:val="24"/>
          <w:szCs w:val="24"/>
        </w:rPr>
        <w:t xml:space="preserve">. </w:t>
      </w:r>
    </w:p>
    <w:p w:rsidR="00397143" w:rsidRPr="00523E1E" w:rsidRDefault="006F2078" w:rsidP="00520424">
      <w:pPr>
        <w:spacing w:after="0" w:line="360" w:lineRule="auto"/>
        <w:ind w:firstLine="709"/>
        <w:jc w:val="both"/>
        <w:rPr>
          <w:rFonts w:ascii="Times New Roman" w:hAnsi="Times New Roman"/>
          <w:sz w:val="24"/>
          <w:szCs w:val="24"/>
          <w:lang w:val="uk-UA"/>
        </w:rPr>
      </w:pPr>
      <w:r w:rsidRPr="006F2078">
        <w:rPr>
          <w:rFonts w:ascii="Times New Roman" w:hAnsi="Times New Roman"/>
          <w:sz w:val="24"/>
          <w:szCs w:val="24"/>
          <w:lang w:val="uk-UA"/>
        </w:rPr>
        <w:t xml:space="preserve">Різниця в ІМТ була достовірною, рівні апеліни в групах різнонаправлені. Протилежні значення апеліну поряд з незначною різницею в ІМТ зафіксовані в 3 та 4 кластерах. У хворих 3 класьеру рівень апеліну був найменшим в усієї вибрці хворих, а в 4 – найбільшим, та у 3 рази перевищував середні показники інших груп. У хворих 3 групи встановлені найбільші значення САТ та ДАТ. В 4 групі зафіксовані найвищі рівні ХС, ТГ, ХСЛПНЩ та </w:t>
      </w:r>
      <w:r w:rsidRPr="00DA7A98">
        <w:rPr>
          <w:rFonts w:ascii="Times New Roman" w:hAnsi="Times New Roman"/>
          <w:sz w:val="24"/>
          <w:szCs w:val="24"/>
          <w:lang w:val="uk-UA"/>
        </w:rPr>
        <w:t xml:space="preserve">ХСЛПДНЩ, а також індекс атерогенності перевищував в 2 рази показники в інших групах. Найбільші зміни вуглеводного обміну встановлені у хворих 4 кластеру. Показники глюкози, інсуліну натще та після перорального глюкозо толерантного тесту, </w:t>
      </w:r>
      <w:r w:rsidR="00397143" w:rsidRPr="00DA7A98">
        <w:rPr>
          <w:rFonts w:ascii="Times New Roman" w:hAnsi="Times New Roman"/>
          <w:sz w:val="24"/>
          <w:szCs w:val="24"/>
          <w:lang w:val="en-US"/>
        </w:rPr>
        <w:t>HbA</w:t>
      </w:r>
      <w:r w:rsidR="00397143" w:rsidRPr="00602D57">
        <w:rPr>
          <w:rFonts w:ascii="Times New Roman" w:hAnsi="Times New Roman"/>
          <w:sz w:val="24"/>
          <w:szCs w:val="24"/>
          <w:lang w:val="uk-UA"/>
        </w:rPr>
        <w:t>1</w:t>
      </w:r>
      <w:r w:rsidR="00397143" w:rsidRPr="00DA7A98">
        <w:rPr>
          <w:rFonts w:ascii="Times New Roman" w:hAnsi="Times New Roman"/>
          <w:sz w:val="24"/>
          <w:szCs w:val="24"/>
          <w:lang w:val="en-US"/>
        </w:rPr>
        <w:t>c</w:t>
      </w:r>
      <w:r w:rsidR="00397143" w:rsidRPr="00602D57">
        <w:rPr>
          <w:rFonts w:ascii="Times New Roman" w:hAnsi="Times New Roman"/>
          <w:sz w:val="24"/>
          <w:szCs w:val="24"/>
          <w:lang w:val="uk-UA"/>
        </w:rPr>
        <w:t xml:space="preserve">, </w:t>
      </w:r>
      <w:r w:rsidRPr="00DA7A98">
        <w:rPr>
          <w:rFonts w:ascii="Times New Roman" w:hAnsi="Times New Roman"/>
          <w:sz w:val="24"/>
          <w:szCs w:val="24"/>
          <w:lang w:val="uk-UA"/>
        </w:rPr>
        <w:t>і</w:t>
      </w:r>
      <w:r w:rsidR="00397143" w:rsidRPr="00602D57">
        <w:rPr>
          <w:rFonts w:ascii="Times New Roman" w:hAnsi="Times New Roman"/>
          <w:sz w:val="24"/>
          <w:szCs w:val="24"/>
          <w:lang w:val="uk-UA"/>
        </w:rPr>
        <w:t>ндекс</w:t>
      </w:r>
      <w:r w:rsidR="00397143" w:rsidRPr="00DA7A98">
        <w:rPr>
          <w:rFonts w:ascii="Times New Roman" w:hAnsi="Times New Roman"/>
          <w:sz w:val="24"/>
          <w:szCs w:val="24"/>
          <w:lang w:val="en-US"/>
        </w:rPr>
        <w:t>HOMA</w:t>
      </w:r>
      <w:r w:rsidR="00397143" w:rsidRPr="00602D57">
        <w:rPr>
          <w:rFonts w:ascii="Times New Roman" w:hAnsi="Times New Roman"/>
          <w:sz w:val="24"/>
          <w:szCs w:val="24"/>
          <w:lang w:val="uk-UA"/>
        </w:rPr>
        <w:t>у</w:t>
      </w:r>
      <w:r w:rsidRPr="00DA7A98">
        <w:rPr>
          <w:rFonts w:ascii="Times New Roman" w:hAnsi="Times New Roman"/>
          <w:sz w:val="24"/>
          <w:szCs w:val="24"/>
          <w:lang w:val="uk-UA"/>
        </w:rPr>
        <w:t xml:space="preserve"> хворих </w:t>
      </w:r>
      <w:r w:rsidR="00397143" w:rsidRPr="00602D57">
        <w:rPr>
          <w:rFonts w:ascii="Times New Roman" w:hAnsi="Times New Roman"/>
          <w:sz w:val="24"/>
          <w:szCs w:val="24"/>
          <w:lang w:val="uk-UA"/>
        </w:rPr>
        <w:t>4 кластера</w:t>
      </w:r>
      <w:r w:rsidRPr="00DA7A98">
        <w:rPr>
          <w:rFonts w:ascii="Times New Roman" w:hAnsi="Times New Roman"/>
          <w:sz w:val="24"/>
          <w:szCs w:val="24"/>
          <w:lang w:val="uk-UA"/>
        </w:rPr>
        <w:t xml:space="preserve"> достовірно перевищувала значення інших груп</w:t>
      </w:r>
      <w:r w:rsidR="00397143" w:rsidRPr="00602D57">
        <w:rPr>
          <w:rFonts w:ascii="Times New Roman" w:hAnsi="Times New Roman"/>
          <w:sz w:val="24"/>
          <w:szCs w:val="24"/>
          <w:lang w:val="uk-UA"/>
        </w:rPr>
        <w:t xml:space="preserve">. </w:t>
      </w:r>
      <w:r w:rsidR="00397143" w:rsidRPr="00523E1E">
        <w:rPr>
          <w:rFonts w:ascii="Times New Roman" w:hAnsi="Times New Roman"/>
          <w:sz w:val="24"/>
          <w:szCs w:val="24"/>
          <w:lang w:val="uk-UA"/>
        </w:rPr>
        <w:t>Знач</w:t>
      </w:r>
      <w:r w:rsidRPr="00DA7A98">
        <w:rPr>
          <w:rFonts w:ascii="Times New Roman" w:hAnsi="Times New Roman"/>
          <w:sz w:val="24"/>
          <w:szCs w:val="24"/>
          <w:lang w:val="uk-UA"/>
        </w:rPr>
        <w:t xml:space="preserve">на </w:t>
      </w:r>
      <w:r w:rsidR="00397143" w:rsidRPr="00523E1E">
        <w:rPr>
          <w:rFonts w:ascii="Times New Roman" w:hAnsi="Times New Roman"/>
          <w:sz w:val="24"/>
          <w:szCs w:val="24"/>
          <w:lang w:val="uk-UA"/>
        </w:rPr>
        <w:t>г</w:t>
      </w:r>
      <w:r w:rsidRPr="00DA7A98">
        <w:rPr>
          <w:rFonts w:ascii="Times New Roman" w:hAnsi="Times New Roman"/>
          <w:sz w:val="24"/>
          <w:szCs w:val="24"/>
          <w:lang w:val="uk-UA"/>
        </w:rPr>
        <w:t>і</w:t>
      </w:r>
      <w:r w:rsidR="00397143" w:rsidRPr="00523E1E">
        <w:rPr>
          <w:rFonts w:ascii="Times New Roman" w:hAnsi="Times New Roman"/>
          <w:sz w:val="24"/>
          <w:szCs w:val="24"/>
          <w:lang w:val="uk-UA"/>
        </w:rPr>
        <w:t>перциток</w:t>
      </w:r>
      <w:r w:rsidRPr="00DA7A98">
        <w:rPr>
          <w:rFonts w:ascii="Times New Roman" w:hAnsi="Times New Roman"/>
          <w:sz w:val="24"/>
          <w:szCs w:val="24"/>
          <w:lang w:val="uk-UA"/>
        </w:rPr>
        <w:t>і</w:t>
      </w:r>
      <w:r w:rsidRPr="00523E1E">
        <w:rPr>
          <w:rFonts w:ascii="Times New Roman" w:hAnsi="Times New Roman"/>
          <w:sz w:val="24"/>
          <w:szCs w:val="24"/>
          <w:lang w:val="uk-UA"/>
        </w:rPr>
        <w:t>нем</w:t>
      </w:r>
      <w:r w:rsidRPr="00DA7A98">
        <w:rPr>
          <w:rFonts w:ascii="Times New Roman" w:hAnsi="Times New Roman"/>
          <w:sz w:val="24"/>
          <w:szCs w:val="24"/>
          <w:lang w:val="uk-UA"/>
        </w:rPr>
        <w:t>і</w:t>
      </w:r>
      <w:r w:rsidR="00397143" w:rsidRPr="00523E1E">
        <w:rPr>
          <w:rFonts w:ascii="Times New Roman" w:hAnsi="Times New Roman"/>
          <w:sz w:val="24"/>
          <w:szCs w:val="24"/>
          <w:lang w:val="uk-UA"/>
        </w:rPr>
        <w:t>я</w:t>
      </w:r>
      <w:r w:rsidRPr="00DA7A98">
        <w:rPr>
          <w:rFonts w:ascii="Times New Roman" w:hAnsi="Times New Roman"/>
          <w:sz w:val="24"/>
          <w:szCs w:val="24"/>
          <w:lang w:val="uk-UA"/>
        </w:rPr>
        <w:t xml:space="preserve"> з </w:t>
      </w:r>
      <w:r w:rsidR="00397143" w:rsidRPr="00523E1E">
        <w:rPr>
          <w:rFonts w:ascii="Times New Roman" w:hAnsi="Times New Roman"/>
          <w:sz w:val="24"/>
          <w:szCs w:val="24"/>
          <w:lang w:val="uk-UA"/>
        </w:rPr>
        <w:t>пре</w:t>
      </w:r>
      <w:r w:rsidRPr="00DA7A98">
        <w:rPr>
          <w:rFonts w:ascii="Times New Roman" w:hAnsi="Times New Roman"/>
          <w:sz w:val="24"/>
          <w:szCs w:val="24"/>
          <w:lang w:val="uk-UA"/>
        </w:rPr>
        <w:t>в</w:t>
      </w:r>
      <w:r w:rsidR="00397143" w:rsidRPr="00523E1E">
        <w:rPr>
          <w:rFonts w:ascii="Times New Roman" w:hAnsi="Times New Roman"/>
          <w:sz w:val="24"/>
          <w:szCs w:val="24"/>
          <w:lang w:val="uk-UA"/>
        </w:rPr>
        <w:t>а</w:t>
      </w:r>
      <w:r w:rsidRPr="00DA7A98">
        <w:rPr>
          <w:rFonts w:ascii="Times New Roman" w:hAnsi="Times New Roman"/>
          <w:sz w:val="24"/>
          <w:szCs w:val="24"/>
          <w:lang w:val="uk-UA"/>
        </w:rPr>
        <w:t>лювання</w:t>
      </w:r>
      <w:r w:rsidR="00397143" w:rsidRPr="00523E1E">
        <w:rPr>
          <w:rFonts w:ascii="Times New Roman" w:hAnsi="Times New Roman"/>
          <w:sz w:val="24"/>
          <w:szCs w:val="24"/>
          <w:lang w:val="uk-UA"/>
        </w:rPr>
        <w:t>мпро</w:t>
      </w:r>
      <w:r w:rsidRPr="00DA7A98">
        <w:rPr>
          <w:rFonts w:ascii="Times New Roman" w:hAnsi="Times New Roman"/>
          <w:sz w:val="24"/>
          <w:szCs w:val="24"/>
          <w:lang w:val="uk-UA"/>
        </w:rPr>
        <w:t>запального І</w:t>
      </w:r>
      <w:r w:rsidR="00397143" w:rsidRPr="00523E1E">
        <w:rPr>
          <w:rFonts w:ascii="Times New Roman" w:hAnsi="Times New Roman"/>
          <w:sz w:val="24"/>
          <w:szCs w:val="24"/>
          <w:lang w:val="uk-UA"/>
        </w:rPr>
        <w:t>Л-6 так</w:t>
      </w:r>
      <w:r w:rsidRPr="00DA7A98">
        <w:rPr>
          <w:rFonts w:ascii="Times New Roman" w:hAnsi="Times New Roman"/>
          <w:sz w:val="24"/>
          <w:szCs w:val="24"/>
          <w:lang w:val="uk-UA"/>
        </w:rPr>
        <w:t>о</w:t>
      </w:r>
      <w:r w:rsidR="00397143" w:rsidRPr="00523E1E">
        <w:rPr>
          <w:rFonts w:ascii="Times New Roman" w:hAnsi="Times New Roman"/>
          <w:sz w:val="24"/>
          <w:szCs w:val="24"/>
          <w:lang w:val="uk-UA"/>
        </w:rPr>
        <w:t>ж</w:t>
      </w:r>
      <w:r w:rsidRPr="00DA7A98">
        <w:rPr>
          <w:rFonts w:ascii="Times New Roman" w:hAnsi="Times New Roman"/>
          <w:sz w:val="24"/>
          <w:szCs w:val="24"/>
          <w:lang w:val="uk-UA"/>
        </w:rPr>
        <w:t xml:space="preserve"> в</w:t>
      </w:r>
      <w:r w:rsidR="00397143" w:rsidRPr="00523E1E">
        <w:rPr>
          <w:rFonts w:ascii="Times New Roman" w:hAnsi="Times New Roman"/>
          <w:sz w:val="24"/>
          <w:szCs w:val="24"/>
          <w:lang w:val="uk-UA"/>
        </w:rPr>
        <w:t>становленау</w:t>
      </w:r>
      <w:r w:rsidRPr="00DA7A98">
        <w:rPr>
          <w:rFonts w:ascii="Times New Roman" w:hAnsi="Times New Roman"/>
          <w:sz w:val="24"/>
          <w:szCs w:val="24"/>
          <w:lang w:val="uk-UA"/>
        </w:rPr>
        <w:t xml:space="preserve"> хворих</w:t>
      </w:r>
      <w:r w:rsidR="00397143" w:rsidRPr="00523E1E">
        <w:rPr>
          <w:rFonts w:ascii="Times New Roman" w:hAnsi="Times New Roman"/>
          <w:sz w:val="24"/>
          <w:szCs w:val="24"/>
          <w:lang w:val="uk-UA"/>
        </w:rPr>
        <w:t xml:space="preserve"> 4 кластера. </w:t>
      </w:r>
      <w:r w:rsidRPr="00DA7A98">
        <w:rPr>
          <w:rFonts w:ascii="Times New Roman" w:hAnsi="Times New Roman"/>
          <w:sz w:val="24"/>
          <w:szCs w:val="24"/>
          <w:lang w:val="uk-UA"/>
        </w:rPr>
        <w:t>Можливо, що а</w:t>
      </w:r>
      <w:r w:rsidRPr="00523E1E">
        <w:rPr>
          <w:rFonts w:ascii="Times New Roman" w:hAnsi="Times New Roman"/>
          <w:sz w:val="24"/>
          <w:szCs w:val="24"/>
          <w:lang w:val="uk-UA"/>
        </w:rPr>
        <w:t>ктивн</w:t>
      </w:r>
      <w:r w:rsidRPr="00DA7A98">
        <w:rPr>
          <w:rFonts w:ascii="Times New Roman" w:hAnsi="Times New Roman"/>
          <w:sz w:val="24"/>
          <w:szCs w:val="24"/>
          <w:lang w:val="uk-UA"/>
        </w:rPr>
        <w:t>і</w:t>
      </w:r>
      <w:r w:rsidR="00397143" w:rsidRPr="00523E1E">
        <w:rPr>
          <w:rFonts w:ascii="Times New Roman" w:hAnsi="Times New Roman"/>
          <w:sz w:val="24"/>
          <w:szCs w:val="24"/>
          <w:lang w:val="uk-UA"/>
        </w:rPr>
        <w:t>сть</w:t>
      </w:r>
      <w:r w:rsidRPr="00DA7A98">
        <w:rPr>
          <w:rFonts w:ascii="Times New Roman" w:hAnsi="Times New Roman"/>
          <w:sz w:val="24"/>
          <w:szCs w:val="24"/>
          <w:lang w:val="uk-UA"/>
        </w:rPr>
        <w:t xml:space="preserve"> а</w:t>
      </w:r>
      <w:r w:rsidR="00397143" w:rsidRPr="00523E1E">
        <w:rPr>
          <w:rFonts w:ascii="Times New Roman" w:hAnsi="Times New Roman"/>
          <w:sz w:val="24"/>
          <w:szCs w:val="24"/>
          <w:lang w:val="uk-UA"/>
        </w:rPr>
        <w:t>пел</w:t>
      </w:r>
      <w:r w:rsidRPr="00DA7A98">
        <w:rPr>
          <w:rFonts w:ascii="Times New Roman" w:hAnsi="Times New Roman"/>
          <w:sz w:val="24"/>
          <w:szCs w:val="24"/>
          <w:lang w:val="uk-UA"/>
        </w:rPr>
        <w:t>і</w:t>
      </w:r>
      <w:r w:rsidR="00397143" w:rsidRPr="00523E1E">
        <w:rPr>
          <w:rFonts w:ascii="Times New Roman" w:hAnsi="Times New Roman"/>
          <w:sz w:val="24"/>
          <w:szCs w:val="24"/>
          <w:lang w:val="uk-UA"/>
        </w:rPr>
        <w:t>н</w:t>
      </w:r>
      <w:r w:rsidRPr="00DA7A98">
        <w:rPr>
          <w:rFonts w:ascii="Times New Roman" w:hAnsi="Times New Roman"/>
          <w:sz w:val="24"/>
          <w:szCs w:val="24"/>
          <w:lang w:val="uk-UA"/>
        </w:rPr>
        <w:t xml:space="preserve">у </w:t>
      </w:r>
      <w:r w:rsidR="00397143" w:rsidRPr="00523E1E">
        <w:rPr>
          <w:rFonts w:ascii="Times New Roman" w:hAnsi="Times New Roman"/>
          <w:sz w:val="24"/>
          <w:szCs w:val="24"/>
          <w:lang w:val="uk-UA"/>
        </w:rPr>
        <w:t>за</w:t>
      </w:r>
      <w:r w:rsidRPr="00DA7A98">
        <w:rPr>
          <w:rFonts w:ascii="Times New Roman" w:hAnsi="Times New Roman"/>
          <w:sz w:val="24"/>
          <w:szCs w:val="24"/>
          <w:lang w:val="uk-UA"/>
        </w:rPr>
        <w:t xml:space="preserve">лежить </w:t>
      </w:r>
      <w:r w:rsidR="00397143" w:rsidRPr="00523E1E">
        <w:rPr>
          <w:rFonts w:ascii="Times New Roman" w:hAnsi="Times New Roman"/>
          <w:sz w:val="24"/>
          <w:szCs w:val="24"/>
          <w:lang w:val="uk-UA"/>
        </w:rPr>
        <w:t>не</w:t>
      </w:r>
      <w:r w:rsidRPr="00DA7A98">
        <w:rPr>
          <w:rFonts w:ascii="Times New Roman" w:hAnsi="Times New Roman"/>
          <w:sz w:val="24"/>
          <w:szCs w:val="24"/>
          <w:lang w:val="uk-UA"/>
        </w:rPr>
        <w:t xml:space="preserve"> ті</w:t>
      </w:r>
      <w:r w:rsidR="00397143" w:rsidRPr="00523E1E">
        <w:rPr>
          <w:rFonts w:ascii="Times New Roman" w:hAnsi="Times New Roman"/>
          <w:sz w:val="24"/>
          <w:szCs w:val="24"/>
          <w:lang w:val="uk-UA"/>
        </w:rPr>
        <w:t>льк</w:t>
      </w:r>
      <w:r w:rsidRPr="00DA7A98">
        <w:rPr>
          <w:rFonts w:ascii="Times New Roman" w:hAnsi="Times New Roman"/>
          <w:sz w:val="24"/>
          <w:szCs w:val="24"/>
          <w:lang w:val="uk-UA"/>
        </w:rPr>
        <w:t xml:space="preserve">и від компенсації вуглеводного </w:t>
      </w:r>
      <w:r w:rsidR="00DA7A98" w:rsidRPr="00DA7A98">
        <w:rPr>
          <w:rFonts w:ascii="Times New Roman" w:hAnsi="Times New Roman"/>
          <w:sz w:val="24"/>
          <w:szCs w:val="24"/>
          <w:lang w:val="uk-UA"/>
        </w:rPr>
        <w:t>обміну</w:t>
      </w:r>
      <w:r w:rsidR="00397143" w:rsidRPr="00523E1E">
        <w:rPr>
          <w:rFonts w:ascii="Times New Roman" w:hAnsi="Times New Roman"/>
          <w:sz w:val="24"/>
          <w:szCs w:val="24"/>
          <w:lang w:val="uk-UA"/>
        </w:rPr>
        <w:t xml:space="preserve">, </w:t>
      </w:r>
      <w:r w:rsidR="00DA7A98" w:rsidRPr="00DA7A98">
        <w:rPr>
          <w:rFonts w:ascii="Times New Roman" w:hAnsi="Times New Roman"/>
          <w:sz w:val="24"/>
          <w:szCs w:val="24"/>
          <w:lang w:val="uk-UA"/>
        </w:rPr>
        <w:t>але й від</w:t>
      </w:r>
      <w:r w:rsidR="00397143" w:rsidRPr="00523E1E">
        <w:rPr>
          <w:rFonts w:ascii="Times New Roman" w:hAnsi="Times New Roman"/>
          <w:sz w:val="24"/>
          <w:szCs w:val="24"/>
          <w:lang w:val="uk-UA"/>
        </w:rPr>
        <w:t xml:space="preserve"> в</w:t>
      </w:r>
      <w:r w:rsidR="00DA7A98" w:rsidRPr="00DA7A98">
        <w:rPr>
          <w:rFonts w:ascii="Times New Roman" w:hAnsi="Times New Roman"/>
          <w:sz w:val="24"/>
          <w:szCs w:val="24"/>
          <w:lang w:val="uk-UA"/>
        </w:rPr>
        <w:t>и</w:t>
      </w:r>
      <w:r w:rsidR="00397143" w:rsidRPr="00523E1E">
        <w:rPr>
          <w:rFonts w:ascii="Times New Roman" w:hAnsi="Times New Roman"/>
          <w:sz w:val="24"/>
          <w:szCs w:val="24"/>
          <w:lang w:val="uk-UA"/>
        </w:rPr>
        <w:t>ра</w:t>
      </w:r>
      <w:r w:rsidR="00DA7A98" w:rsidRPr="00DA7A98">
        <w:rPr>
          <w:rFonts w:ascii="Times New Roman" w:hAnsi="Times New Roman"/>
          <w:sz w:val="24"/>
          <w:szCs w:val="24"/>
          <w:lang w:val="uk-UA"/>
        </w:rPr>
        <w:t>зності</w:t>
      </w:r>
      <w:r w:rsidR="00397143" w:rsidRPr="00523E1E">
        <w:rPr>
          <w:rFonts w:ascii="Times New Roman" w:hAnsi="Times New Roman"/>
          <w:sz w:val="24"/>
          <w:szCs w:val="24"/>
          <w:lang w:val="uk-UA"/>
        </w:rPr>
        <w:t>дислип</w:t>
      </w:r>
      <w:r w:rsidR="00DA7A98" w:rsidRPr="00DA7A98">
        <w:rPr>
          <w:rFonts w:ascii="Times New Roman" w:hAnsi="Times New Roman"/>
          <w:sz w:val="24"/>
          <w:szCs w:val="24"/>
          <w:lang w:val="uk-UA"/>
        </w:rPr>
        <w:t>і</w:t>
      </w:r>
      <w:r w:rsidR="00397143" w:rsidRPr="00523E1E">
        <w:rPr>
          <w:rFonts w:ascii="Times New Roman" w:hAnsi="Times New Roman"/>
          <w:sz w:val="24"/>
          <w:szCs w:val="24"/>
          <w:lang w:val="uk-UA"/>
        </w:rPr>
        <w:t>дем</w:t>
      </w:r>
      <w:r w:rsidR="00DA7A98" w:rsidRPr="00DA7A98">
        <w:rPr>
          <w:rFonts w:ascii="Times New Roman" w:hAnsi="Times New Roman"/>
          <w:sz w:val="24"/>
          <w:szCs w:val="24"/>
          <w:lang w:val="uk-UA"/>
        </w:rPr>
        <w:t>ії</w:t>
      </w:r>
      <w:r w:rsidR="00397143" w:rsidRPr="00523E1E">
        <w:rPr>
          <w:rFonts w:ascii="Times New Roman" w:hAnsi="Times New Roman"/>
          <w:sz w:val="24"/>
          <w:szCs w:val="24"/>
          <w:lang w:val="uk-UA"/>
        </w:rPr>
        <w:t>,р</w:t>
      </w:r>
      <w:r w:rsidR="00DA7A98" w:rsidRPr="00DA7A98">
        <w:rPr>
          <w:rFonts w:ascii="Times New Roman" w:hAnsi="Times New Roman"/>
          <w:sz w:val="24"/>
          <w:szCs w:val="24"/>
          <w:lang w:val="uk-UA"/>
        </w:rPr>
        <w:t>і</w:t>
      </w:r>
      <w:r w:rsidR="00397143" w:rsidRPr="00523E1E">
        <w:rPr>
          <w:rFonts w:ascii="Times New Roman" w:hAnsi="Times New Roman"/>
          <w:sz w:val="24"/>
          <w:szCs w:val="24"/>
          <w:lang w:val="uk-UA"/>
        </w:rPr>
        <w:t>вня про</w:t>
      </w:r>
      <w:r w:rsidR="00DA7A98" w:rsidRPr="00DA7A98">
        <w:rPr>
          <w:rFonts w:ascii="Times New Roman" w:hAnsi="Times New Roman"/>
          <w:sz w:val="24"/>
          <w:szCs w:val="24"/>
          <w:lang w:val="uk-UA"/>
        </w:rPr>
        <w:t>запальних</w:t>
      </w:r>
      <w:r w:rsidR="00397143" w:rsidRPr="00523E1E">
        <w:rPr>
          <w:rFonts w:ascii="Times New Roman" w:hAnsi="Times New Roman"/>
          <w:sz w:val="24"/>
          <w:szCs w:val="24"/>
          <w:lang w:val="uk-UA"/>
        </w:rPr>
        <w:t>циток</w:t>
      </w:r>
      <w:r w:rsidR="00DA7A98" w:rsidRPr="00DA7A98">
        <w:rPr>
          <w:rFonts w:ascii="Times New Roman" w:hAnsi="Times New Roman"/>
          <w:sz w:val="24"/>
          <w:szCs w:val="24"/>
          <w:lang w:val="uk-UA"/>
        </w:rPr>
        <w:t>і</w:t>
      </w:r>
      <w:r w:rsidR="00397143" w:rsidRPr="00523E1E">
        <w:rPr>
          <w:rFonts w:ascii="Times New Roman" w:hAnsi="Times New Roman"/>
          <w:sz w:val="24"/>
          <w:szCs w:val="24"/>
          <w:lang w:val="uk-UA"/>
        </w:rPr>
        <w:t>н</w:t>
      </w:r>
      <w:r w:rsidR="00DA7A98" w:rsidRPr="00DA7A98">
        <w:rPr>
          <w:rFonts w:ascii="Times New Roman" w:hAnsi="Times New Roman"/>
          <w:sz w:val="24"/>
          <w:szCs w:val="24"/>
          <w:lang w:val="uk-UA"/>
        </w:rPr>
        <w:t>і</w:t>
      </w:r>
      <w:r w:rsidR="00397143" w:rsidRPr="00523E1E">
        <w:rPr>
          <w:rFonts w:ascii="Times New Roman" w:hAnsi="Times New Roman"/>
          <w:sz w:val="24"/>
          <w:szCs w:val="24"/>
          <w:lang w:val="uk-UA"/>
        </w:rPr>
        <w:t xml:space="preserve">в, </w:t>
      </w:r>
      <w:r w:rsidR="00DA7A98" w:rsidRPr="00DA7A98">
        <w:rPr>
          <w:rFonts w:ascii="Times New Roman" w:hAnsi="Times New Roman"/>
          <w:sz w:val="24"/>
          <w:szCs w:val="24"/>
          <w:lang w:val="uk-UA"/>
        </w:rPr>
        <w:t>що відображують ступінь атерогенності</w:t>
      </w:r>
      <w:r w:rsidR="00397143" w:rsidRPr="00523E1E">
        <w:rPr>
          <w:rFonts w:ascii="Times New Roman" w:hAnsi="Times New Roman"/>
          <w:sz w:val="24"/>
          <w:szCs w:val="24"/>
          <w:lang w:val="uk-UA"/>
        </w:rPr>
        <w:t xml:space="preserve">. </w:t>
      </w:r>
    </w:p>
    <w:p w:rsidR="00AF42EE" w:rsidRPr="009C2206" w:rsidRDefault="00AF42EE" w:rsidP="009C2206">
      <w:pPr>
        <w:shd w:val="clear" w:color="auto" w:fill="FFFFFF"/>
        <w:spacing w:after="0" w:line="360" w:lineRule="auto"/>
        <w:ind w:firstLine="709"/>
        <w:jc w:val="both"/>
        <w:textAlignment w:val="baseline"/>
        <w:rPr>
          <w:rFonts w:ascii="Times New Roman" w:hAnsi="Times New Roman"/>
          <w:color w:val="000000"/>
          <w:sz w:val="24"/>
          <w:szCs w:val="24"/>
          <w:shd w:val="clear" w:color="auto" w:fill="FFFFFF"/>
          <w:lang w:val="uk-UA"/>
        </w:rPr>
      </w:pPr>
      <w:r w:rsidRPr="009C2206">
        <w:rPr>
          <w:rFonts w:ascii="Times New Roman" w:hAnsi="Times New Roman"/>
          <w:color w:val="000000"/>
          <w:sz w:val="24"/>
          <w:szCs w:val="24"/>
          <w:shd w:val="clear" w:color="auto" w:fill="FFFFFF"/>
          <w:lang w:val="uk-UA"/>
        </w:rPr>
        <w:t>Показано, що апелін сприяє засвоєнню глюкози м’язовими к</w:t>
      </w:r>
      <w:r w:rsidRPr="009C2206">
        <w:rPr>
          <w:rFonts w:ascii="Times New Roman" w:hAnsi="Times New Roman"/>
          <w:sz w:val="24"/>
          <w:szCs w:val="24"/>
          <w:shd w:val="clear" w:color="auto" w:fill="FFFFFF"/>
          <w:lang w:val="uk-UA"/>
        </w:rPr>
        <w:t>літин</w:t>
      </w:r>
      <w:r w:rsidRPr="009C2206">
        <w:rPr>
          <w:rFonts w:ascii="Times New Roman" w:hAnsi="Times New Roman"/>
          <w:color w:val="000000"/>
          <w:sz w:val="24"/>
          <w:szCs w:val="24"/>
          <w:shd w:val="clear" w:color="auto" w:fill="FFFFFF"/>
          <w:lang w:val="uk-UA"/>
        </w:rPr>
        <w:t>ами [</w:t>
      </w:r>
      <w:r w:rsidR="008261B0">
        <w:rPr>
          <w:rFonts w:ascii="Times New Roman" w:hAnsi="Times New Roman"/>
          <w:color w:val="000000"/>
          <w:sz w:val="24"/>
          <w:szCs w:val="24"/>
          <w:shd w:val="clear" w:color="auto" w:fill="FFFFFF"/>
          <w:lang w:val="uk-UA"/>
        </w:rPr>
        <w:t>15</w:t>
      </w:r>
      <w:r w:rsidRPr="009C2206">
        <w:rPr>
          <w:rFonts w:ascii="Times New Roman" w:hAnsi="Times New Roman"/>
          <w:color w:val="000000"/>
          <w:sz w:val="24"/>
          <w:szCs w:val="24"/>
          <w:shd w:val="clear" w:color="auto" w:fill="FFFFFF"/>
          <w:lang w:val="uk-UA"/>
        </w:rPr>
        <w:t>], культивованими склетними м’язами [</w:t>
      </w:r>
      <w:r w:rsidR="00AF1F75">
        <w:rPr>
          <w:rFonts w:ascii="Times New Roman" w:hAnsi="Times New Roman"/>
          <w:color w:val="000000"/>
          <w:sz w:val="24"/>
          <w:szCs w:val="24"/>
          <w:shd w:val="clear" w:color="auto" w:fill="FFFFFF"/>
          <w:lang w:val="uk-UA"/>
        </w:rPr>
        <w:t>4</w:t>
      </w:r>
      <w:r w:rsidR="008261B0">
        <w:rPr>
          <w:rFonts w:ascii="Times New Roman" w:hAnsi="Times New Roman"/>
          <w:color w:val="000000"/>
          <w:sz w:val="24"/>
          <w:szCs w:val="24"/>
          <w:shd w:val="clear" w:color="auto" w:fill="FFFFFF"/>
          <w:lang w:val="uk-UA"/>
        </w:rPr>
        <w:t>6</w:t>
      </w:r>
      <w:r w:rsidRPr="009C2206">
        <w:rPr>
          <w:rFonts w:ascii="Times New Roman" w:hAnsi="Times New Roman"/>
          <w:color w:val="000000"/>
          <w:sz w:val="24"/>
          <w:szCs w:val="24"/>
          <w:shd w:val="clear" w:color="auto" w:fill="FFFFFF"/>
          <w:lang w:val="uk-UA"/>
        </w:rPr>
        <w:t>], та жировими клітинами [</w:t>
      </w:r>
      <w:r w:rsidR="008261B0">
        <w:rPr>
          <w:rFonts w:ascii="Times New Roman" w:hAnsi="Times New Roman"/>
          <w:color w:val="000000"/>
          <w:sz w:val="24"/>
          <w:szCs w:val="24"/>
          <w:shd w:val="clear" w:color="auto" w:fill="FFFFFF"/>
          <w:lang w:val="uk-UA"/>
        </w:rPr>
        <w:t>5</w:t>
      </w:r>
      <w:r w:rsidRPr="009C2206">
        <w:rPr>
          <w:rFonts w:ascii="Times New Roman" w:hAnsi="Times New Roman"/>
          <w:color w:val="000000"/>
          <w:sz w:val="24"/>
          <w:szCs w:val="24"/>
          <w:shd w:val="clear" w:color="auto" w:fill="FFFFFF"/>
          <w:lang w:val="uk-UA"/>
        </w:rPr>
        <w:t>]. Миші з дефіцитом апеліну мають знижену чутливість до інсуліну, за даними проведених тестів. Також встановлено гіперінснулінемію, гіпоадипонектинемію, що підтверджує безпосередній вплив апеліну на сигнальний шлях інсуліну [</w:t>
      </w:r>
      <w:r w:rsidR="008261B0">
        <w:rPr>
          <w:rFonts w:ascii="Times New Roman" w:hAnsi="Times New Roman"/>
          <w:color w:val="000000"/>
          <w:sz w:val="24"/>
          <w:szCs w:val="24"/>
          <w:bdr w:val="none" w:sz="0" w:space="0" w:color="auto" w:frame="1"/>
          <w:shd w:val="clear" w:color="auto" w:fill="FFFFFF"/>
          <w:lang w:val="uk-UA"/>
        </w:rPr>
        <w:t>46</w:t>
      </w:r>
      <w:r w:rsidRPr="009C2206">
        <w:rPr>
          <w:rFonts w:ascii="Times New Roman" w:hAnsi="Times New Roman"/>
          <w:color w:val="000000"/>
          <w:sz w:val="24"/>
          <w:szCs w:val="24"/>
          <w:bdr w:val="none" w:sz="0" w:space="0" w:color="auto" w:frame="1"/>
          <w:shd w:val="clear" w:color="auto" w:fill="FFFFFF"/>
          <w:lang w:val="uk-UA"/>
        </w:rPr>
        <w:t xml:space="preserve">]. </w:t>
      </w:r>
      <w:r w:rsidRPr="009C2206">
        <w:rPr>
          <w:rFonts w:ascii="Times New Roman" w:hAnsi="Times New Roman"/>
          <w:color w:val="000000"/>
          <w:sz w:val="24"/>
          <w:szCs w:val="24"/>
          <w:shd w:val="clear" w:color="auto" w:fill="FFFFFF"/>
          <w:lang w:val="uk-UA"/>
        </w:rPr>
        <w:t>Введення апеліну мишам призвело до поліпшення чутливості до глюкози, що підтверджено глюкозо-толерантним тестом [</w:t>
      </w:r>
      <w:r w:rsidR="008261B0">
        <w:rPr>
          <w:rFonts w:ascii="Times New Roman" w:hAnsi="Times New Roman"/>
          <w:color w:val="000000"/>
          <w:sz w:val="24"/>
          <w:szCs w:val="24"/>
          <w:shd w:val="clear" w:color="auto" w:fill="FFFFFF"/>
          <w:lang w:val="uk-UA"/>
        </w:rPr>
        <w:t>15,20</w:t>
      </w:r>
      <w:r w:rsidRPr="009C2206">
        <w:rPr>
          <w:rFonts w:ascii="Times New Roman" w:hAnsi="Times New Roman"/>
          <w:color w:val="000000"/>
          <w:sz w:val="24"/>
          <w:szCs w:val="24"/>
          <w:shd w:val="clear" w:color="auto" w:fill="FFFFFF"/>
          <w:lang w:val="uk-UA"/>
        </w:rPr>
        <w:t>].</w:t>
      </w:r>
      <w:r w:rsidRPr="009C2206">
        <w:rPr>
          <w:rFonts w:ascii="Times New Roman" w:hAnsi="Times New Roman"/>
          <w:color w:val="000000"/>
          <w:sz w:val="24"/>
          <w:szCs w:val="24"/>
          <w:bdr w:val="none" w:sz="0" w:space="0" w:color="auto" w:frame="1"/>
          <w:shd w:val="clear" w:color="auto" w:fill="FFFFFF"/>
          <w:lang w:val="uk-UA"/>
        </w:rPr>
        <w:t xml:space="preserve"> Це є свідченням, що апелін має властивості покращувати чутливість до інсуліну, а експресія апеліну, що спостерігається при інсулінорезистентності має компенсаторний характер.</w:t>
      </w:r>
    </w:p>
    <w:p w:rsidR="00AF42EE" w:rsidRPr="00523E1E" w:rsidRDefault="00AF42EE" w:rsidP="009C2206">
      <w:pPr>
        <w:spacing w:after="0" w:line="360" w:lineRule="auto"/>
        <w:ind w:firstLine="709"/>
        <w:jc w:val="both"/>
        <w:rPr>
          <w:rFonts w:ascii="Times New Roman" w:hAnsi="Times New Roman"/>
          <w:color w:val="000000"/>
          <w:sz w:val="24"/>
          <w:szCs w:val="24"/>
          <w:lang w:val="uk-UA"/>
        </w:rPr>
      </w:pPr>
      <w:r w:rsidRPr="00523E1E">
        <w:rPr>
          <w:rFonts w:ascii="Times New Roman" w:hAnsi="Times New Roman"/>
          <w:color w:val="000000"/>
          <w:sz w:val="24"/>
          <w:szCs w:val="24"/>
          <w:lang w:val="uk-UA"/>
        </w:rPr>
        <w:t>Кількадослідженьпоказализв'язокміжрівнем</w:t>
      </w:r>
      <w:r w:rsidRPr="009C2206">
        <w:rPr>
          <w:rFonts w:ascii="Times New Roman" w:hAnsi="Times New Roman"/>
          <w:color w:val="000000"/>
          <w:sz w:val="24"/>
          <w:szCs w:val="24"/>
          <w:lang w:val="uk-UA"/>
        </w:rPr>
        <w:t>апелінута</w:t>
      </w:r>
      <w:r w:rsidRPr="00523E1E">
        <w:rPr>
          <w:rFonts w:ascii="Times New Roman" w:hAnsi="Times New Roman"/>
          <w:color w:val="000000"/>
          <w:sz w:val="24"/>
          <w:szCs w:val="24"/>
          <w:lang w:val="uk-UA"/>
        </w:rPr>
        <w:t>цукровогодіабету</w:t>
      </w:r>
      <w:r w:rsidRPr="009C2206">
        <w:rPr>
          <w:rFonts w:ascii="Times New Roman" w:hAnsi="Times New Roman"/>
          <w:color w:val="000000"/>
          <w:sz w:val="24"/>
          <w:szCs w:val="24"/>
          <w:lang w:val="uk-UA"/>
        </w:rPr>
        <w:t xml:space="preserve">2 типу </w:t>
      </w:r>
      <w:r w:rsidRPr="00523E1E">
        <w:rPr>
          <w:rFonts w:ascii="Times New Roman" w:hAnsi="Times New Roman"/>
          <w:color w:val="000000"/>
          <w:sz w:val="24"/>
          <w:szCs w:val="24"/>
          <w:lang w:val="uk-UA"/>
        </w:rPr>
        <w:t>[</w:t>
      </w:r>
      <w:r w:rsidR="00BB41DF">
        <w:rPr>
          <w:rFonts w:ascii="Times New Roman" w:hAnsi="Times New Roman"/>
          <w:color w:val="000000"/>
          <w:sz w:val="24"/>
          <w:szCs w:val="24"/>
          <w:lang w:val="uk-UA"/>
        </w:rPr>
        <w:t>8, 38</w:t>
      </w:r>
      <w:r w:rsidRPr="00523E1E">
        <w:rPr>
          <w:rFonts w:ascii="Times New Roman" w:hAnsi="Times New Roman"/>
          <w:color w:val="000000"/>
          <w:sz w:val="24"/>
          <w:szCs w:val="24"/>
          <w:lang w:val="uk-UA"/>
        </w:rPr>
        <w:t xml:space="preserve">]. </w:t>
      </w:r>
      <w:proofErr w:type="gramStart"/>
      <w:r w:rsidRPr="009C2206">
        <w:rPr>
          <w:rFonts w:ascii="Times New Roman" w:hAnsi="Times New Roman"/>
          <w:color w:val="000000"/>
          <w:sz w:val="24"/>
          <w:szCs w:val="24"/>
          <w:lang w:val="en-US"/>
        </w:rPr>
        <w:t>Soriguer</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і</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співавт.</w:t>
      </w:r>
      <w:proofErr w:type="gramEnd"/>
      <w:r w:rsidRPr="00523E1E">
        <w:rPr>
          <w:rFonts w:ascii="Times New Roman" w:hAnsi="Times New Roman"/>
          <w:color w:val="000000"/>
          <w:sz w:val="24"/>
          <w:szCs w:val="24"/>
          <w:lang w:val="uk-UA"/>
        </w:rPr>
        <w:t xml:space="preserve"> </w:t>
      </w:r>
      <w:r w:rsidR="00BB41DF" w:rsidRPr="00BB41DF">
        <w:rPr>
          <w:rFonts w:ascii="Times New Roman" w:hAnsi="Times New Roman"/>
          <w:color w:val="000000"/>
          <w:sz w:val="24"/>
          <w:szCs w:val="24"/>
          <w:lang w:val="uk-UA"/>
        </w:rPr>
        <w:t>[</w:t>
      </w:r>
      <w:r w:rsidR="00BB41DF">
        <w:rPr>
          <w:rFonts w:ascii="Times New Roman" w:hAnsi="Times New Roman"/>
          <w:color w:val="000000"/>
          <w:sz w:val="24"/>
          <w:szCs w:val="24"/>
          <w:lang w:val="uk-UA"/>
        </w:rPr>
        <w:t>40</w:t>
      </w:r>
      <w:r w:rsidR="00BB41DF" w:rsidRPr="00BB41DF">
        <w:rPr>
          <w:rFonts w:ascii="Times New Roman" w:hAnsi="Times New Roman"/>
          <w:color w:val="000000"/>
          <w:sz w:val="24"/>
          <w:szCs w:val="24"/>
          <w:lang w:val="uk-UA"/>
        </w:rPr>
        <w:t>]</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показали</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зв'язок</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між</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рівнем</w:t>
      </w:r>
      <w:r w:rsidR="0077219E">
        <w:rPr>
          <w:rFonts w:ascii="Times New Roman" w:hAnsi="Times New Roman"/>
          <w:color w:val="000000"/>
          <w:sz w:val="24"/>
          <w:szCs w:val="24"/>
          <w:lang w:val="uk-UA"/>
        </w:rPr>
        <w:t xml:space="preserve"> </w:t>
      </w:r>
      <w:r w:rsidRPr="009C2206">
        <w:rPr>
          <w:rFonts w:ascii="Times New Roman" w:hAnsi="Times New Roman"/>
          <w:color w:val="000000"/>
          <w:sz w:val="24"/>
          <w:szCs w:val="24"/>
          <w:lang w:val="uk-UA"/>
        </w:rPr>
        <w:t>апеліну</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і</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концентраці</w:t>
      </w:r>
      <w:r w:rsidRPr="009C2206">
        <w:rPr>
          <w:rFonts w:ascii="Times New Roman" w:hAnsi="Times New Roman"/>
          <w:color w:val="000000"/>
          <w:sz w:val="24"/>
          <w:szCs w:val="24"/>
          <w:lang w:val="uk-UA"/>
        </w:rPr>
        <w:t>є</w:t>
      </w:r>
      <w:r w:rsidRPr="00523E1E">
        <w:rPr>
          <w:rFonts w:ascii="Times New Roman" w:hAnsi="Times New Roman"/>
          <w:color w:val="000000"/>
          <w:sz w:val="24"/>
          <w:szCs w:val="24"/>
          <w:lang w:val="uk-UA"/>
        </w:rPr>
        <w:t>ю</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глюкози</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та</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чутливість</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до</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інсуліну</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у</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хворих</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на</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цукровий</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діабет, пропонуючи</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роль</w:t>
      </w:r>
      <w:r w:rsidR="0077219E">
        <w:rPr>
          <w:rFonts w:ascii="Times New Roman" w:hAnsi="Times New Roman"/>
          <w:color w:val="000000"/>
          <w:sz w:val="24"/>
          <w:szCs w:val="24"/>
          <w:lang w:val="uk-UA"/>
        </w:rPr>
        <w:t xml:space="preserve"> </w:t>
      </w:r>
      <w:r w:rsidRPr="009C2206">
        <w:rPr>
          <w:rFonts w:ascii="Times New Roman" w:hAnsi="Times New Roman"/>
          <w:color w:val="000000"/>
          <w:sz w:val="24"/>
          <w:szCs w:val="24"/>
          <w:lang w:val="uk-UA"/>
        </w:rPr>
        <w:t>апеліну</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в</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патогенезі</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цукрового</w:t>
      </w:r>
      <w:r w:rsidR="0077219E">
        <w:rPr>
          <w:rFonts w:ascii="Times New Roman" w:hAnsi="Times New Roman"/>
          <w:color w:val="000000"/>
          <w:sz w:val="24"/>
          <w:szCs w:val="24"/>
          <w:lang w:val="uk-UA"/>
        </w:rPr>
        <w:t xml:space="preserve"> </w:t>
      </w:r>
      <w:r w:rsidRPr="00523E1E">
        <w:rPr>
          <w:rFonts w:ascii="Times New Roman" w:hAnsi="Times New Roman"/>
          <w:color w:val="000000"/>
          <w:sz w:val="24"/>
          <w:szCs w:val="24"/>
          <w:lang w:val="uk-UA"/>
        </w:rPr>
        <w:t xml:space="preserve">діабету. </w:t>
      </w:r>
      <w:r w:rsidRPr="009C2206">
        <w:rPr>
          <w:rFonts w:ascii="Times New Roman" w:hAnsi="Times New Roman"/>
          <w:color w:val="000000"/>
          <w:sz w:val="24"/>
          <w:szCs w:val="24"/>
          <w:lang w:val="uk-UA"/>
        </w:rPr>
        <w:t xml:space="preserve">Цікаво те, що рівень апеліну суттєво зростає після навантаженя глюкозою у здорових людей, хвориї із документованою ІР та пацієнтів із ЦД 2 типу, </w:t>
      </w:r>
      <w:r w:rsidRPr="009C2206">
        <w:rPr>
          <w:rFonts w:ascii="Times New Roman" w:hAnsi="Times New Roman"/>
          <w:sz w:val="24"/>
          <w:szCs w:val="24"/>
          <w:lang w:val="uk-UA"/>
        </w:rPr>
        <w:t>[</w:t>
      </w:r>
      <w:r w:rsidR="00BB41DF">
        <w:rPr>
          <w:rFonts w:ascii="Times New Roman" w:hAnsi="Times New Roman"/>
          <w:sz w:val="24"/>
          <w:szCs w:val="24"/>
          <w:lang w:val="uk-UA"/>
        </w:rPr>
        <w:t>27</w:t>
      </w:r>
      <w:r w:rsidRPr="00523E1E">
        <w:rPr>
          <w:rFonts w:ascii="Times New Roman" w:hAnsi="Times New Roman"/>
          <w:sz w:val="24"/>
          <w:szCs w:val="24"/>
          <w:lang w:val="uk-UA"/>
        </w:rPr>
        <w:t xml:space="preserve">], </w:t>
      </w:r>
      <w:r w:rsidRPr="00523E1E">
        <w:rPr>
          <w:rFonts w:ascii="Times New Roman" w:hAnsi="Times New Roman"/>
          <w:sz w:val="24"/>
          <w:szCs w:val="24"/>
          <w:lang w:val="uk-UA"/>
        </w:rPr>
        <w:lastRenderedPageBreak/>
        <w:t>атак</w:t>
      </w:r>
      <w:r w:rsidRPr="009C2206">
        <w:rPr>
          <w:rFonts w:ascii="Times New Roman" w:hAnsi="Times New Roman"/>
          <w:sz w:val="24"/>
          <w:szCs w:val="24"/>
          <w:lang w:val="uk-UA"/>
        </w:rPr>
        <w:t>о</w:t>
      </w:r>
      <w:r w:rsidRPr="00523E1E">
        <w:rPr>
          <w:rFonts w:ascii="Times New Roman" w:hAnsi="Times New Roman"/>
          <w:sz w:val="24"/>
          <w:szCs w:val="24"/>
          <w:lang w:val="uk-UA"/>
        </w:rPr>
        <w:t>жу</w:t>
      </w:r>
      <w:r w:rsidRPr="009C2206">
        <w:rPr>
          <w:rFonts w:ascii="Times New Roman" w:hAnsi="Times New Roman"/>
          <w:sz w:val="24"/>
          <w:szCs w:val="24"/>
          <w:lang w:val="uk-UA"/>
        </w:rPr>
        <w:t>хворих з</w:t>
      </w:r>
      <w:r w:rsidRPr="00523E1E">
        <w:rPr>
          <w:rFonts w:ascii="Times New Roman" w:hAnsi="Times New Roman"/>
          <w:sz w:val="24"/>
          <w:szCs w:val="24"/>
          <w:lang w:val="uk-UA"/>
        </w:rPr>
        <w:t>ожир</w:t>
      </w:r>
      <w:r w:rsidRPr="009C2206">
        <w:rPr>
          <w:rFonts w:ascii="Times New Roman" w:hAnsi="Times New Roman"/>
          <w:sz w:val="24"/>
          <w:szCs w:val="24"/>
          <w:lang w:val="uk-UA"/>
        </w:rPr>
        <w:t>і</w:t>
      </w:r>
      <w:r w:rsidRPr="00523E1E">
        <w:rPr>
          <w:rFonts w:ascii="Times New Roman" w:hAnsi="Times New Roman"/>
          <w:sz w:val="24"/>
          <w:szCs w:val="24"/>
          <w:lang w:val="uk-UA"/>
        </w:rPr>
        <w:t>н</w:t>
      </w:r>
      <w:r w:rsidRPr="009C2206">
        <w:rPr>
          <w:rFonts w:ascii="Times New Roman" w:hAnsi="Times New Roman"/>
          <w:sz w:val="24"/>
          <w:szCs w:val="24"/>
          <w:lang w:val="uk-UA"/>
        </w:rPr>
        <w:t>ня</w:t>
      </w:r>
      <w:r w:rsidRPr="00523E1E">
        <w:rPr>
          <w:rFonts w:ascii="Times New Roman" w:hAnsi="Times New Roman"/>
          <w:sz w:val="24"/>
          <w:szCs w:val="24"/>
          <w:lang w:val="uk-UA"/>
        </w:rPr>
        <w:t>мбезсу</w:t>
      </w:r>
      <w:r w:rsidRPr="009C2206">
        <w:rPr>
          <w:rFonts w:ascii="Times New Roman" w:hAnsi="Times New Roman"/>
          <w:sz w:val="24"/>
          <w:szCs w:val="24"/>
          <w:lang w:val="uk-UA"/>
        </w:rPr>
        <w:t>путньогоЦД</w:t>
      </w:r>
      <w:r w:rsidRPr="00523E1E">
        <w:rPr>
          <w:rFonts w:ascii="Times New Roman" w:hAnsi="Times New Roman"/>
          <w:sz w:val="24"/>
          <w:szCs w:val="24"/>
          <w:lang w:val="uk-UA"/>
        </w:rPr>
        <w:t xml:space="preserve"> [</w:t>
      </w:r>
      <w:r w:rsidR="00BB41DF">
        <w:rPr>
          <w:rFonts w:ascii="Times New Roman" w:hAnsi="Times New Roman"/>
          <w:sz w:val="24"/>
          <w:szCs w:val="24"/>
          <w:lang w:val="uk-UA"/>
        </w:rPr>
        <w:t>47</w:t>
      </w:r>
      <w:r w:rsidRPr="00523E1E">
        <w:rPr>
          <w:rFonts w:ascii="Times New Roman" w:hAnsi="Times New Roman"/>
          <w:sz w:val="24"/>
          <w:szCs w:val="24"/>
          <w:lang w:val="uk-UA"/>
        </w:rPr>
        <w:t xml:space="preserve">]. </w:t>
      </w:r>
      <w:r w:rsidRPr="00523E1E">
        <w:rPr>
          <w:rFonts w:ascii="Times New Roman" w:hAnsi="Times New Roman"/>
          <w:color w:val="000000"/>
          <w:sz w:val="24"/>
          <w:szCs w:val="24"/>
          <w:lang w:val="uk-UA"/>
        </w:rPr>
        <w:t xml:space="preserve">Крімтого, </w:t>
      </w:r>
      <w:r w:rsidRPr="009C2206">
        <w:rPr>
          <w:rFonts w:ascii="Times New Roman" w:hAnsi="Times New Roman"/>
          <w:color w:val="000000"/>
          <w:sz w:val="24"/>
          <w:szCs w:val="24"/>
          <w:lang w:val="uk-UA"/>
        </w:rPr>
        <w:t xml:space="preserve">у </w:t>
      </w:r>
      <w:r w:rsidRPr="00523E1E">
        <w:rPr>
          <w:rFonts w:ascii="Times New Roman" w:hAnsi="Times New Roman"/>
          <w:color w:val="000000"/>
          <w:sz w:val="24"/>
          <w:szCs w:val="24"/>
          <w:lang w:val="uk-UA"/>
        </w:rPr>
        <w:t>мишей</w:t>
      </w:r>
      <w:r w:rsidRPr="009C2206">
        <w:rPr>
          <w:rFonts w:ascii="Times New Roman" w:hAnsi="Times New Roman"/>
          <w:color w:val="000000"/>
          <w:sz w:val="24"/>
          <w:szCs w:val="24"/>
          <w:lang w:val="uk-UA"/>
        </w:rPr>
        <w:t xml:space="preserve">із </w:t>
      </w:r>
      <w:r w:rsidRPr="00523E1E">
        <w:rPr>
          <w:rFonts w:ascii="Times New Roman" w:hAnsi="Times New Roman"/>
          <w:color w:val="000000"/>
          <w:sz w:val="24"/>
          <w:szCs w:val="24"/>
          <w:lang w:val="uk-UA"/>
        </w:rPr>
        <w:t>діабет</w:t>
      </w:r>
      <w:r w:rsidRPr="009C2206">
        <w:rPr>
          <w:rFonts w:ascii="Times New Roman" w:hAnsi="Times New Roman"/>
          <w:color w:val="000000"/>
          <w:sz w:val="24"/>
          <w:szCs w:val="24"/>
          <w:lang w:val="uk-UA"/>
        </w:rPr>
        <w:t xml:space="preserve">ом </w:t>
      </w:r>
      <w:r w:rsidRPr="00523E1E">
        <w:rPr>
          <w:rFonts w:ascii="Times New Roman" w:hAnsi="Times New Roman"/>
          <w:color w:val="000000"/>
          <w:sz w:val="24"/>
          <w:szCs w:val="24"/>
          <w:lang w:val="uk-UA"/>
        </w:rPr>
        <w:t>вста</w:t>
      </w:r>
      <w:r w:rsidRPr="009C2206">
        <w:rPr>
          <w:rFonts w:ascii="Times New Roman" w:hAnsi="Times New Roman"/>
          <w:color w:val="000000"/>
          <w:sz w:val="24"/>
          <w:szCs w:val="24"/>
          <w:lang w:val="uk-UA"/>
        </w:rPr>
        <w:t>но</w:t>
      </w:r>
      <w:r w:rsidRPr="00523E1E">
        <w:rPr>
          <w:rFonts w:ascii="Times New Roman" w:hAnsi="Times New Roman"/>
          <w:color w:val="000000"/>
          <w:sz w:val="24"/>
          <w:szCs w:val="24"/>
          <w:lang w:val="uk-UA"/>
        </w:rPr>
        <w:t>влен</w:t>
      </w:r>
      <w:r w:rsidRPr="009C2206">
        <w:rPr>
          <w:rFonts w:ascii="Times New Roman" w:hAnsi="Times New Roman"/>
          <w:color w:val="000000"/>
          <w:sz w:val="24"/>
          <w:szCs w:val="24"/>
          <w:lang w:val="uk-UA"/>
        </w:rPr>
        <w:t>о</w:t>
      </w:r>
      <w:r w:rsidRPr="00523E1E">
        <w:rPr>
          <w:rFonts w:ascii="Times New Roman" w:hAnsi="Times New Roman"/>
          <w:color w:val="000000"/>
          <w:sz w:val="24"/>
          <w:szCs w:val="24"/>
          <w:lang w:val="uk-UA"/>
        </w:rPr>
        <w:t>при</w:t>
      </w:r>
      <w:r w:rsidRPr="009C2206">
        <w:rPr>
          <w:rFonts w:ascii="Times New Roman" w:hAnsi="Times New Roman"/>
          <w:color w:val="000000"/>
          <w:sz w:val="24"/>
          <w:szCs w:val="24"/>
          <w:lang w:val="uk-UA"/>
        </w:rPr>
        <w:t>гнічен</w:t>
      </w:r>
      <w:r w:rsidRPr="00523E1E">
        <w:rPr>
          <w:rFonts w:ascii="Times New Roman" w:hAnsi="Times New Roman"/>
          <w:color w:val="000000"/>
          <w:sz w:val="24"/>
          <w:szCs w:val="24"/>
          <w:lang w:val="uk-UA"/>
        </w:rPr>
        <w:t>нярецепторів</w:t>
      </w:r>
      <w:r w:rsidRPr="009C2206">
        <w:rPr>
          <w:rFonts w:ascii="Times New Roman" w:hAnsi="Times New Roman"/>
          <w:color w:val="000000"/>
          <w:sz w:val="24"/>
          <w:szCs w:val="24"/>
          <w:lang w:val="uk-UA"/>
        </w:rPr>
        <w:t>апел</w:t>
      </w:r>
      <w:r w:rsidRPr="00523E1E">
        <w:rPr>
          <w:rFonts w:ascii="Times New Roman" w:hAnsi="Times New Roman"/>
          <w:color w:val="000000"/>
          <w:sz w:val="24"/>
          <w:szCs w:val="24"/>
          <w:lang w:val="uk-UA"/>
        </w:rPr>
        <w:t>і</w:t>
      </w:r>
      <w:r w:rsidRPr="009C2206">
        <w:rPr>
          <w:rFonts w:ascii="Times New Roman" w:hAnsi="Times New Roman"/>
          <w:color w:val="000000"/>
          <w:sz w:val="24"/>
          <w:szCs w:val="24"/>
          <w:lang w:val="uk-UA"/>
        </w:rPr>
        <w:t>ну</w:t>
      </w:r>
      <w:r w:rsidRPr="00523E1E">
        <w:rPr>
          <w:rFonts w:ascii="Times New Roman" w:hAnsi="Times New Roman"/>
          <w:color w:val="000000"/>
          <w:sz w:val="24"/>
          <w:szCs w:val="24"/>
          <w:lang w:val="uk-UA"/>
        </w:rPr>
        <w:t>і</w:t>
      </w:r>
      <w:r w:rsidRPr="009C2206">
        <w:rPr>
          <w:rFonts w:ascii="Times New Roman" w:hAnsi="Times New Roman"/>
          <w:color w:val="000000"/>
          <w:sz w:val="24"/>
          <w:szCs w:val="24"/>
          <w:lang w:val="uk-UA"/>
        </w:rPr>
        <w:t>зниження еластичних властивостей</w:t>
      </w:r>
      <w:r w:rsidRPr="00523E1E">
        <w:rPr>
          <w:rFonts w:ascii="Times New Roman" w:hAnsi="Times New Roman"/>
          <w:color w:val="000000"/>
          <w:sz w:val="24"/>
          <w:szCs w:val="24"/>
          <w:lang w:val="uk-UA"/>
        </w:rPr>
        <w:t>аорти [</w:t>
      </w:r>
      <w:r w:rsidR="00BB41DF">
        <w:rPr>
          <w:rFonts w:ascii="Times New Roman" w:hAnsi="Times New Roman"/>
          <w:color w:val="000000"/>
          <w:sz w:val="24"/>
          <w:szCs w:val="24"/>
          <w:lang w:val="uk-UA"/>
        </w:rPr>
        <w:t>45</w:t>
      </w:r>
      <w:r w:rsidRPr="00523E1E">
        <w:rPr>
          <w:rFonts w:ascii="Times New Roman" w:hAnsi="Times New Roman"/>
          <w:color w:val="000000"/>
          <w:sz w:val="24"/>
          <w:szCs w:val="24"/>
          <w:lang w:val="uk-UA"/>
        </w:rPr>
        <w:t xml:space="preserve">]. Тимнеменш, </w:t>
      </w:r>
      <w:r w:rsidRPr="009C2206">
        <w:rPr>
          <w:rFonts w:ascii="Times New Roman" w:hAnsi="Times New Roman"/>
          <w:color w:val="000000"/>
          <w:sz w:val="24"/>
          <w:szCs w:val="24"/>
          <w:lang w:val="en-US"/>
        </w:rPr>
        <w:t>Rittig</w:t>
      </w:r>
      <w:r w:rsidRPr="00523E1E">
        <w:rPr>
          <w:rFonts w:ascii="Times New Roman" w:hAnsi="Times New Roman"/>
          <w:color w:val="000000"/>
          <w:sz w:val="24"/>
          <w:szCs w:val="24"/>
          <w:lang w:val="uk-UA"/>
        </w:rPr>
        <w:t xml:space="preserve">іспівавт. </w:t>
      </w:r>
      <w:r w:rsidR="00BB41DF" w:rsidRPr="00BB41DF">
        <w:rPr>
          <w:rFonts w:ascii="Times New Roman" w:hAnsi="Times New Roman"/>
          <w:color w:val="000000"/>
          <w:sz w:val="24"/>
          <w:szCs w:val="24"/>
          <w:lang w:val="uk-UA"/>
        </w:rPr>
        <w:t>[</w:t>
      </w:r>
      <w:r w:rsidR="00BB41DF">
        <w:rPr>
          <w:rFonts w:ascii="Times New Roman" w:hAnsi="Times New Roman"/>
          <w:color w:val="000000"/>
          <w:sz w:val="24"/>
          <w:szCs w:val="24"/>
          <w:lang w:val="uk-UA"/>
        </w:rPr>
        <w:t>36</w:t>
      </w:r>
      <w:r w:rsidR="00BB41DF" w:rsidRPr="00BB41DF">
        <w:rPr>
          <w:rFonts w:ascii="Times New Roman" w:hAnsi="Times New Roman"/>
          <w:color w:val="000000"/>
          <w:sz w:val="24"/>
          <w:szCs w:val="24"/>
          <w:lang w:val="uk-UA"/>
        </w:rPr>
        <w:t>]</w:t>
      </w:r>
      <w:r w:rsidRPr="00523E1E">
        <w:rPr>
          <w:rFonts w:ascii="Times New Roman" w:hAnsi="Times New Roman"/>
          <w:color w:val="000000"/>
          <w:sz w:val="24"/>
          <w:szCs w:val="24"/>
          <w:lang w:val="uk-UA"/>
        </w:rPr>
        <w:t>вивч</w:t>
      </w:r>
      <w:r w:rsidRPr="009C2206">
        <w:rPr>
          <w:rFonts w:ascii="Times New Roman" w:hAnsi="Times New Roman"/>
          <w:color w:val="000000"/>
          <w:sz w:val="24"/>
          <w:szCs w:val="24"/>
          <w:lang w:val="uk-UA"/>
        </w:rPr>
        <w:t>а</w:t>
      </w:r>
      <w:r w:rsidRPr="00523E1E">
        <w:rPr>
          <w:rFonts w:ascii="Times New Roman" w:hAnsi="Times New Roman"/>
          <w:color w:val="000000"/>
          <w:sz w:val="24"/>
          <w:szCs w:val="24"/>
          <w:lang w:val="uk-UA"/>
        </w:rPr>
        <w:t>лизв'яз</w:t>
      </w:r>
      <w:r w:rsidRPr="009C2206">
        <w:rPr>
          <w:rFonts w:ascii="Times New Roman" w:hAnsi="Times New Roman"/>
          <w:color w:val="000000"/>
          <w:sz w:val="24"/>
          <w:szCs w:val="24"/>
          <w:lang w:val="uk-UA"/>
        </w:rPr>
        <w:t xml:space="preserve">окапеліну та </w:t>
      </w:r>
      <w:r w:rsidRPr="00523E1E">
        <w:rPr>
          <w:rFonts w:ascii="Times New Roman" w:hAnsi="Times New Roman"/>
          <w:color w:val="000000"/>
          <w:sz w:val="24"/>
          <w:szCs w:val="24"/>
          <w:lang w:val="uk-UA"/>
        </w:rPr>
        <w:t>атеросклерозу</w:t>
      </w:r>
      <w:r w:rsidRPr="009C2206">
        <w:rPr>
          <w:rFonts w:ascii="Times New Roman" w:hAnsi="Times New Roman"/>
          <w:color w:val="000000"/>
          <w:sz w:val="24"/>
          <w:szCs w:val="24"/>
          <w:lang w:val="uk-UA"/>
        </w:rPr>
        <w:t xml:space="preserve">за </w:t>
      </w:r>
      <w:r w:rsidRPr="00523E1E">
        <w:rPr>
          <w:rFonts w:ascii="Times New Roman" w:hAnsi="Times New Roman"/>
          <w:color w:val="000000"/>
          <w:sz w:val="24"/>
          <w:szCs w:val="24"/>
          <w:lang w:val="uk-UA"/>
        </w:rPr>
        <w:t>показник</w:t>
      </w:r>
      <w:r w:rsidRPr="009C2206">
        <w:rPr>
          <w:rFonts w:ascii="Times New Roman" w:hAnsi="Times New Roman"/>
          <w:color w:val="000000"/>
          <w:sz w:val="24"/>
          <w:szCs w:val="24"/>
          <w:lang w:val="uk-UA"/>
        </w:rPr>
        <w:t>ами</w:t>
      </w:r>
      <w:r w:rsidRPr="00523E1E">
        <w:rPr>
          <w:rFonts w:ascii="Times New Roman" w:hAnsi="Times New Roman"/>
          <w:color w:val="000000"/>
          <w:sz w:val="24"/>
          <w:szCs w:val="24"/>
          <w:lang w:val="uk-UA"/>
        </w:rPr>
        <w:t>товщин</w:t>
      </w:r>
      <w:r w:rsidRPr="009C2206">
        <w:rPr>
          <w:rFonts w:ascii="Times New Roman" w:hAnsi="Times New Roman"/>
          <w:color w:val="000000"/>
          <w:sz w:val="24"/>
          <w:szCs w:val="24"/>
          <w:lang w:val="uk-UA"/>
        </w:rPr>
        <w:t>и</w:t>
      </w:r>
      <w:r w:rsidRPr="00523E1E">
        <w:rPr>
          <w:rFonts w:ascii="Times New Roman" w:hAnsi="Times New Roman"/>
          <w:color w:val="000000"/>
          <w:sz w:val="24"/>
          <w:szCs w:val="24"/>
          <w:lang w:val="uk-UA"/>
        </w:rPr>
        <w:t>інтима-медіа</w:t>
      </w:r>
      <w:r w:rsidRPr="009C2206">
        <w:rPr>
          <w:rFonts w:ascii="Times New Roman" w:hAnsi="Times New Roman"/>
          <w:color w:val="000000"/>
          <w:sz w:val="24"/>
          <w:szCs w:val="24"/>
          <w:lang w:val="uk-UA"/>
        </w:rPr>
        <w:t>у</w:t>
      </w:r>
      <w:r w:rsidRPr="00523E1E">
        <w:rPr>
          <w:rFonts w:ascii="Times New Roman" w:hAnsi="Times New Roman"/>
          <w:color w:val="000000"/>
          <w:sz w:val="24"/>
          <w:szCs w:val="24"/>
          <w:lang w:val="uk-UA"/>
        </w:rPr>
        <w:t xml:space="preserve"> 344 пацієнтівзпідвищенимризикомрозвитку</w:t>
      </w:r>
      <w:r w:rsidRPr="009C2206">
        <w:rPr>
          <w:rFonts w:ascii="Times New Roman" w:hAnsi="Times New Roman"/>
          <w:color w:val="000000"/>
          <w:sz w:val="24"/>
          <w:szCs w:val="24"/>
          <w:lang w:val="uk-UA"/>
        </w:rPr>
        <w:t>Ц</w:t>
      </w:r>
      <w:r w:rsidRPr="00523E1E">
        <w:rPr>
          <w:rFonts w:ascii="Times New Roman" w:hAnsi="Times New Roman"/>
          <w:color w:val="000000"/>
          <w:sz w:val="24"/>
          <w:szCs w:val="24"/>
          <w:lang w:val="uk-UA"/>
        </w:rPr>
        <w:t>Д</w:t>
      </w:r>
      <w:r w:rsidRPr="009C2206">
        <w:rPr>
          <w:rFonts w:ascii="Times New Roman" w:hAnsi="Times New Roman"/>
          <w:color w:val="000000"/>
          <w:sz w:val="24"/>
          <w:szCs w:val="24"/>
          <w:lang w:val="en-US"/>
        </w:rPr>
        <w:t>II</w:t>
      </w:r>
      <w:r w:rsidRPr="009C2206">
        <w:rPr>
          <w:rFonts w:ascii="Times New Roman" w:hAnsi="Times New Roman"/>
          <w:color w:val="000000"/>
          <w:sz w:val="24"/>
          <w:szCs w:val="24"/>
          <w:lang w:val="uk-UA"/>
        </w:rPr>
        <w:t>.Але достовірн</w:t>
      </w:r>
      <w:r w:rsidRPr="00523E1E">
        <w:rPr>
          <w:rFonts w:ascii="Times New Roman" w:hAnsi="Times New Roman"/>
          <w:color w:val="000000"/>
          <w:sz w:val="24"/>
          <w:szCs w:val="24"/>
          <w:lang w:val="uk-UA"/>
        </w:rPr>
        <w:t>огозв'язку</w:t>
      </w:r>
      <w:r w:rsidRPr="009C2206">
        <w:rPr>
          <w:rFonts w:ascii="Times New Roman" w:hAnsi="Times New Roman"/>
          <w:color w:val="000000"/>
          <w:sz w:val="24"/>
          <w:szCs w:val="24"/>
          <w:lang w:val="uk-UA"/>
        </w:rPr>
        <w:t>активації апеліну</w:t>
      </w:r>
      <w:r w:rsidRPr="00523E1E">
        <w:rPr>
          <w:rFonts w:ascii="Times New Roman" w:hAnsi="Times New Roman"/>
          <w:color w:val="000000"/>
          <w:sz w:val="24"/>
          <w:szCs w:val="24"/>
          <w:lang w:val="uk-UA"/>
        </w:rPr>
        <w:t>зризик</w:t>
      </w:r>
      <w:r w:rsidRPr="009C2206">
        <w:rPr>
          <w:rFonts w:ascii="Times New Roman" w:hAnsi="Times New Roman"/>
          <w:color w:val="000000"/>
          <w:sz w:val="24"/>
          <w:szCs w:val="24"/>
          <w:lang w:val="uk-UA"/>
        </w:rPr>
        <w:t>ом розвитку</w:t>
      </w:r>
      <w:r w:rsidRPr="00523E1E">
        <w:rPr>
          <w:rFonts w:ascii="Times New Roman" w:hAnsi="Times New Roman"/>
          <w:color w:val="000000"/>
          <w:sz w:val="24"/>
          <w:szCs w:val="24"/>
          <w:lang w:val="uk-UA"/>
        </w:rPr>
        <w:t>діабет</w:t>
      </w:r>
      <w:r w:rsidRPr="009C2206">
        <w:rPr>
          <w:rFonts w:ascii="Times New Roman" w:hAnsi="Times New Roman"/>
          <w:color w:val="000000"/>
          <w:sz w:val="24"/>
          <w:szCs w:val="24"/>
          <w:lang w:val="uk-UA"/>
        </w:rPr>
        <w:t xml:space="preserve">уне було встановлено </w:t>
      </w:r>
      <w:r w:rsidRPr="00523E1E">
        <w:rPr>
          <w:rFonts w:ascii="Times New Roman" w:hAnsi="Times New Roman"/>
          <w:color w:val="000000"/>
          <w:sz w:val="24"/>
          <w:szCs w:val="24"/>
          <w:lang w:val="uk-UA"/>
        </w:rPr>
        <w:t>[</w:t>
      </w:r>
      <w:r w:rsidR="00BB41DF">
        <w:rPr>
          <w:rFonts w:ascii="Times New Roman" w:hAnsi="Times New Roman"/>
          <w:color w:val="000000"/>
          <w:sz w:val="24"/>
          <w:szCs w:val="24"/>
          <w:lang w:val="uk-UA"/>
        </w:rPr>
        <w:t>36</w:t>
      </w:r>
      <w:r w:rsidR="00BB41DF" w:rsidRPr="00BB41DF">
        <w:rPr>
          <w:rFonts w:ascii="Times New Roman" w:hAnsi="Times New Roman"/>
          <w:color w:val="000000"/>
          <w:sz w:val="24"/>
          <w:szCs w:val="24"/>
          <w:lang w:val="uk-UA"/>
        </w:rPr>
        <w:t>]</w:t>
      </w:r>
      <w:r w:rsidRPr="00523E1E">
        <w:rPr>
          <w:rFonts w:ascii="Times New Roman" w:hAnsi="Times New Roman"/>
          <w:color w:val="000000"/>
          <w:sz w:val="24"/>
          <w:szCs w:val="24"/>
          <w:lang w:val="uk-UA"/>
        </w:rPr>
        <w:t>.</w:t>
      </w:r>
    </w:p>
    <w:p w:rsidR="00AF42EE" w:rsidRPr="009C2206" w:rsidRDefault="00AF42EE" w:rsidP="009C2206">
      <w:pPr>
        <w:pStyle w:val="ae"/>
        <w:shd w:val="clear" w:color="auto" w:fill="FFFFFF"/>
        <w:spacing w:before="0" w:beforeAutospacing="0" w:after="0" w:afterAutospacing="0" w:line="360" w:lineRule="auto"/>
        <w:ind w:firstLine="709"/>
        <w:jc w:val="both"/>
        <w:textAlignment w:val="baseline"/>
        <w:rPr>
          <w:color w:val="000000"/>
          <w:lang w:val="uk-UA"/>
        </w:rPr>
      </w:pPr>
      <w:r w:rsidRPr="009C2206">
        <w:rPr>
          <w:color w:val="000000"/>
          <w:lang w:val="uk-UA"/>
        </w:rPr>
        <w:t xml:space="preserve">Активність апеліну вивчалась на моделі цукрового діабету, відтвореного на моделях тварин показало, що інтрацеребральне введення апеліну мишам приводить до поліпшення гомеостазу глюкози за допомогою </w:t>
      </w:r>
      <w:r w:rsidRPr="009C2206">
        <w:rPr>
          <w:color w:val="000000"/>
          <w:lang w:val="en-US"/>
        </w:rPr>
        <w:t>NO</w:t>
      </w:r>
      <w:r w:rsidRPr="00AF1F75">
        <w:rPr>
          <w:color w:val="000000"/>
          <w:lang w:val="uk-UA"/>
        </w:rPr>
        <w:t>-залежн</w:t>
      </w:r>
      <w:r w:rsidRPr="009C2206">
        <w:rPr>
          <w:color w:val="000000"/>
          <w:lang w:val="uk-UA"/>
        </w:rPr>
        <w:t>ого</w:t>
      </w:r>
      <w:r w:rsidRPr="00AF1F75">
        <w:rPr>
          <w:color w:val="000000"/>
          <w:lang w:val="uk-UA"/>
        </w:rPr>
        <w:t xml:space="preserve"> шлях</w:t>
      </w:r>
      <w:r w:rsidRPr="009C2206">
        <w:rPr>
          <w:color w:val="000000"/>
          <w:lang w:val="uk-UA"/>
        </w:rPr>
        <w:t>у</w:t>
      </w:r>
      <w:r w:rsidRPr="00AF1F75">
        <w:rPr>
          <w:color w:val="000000"/>
          <w:lang w:val="uk-UA"/>
        </w:rPr>
        <w:t xml:space="preserve"> [</w:t>
      </w:r>
      <w:r w:rsidR="00BB41DF">
        <w:rPr>
          <w:color w:val="000000"/>
          <w:lang w:val="uk-UA"/>
        </w:rPr>
        <w:t>16</w:t>
      </w:r>
      <w:r w:rsidRPr="00AF1F75">
        <w:rPr>
          <w:color w:val="000000"/>
          <w:lang w:val="uk-UA"/>
        </w:rPr>
        <w:t xml:space="preserve">]. Ін'єкції </w:t>
      </w:r>
      <w:r w:rsidRPr="009C2206">
        <w:rPr>
          <w:color w:val="000000"/>
          <w:lang w:val="uk-UA"/>
        </w:rPr>
        <w:t>апеліну-13</w:t>
      </w:r>
      <w:r w:rsidRPr="00AF1F75">
        <w:rPr>
          <w:color w:val="000000"/>
          <w:lang w:val="uk-UA"/>
        </w:rPr>
        <w:t xml:space="preserve"> (400 пмоль / кг) протягом 10 тижнів значно знизили </w:t>
      </w:r>
      <w:r w:rsidRPr="009C2206">
        <w:rPr>
          <w:color w:val="000000"/>
          <w:lang w:val="uk-UA"/>
        </w:rPr>
        <w:t xml:space="preserve">показники обтяження </w:t>
      </w:r>
      <w:r w:rsidRPr="00AF1F75">
        <w:rPr>
          <w:color w:val="000000"/>
          <w:lang w:val="uk-UA"/>
        </w:rPr>
        <w:t xml:space="preserve">ендоплазматичної мережі підшлункової залози у мишей Акіта, модель </w:t>
      </w:r>
      <w:r w:rsidRPr="009C2206">
        <w:rPr>
          <w:color w:val="000000"/>
          <w:lang w:val="uk-UA"/>
        </w:rPr>
        <w:t>ЦД</w:t>
      </w:r>
      <w:r w:rsidRPr="009C2206">
        <w:rPr>
          <w:color w:val="000000"/>
          <w:lang w:val="en-US"/>
        </w:rPr>
        <w:t>I</w:t>
      </w:r>
      <w:r w:rsidRPr="009C2206">
        <w:rPr>
          <w:color w:val="000000"/>
          <w:lang w:val="uk-UA"/>
        </w:rPr>
        <w:t xml:space="preserve"> типу</w:t>
      </w:r>
      <w:r w:rsidRPr="00AF1F75">
        <w:rPr>
          <w:color w:val="000000"/>
          <w:lang w:val="uk-UA"/>
        </w:rPr>
        <w:t>, що призводить до змін</w:t>
      </w:r>
      <w:r w:rsidRPr="009C2206">
        <w:rPr>
          <w:color w:val="000000"/>
          <w:lang w:val="uk-UA"/>
        </w:rPr>
        <w:t xml:space="preserve">островкового апарату </w:t>
      </w:r>
      <w:r w:rsidRPr="00AF1F75">
        <w:rPr>
          <w:color w:val="000000"/>
          <w:lang w:val="uk-UA"/>
        </w:rPr>
        <w:t>підшлункової залози і збереження</w:t>
      </w:r>
      <w:r w:rsidRPr="009C2206">
        <w:rPr>
          <w:color w:val="000000"/>
          <w:lang w:val="uk-UA"/>
        </w:rPr>
        <w:t>мрівню</w:t>
      </w:r>
      <w:r w:rsidRPr="00AF1F75">
        <w:rPr>
          <w:color w:val="000000"/>
          <w:lang w:val="uk-UA"/>
        </w:rPr>
        <w:t xml:space="preserve"> інсуліну [</w:t>
      </w:r>
      <w:r w:rsidR="00BB41DF">
        <w:rPr>
          <w:color w:val="000000"/>
          <w:lang w:val="uk-UA"/>
        </w:rPr>
        <w:t>9</w:t>
      </w:r>
      <w:r w:rsidRPr="00AF1F75">
        <w:rPr>
          <w:color w:val="000000"/>
          <w:lang w:val="uk-UA"/>
        </w:rPr>
        <w:t xml:space="preserve">]. </w:t>
      </w:r>
      <w:r w:rsidRPr="00B41304">
        <w:rPr>
          <w:color w:val="000000"/>
          <w:lang w:val="uk-UA"/>
        </w:rPr>
        <w:t>Це</w:t>
      </w:r>
      <w:r w:rsidRPr="009C2206">
        <w:rPr>
          <w:color w:val="000000"/>
          <w:lang w:val="uk-UA"/>
        </w:rPr>
        <w:t>й</w:t>
      </w:r>
      <w:r w:rsidRPr="00B41304">
        <w:rPr>
          <w:color w:val="000000"/>
          <w:lang w:val="uk-UA"/>
        </w:rPr>
        <w:t xml:space="preserve"> важливий ефект </w:t>
      </w:r>
      <w:r w:rsidRPr="009C2206">
        <w:rPr>
          <w:color w:val="000000"/>
          <w:lang w:val="uk-UA"/>
        </w:rPr>
        <w:t>апеліну</w:t>
      </w:r>
      <w:r w:rsidRPr="00B41304">
        <w:rPr>
          <w:color w:val="000000"/>
          <w:lang w:val="uk-UA"/>
        </w:rPr>
        <w:t xml:space="preserve">-13 </w:t>
      </w:r>
      <w:r w:rsidRPr="009C2206">
        <w:rPr>
          <w:color w:val="000000"/>
          <w:lang w:val="uk-UA"/>
        </w:rPr>
        <w:t xml:space="preserve">на моделі ЦД І типу </w:t>
      </w:r>
      <w:r w:rsidRPr="00B41304">
        <w:rPr>
          <w:color w:val="000000"/>
          <w:lang w:val="uk-UA"/>
        </w:rPr>
        <w:t>був опосередкований інгібуванням ферменту інозитол 1-</w:t>
      </w:r>
      <w:r w:rsidRPr="009C2206">
        <w:rPr>
          <w:color w:val="000000"/>
          <w:lang w:val="en-US"/>
        </w:rPr>
        <w:t>α</w:t>
      </w:r>
      <w:r w:rsidRPr="009C2206">
        <w:rPr>
          <w:color w:val="000000"/>
          <w:lang w:val="uk-UA"/>
        </w:rPr>
        <w:t>та</w:t>
      </w:r>
      <w:r w:rsidRPr="009C2206">
        <w:rPr>
          <w:color w:val="000000"/>
          <w:lang w:val="en-US"/>
        </w:rPr>
        <w:t>JNK</w:t>
      </w:r>
      <w:r w:rsidRPr="00B41304">
        <w:rPr>
          <w:color w:val="000000"/>
          <w:lang w:val="uk-UA"/>
        </w:rPr>
        <w:t xml:space="preserve"> шляху, припускаючи, </w:t>
      </w:r>
      <w:r w:rsidRPr="009C2206">
        <w:rPr>
          <w:color w:val="000000"/>
          <w:lang w:val="uk-UA"/>
        </w:rPr>
        <w:t>що апелін</w:t>
      </w:r>
      <w:r w:rsidRPr="00B41304">
        <w:rPr>
          <w:color w:val="000000"/>
          <w:lang w:val="uk-UA"/>
        </w:rPr>
        <w:t xml:space="preserve"> вплив</w:t>
      </w:r>
      <w:r w:rsidRPr="009C2206">
        <w:rPr>
          <w:color w:val="000000"/>
          <w:lang w:val="uk-UA"/>
        </w:rPr>
        <w:t>ає</w:t>
      </w:r>
      <w:r w:rsidRPr="00B41304">
        <w:rPr>
          <w:color w:val="000000"/>
          <w:lang w:val="uk-UA"/>
        </w:rPr>
        <w:t xml:space="preserve"> на </w:t>
      </w:r>
      <w:r w:rsidRPr="009C2206">
        <w:rPr>
          <w:color w:val="000000"/>
          <w:lang w:val="uk-UA"/>
        </w:rPr>
        <w:t xml:space="preserve">механізми розвиткуендоплазматичного </w:t>
      </w:r>
      <w:r w:rsidRPr="00B41304">
        <w:rPr>
          <w:color w:val="000000"/>
          <w:lang w:val="uk-UA"/>
        </w:rPr>
        <w:t xml:space="preserve">стресу </w:t>
      </w:r>
      <w:r w:rsidRPr="009C2206">
        <w:rPr>
          <w:color w:val="000000"/>
          <w:lang w:val="uk-UA"/>
        </w:rPr>
        <w:t>та</w:t>
      </w:r>
      <w:r w:rsidRPr="00B41304">
        <w:rPr>
          <w:color w:val="000000"/>
          <w:lang w:val="uk-UA"/>
        </w:rPr>
        <w:t xml:space="preserve"> клітин</w:t>
      </w:r>
      <w:r w:rsidRPr="009C2206">
        <w:rPr>
          <w:color w:val="000000"/>
          <w:lang w:val="uk-UA"/>
        </w:rPr>
        <w:t>ного апоптозу.</w:t>
      </w:r>
      <w:r w:rsidRPr="00523E1E">
        <w:rPr>
          <w:color w:val="000000"/>
          <w:lang w:val="uk-UA"/>
        </w:rPr>
        <w:t>[</w:t>
      </w:r>
      <w:r w:rsidR="00BB41DF">
        <w:rPr>
          <w:color w:val="000000"/>
          <w:shd w:val="clear" w:color="auto" w:fill="FFFFFF"/>
          <w:lang w:val="uk-UA"/>
        </w:rPr>
        <w:t>9</w:t>
      </w:r>
      <w:r w:rsidRPr="00523E1E">
        <w:rPr>
          <w:color w:val="000000"/>
          <w:lang w:val="uk-UA"/>
        </w:rPr>
        <w:t xml:space="preserve">]. </w:t>
      </w:r>
      <w:r w:rsidRPr="009C2206">
        <w:rPr>
          <w:color w:val="000000"/>
          <w:lang w:val="uk-UA"/>
        </w:rPr>
        <w:t xml:space="preserve">Існує думка, що у хворих із метаболічним синдромом, надмірний рівень апеліну на 80% зумовлений активною продукцією останнього саме адипоцитами. </w:t>
      </w:r>
      <w:r w:rsidRPr="006E1084">
        <w:rPr>
          <w:lang w:val="uk-UA"/>
        </w:rPr>
        <w:t>[</w:t>
      </w:r>
      <w:r w:rsidR="006E1084">
        <w:rPr>
          <w:lang w:val="uk-UA"/>
        </w:rPr>
        <w:t>4</w:t>
      </w:r>
      <w:r w:rsidR="00BB41DF">
        <w:rPr>
          <w:lang w:val="uk-UA"/>
        </w:rPr>
        <w:t>6</w:t>
      </w:r>
      <w:r w:rsidRPr="006E1084">
        <w:rPr>
          <w:lang w:val="uk-UA"/>
        </w:rPr>
        <w:t xml:space="preserve">]. При </w:t>
      </w:r>
      <w:r w:rsidRPr="009C2206">
        <w:rPr>
          <w:lang w:val="uk-UA"/>
        </w:rPr>
        <w:t xml:space="preserve">цьому, апелін забезпечує утилізацію глюкози тканинами за рахунок фосфорилювання компонентів інсулінзалежного транспорту </w:t>
      </w:r>
      <w:r w:rsidRPr="009C2206">
        <w:rPr>
          <w:lang w:val="en-US"/>
        </w:rPr>
        <w:t>Akt</w:t>
      </w:r>
      <w:r w:rsidRPr="006E1084">
        <w:rPr>
          <w:lang w:val="uk-UA"/>
        </w:rPr>
        <w:t>-сигнальн</w:t>
      </w:r>
      <w:r w:rsidRPr="009C2206">
        <w:rPr>
          <w:lang w:val="uk-UA"/>
        </w:rPr>
        <w:t>ої</w:t>
      </w:r>
      <w:r w:rsidRPr="006E1084">
        <w:rPr>
          <w:lang w:val="uk-UA"/>
        </w:rPr>
        <w:t xml:space="preserve"> систем</w:t>
      </w:r>
      <w:r w:rsidRPr="009C2206">
        <w:rPr>
          <w:lang w:val="uk-UA"/>
        </w:rPr>
        <w:t>и</w:t>
      </w:r>
      <w:r w:rsidRPr="006E1084">
        <w:rPr>
          <w:lang w:val="uk-UA"/>
        </w:rPr>
        <w:t xml:space="preserve"> [</w:t>
      </w:r>
      <w:r w:rsidR="00BB41DF">
        <w:rPr>
          <w:lang w:val="uk-UA"/>
        </w:rPr>
        <w:t>15</w:t>
      </w:r>
      <w:r w:rsidRPr="006E1084">
        <w:rPr>
          <w:lang w:val="uk-UA"/>
        </w:rPr>
        <w:t xml:space="preserve">]. </w:t>
      </w:r>
      <w:r w:rsidRPr="006E1084">
        <w:rPr>
          <w:color w:val="000000"/>
          <w:lang w:val="uk-UA"/>
        </w:rPr>
        <w:t xml:space="preserve">У мишей з метаболічним синдромом, </w:t>
      </w:r>
      <w:r w:rsidRPr="009C2206">
        <w:rPr>
          <w:color w:val="000000"/>
          <w:lang w:val="uk-UA"/>
        </w:rPr>
        <w:t xml:space="preserve">апелінсприяє </w:t>
      </w:r>
      <w:r w:rsidRPr="006E1084">
        <w:rPr>
          <w:color w:val="000000"/>
          <w:lang w:val="uk-UA"/>
        </w:rPr>
        <w:t>відновл</w:t>
      </w:r>
      <w:r w:rsidRPr="009C2206">
        <w:rPr>
          <w:color w:val="000000"/>
          <w:lang w:val="uk-UA"/>
        </w:rPr>
        <w:t>енню</w:t>
      </w:r>
      <w:r w:rsidRPr="006E1084">
        <w:rPr>
          <w:color w:val="000000"/>
          <w:lang w:val="uk-UA"/>
        </w:rPr>
        <w:t xml:space="preserve"> толерантн</w:t>
      </w:r>
      <w:r w:rsidRPr="009C2206">
        <w:rPr>
          <w:color w:val="000000"/>
          <w:lang w:val="uk-UA"/>
        </w:rPr>
        <w:t>о</w:t>
      </w:r>
      <w:r w:rsidRPr="006E1084">
        <w:rPr>
          <w:color w:val="000000"/>
          <w:lang w:val="uk-UA"/>
        </w:rPr>
        <w:t>ст</w:t>
      </w:r>
      <w:r w:rsidRPr="009C2206">
        <w:rPr>
          <w:color w:val="000000"/>
          <w:lang w:val="uk-UA"/>
        </w:rPr>
        <w:t>і</w:t>
      </w:r>
      <w:r w:rsidRPr="006E1084">
        <w:rPr>
          <w:color w:val="000000"/>
          <w:lang w:val="uk-UA"/>
        </w:rPr>
        <w:t xml:space="preserve"> до глюкози </w:t>
      </w:r>
      <w:r w:rsidRPr="009C2206">
        <w:rPr>
          <w:color w:val="000000"/>
          <w:lang w:val="uk-UA"/>
        </w:rPr>
        <w:t>й</w:t>
      </w:r>
      <w:r w:rsidRPr="006E1084">
        <w:rPr>
          <w:color w:val="000000"/>
          <w:lang w:val="uk-UA"/>
        </w:rPr>
        <w:t xml:space="preserve"> підвищ</w:t>
      </w:r>
      <w:r w:rsidRPr="009C2206">
        <w:rPr>
          <w:color w:val="000000"/>
          <w:lang w:val="uk-UA"/>
        </w:rPr>
        <w:t>еннюрівеняії утилізації</w:t>
      </w:r>
      <w:r w:rsidRPr="006E1084">
        <w:rPr>
          <w:color w:val="000000"/>
          <w:lang w:val="uk-UA"/>
        </w:rPr>
        <w:t xml:space="preserve"> [</w:t>
      </w:r>
      <w:r w:rsidR="00BB41DF">
        <w:rPr>
          <w:color w:val="000000"/>
          <w:shd w:val="clear" w:color="auto" w:fill="FFFFFF"/>
          <w:lang w:val="uk-UA"/>
        </w:rPr>
        <w:t>15</w:t>
      </w:r>
      <w:r w:rsidRPr="006E1084">
        <w:rPr>
          <w:color w:val="000000"/>
          <w:lang w:val="uk-UA"/>
        </w:rPr>
        <w:t xml:space="preserve">]. </w:t>
      </w:r>
      <w:r w:rsidRPr="009C2206">
        <w:rPr>
          <w:color w:val="000000"/>
          <w:shd w:val="clear" w:color="auto" w:fill="FFFFFF"/>
          <w:lang w:val="uk-UA"/>
        </w:rPr>
        <w:t>Глюкозозалежна секреція інсуліну клітинами підшлункової залози знижується в присутності апеліну, та має негативний зворотний зв'язок [</w:t>
      </w:r>
      <w:r w:rsidR="00BB41DF">
        <w:rPr>
          <w:color w:val="000000"/>
          <w:shd w:val="clear" w:color="auto" w:fill="FFFFFF"/>
          <w:lang w:val="uk-UA"/>
        </w:rPr>
        <w:t>19</w:t>
      </w:r>
      <w:r w:rsidR="006E1084">
        <w:rPr>
          <w:color w:val="000000"/>
          <w:shd w:val="clear" w:color="auto" w:fill="FFFFFF"/>
          <w:lang w:val="uk-UA"/>
        </w:rPr>
        <w:t xml:space="preserve">, </w:t>
      </w:r>
      <w:r w:rsidR="00BB41DF">
        <w:rPr>
          <w:color w:val="000000"/>
          <w:shd w:val="clear" w:color="auto" w:fill="FFFFFF"/>
          <w:lang w:val="uk-UA"/>
        </w:rPr>
        <w:t>40</w:t>
      </w:r>
      <w:r w:rsidRPr="009C2206">
        <w:rPr>
          <w:color w:val="000000"/>
          <w:shd w:val="clear" w:color="auto" w:fill="FFFFFF"/>
          <w:lang w:val="uk-UA"/>
        </w:rPr>
        <w:t xml:space="preserve">] </w:t>
      </w:r>
      <w:r w:rsidRPr="009C2206">
        <w:rPr>
          <w:color w:val="000000"/>
          <w:lang w:val="uk-UA"/>
        </w:rPr>
        <w:t>Л</w:t>
      </w:r>
      <w:r w:rsidRPr="006E1084">
        <w:rPr>
          <w:color w:val="000000"/>
          <w:lang w:val="uk-UA"/>
        </w:rPr>
        <w:t xml:space="preserve">ікування </w:t>
      </w:r>
      <w:r w:rsidRPr="009C2206">
        <w:rPr>
          <w:color w:val="000000"/>
          <w:lang w:val="uk-UA"/>
        </w:rPr>
        <w:t>апеліном позитивно</w:t>
      </w:r>
      <w:r w:rsidRPr="006E1084">
        <w:rPr>
          <w:color w:val="000000"/>
          <w:lang w:val="uk-UA"/>
        </w:rPr>
        <w:t xml:space="preserve"> впливає на функцію судин у мишей </w:t>
      </w:r>
      <w:r w:rsidRPr="009C2206">
        <w:rPr>
          <w:color w:val="000000"/>
          <w:lang w:val="uk-UA"/>
        </w:rPr>
        <w:t xml:space="preserve">з </w:t>
      </w:r>
      <w:r w:rsidRPr="006E1084">
        <w:rPr>
          <w:color w:val="000000"/>
          <w:lang w:val="uk-UA"/>
        </w:rPr>
        <w:t>цукрови</w:t>
      </w:r>
      <w:r w:rsidRPr="009C2206">
        <w:rPr>
          <w:color w:val="000000"/>
          <w:lang w:val="uk-UA"/>
        </w:rPr>
        <w:t>м</w:t>
      </w:r>
      <w:r w:rsidRPr="006E1084">
        <w:rPr>
          <w:color w:val="000000"/>
          <w:lang w:val="uk-UA"/>
        </w:rPr>
        <w:t xml:space="preserve"> діабет</w:t>
      </w:r>
      <w:r w:rsidRPr="009C2206">
        <w:rPr>
          <w:color w:val="000000"/>
          <w:lang w:val="uk-UA"/>
        </w:rPr>
        <w:t>ом</w:t>
      </w:r>
      <w:r w:rsidRPr="006E1084">
        <w:rPr>
          <w:color w:val="000000"/>
          <w:lang w:val="uk-UA"/>
        </w:rPr>
        <w:t xml:space="preserve">. </w:t>
      </w:r>
      <w:r w:rsidRPr="009C2206">
        <w:rPr>
          <w:color w:val="000000"/>
          <w:lang w:val="uk-UA"/>
        </w:rPr>
        <w:t xml:space="preserve">Систематичне введення апеліну відновлює </w:t>
      </w:r>
      <w:r w:rsidRPr="006E1084">
        <w:rPr>
          <w:color w:val="000000"/>
          <w:lang w:val="uk-UA"/>
        </w:rPr>
        <w:t>реактивн</w:t>
      </w:r>
      <w:r w:rsidRPr="009C2206">
        <w:rPr>
          <w:color w:val="000000"/>
          <w:lang w:val="uk-UA"/>
        </w:rPr>
        <w:t>іс</w:t>
      </w:r>
      <w:r w:rsidRPr="006E1084">
        <w:rPr>
          <w:color w:val="000000"/>
          <w:lang w:val="uk-UA"/>
        </w:rPr>
        <w:t>т</w:t>
      </w:r>
      <w:r w:rsidRPr="009C2206">
        <w:rPr>
          <w:color w:val="000000"/>
          <w:lang w:val="uk-UA"/>
        </w:rPr>
        <w:t>ь</w:t>
      </w:r>
      <w:r w:rsidRPr="006E1084">
        <w:rPr>
          <w:color w:val="000000"/>
          <w:lang w:val="uk-UA"/>
        </w:rPr>
        <w:t xml:space="preserve"> аорти</w:t>
      </w:r>
      <w:r w:rsidRPr="009C2206">
        <w:rPr>
          <w:color w:val="000000"/>
          <w:lang w:val="uk-UA"/>
        </w:rPr>
        <w:t xml:space="preserve">, що була змодулювана застосуванням ангіотензину ІІ та </w:t>
      </w:r>
      <w:r w:rsidRPr="006E1084">
        <w:rPr>
          <w:color w:val="000000"/>
          <w:lang w:val="uk-UA"/>
        </w:rPr>
        <w:t>ацетилхолін</w:t>
      </w:r>
      <w:r w:rsidRPr="009C2206">
        <w:rPr>
          <w:color w:val="000000"/>
          <w:lang w:val="uk-UA"/>
        </w:rPr>
        <w:t>уу</w:t>
      </w:r>
      <w:r w:rsidRPr="006E1084">
        <w:rPr>
          <w:color w:val="000000"/>
          <w:lang w:val="uk-UA"/>
        </w:rPr>
        <w:t xml:space="preserve"> мишей </w:t>
      </w:r>
      <w:r w:rsidRPr="009C2206">
        <w:rPr>
          <w:color w:val="000000"/>
          <w:lang w:val="uk-UA"/>
        </w:rPr>
        <w:t xml:space="preserve">із ЦД </w:t>
      </w:r>
      <w:r w:rsidRPr="009C2206">
        <w:rPr>
          <w:color w:val="000000"/>
          <w:lang w:val="en-US"/>
        </w:rPr>
        <w:t>II</w:t>
      </w:r>
      <w:r w:rsidRPr="009C2206">
        <w:rPr>
          <w:color w:val="000000"/>
          <w:lang w:val="uk-UA"/>
        </w:rPr>
        <w:t xml:space="preserve">типу </w:t>
      </w:r>
      <w:r w:rsidRPr="006E1084">
        <w:rPr>
          <w:color w:val="000000"/>
          <w:lang w:val="uk-UA"/>
        </w:rPr>
        <w:t>за рахунок збільшення фосфорилювання</w:t>
      </w:r>
      <w:r w:rsidRPr="009C2206">
        <w:rPr>
          <w:color w:val="000000"/>
          <w:lang w:val="en-US"/>
        </w:rPr>
        <w:t>Akt</w:t>
      </w:r>
      <w:r w:rsidRPr="009C2206">
        <w:rPr>
          <w:color w:val="000000"/>
          <w:lang w:val="uk-UA"/>
        </w:rPr>
        <w:t>та eNOS</w:t>
      </w:r>
      <w:r w:rsidRPr="006E1084">
        <w:rPr>
          <w:color w:val="000000"/>
          <w:lang w:val="uk-UA"/>
        </w:rPr>
        <w:t xml:space="preserve"> [</w:t>
      </w:r>
      <w:r w:rsidR="00BB41DF">
        <w:rPr>
          <w:color w:val="000000"/>
          <w:lang w:val="uk-UA"/>
        </w:rPr>
        <w:t>43</w:t>
      </w:r>
      <w:r w:rsidRPr="006E1084">
        <w:rPr>
          <w:color w:val="000000"/>
          <w:lang w:val="uk-UA"/>
        </w:rPr>
        <w:t xml:space="preserve">]. </w:t>
      </w:r>
      <w:r w:rsidRPr="009C2206">
        <w:rPr>
          <w:color w:val="000000"/>
          <w:lang w:val="uk-UA"/>
        </w:rPr>
        <w:t xml:space="preserve">Можливо, що </w:t>
      </w:r>
      <w:r w:rsidRPr="00B41304">
        <w:rPr>
          <w:color w:val="000000"/>
          <w:lang w:val="uk-UA"/>
        </w:rPr>
        <w:t>поліпш</w:t>
      </w:r>
      <w:r w:rsidRPr="009C2206">
        <w:rPr>
          <w:color w:val="000000"/>
          <w:lang w:val="uk-UA"/>
        </w:rPr>
        <w:t>ення</w:t>
      </w:r>
      <w:r w:rsidRPr="00B41304">
        <w:rPr>
          <w:color w:val="000000"/>
          <w:lang w:val="uk-UA"/>
        </w:rPr>
        <w:t>глікемі</w:t>
      </w:r>
      <w:r w:rsidRPr="009C2206">
        <w:rPr>
          <w:color w:val="000000"/>
          <w:lang w:val="uk-UA"/>
        </w:rPr>
        <w:t>чногопрофілю, підвищення чутливості до</w:t>
      </w:r>
      <w:r w:rsidRPr="00B41304">
        <w:rPr>
          <w:color w:val="000000"/>
          <w:lang w:val="uk-UA"/>
        </w:rPr>
        <w:t xml:space="preserve"> інсуліну</w:t>
      </w:r>
      <w:r w:rsidRPr="009C2206">
        <w:rPr>
          <w:color w:val="000000"/>
          <w:lang w:val="uk-UA"/>
        </w:rPr>
        <w:t>, відновлення судинної функціїу хворих на ЦД опосередковане дією апеліну.</w:t>
      </w:r>
    </w:p>
    <w:p w:rsidR="00AF42EE" w:rsidRPr="009C2206" w:rsidRDefault="00AF42EE" w:rsidP="009C2206">
      <w:pPr>
        <w:spacing w:after="0" w:line="360" w:lineRule="auto"/>
        <w:ind w:firstLine="709"/>
        <w:jc w:val="both"/>
        <w:rPr>
          <w:rFonts w:ascii="Times New Roman" w:hAnsi="Times New Roman"/>
          <w:sz w:val="24"/>
          <w:szCs w:val="24"/>
          <w:lang w:val="uk-UA"/>
        </w:rPr>
      </w:pPr>
      <w:r w:rsidRPr="009C2206">
        <w:rPr>
          <w:rFonts w:ascii="Times New Roman" w:hAnsi="Times New Roman"/>
          <w:sz w:val="24"/>
          <w:szCs w:val="24"/>
          <w:lang w:val="uk-UA"/>
        </w:rPr>
        <w:t>В когорті паціентів із вперше діагностованим ЦД 2 типу, концентрація циркулюючого апеліну була нижча за показники здорових людей. [</w:t>
      </w:r>
      <w:r w:rsidR="00BB41DF">
        <w:rPr>
          <w:rFonts w:ascii="Times New Roman" w:hAnsi="Times New Roman"/>
          <w:sz w:val="24"/>
          <w:szCs w:val="24"/>
          <w:lang w:val="uk-UA"/>
        </w:rPr>
        <w:t>27</w:t>
      </w:r>
      <w:r w:rsidRPr="006E1084">
        <w:rPr>
          <w:rFonts w:ascii="Times New Roman" w:hAnsi="Times New Roman"/>
          <w:sz w:val="24"/>
          <w:szCs w:val="24"/>
        </w:rPr>
        <w:t>].</w:t>
      </w:r>
      <w:r w:rsidRPr="009C2206">
        <w:rPr>
          <w:rFonts w:ascii="Times New Roman" w:hAnsi="Times New Roman"/>
          <w:color w:val="000000"/>
          <w:sz w:val="24"/>
          <w:szCs w:val="24"/>
          <w:lang w:val="en-US"/>
        </w:rPr>
        <w:t>Erdem</w:t>
      </w:r>
      <w:r w:rsidRPr="009C2206">
        <w:rPr>
          <w:rFonts w:ascii="Times New Roman" w:hAnsi="Times New Roman"/>
          <w:color w:val="000000"/>
          <w:sz w:val="24"/>
          <w:szCs w:val="24"/>
          <w:lang w:val="uk-UA"/>
        </w:rPr>
        <w:t xml:space="preserve"> і співавт. </w:t>
      </w:r>
      <w:r w:rsidR="00BB41DF" w:rsidRPr="00BB41DF">
        <w:rPr>
          <w:rFonts w:ascii="Times New Roman" w:hAnsi="Times New Roman"/>
          <w:color w:val="000000"/>
          <w:sz w:val="24"/>
          <w:szCs w:val="24"/>
          <w:lang w:val="uk-UA"/>
        </w:rPr>
        <w:t>[</w:t>
      </w:r>
      <w:r w:rsidR="00BB41DF">
        <w:rPr>
          <w:rFonts w:ascii="Times New Roman" w:hAnsi="Times New Roman"/>
          <w:color w:val="000000"/>
          <w:sz w:val="24"/>
          <w:szCs w:val="24"/>
          <w:lang w:val="uk-UA"/>
        </w:rPr>
        <w:t>17</w:t>
      </w:r>
      <w:r w:rsidR="00BB41DF" w:rsidRPr="00BB41DF">
        <w:rPr>
          <w:rFonts w:ascii="Times New Roman" w:hAnsi="Times New Roman"/>
          <w:color w:val="000000"/>
          <w:sz w:val="24"/>
          <w:szCs w:val="24"/>
          <w:lang w:val="uk-UA"/>
        </w:rPr>
        <w:t>]</w:t>
      </w:r>
      <w:r w:rsidRPr="009C2206">
        <w:rPr>
          <w:rFonts w:ascii="Times New Roman" w:hAnsi="Times New Roman"/>
          <w:color w:val="000000"/>
          <w:sz w:val="24"/>
          <w:szCs w:val="24"/>
          <w:lang w:val="uk-UA"/>
        </w:rPr>
        <w:t xml:space="preserve"> також показали, що </w:t>
      </w:r>
      <w:r w:rsidRPr="009C2206">
        <w:rPr>
          <w:rFonts w:ascii="Times New Roman" w:hAnsi="Times New Roman"/>
          <w:sz w:val="24"/>
          <w:szCs w:val="24"/>
          <w:lang w:val="uk-UA"/>
        </w:rPr>
        <w:t xml:space="preserve">у 40 паціентів із вперше діагностованим ЦД 2 типу без супутньої патології до проведення будь-якої терапії </w:t>
      </w:r>
      <w:r w:rsidRPr="009C2206">
        <w:rPr>
          <w:rFonts w:ascii="Times New Roman" w:hAnsi="Times New Roman"/>
          <w:color w:val="000000"/>
          <w:sz w:val="24"/>
          <w:szCs w:val="24"/>
          <w:lang w:val="uk-UA"/>
        </w:rPr>
        <w:t xml:space="preserve">рівень апеліну в плазмі був нижчим в порівнянні з контрольною групою. </w:t>
      </w:r>
      <w:r w:rsidRPr="009C2206">
        <w:rPr>
          <w:rFonts w:ascii="Times New Roman" w:hAnsi="Times New Roman"/>
          <w:sz w:val="24"/>
          <w:szCs w:val="24"/>
          <w:lang w:val="uk-UA"/>
        </w:rPr>
        <w:t xml:space="preserve">Встановлено достовірне зниження концентрації апеліну у порівнянні із групою контролю, поряд із підвищеним рівнем інсуліну. Апелін достовірно негативно корелював із рівнем </w:t>
      </w:r>
      <w:r w:rsidR="00BB41DF">
        <w:rPr>
          <w:rFonts w:ascii="Times New Roman" w:hAnsi="Times New Roman"/>
          <w:sz w:val="24"/>
          <w:szCs w:val="24"/>
          <w:lang w:val="uk-UA"/>
        </w:rPr>
        <w:t>глюкози натще та індексом HOMA</w:t>
      </w:r>
      <w:r w:rsidRPr="00B41304">
        <w:rPr>
          <w:rFonts w:ascii="Times New Roman" w:hAnsi="Times New Roman"/>
          <w:sz w:val="24"/>
          <w:szCs w:val="24"/>
          <w:lang w:val="uk-UA"/>
        </w:rPr>
        <w:t>.</w:t>
      </w:r>
    </w:p>
    <w:p w:rsidR="00453B95" w:rsidRDefault="00DA7A98" w:rsidP="00453B95">
      <w:pPr>
        <w:spacing w:after="0" w:line="360" w:lineRule="auto"/>
        <w:ind w:firstLine="709"/>
        <w:jc w:val="both"/>
        <w:rPr>
          <w:rFonts w:ascii="Times New Roman" w:hAnsi="Times New Roman"/>
          <w:sz w:val="24"/>
          <w:szCs w:val="24"/>
          <w:lang w:val="uk-UA"/>
        </w:rPr>
      </w:pPr>
      <w:r w:rsidRPr="00523E1E">
        <w:rPr>
          <w:rFonts w:ascii="Times New Roman" w:hAnsi="Times New Roman"/>
          <w:sz w:val="24"/>
          <w:szCs w:val="24"/>
          <w:lang w:val="uk-UA"/>
        </w:rPr>
        <w:lastRenderedPageBreak/>
        <w:t xml:space="preserve">Для </w:t>
      </w:r>
      <w:r w:rsidR="00C87694">
        <w:rPr>
          <w:rFonts w:ascii="Times New Roman" w:hAnsi="Times New Roman"/>
          <w:sz w:val="24"/>
          <w:szCs w:val="24"/>
          <w:lang w:val="uk-UA"/>
        </w:rPr>
        <w:t xml:space="preserve">вивчення </w:t>
      </w:r>
      <w:r w:rsidRPr="00523E1E">
        <w:rPr>
          <w:rFonts w:ascii="Times New Roman" w:hAnsi="Times New Roman"/>
          <w:sz w:val="24"/>
          <w:szCs w:val="24"/>
          <w:lang w:val="uk-UA"/>
        </w:rPr>
        <w:t>активност</w:t>
      </w:r>
      <w:r w:rsidR="00C87694">
        <w:rPr>
          <w:rFonts w:ascii="Times New Roman" w:hAnsi="Times New Roman"/>
          <w:sz w:val="24"/>
          <w:szCs w:val="24"/>
          <w:lang w:val="uk-UA"/>
        </w:rPr>
        <w:t>і</w:t>
      </w:r>
      <w:r w:rsidRPr="00523E1E">
        <w:rPr>
          <w:rFonts w:ascii="Times New Roman" w:hAnsi="Times New Roman"/>
          <w:sz w:val="24"/>
          <w:szCs w:val="24"/>
          <w:lang w:val="uk-UA"/>
        </w:rPr>
        <w:t>апел</w:t>
      </w:r>
      <w:r w:rsidR="00C87694">
        <w:rPr>
          <w:rFonts w:ascii="Times New Roman" w:hAnsi="Times New Roman"/>
          <w:sz w:val="24"/>
          <w:szCs w:val="24"/>
          <w:lang w:val="uk-UA"/>
        </w:rPr>
        <w:t>і</w:t>
      </w:r>
      <w:r w:rsidRPr="00523E1E">
        <w:rPr>
          <w:rFonts w:ascii="Times New Roman" w:hAnsi="Times New Roman"/>
          <w:sz w:val="24"/>
          <w:szCs w:val="24"/>
          <w:lang w:val="uk-UA"/>
        </w:rPr>
        <w:t>н</w:t>
      </w:r>
      <w:r w:rsidR="00C87694">
        <w:rPr>
          <w:rFonts w:ascii="Times New Roman" w:hAnsi="Times New Roman"/>
          <w:sz w:val="24"/>
          <w:szCs w:val="24"/>
          <w:lang w:val="uk-UA"/>
        </w:rPr>
        <w:t>у</w:t>
      </w:r>
      <w:r w:rsidRPr="00523E1E">
        <w:rPr>
          <w:rFonts w:ascii="Times New Roman" w:hAnsi="Times New Roman"/>
          <w:sz w:val="24"/>
          <w:szCs w:val="24"/>
          <w:lang w:val="uk-UA"/>
        </w:rPr>
        <w:t xml:space="preserve"> в за</w:t>
      </w:r>
      <w:r w:rsidR="00C87694">
        <w:rPr>
          <w:rFonts w:ascii="Times New Roman" w:hAnsi="Times New Roman"/>
          <w:sz w:val="24"/>
          <w:szCs w:val="24"/>
          <w:lang w:val="uk-UA"/>
        </w:rPr>
        <w:t>лежностівід</w:t>
      </w:r>
      <w:r w:rsidRPr="00523E1E">
        <w:rPr>
          <w:rFonts w:ascii="Times New Roman" w:hAnsi="Times New Roman"/>
          <w:sz w:val="24"/>
          <w:szCs w:val="24"/>
          <w:lang w:val="uk-UA"/>
        </w:rPr>
        <w:t xml:space="preserve"> в</w:t>
      </w:r>
      <w:r w:rsidR="00C87694">
        <w:rPr>
          <w:rFonts w:ascii="Times New Roman" w:hAnsi="Times New Roman"/>
          <w:sz w:val="24"/>
          <w:szCs w:val="24"/>
          <w:lang w:val="uk-UA"/>
        </w:rPr>
        <w:t>и</w:t>
      </w:r>
      <w:r w:rsidRPr="00523E1E">
        <w:rPr>
          <w:rFonts w:ascii="Times New Roman" w:hAnsi="Times New Roman"/>
          <w:sz w:val="24"/>
          <w:szCs w:val="24"/>
          <w:lang w:val="uk-UA"/>
        </w:rPr>
        <w:t>ра</w:t>
      </w:r>
      <w:r w:rsidR="00C87694">
        <w:rPr>
          <w:rFonts w:ascii="Times New Roman" w:hAnsi="Times New Roman"/>
          <w:sz w:val="24"/>
          <w:szCs w:val="24"/>
          <w:lang w:val="uk-UA"/>
        </w:rPr>
        <w:t>зності</w:t>
      </w:r>
      <w:r w:rsidR="00C87694" w:rsidRPr="00523E1E">
        <w:rPr>
          <w:rFonts w:ascii="Times New Roman" w:hAnsi="Times New Roman"/>
          <w:sz w:val="24"/>
          <w:szCs w:val="24"/>
          <w:lang w:val="uk-UA"/>
        </w:rPr>
        <w:t>углеводн</w:t>
      </w:r>
      <w:r w:rsidR="00C87694">
        <w:rPr>
          <w:rFonts w:ascii="Times New Roman" w:hAnsi="Times New Roman"/>
          <w:sz w:val="24"/>
          <w:szCs w:val="24"/>
          <w:lang w:val="uk-UA"/>
        </w:rPr>
        <w:t>и</w:t>
      </w:r>
      <w:r w:rsidRPr="00523E1E">
        <w:rPr>
          <w:rFonts w:ascii="Times New Roman" w:hAnsi="Times New Roman"/>
          <w:sz w:val="24"/>
          <w:szCs w:val="24"/>
          <w:lang w:val="uk-UA"/>
        </w:rPr>
        <w:t xml:space="preserve">х </w:t>
      </w:r>
      <w:r w:rsidR="00C87694">
        <w:rPr>
          <w:rFonts w:ascii="Times New Roman" w:hAnsi="Times New Roman"/>
          <w:sz w:val="24"/>
          <w:szCs w:val="24"/>
          <w:lang w:val="uk-UA"/>
        </w:rPr>
        <w:t>по</w:t>
      </w:r>
      <w:r w:rsidRPr="00523E1E">
        <w:rPr>
          <w:rFonts w:ascii="Times New Roman" w:hAnsi="Times New Roman"/>
          <w:sz w:val="24"/>
          <w:szCs w:val="24"/>
          <w:lang w:val="uk-UA"/>
        </w:rPr>
        <w:t>рушен</w:t>
      </w:r>
      <w:r w:rsidR="00C87694">
        <w:rPr>
          <w:rFonts w:ascii="Times New Roman" w:hAnsi="Times New Roman"/>
          <w:sz w:val="24"/>
          <w:szCs w:val="24"/>
          <w:lang w:val="uk-UA"/>
        </w:rPr>
        <w:t>ь</w:t>
      </w:r>
      <w:r w:rsidR="00BB41DF" w:rsidRPr="00BB41DF">
        <w:rPr>
          <w:rFonts w:ascii="Times New Roman" w:hAnsi="Times New Roman"/>
          <w:sz w:val="24"/>
          <w:szCs w:val="24"/>
          <w:lang w:val="uk-UA"/>
        </w:rPr>
        <w:t>[</w:t>
      </w:r>
      <w:r w:rsidR="00BB41DF">
        <w:rPr>
          <w:rFonts w:ascii="Times New Roman" w:hAnsi="Times New Roman"/>
          <w:sz w:val="24"/>
          <w:szCs w:val="24"/>
          <w:lang w:val="uk-UA"/>
        </w:rPr>
        <w:t>3, 12, 13</w:t>
      </w:r>
      <w:r w:rsidR="00BB41DF" w:rsidRPr="00BB41DF">
        <w:rPr>
          <w:rFonts w:ascii="Times New Roman" w:hAnsi="Times New Roman"/>
          <w:sz w:val="24"/>
          <w:szCs w:val="24"/>
          <w:lang w:val="uk-UA"/>
        </w:rPr>
        <w:t>]</w:t>
      </w:r>
      <w:r w:rsidR="00C87694">
        <w:rPr>
          <w:rFonts w:ascii="Times New Roman" w:hAnsi="Times New Roman"/>
          <w:sz w:val="24"/>
          <w:szCs w:val="24"/>
          <w:lang w:val="uk-UA"/>
        </w:rPr>
        <w:t xml:space="preserve">,нами </w:t>
      </w:r>
      <w:r w:rsidRPr="00523E1E">
        <w:rPr>
          <w:rFonts w:ascii="Times New Roman" w:hAnsi="Times New Roman"/>
          <w:sz w:val="24"/>
          <w:szCs w:val="24"/>
          <w:lang w:val="uk-UA"/>
        </w:rPr>
        <w:t>обс</w:t>
      </w:r>
      <w:r w:rsidR="00C87694">
        <w:rPr>
          <w:rFonts w:ascii="Times New Roman" w:hAnsi="Times New Roman"/>
          <w:sz w:val="24"/>
          <w:szCs w:val="24"/>
          <w:lang w:val="uk-UA"/>
        </w:rPr>
        <w:t>теже</w:t>
      </w:r>
      <w:r w:rsidRPr="00523E1E">
        <w:rPr>
          <w:rFonts w:ascii="Times New Roman" w:hAnsi="Times New Roman"/>
          <w:sz w:val="24"/>
          <w:szCs w:val="24"/>
          <w:lang w:val="uk-UA"/>
        </w:rPr>
        <w:t xml:space="preserve">но 136 </w:t>
      </w:r>
      <w:r w:rsidR="00C87694">
        <w:rPr>
          <w:rFonts w:ascii="Times New Roman" w:hAnsi="Times New Roman"/>
          <w:sz w:val="24"/>
          <w:szCs w:val="24"/>
          <w:lang w:val="uk-UA"/>
        </w:rPr>
        <w:t>хворих на ГХ</w:t>
      </w:r>
      <w:r w:rsidRPr="00523E1E">
        <w:rPr>
          <w:rFonts w:ascii="Times New Roman" w:hAnsi="Times New Roman"/>
          <w:sz w:val="24"/>
          <w:szCs w:val="24"/>
          <w:lang w:val="uk-UA"/>
        </w:rPr>
        <w:t>, 76 ж</w:t>
      </w:r>
      <w:r w:rsidR="00C87694">
        <w:rPr>
          <w:rFonts w:ascii="Times New Roman" w:hAnsi="Times New Roman"/>
          <w:sz w:val="24"/>
          <w:szCs w:val="24"/>
          <w:lang w:val="uk-UA"/>
        </w:rPr>
        <w:t>і</w:t>
      </w:r>
      <w:r w:rsidRPr="00523E1E">
        <w:rPr>
          <w:rFonts w:ascii="Times New Roman" w:hAnsi="Times New Roman"/>
          <w:sz w:val="24"/>
          <w:szCs w:val="24"/>
          <w:lang w:val="uk-UA"/>
        </w:rPr>
        <w:t>н</w:t>
      </w:r>
      <w:r w:rsidR="00C87694">
        <w:rPr>
          <w:rFonts w:ascii="Times New Roman" w:hAnsi="Times New Roman"/>
          <w:sz w:val="24"/>
          <w:szCs w:val="24"/>
          <w:lang w:val="uk-UA"/>
        </w:rPr>
        <w:t>ок</w:t>
      </w:r>
      <w:r w:rsidRPr="00523E1E">
        <w:rPr>
          <w:rFonts w:ascii="Times New Roman" w:hAnsi="Times New Roman"/>
          <w:sz w:val="24"/>
          <w:szCs w:val="24"/>
          <w:lang w:val="uk-UA"/>
        </w:rPr>
        <w:t xml:space="preserve"> (55,9%) </w:t>
      </w:r>
      <w:r w:rsidR="00C87694">
        <w:rPr>
          <w:rFonts w:ascii="Times New Roman" w:hAnsi="Times New Roman"/>
          <w:sz w:val="24"/>
          <w:szCs w:val="24"/>
          <w:lang w:val="uk-UA"/>
        </w:rPr>
        <w:t>та</w:t>
      </w:r>
      <w:r w:rsidRPr="00523E1E">
        <w:rPr>
          <w:rFonts w:ascii="Times New Roman" w:hAnsi="Times New Roman"/>
          <w:sz w:val="24"/>
          <w:szCs w:val="24"/>
          <w:lang w:val="uk-UA"/>
        </w:rPr>
        <w:t xml:space="preserve"> 60 </w:t>
      </w:r>
      <w:r w:rsidR="00C87694">
        <w:rPr>
          <w:rFonts w:ascii="Times New Roman" w:hAnsi="Times New Roman"/>
          <w:sz w:val="24"/>
          <w:szCs w:val="24"/>
          <w:lang w:val="uk-UA"/>
        </w:rPr>
        <w:t>чоловіків</w:t>
      </w:r>
      <w:r w:rsidRPr="00523E1E">
        <w:rPr>
          <w:rFonts w:ascii="Times New Roman" w:hAnsi="Times New Roman"/>
          <w:sz w:val="24"/>
          <w:szCs w:val="24"/>
          <w:lang w:val="uk-UA"/>
        </w:rPr>
        <w:t xml:space="preserve"> (44,1%) </w:t>
      </w:r>
      <w:r w:rsidR="00C87694">
        <w:rPr>
          <w:rFonts w:ascii="Times New Roman" w:hAnsi="Times New Roman"/>
          <w:sz w:val="24"/>
          <w:szCs w:val="24"/>
          <w:lang w:val="uk-UA"/>
        </w:rPr>
        <w:t>у</w:t>
      </w:r>
      <w:r w:rsidRPr="00523E1E">
        <w:rPr>
          <w:rFonts w:ascii="Times New Roman" w:hAnsi="Times New Roman"/>
          <w:sz w:val="24"/>
          <w:szCs w:val="24"/>
          <w:lang w:val="uk-UA"/>
        </w:rPr>
        <w:t xml:space="preserve"> в</w:t>
      </w:r>
      <w:r w:rsidR="00C87694">
        <w:rPr>
          <w:rFonts w:ascii="Times New Roman" w:hAnsi="Times New Roman"/>
          <w:sz w:val="24"/>
          <w:szCs w:val="24"/>
          <w:lang w:val="uk-UA"/>
        </w:rPr>
        <w:t>іцівід</w:t>
      </w:r>
      <w:r w:rsidRPr="00523E1E">
        <w:rPr>
          <w:rFonts w:ascii="Times New Roman" w:hAnsi="Times New Roman"/>
          <w:sz w:val="24"/>
          <w:szCs w:val="24"/>
          <w:lang w:val="uk-UA"/>
        </w:rPr>
        <w:t xml:space="preserve"> 34 до 70 </w:t>
      </w:r>
      <w:r w:rsidR="00C87694">
        <w:rPr>
          <w:rFonts w:ascii="Times New Roman" w:hAnsi="Times New Roman"/>
          <w:sz w:val="24"/>
          <w:szCs w:val="24"/>
          <w:lang w:val="uk-UA"/>
        </w:rPr>
        <w:t>років</w:t>
      </w:r>
      <w:r w:rsidRPr="00523E1E">
        <w:rPr>
          <w:rFonts w:ascii="Times New Roman" w:hAnsi="Times New Roman"/>
          <w:sz w:val="24"/>
          <w:szCs w:val="24"/>
          <w:lang w:val="uk-UA"/>
        </w:rPr>
        <w:t>.У 40 (34,46%) пац</w:t>
      </w:r>
      <w:r w:rsidR="00C87694">
        <w:rPr>
          <w:rFonts w:ascii="Times New Roman" w:hAnsi="Times New Roman"/>
          <w:sz w:val="24"/>
          <w:szCs w:val="24"/>
          <w:lang w:val="uk-UA"/>
        </w:rPr>
        <w:t>іє</w:t>
      </w:r>
      <w:r w:rsidR="00C87694" w:rsidRPr="00523E1E">
        <w:rPr>
          <w:rFonts w:ascii="Times New Roman" w:hAnsi="Times New Roman"/>
          <w:sz w:val="24"/>
          <w:szCs w:val="24"/>
          <w:lang w:val="uk-UA"/>
        </w:rPr>
        <w:t>нт</w:t>
      </w:r>
      <w:r w:rsidR="00C87694">
        <w:rPr>
          <w:rFonts w:ascii="Times New Roman" w:hAnsi="Times New Roman"/>
          <w:sz w:val="24"/>
          <w:szCs w:val="24"/>
          <w:lang w:val="uk-UA"/>
        </w:rPr>
        <w:t>і</w:t>
      </w:r>
      <w:r w:rsidRPr="00523E1E">
        <w:rPr>
          <w:rFonts w:ascii="Times New Roman" w:hAnsi="Times New Roman"/>
          <w:sz w:val="24"/>
          <w:szCs w:val="24"/>
          <w:lang w:val="uk-UA"/>
        </w:rPr>
        <w:t xml:space="preserve">в </w:t>
      </w:r>
      <w:r w:rsidR="00C87694">
        <w:rPr>
          <w:rFonts w:ascii="Times New Roman" w:hAnsi="Times New Roman"/>
          <w:sz w:val="24"/>
          <w:szCs w:val="24"/>
          <w:lang w:val="uk-UA"/>
        </w:rPr>
        <w:t>з</w:t>
      </w:r>
      <w:r w:rsidRPr="00523E1E">
        <w:rPr>
          <w:rFonts w:ascii="Times New Roman" w:hAnsi="Times New Roman"/>
          <w:sz w:val="24"/>
          <w:szCs w:val="24"/>
          <w:lang w:val="uk-UA"/>
        </w:rPr>
        <w:t xml:space="preserve"> Г</w:t>
      </w:r>
      <w:r w:rsidR="00C87694">
        <w:rPr>
          <w:rFonts w:ascii="Times New Roman" w:hAnsi="Times New Roman"/>
          <w:sz w:val="24"/>
          <w:szCs w:val="24"/>
          <w:lang w:val="uk-UA"/>
        </w:rPr>
        <w:t>Хвстановлено комрбідний стан – асоціація ГХ та ЦД 2</w:t>
      </w:r>
      <w:r w:rsidRPr="00523E1E">
        <w:rPr>
          <w:rFonts w:ascii="Times New Roman" w:hAnsi="Times New Roman"/>
          <w:sz w:val="24"/>
          <w:szCs w:val="24"/>
          <w:lang w:val="uk-UA"/>
        </w:rPr>
        <w:t xml:space="preserve">. </w:t>
      </w:r>
      <w:r w:rsidRPr="00677FCE">
        <w:rPr>
          <w:rFonts w:ascii="Times New Roman" w:hAnsi="Times New Roman"/>
          <w:sz w:val="24"/>
          <w:szCs w:val="24"/>
        </w:rPr>
        <w:t xml:space="preserve">При </w:t>
      </w:r>
      <w:r w:rsidR="00C87694">
        <w:rPr>
          <w:rFonts w:ascii="Times New Roman" w:hAnsi="Times New Roman"/>
          <w:sz w:val="24"/>
          <w:szCs w:val="24"/>
          <w:lang w:val="uk-UA"/>
        </w:rPr>
        <w:t>дослідженнів</w:t>
      </w:r>
      <w:r w:rsidRPr="00677FCE">
        <w:rPr>
          <w:rFonts w:ascii="Times New Roman" w:hAnsi="Times New Roman"/>
          <w:sz w:val="24"/>
          <w:szCs w:val="24"/>
        </w:rPr>
        <w:t>углеводного обм</w:t>
      </w:r>
      <w:r w:rsidR="00C87694">
        <w:rPr>
          <w:rFonts w:ascii="Times New Roman" w:hAnsi="Times New Roman"/>
          <w:sz w:val="24"/>
          <w:szCs w:val="24"/>
          <w:lang w:val="uk-UA"/>
        </w:rPr>
        <w:t>і</w:t>
      </w:r>
      <w:r w:rsidRPr="00677FCE">
        <w:rPr>
          <w:rFonts w:ascii="Times New Roman" w:hAnsi="Times New Roman"/>
          <w:sz w:val="24"/>
          <w:szCs w:val="24"/>
        </w:rPr>
        <w:t>н</w:t>
      </w:r>
      <w:r w:rsidR="00C87694">
        <w:rPr>
          <w:rFonts w:ascii="Times New Roman" w:hAnsi="Times New Roman"/>
          <w:sz w:val="24"/>
          <w:szCs w:val="24"/>
          <w:lang w:val="uk-UA"/>
        </w:rPr>
        <w:t>у</w:t>
      </w:r>
      <w:r w:rsidRPr="00677FCE">
        <w:rPr>
          <w:rFonts w:ascii="Times New Roman" w:hAnsi="Times New Roman"/>
          <w:sz w:val="24"/>
          <w:szCs w:val="24"/>
        </w:rPr>
        <w:t xml:space="preserve"> у 37 (31,92%) </w:t>
      </w:r>
      <w:r w:rsidR="00C87694">
        <w:rPr>
          <w:rFonts w:ascii="Times New Roman" w:hAnsi="Times New Roman"/>
          <w:sz w:val="24"/>
          <w:szCs w:val="24"/>
          <w:lang w:val="uk-UA"/>
        </w:rPr>
        <w:t>хворих на ГХ</w:t>
      </w:r>
      <w:r w:rsidRPr="00677FCE">
        <w:rPr>
          <w:rFonts w:ascii="Times New Roman" w:hAnsi="Times New Roman"/>
          <w:sz w:val="24"/>
          <w:szCs w:val="24"/>
        </w:rPr>
        <w:t xml:space="preserve"> в</w:t>
      </w:r>
      <w:r w:rsidR="00C87694">
        <w:rPr>
          <w:rFonts w:ascii="Times New Roman" w:hAnsi="Times New Roman"/>
          <w:sz w:val="24"/>
          <w:szCs w:val="24"/>
          <w:lang w:val="uk-UA"/>
        </w:rPr>
        <w:t>и</w:t>
      </w:r>
      <w:r w:rsidRPr="00677FCE">
        <w:rPr>
          <w:rFonts w:ascii="Times New Roman" w:hAnsi="Times New Roman"/>
          <w:sz w:val="24"/>
          <w:szCs w:val="24"/>
        </w:rPr>
        <w:t>явлен</w:t>
      </w:r>
      <w:r w:rsidR="00C87694">
        <w:rPr>
          <w:rFonts w:ascii="Times New Roman" w:hAnsi="Times New Roman"/>
          <w:sz w:val="24"/>
          <w:szCs w:val="24"/>
          <w:lang w:val="uk-UA"/>
        </w:rPr>
        <w:t>о</w:t>
      </w:r>
      <w:r w:rsidRPr="00677FCE">
        <w:rPr>
          <w:rFonts w:ascii="Times New Roman" w:hAnsi="Times New Roman"/>
          <w:sz w:val="24"/>
          <w:szCs w:val="24"/>
        </w:rPr>
        <w:t xml:space="preserve"> су</w:t>
      </w:r>
      <w:r w:rsidR="00C87694">
        <w:rPr>
          <w:rFonts w:ascii="Times New Roman" w:hAnsi="Times New Roman"/>
          <w:sz w:val="24"/>
          <w:szCs w:val="24"/>
          <w:lang w:val="uk-UA"/>
        </w:rPr>
        <w:t>путній</w:t>
      </w:r>
      <w:r w:rsidR="00C87694">
        <w:rPr>
          <w:rFonts w:ascii="Times New Roman" w:hAnsi="Times New Roman"/>
          <w:sz w:val="24"/>
          <w:szCs w:val="24"/>
        </w:rPr>
        <w:t xml:space="preserve"> пред</w:t>
      </w:r>
      <w:r w:rsidR="00C87694">
        <w:rPr>
          <w:rFonts w:ascii="Times New Roman" w:hAnsi="Times New Roman"/>
          <w:sz w:val="24"/>
          <w:szCs w:val="24"/>
          <w:lang w:val="uk-UA"/>
        </w:rPr>
        <w:t>і</w:t>
      </w:r>
      <w:r w:rsidRPr="00677FCE">
        <w:rPr>
          <w:rFonts w:ascii="Times New Roman" w:hAnsi="Times New Roman"/>
          <w:sz w:val="24"/>
          <w:szCs w:val="24"/>
        </w:rPr>
        <w:t xml:space="preserve">абет. </w:t>
      </w:r>
      <w:r w:rsidR="00C87694">
        <w:rPr>
          <w:rFonts w:ascii="Times New Roman" w:hAnsi="Times New Roman"/>
          <w:sz w:val="24"/>
          <w:szCs w:val="24"/>
          <w:lang w:val="uk-UA"/>
        </w:rPr>
        <w:t xml:space="preserve">Хворі розподілені </w:t>
      </w:r>
      <w:r w:rsidRPr="00677FCE">
        <w:rPr>
          <w:rFonts w:ascii="Times New Roman" w:hAnsi="Times New Roman"/>
          <w:sz w:val="24"/>
          <w:szCs w:val="24"/>
        </w:rPr>
        <w:t>на 3 груп</w:t>
      </w:r>
      <w:r w:rsidR="00C87694">
        <w:rPr>
          <w:rFonts w:ascii="Times New Roman" w:hAnsi="Times New Roman"/>
          <w:sz w:val="24"/>
          <w:szCs w:val="24"/>
          <w:lang w:val="uk-UA"/>
        </w:rPr>
        <w:t>и</w:t>
      </w:r>
      <w:r w:rsidRPr="00677FCE">
        <w:rPr>
          <w:rFonts w:ascii="Times New Roman" w:hAnsi="Times New Roman"/>
          <w:sz w:val="24"/>
          <w:szCs w:val="24"/>
        </w:rPr>
        <w:t>: 1-</w:t>
      </w:r>
      <w:r w:rsidR="00C87694">
        <w:rPr>
          <w:rFonts w:ascii="Times New Roman" w:hAnsi="Times New Roman"/>
          <w:sz w:val="24"/>
          <w:szCs w:val="24"/>
          <w:lang w:val="uk-UA"/>
        </w:rPr>
        <w:t>а</w:t>
      </w:r>
      <w:r w:rsidRPr="00677FCE">
        <w:rPr>
          <w:rFonts w:ascii="Times New Roman" w:hAnsi="Times New Roman"/>
          <w:sz w:val="24"/>
          <w:szCs w:val="24"/>
        </w:rPr>
        <w:t xml:space="preserve">група – 39 (33,62%) </w:t>
      </w:r>
      <w:r w:rsidR="00C87694">
        <w:rPr>
          <w:rFonts w:ascii="Times New Roman" w:hAnsi="Times New Roman"/>
          <w:sz w:val="24"/>
          <w:szCs w:val="24"/>
          <w:lang w:val="uk-UA"/>
        </w:rPr>
        <w:t>хворих на ГХ</w:t>
      </w:r>
      <w:r w:rsidRPr="00677FCE">
        <w:rPr>
          <w:rFonts w:ascii="Times New Roman" w:hAnsi="Times New Roman"/>
          <w:sz w:val="24"/>
          <w:szCs w:val="24"/>
        </w:rPr>
        <w:t>без с</w:t>
      </w:r>
      <w:r w:rsidR="00C87694">
        <w:rPr>
          <w:rFonts w:ascii="Times New Roman" w:hAnsi="Times New Roman"/>
          <w:sz w:val="24"/>
          <w:szCs w:val="24"/>
          <w:lang w:val="uk-UA"/>
        </w:rPr>
        <w:t>у</w:t>
      </w:r>
      <w:r w:rsidRPr="00677FCE">
        <w:rPr>
          <w:rFonts w:ascii="Times New Roman" w:hAnsi="Times New Roman"/>
          <w:sz w:val="24"/>
          <w:szCs w:val="24"/>
        </w:rPr>
        <w:t>пут</w:t>
      </w:r>
      <w:r w:rsidR="00C87694">
        <w:rPr>
          <w:rFonts w:ascii="Times New Roman" w:hAnsi="Times New Roman"/>
          <w:sz w:val="24"/>
          <w:szCs w:val="24"/>
          <w:lang w:val="uk-UA"/>
        </w:rPr>
        <w:t>ніх</w:t>
      </w:r>
      <w:r w:rsidR="00672B5C">
        <w:rPr>
          <w:rFonts w:ascii="Times New Roman" w:hAnsi="Times New Roman"/>
          <w:sz w:val="24"/>
          <w:szCs w:val="24"/>
          <w:lang w:val="uk-UA"/>
        </w:rPr>
        <w:t>по</w:t>
      </w:r>
      <w:r w:rsidRPr="00677FCE">
        <w:rPr>
          <w:rFonts w:ascii="Times New Roman" w:hAnsi="Times New Roman"/>
          <w:sz w:val="24"/>
          <w:szCs w:val="24"/>
        </w:rPr>
        <w:t>рушен</w:t>
      </w:r>
      <w:r w:rsidR="00672B5C">
        <w:rPr>
          <w:rFonts w:ascii="Times New Roman" w:hAnsi="Times New Roman"/>
          <w:sz w:val="24"/>
          <w:szCs w:val="24"/>
          <w:lang w:val="uk-UA"/>
        </w:rPr>
        <w:t>ьв</w:t>
      </w:r>
      <w:r w:rsidRPr="00677FCE">
        <w:rPr>
          <w:rFonts w:ascii="Times New Roman" w:hAnsi="Times New Roman"/>
          <w:sz w:val="24"/>
          <w:szCs w:val="24"/>
        </w:rPr>
        <w:t>углеводного обм</w:t>
      </w:r>
      <w:r w:rsidR="00672B5C">
        <w:rPr>
          <w:rFonts w:ascii="Times New Roman" w:hAnsi="Times New Roman"/>
          <w:sz w:val="24"/>
          <w:szCs w:val="24"/>
          <w:lang w:val="uk-UA"/>
        </w:rPr>
        <w:t>і</w:t>
      </w:r>
      <w:r w:rsidRPr="00677FCE">
        <w:rPr>
          <w:rFonts w:ascii="Times New Roman" w:hAnsi="Times New Roman"/>
          <w:sz w:val="24"/>
          <w:szCs w:val="24"/>
        </w:rPr>
        <w:t>н</w:t>
      </w:r>
      <w:r w:rsidR="00672B5C">
        <w:rPr>
          <w:rFonts w:ascii="Times New Roman" w:hAnsi="Times New Roman"/>
          <w:sz w:val="24"/>
          <w:szCs w:val="24"/>
          <w:lang w:val="uk-UA"/>
        </w:rPr>
        <w:t>у</w:t>
      </w:r>
      <w:r w:rsidRPr="00677FCE">
        <w:rPr>
          <w:rFonts w:ascii="Times New Roman" w:hAnsi="Times New Roman"/>
          <w:sz w:val="24"/>
          <w:szCs w:val="24"/>
        </w:rPr>
        <w:t>; 2-</w:t>
      </w:r>
      <w:r w:rsidR="00672B5C">
        <w:rPr>
          <w:rFonts w:ascii="Times New Roman" w:hAnsi="Times New Roman"/>
          <w:sz w:val="24"/>
          <w:szCs w:val="24"/>
          <w:lang w:val="uk-UA"/>
        </w:rPr>
        <w:t>а</w:t>
      </w:r>
      <w:r w:rsidRPr="00677FCE">
        <w:rPr>
          <w:rFonts w:ascii="Times New Roman" w:hAnsi="Times New Roman"/>
          <w:sz w:val="24"/>
          <w:szCs w:val="24"/>
        </w:rPr>
        <w:t xml:space="preserve">група – 37 (31,92%) </w:t>
      </w:r>
      <w:r w:rsidR="00672B5C">
        <w:rPr>
          <w:rFonts w:ascii="Times New Roman" w:hAnsi="Times New Roman"/>
          <w:sz w:val="24"/>
          <w:szCs w:val="24"/>
          <w:lang w:val="uk-UA"/>
        </w:rPr>
        <w:t>хворих на ГХ з супутнім предіабетом</w:t>
      </w:r>
      <w:r w:rsidRPr="00677FCE">
        <w:rPr>
          <w:rFonts w:ascii="Times New Roman" w:hAnsi="Times New Roman"/>
          <w:sz w:val="24"/>
          <w:szCs w:val="24"/>
        </w:rPr>
        <w:t>; 3-</w:t>
      </w:r>
      <w:r w:rsidR="00672B5C">
        <w:rPr>
          <w:rFonts w:ascii="Times New Roman" w:hAnsi="Times New Roman"/>
          <w:sz w:val="24"/>
          <w:szCs w:val="24"/>
          <w:lang w:val="uk-UA"/>
        </w:rPr>
        <w:t>а</w:t>
      </w:r>
      <w:r w:rsidRPr="00677FCE">
        <w:rPr>
          <w:rFonts w:ascii="Times New Roman" w:hAnsi="Times New Roman"/>
          <w:sz w:val="24"/>
          <w:szCs w:val="24"/>
        </w:rPr>
        <w:t xml:space="preserve">група – 40 (34,46%) </w:t>
      </w:r>
      <w:r w:rsidR="00672B5C">
        <w:rPr>
          <w:rFonts w:ascii="Times New Roman" w:hAnsi="Times New Roman"/>
          <w:sz w:val="24"/>
          <w:szCs w:val="24"/>
          <w:lang w:val="uk-UA"/>
        </w:rPr>
        <w:t>хворих на ГХ з ЦД 2 типу</w:t>
      </w:r>
      <w:r w:rsidRPr="00677FCE">
        <w:rPr>
          <w:rFonts w:ascii="Times New Roman" w:hAnsi="Times New Roman"/>
          <w:sz w:val="24"/>
          <w:szCs w:val="24"/>
        </w:rPr>
        <w:t>.Анал</w:t>
      </w:r>
      <w:r w:rsidR="00672B5C">
        <w:rPr>
          <w:rFonts w:ascii="Times New Roman" w:hAnsi="Times New Roman"/>
          <w:sz w:val="24"/>
          <w:szCs w:val="24"/>
          <w:lang w:val="uk-UA"/>
        </w:rPr>
        <w:t>і</w:t>
      </w:r>
      <w:r w:rsidRPr="00677FCE">
        <w:rPr>
          <w:rFonts w:ascii="Times New Roman" w:hAnsi="Times New Roman"/>
          <w:sz w:val="24"/>
          <w:szCs w:val="24"/>
        </w:rPr>
        <w:t xml:space="preserve">з </w:t>
      </w:r>
      <w:r w:rsidR="00672B5C">
        <w:rPr>
          <w:rFonts w:ascii="Times New Roman" w:hAnsi="Times New Roman"/>
          <w:sz w:val="24"/>
          <w:szCs w:val="24"/>
          <w:lang w:val="uk-UA"/>
        </w:rPr>
        <w:t>апеліну</w:t>
      </w:r>
      <w:r w:rsidRPr="00677FCE">
        <w:rPr>
          <w:rFonts w:ascii="Times New Roman" w:hAnsi="Times New Roman"/>
          <w:sz w:val="24"/>
          <w:szCs w:val="24"/>
        </w:rPr>
        <w:t xml:space="preserve"> в за</w:t>
      </w:r>
      <w:r w:rsidR="00672B5C">
        <w:rPr>
          <w:rFonts w:ascii="Times New Roman" w:hAnsi="Times New Roman"/>
          <w:sz w:val="24"/>
          <w:szCs w:val="24"/>
          <w:lang w:val="uk-UA"/>
        </w:rPr>
        <w:t>лежності від наявності порушень вуглеводного обміну</w:t>
      </w:r>
      <w:r w:rsidRPr="00677FCE">
        <w:rPr>
          <w:rFonts w:ascii="Times New Roman" w:hAnsi="Times New Roman"/>
          <w:sz w:val="24"/>
          <w:szCs w:val="24"/>
        </w:rPr>
        <w:t>, показал максимальн</w:t>
      </w:r>
      <w:r w:rsidR="00672B5C">
        <w:rPr>
          <w:rFonts w:ascii="Times New Roman" w:hAnsi="Times New Roman"/>
          <w:sz w:val="24"/>
          <w:szCs w:val="24"/>
          <w:lang w:val="uk-UA"/>
        </w:rPr>
        <w:t>и</w:t>
      </w:r>
      <w:r w:rsidRPr="00677FCE">
        <w:rPr>
          <w:rFonts w:ascii="Times New Roman" w:hAnsi="Times New Roman"/>
          <w:sz w:val="24"/>
          <w:szCs w:val="24"/>
        </w:rPr>
        <w:t>й р</w:t>
      </w:r>
      <w:r w:rsidR="00672B5C">
        <w:rPr>
          <w:rFonts w:ascii="Times New Roman" w:hAnsi="Times New Roman"/>
          <w:sz w:val="24"/>
          <w:szCs w:val="24"/>
          <w:lang w:val="uk-UA"/>
        </w:rPr>
        <w:t>і</w:t>
      </w:r>
      <w:r w:rsidRPr="00677FCE">
        <w:rPr>
          <w:rFonts w:ascii="Times New Roman" w:hAnsi="Times New Roman"/>
          <w:sz w:val="24"/>
          <w:szCs w:val="24"/>
        </w:rPr>
        <w:t>вень в груп</w:t>
      </w:r>
      <w:r w:rsidR="00672B5C">
        <w:rPr>
          <w:rFonts w:ascii="Times New Roman" w:hAnsi="Times New Roman"/>
          <w:sz w:val="24"/>
          <w:szCs w:val="24"/>
          <w:lang w:val="uk-UA"/>
        </w:rPr>
        <w:t xml:space="preserve">і </w:t>
      </w:r>
      <w:r w:rsidR="00672B5C">
        <w:rPr>
          <w:rFonts w:ascii="Times New Roman" w:hAnsi="Times New Roman"/>
          <w:sz w:val="24"/>
          <w:szCs w:val="24"/>
        </w:rPr>
        <w:t>пац</w:t>
      </w:r>
      <w:r w:rsidR="00672B5C">
        <w:rPr>
          <w:rFonts w:ascii="Times New Roman" w:hAnsi="Times New Roman"/>
          <w:sz w:val="24"/>
          <w:szCs w:val="24"/>
          <w:lang w:val="uk-UA"/>
        </w:rPr>
        <w:t>іє</w:t>
      </w:r>
      <w:r w:rsidRPr="00677FCE">
        <w:rPr>
          <w:rFonts w:ascii="Times New Roman" w:hAnsi="Times New Roman"/>
          <w:sz w:val="24"/>
          <w:szCs w:val="24"/>
        </w:rPr>
        <w:t>нт</w:t>
      </w:r>
      <w:r w:rsidR="00672B5C">
        <w:rPr>
          <w:rFonts w:ascii="Times New Roman" w:hAnsi="Times New Roman"/>
          <w:sz w:val="24"/>
          <w:szCs w:val="24"/>
          <w:lang w:val="uk-UA"/>
        </w:rPr>
        <w:t>і</w:t>
      </w:r>
      <w:r w:rsidRPr="00677FCE">
        <w:rPr>
          <w:rFonts w:ascii="Times New Roman" w:hAnsi="Times New Roman"/>
          <w:sz w:val="24"/>
          <w:szCs w:val="24"/>
        </w:rPr>
        <w:t xml:space="preserve">в </w:t>
      </w:r>
      <w:r w:rsidR="00672B5C">
        <w:rPr>
          <w:rFonts w:ascii="Times New Roman" w:hAnsi="Times New Roman"/>
          <w:sz w:val="24"/>
          <w:szCs w:val="24"/>
          <w:lang w:val="uk-UA"/>
        </w:rPr>
        <w:t>з</w:t>
      </w:r>
      <w:r w:rsidRPr="00677FCE">
        <w:rPr>
          <w:rFonts w:ascii="Times New Roman" w:hAnsi="Times New Roman"/>
          <w:sz w:val="24"/>
          <w:szCs w:val="24"/>
        </w:rPr>
        <w:t xml:space="preserve"> Г</w:t>
      </w:r>
      <w:r w:rsidR="00672B5C">
        <w:rPr>
          <w:rFonts w:ascii="Times New Roman" w:hAnsi="Times New Roman"/>
          <w:sz w:val="24"/>
          <w:szCs w:val="24"/>
          <w:lang w:val="uk-UA"/>
        </w:rPr>
        <w:t>Хта ЦД 2</w:t>
      </w:r>
      <w:r w:rsidRPr="00677FCE">
        <w:rPr>
          <w:rFonts w:ascii="Times New Roman" w:hAnsi="Times New Roman"/>
          <w:sz w:val="24"/>
          <w:szCs w:val="24"/>
        </w:rPr>
        <w:t xml:space="preserve"> тип</w:t>
      </w:r>
      <w:r w:rsidR="00672B5C">
        <w:rPr>
          <w:rFonts w:ascii="Times New Roman" w:hAnsi="Times New Roman"/>
          <w:sz w:val="24"/>
          <w:szCs w:val="24"/>
          <w:lang w:val="uk-UA"/>
        </w:rPr>
        <w:t>у</w:t>
      </w:r>
      <w:r w:rsidRPr="00677FCE">
        <w:rPr>
          <w:rFonts w:ascii="Times New Roman" w:hAnsi="Times New Roman"/>
          <w:sz w:val="24"/>
          <w:szCs w:val="24"/>
        </w:rPr>
        <w:t xml:space="preserve"> 0,31 (0,19-0,49) нг/мл, </w:t>
      </w:r>
      <w:r w:rsidR="00672B5C">
        <w:rPr>
          <w:rFonts w:ascii="Times New Roman" w:hAnsi="Times New Roman"/>
          <w:sz w:val="24"/>
          <w:szCs w:val="24"/>
        </w:rPr>
        <w:t xml:space="preserve">р&lt;0,001 (Kruskal-WallisANOVA) </w:t>
      </w:r>
      <w:r w:rsidR="00672B5C">
        <w:rPr>
          <w:rFonts w:ascii="Times New Roman" w:hAnsi="Times New Roman"/>
          <w:sz w:val="24"/>
          <w:szCs w:val="24"/>
          <w:lang w:val="uk-UA"/>
        </w:rPr>
        <w:t>у порівнянні з групою контролю</w:t>
      </w:r>
      <w:r w:rsidRPr="00677FCE">
        <w:rPr>
          <w:rFonts w:ascii="Times New Roman" w:hAnsi="Times New Roman"/>
          <w:sz w:val="24"/>
          <w:szCs w:val="24"/>
        </w:rPr>
        <w:t>. Менша</w:t>
      </w:r>
      <w:r w:rsidR="00672B5C">
        <w:rPr>
          <w:rFonts w:ascii="Times New Roman" w:hAnsi="Times New Roman"/>
          <w:sz w:val="24"/>
          <w:szCs w:val="24"/>
        </w:rPr>
        <w:t>активн</w:t>
      </w:r>
      <w:r w:rsidR="00672B5C">
        <w:rPr>
          <w:rFonts w:ascii="Times New Roman" w:hAnsi="Times New Roman"/>
          <w:sz w:val="24"/>
          <w:szCs w:val="24"/>
          <w:lang w:val="uk-UA"/>
        </w:rPr>
        <w:t>і</w:t>
      </w:r>
      <w:r w:rsidRPr="00677FCE">
        <w:rPr>
          <w:rFonts w:ascii="Times New Roman" w:hAnsi="Times New Roman"/>
          <w:sz w:val="24"/>
          <w:szCs w:val="24"/>
        </w:rPr>
        <w:t>стьапел</w:t>
      </w:r>
      <w:r w:rsidR="00672B5C">
        <w:rPr>
          <w:rFonts w:ascii="Times New Roman" w:hAnsi="Times New Roman"/>
          <w:sz w:val="24"/>
          <w:szCs w:val="24"/>
          <w:lang w:val="uk-UA"/>
        </w:rPr>
        <w:t>і</w:t>
      </w:r>
      <w:r w:rsidR="00672B5C">
        <w:rPr>
          <w:rFonts w:ascii="Times New Roman" w:hAnsi="Times New Roman"/>
          <w:sz w:val="24"/>
          <w:szCs w:val="24"/>
        </w:rPr>
        <w:t>н</w:t>
      </w:r>
      <w:r w:rsidR="00672B5C">
        <w:rPr>
          <w:rFonts w:ascii="Times New Roman" w:hAnsi="Times New Roman"/>
          <w:sz w:val="24"/>
          <w:szCs w:val="24"/>
          <w:lang w:val="uk-UA"/>
        </w:rPr>
        <w:t xml:space="preserve">ув порінвнні з </w:t>
      </w:r>
      <w:r w:rsidRPr="00677FCE">
        <w:rPr>
          <w:rFonts w:ascii="Times New Roman" w:hAnsi="Times New Roman"/>
          <w:sz w:val="24"/>
          <w:szCs w:val="24"/>
        </w:rPr>
        <w:t>3-</w:t>
      </w:r>
      <w:r w:rsidR="00672B5C">
        <w:rPr>
          <w:rFonts w:ascii="Times New Roman" w:hAnsi="Times New Roman"/>
          <w:sz w:val="24"/>
          <w:szCs w:val="24"/>
          <w:lang w:val="uk-UA"/>
        </w:rPr>
        <w:t>ю</w:t>
      </w:r>
      <w:r w:rsidR="00672B5C">
        <w:rPr>
          <w:rFonts w:ascii="Times New Roman" w:hAnsi="Times New Roman"/>
          <w:sz w:val="24"/>
          <w:szCs w:val="24"/>
        </w:rPr>
        <w:t>груп</w:t>
      </w:r>
      <w:r w:rsidRPr="00677FCE">
        <w:rPr>
          <w:rFonts w:ascii="Times New Roman" w:hAnsi="Times New Roman"/>
          <w:sz w:val="24"/>
          <w:szCs w:val="24"/>
        </w:rPr>
        <w:t>о</w:t>
      </w:r>
      <w:r w:rsidR="00672B5C">
        <w:rPr>
          <w:rFonts w:ascii="Times New Roman" w:hAnsi="Times New Roman"/>
          <w:sz w:val="24"/>
          <w:szCs w:val="24"/>
          <w:lang w:val="uk-UA"/>
        </w:rPr>
        <w:t>ю</w:t>
      </w:r>
      <w:r w:rsidRPr="00677FCE">
        <w:rPr>
          <w:rFonts w:ascii="Times New Roman" w:hAnsi="Times New Roman"/>
          <w:sz w:val="24"/>
          <w:szCs w:val="24"/>
        </w:rPr>
        <w:t>заф</w:t>
      </w:r>
      <w:r w:rsidR="00672B5C">
        <w:rPr>
          <w:rFonts w:ascii="Times New Roman" w:hAnsi="Times New Roman"/>
          <w:sz w:val="24"/>
          <w:szCs w:val="24"/>
          <w:lang w:val="uk-UA"/>
        </w:rPr>
        <w:t>і</w:t>
      </w:r>
      <w:r w:rsidRPr="00677FCE">
        <w:rPr>
          <w:rFonts w:ascii="Times New Roman" w:hAnsi="Times New Roman"/>
          <w:sz w:val="24"/>
          <w:szCs w:val="24"/>
        </w:rPr>
        <w:t>кс</w:t>
      </w:r>
      <w:r w:rsidR="00672B5C">
        <w:rPr>
          <w:rFonts w:ascii="Times New Roman" w:hAnsi="Times New Roman"/>
          <w:sz w:val="24"/>
          <w:szCs w:val="24"/>
        </w:rPr>
        <w:t>ована в груп</w:t>
      </w:r>
      <w:r w:rsidR="00672B5C">
        <w:rPr>
          <w:rFonts w:ascii="Times New Roman" w:hAnsi="Times New Roman"/>
          <w:sz w:val="24"/>
          <w:szCs w:val="24"/>
          <w:lang w:val="uk-UA"/>
        </w:rPr>
        <w:t>іхворих на ГХ без супутніх порушень вуглеводного обміну</w:t>
      </w:r>
      <w:r w:rsidRPr="00677FCE">
        <w:rPr>
          <w:rFonts w:ascii="Times New Roman" w:hAnsi="Times New Roman"/>
          <w:sz w:val="24"/>
          <w:szCs w:val="24"/>
        </w:rPr>
        <w:t xml:space="preserve"> - 0,29 (0,22-0,49) нг/мл, </w:t>
      </w:r>
      <w:proofErr w:type="gramStart"/>
      <w:r w:rsidRPr="00677FCE">
        <w:rPr>
          <w:rFonts w:ascii="Times New Roman" w:hAnsi="Times New Roman"/>
          <w:sz w:val="24"/>
          <w:szCs w:val="24"/>
        </w:rPr>
        <w:t>р</w:t>
      </w:r>
      <w:proofErr w:type="gramEnd"/>
      <w:r w:rsidRPr="00677FCE">
        <w:rPr>
          <w:rFonts w:ascii="Times New Roman" w:hAnsi="Times New Roman"/>
          <w:sz w:val="24"/>
          <w:szCs w:val="24"/>
        </w:rPr>
        <w:t xml:space="preserve">&lt;0,001 (Kruskal-WallisANOVA) </w:t>
      </w:r>
      <w:r w:rsidR="00672B5C">
        <w:rPr>
          <w:rFonts w:ascii="Times New Roman" w:hAnsi="Times New Roman"/>
          <w:sz w:val="24"/>
          <w:szCs w:val="24"/>
          <w:lang w:val="uk-UA"/>
        </w:rPr>
        <w:t>у порівнянні з групою контролюта</w:t>
      </w:r>
      <w:r w:rsidRPr="00677FCE">
        <w:rPr>
          <w:rFonts w:ascii="Times New Roman" w:hAnsi="Times New Roman"/>
          <w:sz w:val="24"/>
          <w:szCs w:val="24"/>
        </w:rPr>
        <w:t xml:space="preserve"> р&gt;0,05 </w:t>
      </w:r>
      <w:r w:rsidR="00672B5C">
        <w:rPr>
          <w:rFonts w:ascii="Times New Roman" w:hAnsi="Times New Roman"/>
          <w:sz w:val="24"/>
          <w:szCs w:val="24"/>
          <w:lang w:val="uk-UA"/>
        </w:rPr>
        <w:t>у порівнянні з 3 групою</w:t>
      </w:r>
      <w:r w:rsidRPr="00677FCE">
        <w:rPr>
          <w:rFonts w:ascii="Times New Roman" w:hAnsi="Times New Roman"/>
          <w:sz w:val="24"/>
          <w:szCs w:val="24"/>
        </w:rPr>
        <w:t xml:space="preserve">. </w:t>
      </w:r>
      <w:r w:rsidR="00672B5C">
        <w:rPr>
          <w:rFonts w:ascii="Times New Roman" w:hAnsi="Times New Roman"/>
          <w:sz w:val="24"/>
          <w:szCs w:val="24"/>
          <w:lang w:val="uk-UA"/>
        </w:rPr>
        <w:t>Помірна е</w:t>
      </w:r>
      <w:r w:rsidRPr="00677FCE">
        <w:rPr>
          <w:rFonts w:ascii="Times New Roman" w:hAnsi="Times New Roman"/>
          <w:sz w:val="24"/>
          <w:szCs w:val="24"/>
        </w:rPr>
        <w:t>кспрес</w:t>
      </w:r>
      <w:r w:rsidR="00672B5C">
        <w:rPr>
          <w:rFonts w:ascii="Times New Roman" w:hAnsi="Times New Roman"/>
          <w:sz w:val="24"/>
          <w:szCs w:val="24"/>
          <w:lang w:val="uk-UA"/>
        </w:rPr>
        <w:t>і</w:t>
      </w:r>
      <w:r w:rsidRPr="00677FCE">
        <w:rPr>
          <w:rFonts w:ascii="Times New Roman" w:hAnsi="Times New Roman"/>
          <w:sz w:val="24"/>
          <w:szCs w:val="24"/>
        </w:rPr>
        <w:t>я адипок</w:t>
      </w:r>
      <w:r w:rsidR="00672B5C">
        <w:rPr>
          <w:rFonts w:ascii="Times New Roman" w:hAnsi="Times New Roman"/>
          <w:sz w:val="24"/>
          <w:szCs w:val="24"/>
          <w:lang w:val="uk-UA"/>
        </w:rPr>
        <w:t>і</w:t>
      </w:r>
      <w:r w:rsidRPr="00677FCE">
        <w:rPr>
          <w:rFonts w:ascii="Times New Roman" w:hAnsi="Times New Roman"/>
          <w:sz w:val="24"/>
          <w:szCs w:val="24"/>
        </w:rPr>
        <w:t>на в</w:t>
      </w:r>
      <w:r w:rsidR="00672B5C">
        <w:rPr>
          <w:rFonts w:ascii="Times New Roman" w:hAnsi="Times New Roman"/>
          <w:sz w:val="24"/>
          <w:szCs w:val="24"/>
          <w:lang w:val="uk-UA"/>
        </w:rPr>
        <w:t>и</w:t>
      </w:r>
      <w:r w:rsidRPr="00677FCE">
        <w:rPr>
          <w:rFonts w:ascii="Times New Roman" w:hAnsi="Times New Roman"/>
          <w:sz w:val="24"/>
          <w:szCs w:val="24"/>
        </w:rPr>
        <w:t xml:space="preserve">явлена у </w:t>
      </w:r>
      <w:r w:rsidR="00672B5C">
        <w:rPr>
          <w:rFonts w:ascii="Times New Roman" w:hAnsi="Times New Roman"/>
          <w:sz w:val="24"/>
          <w:szCs w:val="24"/>
          <w:lang w:val="uk-UA"/>
        </w:rPr>
        <w:t>хворих на ГХ з предіабетом</w:t>
      </w:r>
      <w:r w:rsidRPr="00677FCE">
        <w:rPr>
          <w:rFonts w:ascii="Times New Roman" w:hAnsi="Times New Roman"/>
          <w:sz w:val="24"/>
          <w:szCs w:val="24"/>
        </w:rPr>
        <w:t xml:space="preserve"> - 0,18 (0,14-0,32) нг/мл, р&lt;0,001 (Kruskal-WallisANOVA) </w:t>
      </w:r>
      <w:r w:rsidR="00672B5C">
        <w:rPr>
          <w:rFonts w:ascii="Times New Roman" w:hAnsi="Times New Roman"/>
          <w:sz w:val="24"/>
          <w:szCs w:val="24"/>
          <w:lang w:val="uk-UA"/>
        </w:rPr>
        <w:t>у порівнянні з групою контролюта</w:t>
      </w:r>
      <w:r w:rsidRPr="00677FCE">
        <w:rPr>
          <w:rFonts w:ascii="Times New Roman" w:hAnsi="Times New Roman"/>
          <w:sz w:val="24"/>
          <w:szCs w:val="24"/>
        </w:rPr>
        <w:t xml:space="preserve"> показ</w:t>
      </w:r>
      <w:r w:rsidR="00672B5C">
        <w:rPr>
          <w:rFonts w:ascii="Times New Roman" w:hAnsi="Times New Roman"/>
          <w:sz w:val="24"/>
          <w:szCs w:val="24"/>
          <w:lang w:val="uk-UA"/>
        </w:rPr>
        <w:t>ника</w:t>
      </w:r>
      <w:r w:rsidRPr="00677FCE">
        <w:rPr>
          <w:rFonts w:ascii="Times New Roman" w:hAnsi="Times New Roman"/>
          <w:sz w:val="24"/>
          <w:szCs w:val="24"/>
        </w:rPr>
        <w:t xml:space="preserve">ми </w:t>
      </w:r>
      <w:r w:rsidR="00672B5C">
        <w:rPr>
          <w:rFonts w:ascii="Times New Roman" w:hAnsi="Times New Roman"/>
          <w:sz w:val="24"/>
          <w:szCs w:val="24"/>
          <w:lang w:val="uk-UA"/>
        </w:rPr>
        <w:t xml:space="preserve">хворих </w:t>
      </w:r>
      <w:r w:rsidRPr="00677FCE">
        <w:rPr>
          <w:rFonts w:ascii="Times New Roman" w:hAnsi="Times New Roman"/>
          <w:sz w:val="24"/>
          <w:szCs w:val="24"/>
        </w:rPr>
        <w:t>1-й груп</w:t>
      </w:r>
      <w:r w:rsidR="00672B5C">
        <w:rPr>
          <w:rFonts w:ascii="Times New Roman" w:hAnsi="Times New Roman"/>
          <w:sz w:val="24"/>
          <w:szCs w:val="24"/>
          <w:lang w:val="uk-UA"/>
        </w:rPr>
        <w:t>и</w:t>
      </w:r>
      <w:r w:rsidRPr="00677FCE">
        <w:rPr>
          <w:rFonts w:ascii="Times New Roman" w:hAnsi="Times New Roman"/>
          <w:sz w:val="24"/>
          <w:szCs w:val="24"/>
        </w:rPr>
        <w:t xml:space="preserve">. </w:t>
      </w:r>
      <w:r w:rsidR="00672B5C">
        <w:rPr>
          <w:rFonts w:ascii="Times New Roman" w:hAnsi="Times New Roman"/>
          <w:sz w:val="24"/>
          <w:szCs w:val="24"/>
          <w:lang w:val="uk-UA"/>
        </w:rPr>
        <w:t>К</w:t>
      </w:r>
      <w:r w:rsidRPr="00677FCE">
        <w:rPr>
          <w:rFonts w:ascii="Times New Roman" w:hAnsi="Times New Roman"/>
          <w:sz w:val="24"/>
          <w:szCs w:val="24"/>
        </w:rPr>
        <w:t>ор</w:t>
      </w:r>
      <w:r w:rsidR="00672B5C">
        <w:rPr>
          <w:rFonts w:ascii="Times New Roman" w:hAnsi="Times New Roman"/>
          <w:sz w:val="24"/>
          <w:szCs w:val="24"/>
        </w:rPr>
        <w:t>еляц</w:t>
      </w:r>
      <w:r w:rsidR="00672B5C">
        <w:rPr>
          <w:rFonts w:ascii="Times New Roman" w:hAnsi="Times New Roman"/>
          <w:sz w:val="24"/>
          <w:szCs w:val="24"/>
          <w:lang w:val="uk-UA"/>
        </w:rPr>
        <w:t>ій</w:t>
      </w:r>
      <w:r w:rsidRPr="00677FCE">
        <w:rPr>
          <w:rFonts w:ascii="Times New Roman" w:hAnsi="Times New Roman"/>
          <w:sz w:val="24"/>
          <w:szCs w:val="24"/>
        </w:rPr>
        <w:t>н</w:t>
      </w:r>
      <w:r w:rsidR="00672B5C">
        <w:rPr>
          <w:rFonts w:ascii="Times New Roman" w:hAnsi="Times New Roman"/>
          <w:sz w:val="24"/>
          <w:szCs w:val="24"/>
          <w:lang w:val="uk-UA"/>
        </w:rPr>
        <w:t>и</w:t>
      </w:r>
      <w:r w:rsidR="00672B5C">
        <w:rPr>
          <w:rFonts w:ascii="Times New Roman" w:hAnsi="Times New Roman"/>
          <w:sz w:val="24"/>
          <w:szCs w:val="24"/>
        </w:rPr>
        <w:t>й анал</w:t>
      </w:r>
      <w:r w:rsidR="00672B5C">
        <w:rPr>
          <w:rFonts w:ascii="Times New Roman" w:hAnsi="Times New Roman"/>
          <w:sz w:val="24"/>
          <w:szCs w:val="24"/>
          <w:lang w:val="uk-UA"/>
        </w:rPr>
        <w:t>і</w:t>
      </w:r>
      <w:r w:rsidRPr="00677FCE">
        <w:rPr>
          <w:rFonts w:ascii="Times New Roman" w:hAnsi="Times New Roman"/>
          <w:sz w:val="24"/>
          <w:szCs w:val="24"/>
        </w:rPr>
        <w:t>з показал множ</w:t>
      </w:r>
      <w:r w:rsidR="00672B5C">
        <w:rPr>
          <w:rFonts w:ascii="Times New Roman" w:hAnsi="Times New Roman"/>
          <w:sz w:val="24"/>
          <w:szCs w:val="24"/>
          <w:lang w:val="uk-UA"/>
        </w:rPr>
        <w:t>инні</w:t>
      </w:r>
      <w:r w:rsidRPr="00677FCE">
        <w:rPr>
          <w:rFonts w:ascii="Times New Roman" w:hAnsi="Times New Roman"/>
          <w:sz w:val="24"/>
          <w:szCs w:val="24"/>
        </w:rPr>
        <w:t>достов</w:t>
      </w:r>
      <w:r w:rsidR="00672B5C">
        <w:rPr>
          <w:rFonts w:ascii="Times New Roman" w:hAnsi="Times New Roman"/>
          <w:sz w:val="24"/>
          <w:szCs w:val="24"/>
          <w:lang w:val="uk-UA"/>
        </w:rPr>
        <w:t>і</w:t>
      </w:r>
      <w:r w:rsidRPr="00677FCE">
        <w:rPr>
          <w:rFonts w:ascii="Times New Roman" w:hAnsi="Times New Roman"/>
          <w:sz w:val="24"/>
          <w:szCs w:val="24"/>
        </w:rPr>
        <w:t>рн</w:t>
      </w:r>
      <w:r w:rsidR="00672B5C">
        <w:rPr>
          <w:rFonts w:ascii="Times New Roman" w:hAnsi="Times New Roman"/>
          <w:sz w:val="24"/>
          <w:szCs w:val="24"/>
          <w:lang w:val="uk-UA"/>
        </w:rPr>
        <w:t>і</w:t>
      </w:r>
      <w:r w:rsidRPr="00677FCE">
        <w:rPr>
          <w:rFonts w:ascii="Times New Roman" w:hAnsi="Times New Roman"/>
          <w:sz w:val="24"/>
          <w:szCs w:val="24"/>
        </w:rPr>
        <w:t>вза</w:t>
      </w:r>
      <w:r w:rsidR="00672B5C">
        <w:rPr>
          <w:rFonts w:ascii="Times New Roman" w:hAnsi="Times New Roman"/>
          <w:sz w:val="24"/>
          <w:szCs w:val="24"/>
          <w:lang w:val="uk-UA"/>
        </w:rPr>
        <w:t>ємозв</w:t>
      </w:r>
      <w:r w:rsidR="00672B5C" w:rsidRPr="00672B5C">
        <w:rPr>
          <w:rFonts w:ascii="Times New Roman" w:hAnsi="Times New Roman"/>
          <w:sz w:val="24"/>
          <w:szCs w:val="24"/>
        </w:rPr>
        <w:t>’</w:t>
      </w:r>
      <w:r w:rsidR="00672B5C">
        <w:rPr>
          <w:rFonts w:ascii="Times New Roman" w:hAnsi="Times New Roman"/>
          <w:sz w:val="24"/>
          <w:szCs w:val="24"/>
          <w:lang w:val="uk-UA"/>
        </w:rPr>
        <w:t>зки</w:t>
      </w:r>
      <w:r w:rsidRPr="00677FCE">
        <w:rPr>
          <w:rFonts w:ascii="Times New Roman" w:hAnsi="Times New Roman"/>
          <w:sz w:val="24"/>
          <w:szCs w:val="24"/>
        </w:rPr>
        <w:t>пептид</w:t>
      </w:r>
      <w:r w:rsidR="00672B5C">
        <w:rPr>
          <w:rFonts w:ascii="Times New Roman" w:hAnsi="Times New Roman"/>
          <w:sz w:val="24"/>
          <w:szCs w:val="24"/>
          <w:lang w:val="uk-UA"/>
        </w:rPr>
        <w:t>у</w:t>
      </w:r>
      <w:r w:rsidRPr="00677FCE">
        <w:rPr>
          <w:rFonts w:ascii="Times New Roman" w:hAnsi="Times New Roman"/>
          <w:sz w:val="24"/>
          <w:szCs w:val="24"/>
        </w:rPr>
        <w:t>апел</w:t>
      </w:r>
      <w:r w:rsidR="00672B5C">
        <w:rPr>
          <w:rFonts w:ascii="Times New Roman" w:hAnsi="Times New Roman"/>
          <w:sz w:val="24"/>
          <w:szCs w:val="24"/>
          <w:lang w:val="uk-UA"/>
        </w:rPr>
        <w:t>і</w:t>
      </w:r>
      <w:r w:rsidRPr="00677FCE">
        <w:rPr>
          <w:rFonts w:ascii="Times New Roman" w:hAnsi="Times New Roman"/>
          <w:sz w:val="24"/>
          <w:szCs w:val="24"/>
        </w:rPr>
        <w:t>н</w:t>
      </w:r>
      <w:r w:rsidR="00672B5C">
        <w:rPr>
          <w:rFonts w:ascii="Times New Roman" w:hAnsi="Times New Roman"/>
          <w:sz w:val="24"/>
          <w:szCs w:val="24"/>
          <w:lang w:val="uk-UA"/>
        </w:rPr>
        <w:t>уз</w:t>
      </w:r>
      <w:r w:rsidRPr="00677FCE">
        <w:rPr>
          <w:rFonts w:ascii="Times New Roman" w:hAnsi="Times New Roman"/>
          <w:sz w:val="24"/>
          <w:szCs w:val="24"/>
        </w:rPr>
        <w:t xml:space="preserve"> компонентами </w:t>
      </w:r>
      <w:r w:rsidR="00672B5C">
        <w:rPr>
          <w:rFonts w:ascii="Times New Roman" w:hAnsi="Times New Roman"/>
          <w:sz w:val="24"/>
          <w:szCs w:val="24"/>
          <w:lang w:val="uk-UA"/>
        </w:rPr>
        <w:t>в</w:t>
      </w:r>
      <w:r w:rsidRPr="00677FCE">
        <w:rPr>
          <w:rFonts w:ascii="Times New Roman" w:hAnsi="Times New Roman"/>
          <w:sz w:val="24"/>
          <w:szCs w:val="24"/>
        </w:rPr>
        <w:t>углеводного обм</w:t>
      </w:r>
      <w:r w:rsidR="00672B5C">
        <w:rPr>
          <w:rFonts w:ascii="Times New Roman" w:hAnsi="Times New Roman"/>
          <w:sz w:val="24"/>
          <w:szCs w:val="24"/>
          <w:lang w:val="uk-UA"/>
        </w:rPr>
        <w:t>і</w:t>
      </w:r>
      <w:r w:rsidRPr="00677FCE">
        <w:rPr>
          <w:rFonts w:ascii="Times New Roman" w:hAnsi="Times New Roman"/>
          <w:sz w:val="24"/>
          <w:szCs w:val="24"/>
        </w:rPr>
        <w:t>н</w:t>
      </w:r>
      <w:r w:rsidR="00672B5C">
        <w:rPr>
          <w:rFonts w:ascii="Times New Roman" w:hAnsi="Times New Roman"/>
          <w:sz w:val="24"/>
          <w:szCs w:val="24"/>
          <w:lang w:val="uk-UA"/>
        </w:rPr>
        <w:t>у</w:t>
      </w:r>
      <w:r w:rsidRPr="00677FCE">
        <w:rPr>
          <w:rFonts w:ascii="Times New Roman" w:hAnsi="Times New Roman"/>
          <w:sz w:val="24"/>
          <w:szCs w:val="24"/>
        </w:rPr>
        <w:t>. Так, в груп</w:t>
      </w:r>
      <w:r w:rsidR="00672B5C">
        <w:rPr>
          <w:rFonts w:ascii="Times New Roman" w:hAnsi="Times New Roman"/>
          <w:sz w:val="24"/>
          <w:szCs w:val="24"/>
          <w:lang w:val="uk-UA"/>
        </w:rPr>
        <w:t xml:space="preserve">іхворих на </w:t>
      </w:r>
      <w:r w:rsidRPr="00677FCE">
        <w:rPr>
          <w:rFonts w:ascii="Times New Roman" w:hAnsi="Times New Roman"/>
          <w:sz w:val="24"/>
          <w:szCs w:val="24"/>
        </w:rPr>
        <w:t>Г</w:t>
      </w:r>
      <w:r w:rsidR="00672B5C">
        <w:rPr>
          <w:rFonts w:ascii="Times New Roman" w:hAnsi="Times New Roman"/>
          <w:sz w:val="24"/>
          <w:szCs w:val="24"/>
          <w:lang w:val="uk-UA"/>
        </w:rPr>
        <w:t>Х</w:t>
      </w:r>
      <w:r w:rsidRPr="00677FCE">
        <w:rPr>
          <w:rFonts w:ascii="Times New Roman" w:hAnsi="Times New Roman"/>
          <w:sz w:val="24"/>
          <w:szCs w:val="24"/>
        </w:rPr>
        <w:t xml:space="preserve"> без </w:t>
      </w:r>
      <w:r w:rsidR="00672B5C">
        <w:rPr>
          <w:rFonts w:ascii="Times New Roman" w:hAnsi="Times New Roman"/>
          <w:sz w:val="24"/>
          <w:szCs w:val="24"/>
          <w:lang w:val="uk-UA"/>
        </w:rPr>
        <w:t>порушень в</w:t>
      </w:r>
      <w:r w:rsidRPr="00677FCE">
        <w:rPr>
          <w:rFonts w:ascii="Times New Roman" w:hAnsi="Times New Roman"/>
          <w:sz w:val="24"/>
          <w:szCs w:val="24"/>
        </w:rPr>
        <w:t>углеводного обм</w:t>
      </w:r>
      <w:r w:rsidR="00672B5C">
        <w:rPr>
          <w:rFonts w:ascii="Times New Roman" w:hAnsi="Times New Roman"/>
          <w:sz w:val="24"/>
          <w:szCs w:val="24"/>
          <w:lang w:val="uk-UA"/>
        </w:rPr>
        <w:t>і</w:t>
      </w:r>
      <w:r w:rsidRPr="00677FCE">
        <w:rPr>
          <w:rFonts w:ascii="Times New Roman" w:hAnsi="Times New Roman"/>
          <w:sz w:val="24"/>
          <w:szCs w:val="24"/>
        </w:rPr>
        <w:t>н</w:t>
      </w:r>
      <w:r w:rsidR="00672B5C">
        <w:rPr>
          <w:rFonts w:ascii="Times New Roman" w:hAnsi="Times New Roman"/>
          <w:sz w:val="24"/>
          <w:szCs w:val="24"/>
          <w:lang w:val="uk-UA"/>
        </w:rPr>
        <w:t>ув</w:t>
      </w:r>
      <w:r w:rsidRPr="00677FCE">
        <w:rPr>
          <w:rFonts w:ascii="Times New Roman" w:hAnsi="Times New Roman"/>
          <w:sz w:val="24"/>
          <w:szCs w:val="24"/>
        </w:rPr>
        <w:t>становленопрямудостов</w:t>
      </w:r>
      <w:r w:rsidR="00672B5C">
        <w:rPr>
          <w:rFonts w:ascii="Times New Roman" w:hAnsi="Times New Roman"/>
          <w:sz w:val="24"/>
          <w:szCs w:val="24"/>
          <w:lang w:val="uk-UA"/>
        </w:rPr>
        <w:t>і</w:t>
      </w:r>
      <w:r w:rsidRPr="00677FCE">
        <w:rPr>
          <w:rFonts w:ascii="Times New Roman" w:hAnsi="Times New Roman"/>
          <w:sz w:val="24"/>
          <w:szCs w:val="24"/>
        </w:rPr>
        <w:t>рну за</w:t>
      </w:r>
      <w:r w:rsidR="00672B5C">
        <w:rPr>
          <w:rFonts w:ascii="Times New Roman" w:hAnsi="Times New Roman"/>
          <w:sz w:val="24"/>
          <w:szCs w:val="24"/>
          <w:lang w:val="uk-UA"/>
        </w:rPr>
        <w:t>лежні</w:t>
      </w:r>
      <w:r w:rsidRPr="00677FCE">
        <w:rPr>
          <w:rFonts w:ascii="Times New Roman" w:hAnsi="Times New Roman"/>
          <w:sz w:val="24"/>
          <w:szCs w:val="24"/>
        </w:rPr>
        <w:t>стьактивност</w:t>
      </w:r>
      <w:r w:rsidR="00672B5C">
        <w:rPr>
          <w:rFonts w:ascii="Times New Roman" w:hAnsi="Times New Roman"/>
          <w:sz w:val="24"/>
          <w:szCs w:val="24"/>
          <w:lang w:val="uk-UA"/>
        </w:rPr>
        <w:t>і</w:t>
      </w:r>
      <w:r w:rsidRPr="00677FCE">
        <w:rPr>
          <w:rFonts w:ascii="Times New Roman" w:hAnsi="Times New Roman"/>
          <w:sz w:val="24"/>
          <w:szCs w:val="24"/>
        </w:rPr>
        <w:t>адипок</w:t>
      </w:r>
      <w:r w:rsidR="00672B5C">
        <w:rPr>
          <w:rFonts w:ascii="Times New Roman" w:hAnsi="Times New Roman"/>
          <w:sz w:val="24"/>
          <w:szCs w:val="24"/>
          <w:lang w:val="uk-UA"/>
        </w:rPr>
        <w:t>і</w:t>
      </w:r>
      <w:r w:rsidRPr="00677FCE">
        <w:rPr>
          <w:rFonts w:ascii="Times New Roman" w:hAnsi="Times New Roman"/>
          <w:sz w:val="24"/>
          <w:szCs w:val="24"/>
        </w:rPr>
        <w:t>н</w:t>
      </w:r>
      <w:r w:rsidR="00672B5C">
        <w:rPr>
          <w:rFonts w:ascii="Times New Roman" w:hAnsi="Times New Roman"/>
          <w:sz w:val="24"/>
          <w:szCs w:val="24"/>
          <w:lang w:val="uk-UA"/>
        </w:rPr>
        <w:t xml:space="preserve">у й </w:t>
      </w:r>
      <w:r w:rsidRPr="00677FCE">
        <w:rPr>
          <w:rFonts w:ascii="Times New Roman" w:hAnsi="Times New Roman"/>
          <w:sz w:val="24"/>
          <w:szCs w:val="24"/>
        </w:rPr>
        <w:t>р</w:t>
      </w:r>
      <w:r w:rsidR="00672B5C">
        <w:rPr>
          <w:rFonts w:ascii="Times New Roman" w:hAnsi="Times New Roman"/>
          <w:sz w:val="24"/>
          <w:szCs w:val="24"/>
          <w:lang w:val="uk-UA"/>
        </w:rPr>
        <w:t>і</w:t>
      </w:r>
      <w:r w:rsidRPr="00677FCE">
        <w:rPr>
          <w:rFonts w:ascii="Times New Roman" w:hAnsi="Times New Roman"/>
          <w:sz w:val="24"/>
          <w:szCs w:val="24"/>
        </w:rPr>
        <w:t>вняHbA</w:t>
      </w:r>
      <w:r w:rsidRPr="00677FCE">
        <w:rPr>
          <w:rFonts w:ascii="Times New Roman" w:hAnsi="Times New Roman"/>
          <w:sz w:val="24"/>
          <w:szCs w:val="24"/>
          <w:vertAlign w:val="subscript"/>
        </w:rPr>
        <w:t>1c</w:t>
      </w:r>
      <w:r w:rsidRPr="00677FCE">
        <w:rPr>
          <w:rFonts w:ascii="Times New Roman" w:hAnsi="Times New Roman"/>
          <w:sz w:val="24"/>
          <w:szCs w:val="24"/>
        </w:rPr>
        <w:t xml:space="preserve"> (r=0,52; р&lt;0,05). В 2-й груп</w:t>
      </w:r>
      <w:r w:rsidR="00672B5C">
        <w:rPr>
          <w:rFonts w:ascii="Times New Roman" w:hAnsi="Times New Roman"/>
          <w:sz w:val="24"/>
          <w:szCs w:val="24"/>
          <w:lang w:val="uk-UA"/>
        </w:rPr>
        <w:t xml:space="preserve">іхворих </w:t>
      </w:r>
      <w:r w:rsidRPr="00677FCE">
        <w:rPr>
          <w:rFonts w:ascii="Times New Roman" w:hAnsi="Times New Roman"/>
          <w:sz w:val="24"/>
          <w:szCs w:val="24"/>
        </w:rPr>
        <w:t>в</w:t>
      </w:r>
      <w:r w:rsidR="00672B5C">
        <w:rPr>
          <w:rFonts w:ascii="Times New Roman" w:hAnsi="Times New Roman"/>
          <w:sz w:val="24"/>
          <w:szCs w:val="24"/>
          <w:lang w:val="uk-UA"/>
        </w:rPr>
        <w:t>и</w:t>
      </w:r>
      <w:r w:rsidRPr="00677FCE">
        <w:rPr>
          <w:rFonts w:ascii="Times New Roman" w:hAnsi="Times New Roman"/>
          <w:sz w:val="24"/>
          <w:szCs w:val="24"/>
        </w:rPr>
        <w:t>явлено достов</w:t>
      </w:r>
      <w:r w:rsidR="00672B5C">
        <w:rPr>
          <w:rFonts w:ascii="Times New Roman" w:hAnsi="Times New Roman"/>
          <w:sz w:val="24"/>
          <w:szCs w:val="24"/>
          <w:lang w:val="uk-UA"/>
        </w:rPr>
        <w:t>і</w:t>
      </w:r>
      <w:r w:rsidRPr="00677FCE">
        <w:rPr>
          <w:rFonts w:ascii="Times New Roman" w:hAnsi="Times New Roman"/>
          <w:sz w:val="24"/>
          <w:szCs w:val="24"/>
        </w:rPr>
        <w:t>рну</w:t>
      </w:r>
      <w:r w:rsidR="00672B5C">
        <w:rPr>
          <w:rFonts w:ascii="Times New Roman" w:hAnsi="Times New Roman"/>
          <w:sz w:val="24"/>
          <w:szCs w:val="24"/>
          <w:lang w:val="uk-UA"/>
        </w:rPr>
        <w:t>залежність</w:t>
      </w:r>
      <w:r w:rsidRPr="00677FCE">
        <w:rPr>
          <w:rFonts w:ascii="Times New Roman" w:hAnsi="Times New Roman"/>
          <w:sz w:val="24"/>
          <w:szCs w:val="24"/>
        </w:rPr>
        <w:t>апел</w:t>
      </w:r>
      <w:r w:rsidR="00672B5C">
        <w:rPr>
          <w:rFonts w:ascii="Times New Roman" w:hAnsi="Times New Roman"/>
          <w:sz w:val="24"/>
          <w:szCs w:val="24"/>
          <w:lang w:val="uk-UA"/>
        </w:rPr>
        <w:t>і</w:t>
      </w:r>
      <w:r w:rsidRPr="00677FCE">
        <w:rPr>
          <w:rFonts w:ascii="Times New Roman" w:hAnsi="Times New Roman"/>
          <w:sz w:val="24"/>
          <w:szCs w:val="24"/>
        </w:rPr>
        <w:t>н</w:t>
      </w:r>
      <w:r w:rsidR="00672B5C">
        <w:rPr>
          <w:rFonts w:ascii="Times New Roman" w:hAnsi="Times New Roman"/>
          <w:sz w:val="24"/>
          <w:szCs w:val="24"/>
          <w:lang w:val="uk-UA"/>
        </w:rPr>
        <w:t>увід</w:t>
      </w:r>
      <w:r w:rsidRPr="00677FCE">
        <w:rPr>
          <w:rFonts w:ascii="Times New Roman" w:hAnsi="Times New Roman"/>
          <w:sz w:val="24"/>
          <w:szCs w:val="24"/>
        </w:rPr>
        <w:t xml:space="preserve"> р</w:t>
      </w:r>
      <w:r w:rsidR="00672B5C">
        <w:rPr>
          <w:rFonts w:ascii="Times New Roman" w:hAnsi="Times New Roman"/>
          <w:sz w:val="24"/>
          <w:szCs w:val="24"/>
          <w:lang w:val="uk-UA"/>
        </w:rPr>
        <w:t>і</w:t>
      </w:r>
      <w:r w:rsidRPr="00677FCE">
        <w:rPr>
          <w:rFonts w:ascii="Times New Roman" w:hAnsi="Times New Roman"/>
          <w:sz w:val="24"/>
          <w:szCs w:val="24"/>
        </w:rPr>
        <w:t>вн</w:t>
      </w:r>
      <w:r w:rsidR="00672B5C">
        <w:rPr>
          <w:rFonts w:ascii="Times New Roman" w:hAnsi="Times New Roman"/>
          <w:sz w:val="24"/>
          <w:szCs w:val="24"/>
          <w:lang w:val="uk-UA"/>
        </w:rPr>
        <w:t>я</w:t>
      </w:r>
      <w:r w:rsidRPr="00677FCE">
        <w:rPr>
          <w:rFonts w:ascii="Times New Roman" w:hAnsi="Times New Roman"/>
          <w:sz w:val="24"/>
          <w:szCs w:val="24"/>
        </w:rPr>
        <w:t xml:space="preserve"> глюкоз</w:t>
      </w:r>
      <w:r w:rsidR="00672B5C">
        <w:rPr>
          <w:rFonts w:ascii="Times New Roman" w:hAnsi="Times New Roman"/>
          <w:sz w:val="24"/>
          <w:szCs w:val="24"/>
          <w:lang w:val="uk-UA"/>
        </w:rPr>
        <w:t>и</w:t>
      </w:r>
      <w:r w:rsidR="00672B5C">
        <w:rPr>
          <w:rFonts w:ascii="Times New Roman" w:hAnsi="Times New Roman"/>
          <w:sz w:val="24"/>
          <w:szCs w:val="24"/>
        </w:rPr>
        <w:t xml:space="preserve"> п</w:t>
      </w:r>
      <w:r w:rsidR="00672B5C">
        <w:rPr>
          <w:rFonts w:ascii="Times New Roman" w:hAnsi="Times New Roman"/>
          <w:sz w:val="24"/>
          <w:szCs w:val="24"/>
          <w:lang w:val="uk-UA"/>
        </w:rPr>
        <w:t>і</w:t>
      </w:r>
      <w:r w:rsidRPr="00677FCE">
        <w:rPr>
          <w:rFonts w:ascii="Times New Roman" w:hAnsi="Times New Roman"/>
          <w:sz w:val="24"/>
          <w:szCs w:val="24"/>
        </w:rPr>
        <w:t>сл</w:t>
      </w:r>
      <w:r w:rsidR="00672B5C">
        <w:rPr>
          <w:rFonts w:ascii="Times New Roman" w:hAnsi="Times New Roman"/>
          <w:sz w:val="24"/>
          <w:szCs w:val="24"/>
          <w:lang w:val="uk-UA"/>
        </w:rPr>
        <w:t>яперорального глюкозо толерантного тесту</w:t>
      </w:r>
      <w:r w:rsidRPr="00677FCE">
        <w:rPr>
          <w:rFonts w:ascii="Times New Roman" w:hAnsi="Times New Roman"/>
          <w:sz w:val="24"/>
          <w:szCs w:val="24"/>
        </w:rPr>
        <w:t xml:space="preserve"> (r=0,77; р&lt;0,05) </w:t>
      </w:r>
      <w:r w:rsidR="00672B5C">
        <w:rPr>
          <w:rFonts w:ascii="Times New Roman" w:hAnsi="Times New Roman"/>
          <w:sz w:val="24"/>
          <w:szCs w:val="24"/>
          <w:lang w:val="uk-UA"/>
        </w:rPr>
        <w:t>таі</w:t>
      </w:r>
      <w:r w:rsidRPr="00677FCE">
        <w:rPr>
          <w:rFonts w:ascii="Times New Roman" w:hAnsi="Times New Roman"/>
          <w:sz w:val="24"/>
          <w:szCs w:val="24"/>
        </w:rPr>
        <w:t>нсул</w:t>
      </w:r>
      <w:r w:rsidR="00672B5C">
        <w:rPr>
          <w:rFonts w:ascii="Times New Roman" w:hAnsi="Times New Roman"/>
          <w:sz w:val="24"/>
          <w:szCs w:val="24"/>
          <w:lang w:val="uk-UA"/>
        </w:rPr>
        <w:t>і</w:t>
      </w:r>
      <w:r w:rsidRPr="00677FCE">
        <w:rPr>
          <w:rFonts w:ascii="Times New Roman" w:hAnsi="Times New Roman"/>
          <w:sz w:val="24"/>
          <w:szCs w:val="24"/>
        </w:rPr>
        <w:t>ном п</w:t>
      </w:r>
      <w:r w:rsidR="00672B5C">
        <w:rPr>
          <w:rFonts w:ascii="Times New Roman" w:hAnsi="Times New Roman"/>
          <w:sz w:val="24"/>
          <w:szCs w:val="24"/>
          <w:lang w:val="uk-UA"/>
        </w:rPr>
        <w:t>і</w:t>
      </w:r>
      <w:r w:rsidR="00672B5C">
        <w:rPr>
          <w:rFonts w:ascii="Times New Roman" w:hAnsi="Times New Roman"/>
          <w:sz w:val="24"/>
          <w:szCs w:val="24"/>
        </w:rPr>
        <w:t>сл</w:t>
      </w:r>
      <w:r w:rsidR="00672B5C">
        <w:rPr>
          <w:rFonts w:ascii="Times New Roman" w:hAnsi="Times New Roman"/>
          <w:sz w:val="24"/>
          <w:szCs w:val="24"/>
          <w:lang w:val="uk-UA"/>
        </w:rPr>
        <w:t>я</w:t>
      </w:r>
      <w:r w:rsidRPr="00677FCE">
        <w:rPr>
          <w:rFonts w:ascii="Times New Roman" w:hAnsi="Times New Roman"/>
          <w:sz w:val="24"/>
          <w:szCs w:val="24"/>
        </w:rPr>
        <w:t xml:space="preserve"> проведен</w:t>
      </w:r>
      <w:r w:rsidR="00672B5C">
        <w:rPr>
          <w:rFonts w:ascii="Times New Roman" w:hAnsi="Times New Roman"/>
          <w:sz w:val="24"/>
          <w:szCs w:val="24"/>
          <w:lang w:val="uk-UA"/>
        </w:rPr>
        <w:t>н</w:t>
      </w:r>
      <w:r w:rsidRPr="00677FCE">
        <w:rPr>
          <w:rFonts w:ascii="Times New Roman" w:hAnsi="Times New Roman"/>
          <w:sz w:val="24"/>
          <w:szCs w:val="24"/>
        </w:rPr>
        <w:t>я ПГТТ (r=0,66; р&lt;0,05). В 3-й груп</w:t>
      </w:r>
      <w:r w:rsidR="00672B5C">
        <w:rPr>
          <w:rFonts w:ascii="Times New Roman" w:hAnsi="Times New Roman"/>
          <w:sz w:val="24"/>
          <w:szCs w:val="24"/>
          <w:lang w:val="uk-UA"/>
        </w:rPr>
        <w:t>ів</w:t>
      </w:r>
      <w:r w:rsidRPr="00677FCE">
        <w:rPr>
          <w:rFonts w:ascii="Times New Roman" w:hAnsi="Times New Roman"/>
          <w:sz w:val="24"/>
          <w:szCs w:val="24"/>
        </w:rPr>
        <w:t>становленодостов</w:t>
      </w:r>
      <w:r w:rsidR="00672B5C">
        <w:rPr>
          <w:rFonts w:ascii="Times New Roman" w:hAnsi="Times New Roman"/>
          <w:sz w:val="24"/>
          <w:szCs w:val="24"/>
          <w:lang w:val="uk-UA"/>
        </w:rPr>
        <w:t>і</w:t>
      </w:r>
      <w:r w:rsidR="00672B5C">
        <w:rPr>
          <w:rFonts w:ascii="Times New Roman" w:hAnsi="Times New Roman"/>
          <w:sz w:val="24"/>
          <w:szCs w:val="24"/>
        </w:rPr>
        <w:t>рну</w:t>
      </w:r>
      <w:r w:rsidRPr="00677FCE">
        <w:rPr>
          <w:rFonts w:ascii="Times New Roman" w:hAnsi="Times New Roman"/>
          <w:sz w:val="24"/>
          <w:szCs w:val="24"/>
        </w:rPr>
        <w:t>кор</w:t>
      </w:r>
      <w:r w:rsidR="00672B5C">
        <w:rPr>
          <w:rFonts w:ascii="Times New Roman" w:hAnsi="Times New Roman"/>
          <w:sz w:val="24"/>
          <w:szCs w:val="24"/>
        </w:rPr>
        <w:t>еляц</w:t>
      </w:r>
      <w:r w:rsidR="00672B5C">
        <w:rPr>
          <w:rFonts w:ascii="Times New Roman" w:hAnsi="Times New Roman"/>
          <w:sz w:val="24"/>
          <w:szCs w:val="24"/>
          <w:lang w:val="uk-UA"/>
        </w:rPr>
        <w:t>ійн</w:t>
      </w:r>
      <w:r w:rsidRPr="00677FCE">
        <w:rPr>
          <w:rFonts w:ascii="Times New Roman" w:hAnsi="Times New Roman"/>
          <w:sz w:val="24"/>
          <w:szCs w:val="24"/>
        </w:rPr>
        <w:t xml:space="preserve">у </w:t>
      </w:r>
      <w:r w:rsidR="00672B5C">
        <w:rPr>
          <w:rFonts w:ascii="Times New Roman" w:hAnsi="Times New Roman"/>
          <w:sz w:val="24"/>
          <w:szCs w:val="24"/>
          <w:lang w:val="uk-UA"/>
        </w:rPr>
        <w:t>залежність</w:t>
      </w:r>
      <w:r w:rsidRPr="00677FCE">
        <w:rPr>
          <w:rFonts w:ascii="Times New Roman" w:hAnsi="Times New Roman"/>
          <w:sz w:val="24"/>
          <w:szCs w:val="24"/>
        </w:rPr>
        <w:t>апел</w:t>
      </w:r>
      <w:r w:rsidR="00672B5C">
        <w:rPr>
          <w:rFonts w:ascii="Times New Roman" w:hAnsi="Times New Roman"/>
          <w:sz w:val="24"/>
          <w:szCs w:val="24"/>
          <w:lang w:val="uk-UA"/>
        </w:rPr>
        <w:t>і</w:t>
      </w:r>
      <w:r w:rsidR="00672B5C">
        <w:rPr>
          <w:rFonts w:ascii="Times New Roman" w:hAnsi="Times New Roman"/>
          <w:sz w:val="24"/>
          <w:szCs w:val="24"/>
        </w:rPr>
        <w:t>н</w:t>
      </w:r>
      <w:r w:rsidR="00672B5C">
        <w:rPr>
          <w:rFonts w:ascii="Times New Roman" w:hAnsi="Times New Roman"/>
          <w:sz w:val="24"/>
          <w:szCs w:val="24"/>
          <w:lang w:val="uk-UA"/>
        </w:rPr>
        <w:t>уз</w:t>
      </w:r>
      <w:r w:rsidRPr="00677FCE">
        <w:rPr>
          <w:rFonts w:ascii="Times New Roman" w:hAnsi="Times New Roman"/>
          <w:sz w:val="24"/>
          <w:szCs w:val="24"/>
        </w:rPr>
        <w:t>р</w:t>
      </w:r>
      <w:r w:rsidR="00672B5C">
        <w:rPr>
          <w:rFonts w:ascii="Times New Roman" w:hAnsi="Times New Roman"/>
          <w:sz w:val="24"/>
          <w:szCs w:val="24"/>
          <w:lang w:val="uk-UA"/>
        </w:rPr>
        <w:t>ів</w:t>
      </w:r>
      <w:r w:rsidRPr="00677FCE">
        <w:rPr>
          <w:rFonts w:ascii="Times New Roman" w:hAnsi="Times New Roman"/>
          <w:sz w:val="24"/>
          <w:szCs w:val="24"/>
        </w:rPr>
        <w:t xml:space="preserve">нем </w:t>
      </w:r>
      <w:r w:rsidR="00672B5C">
        <w:rPr>
          <w:rFonts w:ascii="Times New Roman" w:hAnsi="Times New Roman"/>
          <w:sz w:val="24"/>
          <w:szCs w:val="24"/>
          <w:lang w:val="uk-UA"/>
        </w:rPr>
        <w:t>і</w:t>
      </w:r>
      <w:r w:rsidR="00672B5C">
        <w:rPr>
          <w:rFonts w:ascii="Times New Roman" w:hAnsi="Times New Roman"/>
          <w:sz w:val="24"/>
          <w:szCs w:val="24"/>
        </w:rPr>
        <w:t>нсул</w:t>
      </w:r>
      <w:r w:rsidR="00672B5C">
        <w:rPr>
          <w:rFonts w:ascii="Times New Roman" w:hAnsi="Times New Roman"/>
          <w:sz w:val="24"/>
          <w:szCs w:val="24"/>
          <w:lang w:val="uk-UA"/>
        </w:rPr>
        <w:t>і</w:t>
      </w:r>
      <w:r w:rsidRPr="00677FCE">
        <w:rPr>
          <w:rFonts w:ascii="Times New Roman" w:hAnsi="Times New Roman"/>
          <w:sz w:val="24"/>
          <w:szCs w:val="24"/>
        </w:rPr>
        <w:t>н</w:t>
      </w:r>
      <w:r w:rsidR="00672B5C">
        <w:rPr>
          <w:rFonts w:ascii="Times New Roman" w:hAnsi="Times New Roman"/>
          <w:sz w:val="24"/>
          <w:szCs w:val="24"/>
          <w:lang w:val="uk-UA"/>
        </w:rPr>
        <w:t>у</w:t>
      </w:r>
      <w:r w:rsidR="00672B5C">
        <w:rPr>
          <w:rFonts w:ascii="Times New Roman" w:hAnsi="Times New Roman"/>
          <w:sz w:val="24"/>
          <w:szCs w:val="24"/>
        </w:rPr>
        <w:t>нат</w:t>
      </w:r>
      <w:r w:rsidRPr="00677FCE">
        <w:rPr>
          <w:rFonts w:ascii="Times New Roman" w:hAnsi="Times New Roman"/>
          <w:sz w:val="24"/>
          <w:szCs w:val="24"/>
        </w:rPr>
        <w:t>щ</w:t>
      </w:r>
      <w:r w:rsidR="00672B5C">
        <w:rPr>
          <w:rFonts w:ascii="Times New Roman" w:hAnsi="Times New Roman"/>
          <w:sz w:val="24"/>
          <w:szCs w:val="24"/>
          <w:lang w:val="uk-UA"/>
        </w:rPr>
        <w:t>е</w:t>
      </w:r>
      <w:r w:rsidRPr="00677FCE">
        <w:rPr>
          <w:rFonts w:ascii="Times New Roman" w:hAnsi="Times New Roman"/>
          <w:sz w:val="24"/>
          <w:szCs w:val="24"/>
        </w:rPr>
        <w:t xml:space="preserve"> (r=0,33; р&lt;0,05). </w:t>
      </w:r>
    </w:p>
    <w:p w:rsidR="00DA7A98" w:rsidRPr="005F27CD" w:rsidRDefault="00453B95" w:rsidP="005F27CD">
      <w:pPr>
        <w:shd w:val="clear" w:color="auto" w:fill="FFFFFF"/>
        <w:spacing w:line="360" w:lineRule="auto"/>
        <w:ind w:firstLine="709"/>
        <w:jc w:val="both"/>
        <w:textAlignment w:val="baseline"/>
        <w:rPr>
          <w:rFonts w:ascii="Times New Roman" w:hAnsi="Times New Roman"/>
          <w:sz w:val="24"/>
          <w:szCs w:val="24"/>
          <w:lang w:val="uk-UA"/>
        </w:rPr>
      </w:pPr>
      <w:r>
        <w:rPr>
          <w:rFonts w:ascii="Times New Roman" w:hAnsi="Times New Roman"/>
          <w:sz w:val="24"/>
          <w:szCs w:val="24"/>
          <w:lang w:val="uk-UA"/>
        </w:rPr>
        <w:t xml:space="preserve">Отже, </w:t>
      </w:r>
      <w:r w:rsidR="005F27CD">
        <w:rPr>
          <w:rFonts w:ascii="Times New Roman" w:hAnsi="Times New Roman"/>
          <w:sz w:val="24"/>
          <w:szCs w:val="24"/>
          <w:lang w:val="uk-UA"/>
        </w:rPr>
        <w:t xml:space="preserve">низка досліджень </w:t>
      </w:r>
      <w:r w:rsidR="005F27CD" w:rsidRPr="00526BE3">
        <w:rPr>
          <w:rFonts w:ascii="Times New Roman" w:hAnsi="Times New Roman"/>
          <w:sz w:val="24"/>
          <w:szCs w:val="24"/>
          <w:lang w:val="uk-UA"/>
        </w:rPr>
        <w:t>апел</w:t>
      </w:r>
      <w:r w:rsidR="005F27CD">
        <w:rPr>
          <w:rFonts w:ascii="Times New Roman" w:hAnsi="Times New Roman"/>
          <w:sz w:val="24"/>
          <w:szCs w:val="24"/>
          <w:lang w:val="uk-UA"/>
        </w:rPr>
        <w:t>і</w:t>
      </w:r>
      <w:r w:rsidR="005F27CD" w:rsidRPr="00526BE3">
        <w:rPr>
          <w:rFonts w:ascii="Times New Roman" w:hAnsi="Times New Roman"/>
          <w:sz w:val="24"/>
          <w:szCs w:val="24"/>
          <w:lang w:val="uk-UA"/>
        </w:rPr>
        <w:t>н</w:t>
      </w:r>
      <w:r w:rsidR="005F27CD">
        <w:rPr>
          <w:rFonts w:ascii="Times New Roman" w:hAnsi="Times New Roman"/>
          <w:sz w:val="24"/>
          <w:szCs w:val="24"/>
          <w:lang w:val="uk-UA"/>
        </w:rPr>
        <w:t>упоказалазв</w:t>
      </w:r>
      <w:r w:rsidR="005F27CD" w:rsidRPr="00526BE3">
        <w:rPr>
          <w:rFonts w:ascii="Times New Roman" w:hAnsi="Times New Roman"/>
          <w:sz w:val="24"/>
          <w:szCs w:val="24"/>
          <w:lang w:val="uk-UA"/>
        </w:rPr>
        <w:t>’</w:t>
      </w:r>
      <w:r w:rsidR="005F27CD">
        <w:rPr>
          <w:rFonts w:ascii="Times New Roman" w:hAnsi="Times New Roman"/>
          <w:sz w:val="24"/>
          <w:szCs w:val="24"/>
          <w:lang w:val="uk-UA"/>
        </w:rPr>
        <w:t xml:space="preserve">язок адипокіну з інсуліновим шляхом, але </w:t>
      </w:r>
      <w:r w:rsidR="00526BE3">
        <w:rPr>
          <w:rFonts w:ascii="Times New Roman" w:hAnsi="Times New Roman"/>
          <w:sz w:val="24"/>
          <w:szCs w:val="24"/>
          <w:lang w:val="uk-UA"/>
        </w:rPr>
        <w:t>фі</w:t>
      </w:r>
      <w:r w:rsidR="00526BE3" w:rsidRPr="00526BE3">
        <w:rPr>
          <w:rFonts w:ascii="Times New Roman" w:hAnsi="Times New Roman"/>
          <w:sz w:val="24"/>
          <w:szCs w:val="24"/>
          <w:lang w:val="uk-UA"/>
        </w:rPr>
        <w:t>з</w:t>
      </w:r>
      <w:r w:rsidR="00526BE3">
        <w:rPr>
          <w:rFonts w:ascii="Times New Roman" w:hAnsi="Times New Roman"/>
          <w:sz w:val="24"/>
          <w:szCs w:val="24"/>
          <w:lang w:val="uk-UA"/>
        </w:rPr>
        <w:t>і</w:t>
      </w:r>
      <w:r w:rsidR="00526BE3" w:rsidRPr="00526BE3">
        <w:rPr>
          <w:rFonts w:ascii="Times New Roman" w:hAnsi="Times New Roman"/>
          <w:sz w:val="24"/>
          <w:szCs w:val="24"/>
          <w:lang w:val="uk-UA"/>
        </w:rPr>
        <w:t>олог</w:t>
      </w:r>
      <w:r w:rsidR="00526BE3">
        <w:rPr>
          <w:rFonts w:ascii="Times New Roman" w:hAnsi="Times New Roman"/>
          <w:sz w:val="24"/>
          <w:szCs w:val="24"/>
          <w:lang w:val="uk-UA"/>
        </w:rPr>
        <w:t>і</w:t>
      </w:r>
      <w:r w:rsidR="00526BE3" w:rsidRPr="00526BE3">
        <w:rPr>
          <w:rFonts w:ascii="Times New Roman" w:hAnsi="Times New Roman"/>
          <w:sz w:val="24"/>
          <w:szCs w:val="24"/>
          <w:lang w:val="uk-UA"/>
        </w:rPr>
        <w:t>ч</w:t>
      </w:r>
      <w:r w:rsidR="00526BE3">
        <w:rPr>
          <w:rFonts w:ascii="Times New Roman" w:hAnsi="Times New Roman"/>
          <w:sz w:val="24"/>
          <w:szCs w:val="24"/>
          <w:lang w:val="uk-UA"/>
        </w:rPr>
        <w:t>н</w:t>
      </w:r>
      <w:r w:rsidR="00526BE3" w:rsidRPr="00526BE3">
        <w:rPr>
          <w:rFonts w:ascii="Times New Roman" w:hAnsi="Times New Roman"/>
          <w:sz w:val="24"/>
          <w:szCs w:val="24"/>
          <w:lang w:val="uk-UA"/>
        </w:rPr>
        <w:t xml:space="preserve">а </w:t>
      </w:r>
      <w:r w:rsidR="00526BE3">
        <w:rPr>
          <w:rFonts w:ascii="Times New Roman" w:hAnsi="Times New Roman"/>
          <w:sz w:val="24"/>
          <w:szCs w:val="24"/>
          <w:lang w:val="uk-UA"/>
        </w:rPr>
        <w:t>й</w:t>
      </w:r>
      <w:r w:rsidR="00526BE3" w:rsidRPr="00526BE3">
        <w:rPr>
          <w:rFonts w:ascii="Times New Roman" w:hAnsi="Times New Roman"/>
          <w:sz w:val="24"/>
          <w:szCs w:val="24"/>
          <w:lang w:val="uk-UA"/>
        </w:rPr>
        <w:t xml:space="preserve"> патоф</w:t>
      </w:r>
      <w:r w:rsidR="00526BE3">
        <w:rPr>
          <w:rFonts w:ascii="Times New Roman" w:hAnsi="Times New Roman"/>
          <w:sz w:val="24"/>
          <w:szCs w:val="24"/>
          <w:lang w:val="uk-UA"/>
        </w:rPr>
        <w:t>і</w:t>
      </w:r>
      <w:r w:rsidR="00526BE3" w:rsidRPr="00526BE3">
        <w:rPr>
          <w:rFonts w:ascii="Times New Roman" w:hAnsi="Times New Roman"/>
          <w:sz w:val="24"/>
          <w:szCs w:val="24"/>
          <w:lang w:val="uk-UA"/>
        </w:rPr>
        <w:t>з</w:t>
      </w:r>
      <w:r w:rsidR="00526BE3">
        <w:rPr>
          <w:rFonts w:ascii="Times New Roman" w:hAnsi="Times New Roman"/>
          <w:sz w:val="24"/>
          <w:szCs w:val="24"/>
          <w:lang w:val="uk-UA"/>
        </w:rPr>
        <w:t>і</w:t>
      </w:r>
      <w:r w:rsidR="00526BE3" w:rsidRPr="00526BE3">
        <w:rPr>
          <w:rFonts w:ascii="Times New Roman" w:hAnsi="Times New Roman"/>
          <w:sz w:val="24"/>
          <w:szCs w:val="24"/>
          <w:lang w:val="uk-UA"/>
        </w:rPr>
        <w:t>олог</w:t>
      </w:r>
      <w:r w:rsidR="00526BE3">
        <w:rPr>
          <w:rFonts w:ascii="Times New Roman" w:hAnsi="Times New Roman"/>
          <w:sz w:val="24"/>
          <w:szCs w:val="24"/>
          <w:lang w:val="uk-UA"/>
        </w:rPr>
        <w:t>і</w:t>
      </w:r>
      <w:r w:rsidR="00526BE3" w:rsidRPr="00526BE3">
        <w:rPr>
          <w:rFonts w:ascii="Times New Roman" w:hAnsi="Times New Roman"/>
          <w:sz w:val="24"/>
          <w:szCs w:val="24"/>
          <w:lang w:val="uk-UA"/>
        </w:rPr>
        <w:t>ч</w:t>
      </w:r>
      <w:r w:rsidR="00526BE3">
        <w:rPr>
          <w:rFonts w:ascii="Times New Roman" w:hAnsi="Times New Roman"/>
          <w:sz w:val="24"/>
          <w:szCs w:val="24"/>
          <w:lang w:val="uk-UA"/>
        </w:rPr>
        <w:t>н</w:t>
      </w:r>
      <w:r w:rsidR="00526BE3" w:rsidRPr="00526BE3">
        <w:rPr>
          <w:rFonts w:ascii="Times New Roman" w:hAnsi="Times New Roman"/>
          <w:sz w:val="24"/>
          <w:szCs w:val="24"/>
          <w:lang w:val="uk-UA"/>
        </w:rPr>
        <w:t>а роль адипок</w:t>
      </w:r>
      <w:r w:rsidR="00526BE3">
        <w:rPr>
          <w:rFonts w:ascii="Times New Roman" w:hAnsi="Times New Roman"/>
          <w:sz w:val="24"/>
          <w:szCs w:val="24"/>
          <w:lang w:val="uk-UA"/>
        </w:rPr>
        <w:t>і</w:t>
      </w:r>
      <w:r w:rsidR="00526BE3" w:rsidRPr="00526BE3">
        <w:rPr>
          <w:rFonts w:ascii="Times New Roman" w:hAnsi="Times New Roman"/>
          <w:sz w:val="24"/>
          <w:szCs w:val="24"/>
          <w:lang w:val="uk-UA"/>
        </w:rPr>
        <w:t>на неоднозначна.</w:t>
      </w:r>
      <w:r w:rsidR="005F27CD">
        <w:rPr>
          <w:rFonts w:ascii="Times New Roman" w:hAnsi="Times New Roman"/>
          <w:sz w:val="24"/>
          <w:szCs w:val="24"/>
          <w:lang w:val="uk-UA"/>
        </w:rPr>
        <w:t>В</w:t>
      </w:r>
      <w:r w:rsidR="00526BE3" w:rsidRPr="00526BE3">
        <w:rPr>
          <w:rFonts w:ascii="Times New Roman" w:hAnsi="Times New Roman"/>
          <w:color w:val="000000"/>
          <w:sz w:val="24"/>
          <w:szCs w:val="24"/>
          <w:bdr w:val="none" w:sz="0" w:space="0" w:color="auto" w:frame="1"/>
          <w:shd w:val="clear" w:color="auto" w:fill="FFFFFF"/>
          <w:lang w:val="uk-UA"/>
        </w:rPr>
        <w:t>нутрішньокліти</w:t>
      </w:r>
      <w:r w:rsidR="00526BE3">
        <w:rPr>
          <w:rFonts w:ascii="Times New Roman" w:hAnsi="Times New Roman"/>
          <w:color w:val="000000"/>
          <w:sz w:val="24"/>
          <w:szCs w:val="24"/>
          <w:bdr w:val="none" w:sz="0" w:space="0" w:color="auto" w:frame="1"/>
          <w:shd w:val="clear" w:color="auto" w:fill="FFFFFF"/>
          <w:lang w:val="uk-UA"/>
        </w:rPr>
        <w:t>н</w:t>
      </w:r>
      <w:r w:rsidR="00526BE3" w:rsidRPr="00526BE3">
        <w:rPr>
          <w:rFonts w:ascii="Times New Roman" w:hAnsi="Times New Roman"/>
          <w:color w:val="000000"/>
          <w:sz w:val="24"/>
          <w:szCs w:val="24"/>
          <w:bdr w:val="none" w:sz="0" w:space="0" w:color="auto" w:frame="1"/>
          <w:shd w:val="clear" w:color="auto" w:fill="FFFFFF"/>
          <w:lang w:val="uk-UA"/>
        </w:rPr>
        <w:t>ні механізми, що регулюють апелін-залежні зміни рівнів глюкози, й інсулін</w:t>
      </w:r>
      <w:r w:rsidR="005F27CD">
        <w:rPr>
          <w:rFonts w:ascii="Times New Roman" w:hAnsi="Times New Roman"/>
          <w:color w:val="000000"/>
          <w:sz w:val="24"/>
          <w:szCs w:val="24"/>
          <w:bdr w:val="none" w:sz="0" w:space="0" w:color="auto" w:frame="1"/>
          <w:shd w:val="clear" w:color="auto" w:fill="FFFFFF"/>
          <w:lang w:val="uk-UA"/>
        </w:rPr>
        <w:t>ового</w:t>
      </w:r>
      <w:r w:rsidR="00526BE3" w:rsidRPr="00526BE3">
        <w:rPr>
          <w:rFonts w:ascii="Times New Roman" w:hAnsi="Times New Roman"/>
          <w:color w:val="000000"/>
          <w:sz w:val="24"/>
          <w:szCs w:val="24"/>
          <w:bdr w:val="none" w:sz="0" w:space="0" w:color="auto" w:frame="1"/>
          <w:shd w:val="clear" w:color="auto" w:fill="FFFFFF"/>
          <w:lang w:val="uk-UA"/>
        </w:rPr>
        <w:t xml:space="preserve"> сигнальн</w:t>
      </w:r>
      <w:r w:rsidR="005F27CD">
        <w:rPr>
          <w:rFonts w:ascii="Times New Roman" w:hAnsi="Times New Roman"/>
          <w:color w:val="000000"/>
          <w:sz w:val="24"/>
          <w:szCs w:val="24"/>
          <w:bdr w:val="none" w:sz="0" w:space="0" w:color="auto" w:frame="1"/>
          <w:shd w:val="clear" w:color="auto" w:fill="FFFFFF"/>
          <w:lang w:val="uk-UA"/>
        </w:rPr>
        <w:t>ого</w:t>
      </w:r>
      <w:r w:rsidR="00526BE3" w:rsidRPr="00526BE3">
        <w:rPr>
          <w:rFonts w:ascii="Times New Roman" w:hAnsi="Times New Roman"/>
          <w:color w:val="000000"/>
          <w:sz w:val="24"/>
          <w:szCs w:val="24"/>
          <w:bdr w:val="none" w:sz="0" w:space="0" w:color="auto" w:frame="1"/>
          <w:shd w:val="clear" w:color="auto" w:fill="FFFFFF"/>
          <w:lang w:val="uk-UA"/>
        </w:rPr>
        <w:t xml:space="preserve"> каскад</w:t>
      </w:r>
      <w:r w:rsidR="005F27CD">
        <w:rPr>
          <w:rFonts w:ascii="Times New Roman" w:hAnsi="Times New Roman"/>
          <w:color w:val="000000"/>
          <w:sz w:val="24"/>
          <w:szCs w:val="24"/>
          <w:bdr w:val="none" w:sz="0" w:space="0" w:color="auto" w:frame="1"/>
          <w:shd w:val="clear" w:color="auto" w:fill="FFFFFF"/>
          <w:lang w:val="uk-UA"/>
        </w:rPr>
        <w:t>у</w:t>
      </w:r>
      <w:r w:rsidR="00526BE3" w:rsidRPr="00526BE3">
        <w:rPr>
          <w:rFonts w:ascii="Times New Roman" w:hAnsi="Times New Roman"/>
          <w:color w:val="000000"/>
          <w:sz w:val="24"/>
          <w:szCs w:val="24"/>
          <w:bdr w:val="none" w:sz="0" w:space="0" w:color="auto" w:frame="1"/>
          <w:shd w:val="clear" w:color="auto" w:fill="FFFFFF"/>
          <w:lang w:val="uk-UA"/>
        </w:rPr>
        <w:t>, досі не повністю з’</w:t>
      </w:r>
      <w:r w:rsidR="005F27CD">
        <w:rPr>
          <w:rFonts w:ascii="Times New Roman" w:hAnsi="Times New Roman"/>
          <w:color w:val="000000"/>
          <w:sz w:val="24"/>
          <w:szCs w:val="24"/>
          <w:bdr w:val="none" w:sz="0" w:space="0" w:color="auto" w:frame="1"/>
          <w:shd w:val="clear" w:color="auto" w:fill="FFFFFF"/>
          <w:lang w:val="uk-UA"/>
        </w:rPr>
        <w:t>ясовані</w:t>
      </w:r>
      <w:r w:rsidR="00526BE3" w:rsidRPr="00526BE3">
        <w:rPr>
          <w:rFonts w:ascii="Times New Roman" w:hAnsi="Times New Roman"/>
          <w:color w:val="000000"/>
          <w:sz w:val="24"/>
          <w:szCs w:val="24"/>
          <w:bdr w:val="none" w:sz="0" w:space="0" w:color="auto" w:frame="1"/>
          <w:shd w:val="clear" w:color="auto" w:fill="FFFFFF"/>
          <w:lang w:val="uk-UA"/>
        </w:rPr>
        <w:t xml:space="preserve">. </w:t>
      </w:r>
      <w:r>
        <w:rPr>
          <w:rFonts w:ascii="Times New Roman" w:hAnsi="Times New Roman"/>
          <w:sz w:val="24"/>
          <w:szCs w:val="24"/>
          <w:lang w:val="uk-UA"/>
        </w:rPr>
        <w:t>К</w:t>
      </w:r>
      <w:r w:rsidR="00DA7A98" w:rsidRPr="00677FCE">
        <w:rPr>
          <w:rFonts w:ascii="Times New Roman" w:hAnsi="Times New Roman"/>
          <w:sz w:val="24"/>
          <w:szCs w:val="24"/>
        </w:rPr>
        <w:t>ореляц</w:t>
      </w:r>
      <w:r>
        <w:rPr>
          <w:rFonts w:ascii="Times New Roman" w:hAnsi="Times New Roman"/>
          <w:sz w:val="24"/>
          <w:szCs w:val="24"/>
          <w:lang w:val="uk-UA"/>
        </w:rPr>
        <w:t>ій</w:t>
      </w:r>
      <w:r w:rsidR="00DA7A98" w:rsidRPr="00677FCE">
        <w:rPr>
          <w:rFonts w:ascii="Times New Roman" w:hAnsi="Times New Roman"/>
          <w:sz w:val="24"/>
          <w:szCs w:val="24"/>
        </w:rPr>
        <w:t>н</w:t>
      </w:r>
      <w:r>
        <w:rPr>
          <w:rFonts w:ascii="Times New Roman" w:hAnsi="Times New Roman"/>
          <w:sz w:val="24"/>
          <w:szCs w:val="24"/>
          <w:lang w:val="uk-UA"/>
        </w:rPr>
        <w:t>ізалежності</w:t>
      </w:r>
      <w:r>
        <w:rPr>
          <w:rFonts w:ascii="Times New Roman" w:hAnsi="Times New Roman"/>
          <w:sz w:val="24"/>
          <w:szCs w:val="24"/>
        </w:rPr>
        <w:t>апел</w:t>
      </w:r>
      <w:r>
        <w:rPr>
          <w:rFonts w:ascii="Times New Roman" w:hAnsi="Times New Roman"/>
          <w:sz w:val="24"/>
          <w:szCs w:val="24"/>
          <w:lang w:val="uk-UA"/>
        </w:rPr>
        <w:t>і</w:t>
      </w:r>
      <w:r w:rsidR="00DA7A98" w:rsidRPr="00677FCE">
        <w:rPr>
          <w:rFonts w:ascii="Times New Roman" w:hAnsi="Times New Roman"/>
          <w:sz w:val="24"/>
          <w:szCs w:val="24"/>
        </w:rPr>
        <w:t>н</w:t>
      </w:r>
      <w:r>
        <w:rPr>
          <w:rFonts w:ascii="Times New Roman" w:hAnsi="Times New Roman"/>
          <w:sz w:val="24"/>
          <w:szCs w:val="24"/>
          <w:lang w:val="uk-UA"/>
        </w:rPr>
        <w:t>уз</w:t>
      </w:r>
      <w:r w:rsidR="00DA7A98" w:rsidRPr="00677FCE">
        <w:rPr>
          <w:rFonts w:ascii="Times New Roman" w:hAnsi="Times New Roman"/>
          <w:sz w:val="24"/>
          <w:szCs w:val="24"/>
        </w:rPr>
        <w:t xml:space="preserve"> компонентами </w:t>
      </w:r>
      <w:r>
        <w:rPr>
          <w:rFonts w:ascii="Times New Roman" w:hAnsi="Times New Roman"/>
          <w:sz w:val="24"/>
          <w:szCs w:val="24"/>
          <w:lang w:val="uk-UA"/>
        </w:rPr>
        <w:t>в</w:t>
      </w:r>
      <w:r w:rsidR="00DA7A98" w:rsidRPr="00677FCE">
        <w:rPr>
          <w:rFonts w:ascii="Times New Roman" w:hAnsi="Times New Roman"/>
          <w:sz w:val="24"/>
          <w:szCs w:val="24"/>
        </w:rPr>
        <w:t>углеводного обм</w:t>
      </w:r>
      <w:r>
        <w:rPr>
          <w:rFonts w:ascii="Times New Roman" w:hAnsi="Times New Roman"/>
          <w:sz w:val="24"/>
          <w:szCs w:val="24"/>
          <w:lang w:val="uk-UA"/>
        </w:rPr>
        <w:t>і</w:t>
      </w:r>
      <w:r w:rsidR="00DA7A98" w:rsidRPr="00677FCE">
        <w:rPr>
          <w:rFonts w:ascii="Times New Roman" w:hAnsi="Times New Roman"/>
          <w:sz w:val="24"/>
          <w:szCs w:val="24"/>
        </w:rPr>
        <w:t>н</w:t>
      </w:r>
      <w:r>
        <w:rPr>
          <w:rFonts w:ascii="Times New Roman" w:hAnsi="Times New Roman"/>
          <w:sz w:val="24"/>
          <w:szCs w:val="24"/>
          <w:lang w:val="uk-UA"/>
        </w:rPr>
        <w:t>у</w:t>
      </w:r>
      <w:r w:rsidR="00DA7A98" w:rsidRPr="00677FCE">
        <w:rPr>
          <w:rFonts w:ascii="Times New Roman" w:hAnsi="Times New Roman"/>
          <w:sz w:val="24"/>
          <w:szCs w:val="24"/>
        </w:rPr>
        <w:t xml:space="preserve"> п</w:t>
      </w:r>
      <w:r>
        <w:rPr>
          <w:rFonts w:ascii="Times New Roman" w:hAnsi="Times New Roman"/>
          <w:sz w:val="24"/>
          <w:szCs w:val="24"/>
          <w:lang w:val="uk-UA"/>
        </w:rPr>
        <w:t>і</w:t>
      </w:r>
      <w:r w:rsidR="00DA7A98" w:rsidRPr="00677FCE">
        <w:rPr>
          <w:rFonts w:ascii="Times New Roman" w:hAnsi="Times New Roman"/>
          <w:sz w:val="24"/>
          <w:szCs w:val="24"/>
        </w:rPr>
        <w:t>дтвер</w:t>
      </w:r>
      <w:r>
        <w:rPr>
          <w:rFonts w:ascii="Times New Roman" w:hAnsi="Times New Roman"/>
          <w:sz w:val="24"/>
          <w:szCs w:val="24"/>
          <w:lang w:val="uk-UA"/>
        </w:rPr>
        <w:t>д</w:t>
      </w:r>
      <w:r w:rsidR="00DA7A98" w:rsidRPr="00677FCE">
        <w:rPr>
          <w:rFonts w:ascii="Times New Roman" w:hAnsi="Times New Roman"/>
          <w:sz w:val="24"/>
          <w:szCs w:val="24"/>
        </w:rPr>
        <w:t>ж</w:t>
      </w:r>
      <w:r>
        <w:rPr>
          <w:rFonts w:ascii="Times New Roman" w:hAnsi="Times New Roman"/>
          <w:sz w:val="24"/>
          <w:szCs w:val="24"/>
          <w:lang w:val="uk-UA"/>
        </w:rPr>
        <w:t>ує</w:t>
      </w:r>
      <w:r w:rsidR="00DA7A98" w:rsidRPr="00677FCE">
        <w:rPr>
          <w:rFonts w:ascii="Times New Roman" w:hAnsi="Times New Roman"/>
          <w:sz w:val="24"/>
          <w:szCs w:val="24"/>
        </w:rPr>
        <w:t xml:space="preserve"> факт в</w:t>
      </w:r>
      <w:r>
        <w:rPr>
          <w:rFonts w:ascii="Times New Roman" w:hAnsi="Times New Roman"/>
          <w:sz w:val="24"/>
          <w:szCs w:val="24"/>
          <w:lang w:val="uk-UA"/>
        </w:rPr>
        <w:t>пливу</w:t>
      </w:r>
      <w:r w:rsidR="00DA7A98" w:rsidRPr="00677FCE">
        <w:rPr>
          <w:rFonts w:ascii="Times New Roman" w:hAnsi="Times New Roman"/>
          <w:sz w:val="24"/>
          <w:szCs w:val="24"/>
        </w:rPr>
        <w:t xml:space="preserve"> на глюко-метабол</w:t>
      </w:r>
      <w:r>
        <w:rPr>
          <w:rFonts w:ascii="Times New Roman" w:hAnsi="Times New Roman"/>
          <w:sz w:val="24"/>
          <w:szCs w:val="24"/>
          <w:lang w:val="uk-UA"/>
        </w:rPr>
        <w:t>і</w:t>
      </w:r>
      <w:r w:rsidR="00DA7A98" w:rsidRPr="00677FCE">
        <w:rPr>
          <w:rFonts w:ascii="Times New Roman" w:hAnsi="Times New Roman"/>
          <w:sz w:val="24"/>
          <w:szCs w:val="24"/>
        </w:rPr>
        <w:t>ч</w:t>
      </w:r>
      <w:r>
        <w:rPr>
          <w:rFonts w:ascii="Times New Roman" w:hAnsi="Times New Roman"/>
          <w:sz w:val="24"/>
          <w:szCs w:val="24"/>
          <w:lang w:val="uk-UA"/>
        </w:rPr>
        <w:t>ні</w:t>
      </w:r>
      <w:r w:rsidR="00DA7A98" w:rsidRPr="00677FCE">
        <w:rPr>
          <w:rFonts w:ascii="Times New Roman" w:hAnsi="Times New Roman"/>
          <w:sz w:val="24"/>
          <w:szCs w:val="24"/>
        </w:rPr>
        <w:t xml:space="preserve"> проявлен</w:t>
      </w:r>
      <w:r w:rsidR="005F27CD">
        <w:rPr>
          <w:rFonts w:ascii="Times New Roman" w:hAnsi="Times New Roman"/>
          <w:sz w:val="24"/>
          <w:szCs w:val="24"/>
          <w:lang w:val="uk-UA"/>
        </w:rPr>
        <w:t>н</w:t>
      </w:r>
      <w:r w:rsidR="00DA7A98" w:rsidRPr="00677FCE">
        <w:rPr>
          <w:rFonts w:ascii="Times New Roman" w:hAnsi="Times New Roman"/>
          <w:sz w:val="24"/>
          <w:szCs w:val="24"/>
        </w:rPr>
        <w:t xml:space="preserve">я. </w:t>
      </w:r>
      <w:r w:rsidR="005F27CD">
        <w:rPr>
          <w:rFonts w:ascii="Times New Roman" w:hAnsi="Times New Roman"/>
          <w:sz w:val="24"/>
          <w:szCs w:val="24"/>
          <w:lang w:val="uk-UA"/>
        </w:rPr>
        <w:t>Існує рі</w:t>
      </w:r>
      <w:r w:rsidR="005F27CD" w:rsidRPr="00526BE3">
        <w:rPr>
          <w:rFonts w:ascii="Times New Roman" w:hAnsi="Times New Roman"/>
          <w:sz w:val="24"/>
          <w:szCs w:val="24"/>
          <w:lang w:val="uk-UA"/>
        </w:rPr>
        <w:t>знонаправлен</w:t>
      </w:r>
      <w:r w:rsidR="005F27CD">
        <w:rPr>
          <w:rFonts w:ascii="Times New Roman" w:hAnsi="Times New Roman"/>
          <w:sz w:val="24"/>
          <w:szCs w:val="24"/>
          <w:lang w:val="uk-UA"/>
        </w:rPr>
        <w:t>ість</w:t>
      </w:r>
      <w:r w:rsidR="005F27CD" w:rsidRPr="00526BE3">
        <w:rPr>
          <w:rFonts w:ascii="Times New Roman" w:hAnsi="Times New Roman"/>
          <w:sz w:val="24"/>
          <w:szCs w:val="24"/>
          <w:lang w:val="uk-UA"/>
        </w:rPr>
        <w:t xml:space="preserve"> дан</w:t>
      </w:r>
      <w:r w:rsidR="005F27CD">
        <w:rPr>
          <w:rFonts w:ascii="Times New Roman" w:hAnsi="Times New Roman"/>
          <w:sz w:val="24"/>
          <w:szCs w:val="24"/>
          <w:lang w:val="uk-UA"/>
        </w:rPr>
        <w:t>и</w:t>
      </w:r>
      <w:r w:rsidR="005F27CD" w:rsidRPr="00526BE3">
        <w:rPr>
          <w:rFonts w:ascii="Times New Roman" w:hAnsi="Times New Roman"/>
          <w:sz w:val="24"/>
          <w:szCs w:val="24"/>
          <w:lang w:val="uk-UA"/>
        </w:rPr>
        <w:t xml:space="preserve">х </w:t>
      </w:r>
      <w:r w:rsidR="005F27CD">
        <w:rPr>
          <w:rFonts w:ascii="Times New Roman" w:hAnsi="Times New Roman"/>
          <w:sz w:val="24"/>
          <w:szCs w:val="24"/>
          <w:lang w:val="uk-UA"/>
        </w:rPr>
        <w:t>щодо</w:t>
      </w:r>
      <w:r w:rsidR="005F27CD" w:rsidRPr="00526BE3">
        <w:rPr>
          <w:rFonts w:ascii="Times New Roman" w:hAnsi="Times New Roman"/>
          <w:sz w:val="24"/>
          <w:szCs w:val="24"/>
          <w:lang w:val="uk-UA"/>
        </w:rPr>
        <w:t xml:space="preserve"> активност</w:t>
      </w:r>
      <w:r w:rsidR="005F27CD">
        <w:rPr>
          <w:rFonts w:ascii="Times New Roman" w:hAnsi="Times New Roman"/>
          <w:sz w:val="24"/>
          <w:szCs w:val="24"/>
          <w:lang w:val="uk-UA"/>
        </w:rPr>
        <w:t>і</w:t>
      </w:r>
      <w:r w:rsidR="005F27CD" w:rsidRPr="00526BE3">
        <w:rPr>
          <w:rFonts w:ascii="Times New Roman" w:hAnsi="Times New Roman"/>
          <w:sz w:val="24"/>
          <w:szCs w:val="24"/>
          <w:lang w:val="uk-UA"/>
        </w:rPr>
        <w:t xml:space="preserve"> пептид</w:t>
      </w:r>
      <w:r w:rsidR="005F27CD">
        <w:rPr>
          <w:rFonts w:ascii="Times New Roman" w:hAnsi="Times New Roman"/>
          <w:sz w:val="24"/>
          <w:szCs w:val="24"/>
          <w:lang w:val="uk-UA"/>
        </w:rPr>
        <w:t>уу людей та тварин з ожирінням, інсулінорезистнтністю, ЦД 2 типу</w:t>
      </w:r>
      <w:r w:rsidR="005F27CD" w:rsidRPr="00526BE3">
        <w:rPr>
          <w:rFonts w:ascii="Times New Roman" w:hAnsi="Times New Roman"/>
          <w:sz w:val="24"/>
          <w:szCs w:val="24"/>
          <w:lang w:val="uk-UA"/>
        </w:rPr>
        <w:t xml:space="preserve">. </w:t>
      </w:r>
      <w:r w:rsidR="00526BE3">
        <w:rPr>
          <w:rFonts w:ascii="Times New Roman" w:hAnsi="Times New Roman"/>
          <w:sz w:val="24"/>
          <w:szCs w:val="24"/>
          <w:lang w:val="uk-UA"/>
        </w:rPr>
        <w:t>Точна роль апеліну</w:t>
      </w:r>
      <w:r w:rsidR="00DA7A98" w:rsidRPr="005F27CD">
        <w:rPr>
          <w:rFonts w:ascii="Times New Roman" w:hAnsi="Times New Roman"/>
          <w:sz w:val="24"/>
          <w:szCs w:val="24"/>
          <w:lang w:val="uk-UA"/>
        </w:rPr>
        <w:t xml:space="preserve">у </w:t>
      </w:r>
      <w:r w:rsidR="00526BE3">
        <w:rPr>
          <w:rFonts w:ascii="Times New Roman" w:hAnsi="Times New Roman"/>
          <w:sz w:val="24"/>
          <w:szCs w:val="24"/>
          <w:lang w:val="uk-UA"/>
        </w:rPr>
        <w:t>патогенезі</w:t>
      </w:r>
      <w:r>
        <w:rPr>
          <w:rFonts w:ascii="Times New Roman" w:hAnsi="Times New Roman"/>
          <w:sz w:val="24"/>
          <w:szCs w:val="24"/>
          <w:lang w:val="uk-UA"/>
        </w:rPr>
        <w:t xml:space="preserve"> порушень в</w:t>
      </w:r>
      <w:r w:rsidR="00DA7A98" w:rsidRPr="005F27CD">
        <w:rPr>
          <w:rFonts w:ascii="Times New Roman" w:hAnsi="Times New Roman"/>
          <w:sz w:val="24"/>
          <w:szCs w:val="24"/>
          <w:lang w:val="uk-UA"/>
        </w:rPr>
        <w:t>углеводного обм</w:t>
      </w:r>
      <w:r>
        <w:rPr>
          <w:rFonts w:ascii="Times New Roman" w:hAnsi="Times New Roman"/>
          <w:sz w:val="24"/>
          <w:szCs w:val="24"/>
          <w:lang w:val="uk-UA"/>
        </w:rPr>
        <w:t>і</w:t>
      </w:r>
      <w:r w:rsidR="00DA7A98" w:rsidRPr="005F27CD">
        <w:rPr>
          <w:rFonts w:ascii="Times New Roman" w:hAnsi="Times New Roman"/>
          <w:sz w:val="24"/>
          <w:szCs w:val="24"/>
          <w:lang w:val="uk-UA"/>
        </w:rPr>
        <w:t>н</w:t>
      </w:r>
      <w:r>
        <w:rPr>
          <w:rFonts w:ascii="Times New Roman" w:hAnsi="Times New Roman"/>
          <w:sz w:val="24"/>
          <w:szCs w:val="24"/>
          <w:lang w:val="uk-UA"/>
        </w:rPr>
        <w:t>упо</w:t>
      </w:r>
      <w:r w:rsidR="00DA7A98" w:rsidRPr="005F27CD">
        <w:rPr>
          <w:rFonts w:ascii="Times New Roman" w:hAnsi="Times New Roman"/>
          <w:sz w:val="24"/>
          <w:szCs w:val="24"/>
          <w:lang w:val="uk-UA"/>
        </w:rPr>
        <w:t>требу</w:t>
      </w:r>
      <w:r>
        <w:rPr>
          <w:rFonts w:ascii="Times New Roman" w:hAnsi="Times New Roman"/>
          <w:sz w:val="24"/>
          <w:szCs w:val="24"/>
          <w:lang w:val="uk-UA"/>
        </w:rPr>
        <w:t>єпо</w:t>
      </w:r>
      <w:r w:rsidRPr="005F27CD">
        <w:rPr>
          <w:rFonts w:ascii="Times New Roman" w:hAnsi="Times New Roman"/>
          <w:sz w:val="24"/>
          <w:szCs w:val="24"/>
          <w:lang w:val="uk-UA"/>
        </w:rPr>
        <w:t>даль</w:t>
      </w:r>
      <w:r w:rsidR="00DA7A98" w:rsidRPr="005F27CD">
        <w:rPr>
          <w:rFonts w:ascii="Times New Roman" w:hAnsi="Times New Roman"/>
          <w:sz w:val="24"/>
          <w:szCs w:val="24"/>
          <w:lang w:val="uk-UA"/>
        </w:rPr>
        <w:t>ш</w:t>
      </w:r>
      <w:r>
        <w:rPr>
          <w:rFonts w:ascii="Times New Roman" w:hAnsi="Times New Roman"/>
          <w:sz w:val="24"/>
          <w:szCs w:val="24"/>
          <w:lang w:val="uk-UA"/>
        </w:rPr>
        <w:t>о</w:t>
      </w:r>
      <w:r w:rsidR="00DA7A98" w:rsidRPr="005F27CD">
        <w:rPr>
          <w:rFonts w:ascii="Times New Roman" w:hAnsi="Times New Roman"/>
          <w:sz w:val="24"/>
          <w:szCs w:val="24"/>
          <w:lang w:val="uk-UA"/>
        </w:rPr>
        <w:t xml:space="preserve">го </w:t>
      </w:r>
      <w:r w:rsidR="00526BE3">
        <w:rPr>
          <w:rFonts w:ascii="Times New Roman" w:hAnsi="Times New Roman"/>
          <w:sz w:val="24"/>
          <w:szCs w:val="24"/>
          <w:lang w:val="uk-UA"/>
        </w:rPr>
        <w:t xml:space="preserve">ретельного </w:t>
      </w:r>
      <w:r>
        <w:rPr>
          <w:rFonts w:ascii="Times New Roman" w:hAnsi="Times New Roman"/>
          <w:sz w:val="24"/>
          <w:szCs w:val="24"/>
          <w:lang w:val="uk-UA"/>
        </w:rPr>
        <w:t>вивчення</w:t>
      </w:r>
      <w:r w:rsidR="00526BE3">
        <w:rPr>
          <w:rFonts w:ascii="Times New Roman" w:hAnsi="Times New Roman"/>
          <w:sz w:val="24"/>
          <w:szCs w:val="24"/>
          <w:lang w:val="uk-UA"/>
        </w:rPr>
        <w:t xml:space="preserve"> на клінічному рівні</w:t>
      </w:r>
      <w:r w:rsidR="005F27CD">
        <w:rPr>
          <w:rFonts w:ascii="Times New Roman" w:hAnsi="Times New Roman"/>
          <w:sz w:val="24"/>
          <w:szCs w:val="24"/>
          <w:lang w:val="uk-UA"/>
        </w:rPr>
        <w:t xml:space="preserve">, що в подальшому надасть можливість використовувати апелін як терапевтичну мішень для корекції </w:t>
      </w:r>
      <w:r w:rsidR="005F27CD" w:rsidRPr="005F27CD">
        <w:rPr>
          <w:rFonts w:ascii="Times New Roman" w:hAnsi="Times New Roman"/>
          <w:sz w:val="24"/>
          <w:szCs w:val="24"/>
          <w:lang w:val="uk-UA"/>
        </w:rPr>
        <w:t>глюко-метабол</w:t>
      </w:r>
      <w:r w:rsidR="005F27CD">
        <w:rPr>
          <w:rFonts w:ascii="Times New Roman" w:hAnsi="Times New Roman"/>
          <w:sz w:val="24"/>
          <w:szCs w:val="24"/>
          <w:lang w:val="uk-UA"/>
        </w:rPr>
        <w:t>і</w:t>
      </w:r>
      <w:r w:rsidR="005F27CD" w:rsidRPr="005F27CD">
        <w:rPr>
          <w:rFonts w:ascii="Times New Roman" w:hAnsi="Times New Roman"/>
          <w:sz w:val="24"/>
          <w:szCs w:val="24"/>
          <w:lang w:val="uk-UA"/>
        </w:rPr>
        <w:t>ч</w:t>
      </w:r>
      <w:r w:rsidR="005F27CD">
        <w:rPr>
          <w:rFonts w:ascii="Times New Roman" w:hAnsi="Times New Roman"/>
          <w:sz w:val="24"/>
          <w:szCs w:val="24"/>
          <w:lang w:val="uk-UA"/>
        </w:rPr>
        <w:t>нихзмін.</w:t>
      </w:r>
    </w:p>
    <w:p w:rsidR="002127A5" w:rsidRDefault="002127A5" w:rsidP="002127A5">
      <w:pPr>
        <w:spacing w:line="360" w:lineRule="auto"/>
        <w:rPr>
          <w:sz w:val="24"/>
          <w:szCs w:val="24"/>
          <w:lang w:val="uk-UA"/>
        </w:rPr>
      </w:pPr>
    </w:p>
    <w:p w:rsidR="00C37CB0" w:rsidRDefault="00C37CB0" w:rsidP="00C37CB0">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Демиденко Г.В. – к.мед.н., доцент, доцент кафедри пропедевтики внутрішньої медицини №1, основ біоетики та біобезпеки Харківського національного медичного університету</w:t>
      </w:r>
    </w:p>
    <w:p w:rsidR="00C37CB0" w:rsidRPr="00C37CB0" w:rsidRDefault="00C37CB0" w:rsidP="00C37CB0">
      <w:pPr>
        <w:spacing w:after="0" w:line="360" w:lineRule="auto"/>
        <w:rPr>
          <w:rFonts w:ascii="Times New Roman" w:hAnsi="Times New Roman"/>
          <w:sz w:val="24"/>
          <w:szCs w:val="24"/>
          <w:lang w:val="uk-UA"/>
        </w:rPr>
      </w:pPr>
      <w:proofErr w:type="gramStart"/>
      <w:r w:rsidRPr="00C37CB0">
        <w:rPr>
          <w:rFonts w:ascii="Times New Roman" w:hAnsi="Times New Roman"/>
          <w:sz w:val="24"/>
          <w:szCs w:val="24"/>
          <w:lang w:val="en-US"/>
        </w:rPr>
        <w:t>61022</w:t>
      </w:r>
      <w:r w:rsidRPr="00C37CB0">
        <w:rPr>
          <w:rFonts w:ascii="Times New Roman" w:hAnsi="Times New Roman"/>
          <w:sz w:val="24"/>
          <w:szCs w:val="24"/>
          <w:lang w:val="uk-UA"/>
        </w:rPr>
        <w:t>, пр.</w:t>
      </w:r>
      <w:proofErr w:type="gramEnd"/>
      <w:r w:rsidRPr="00C37CB0">
        <w:rPr>
          <w:rFonts w:ascii="Times New Roman" w:hAnsi="Times New Roman"/>
          <w:sz w:val="24"/>
          <w:szCs w:val="24"/>
          <w:lang w:val="uk-UA"/>
        </w:rPr>
        <w:t xml:space="preserve"> Леніна 4 </w:t>
      </w:r>
    </w:p>
    <w:p w:rsidR="00C37CB0" w:rsidRPr="00C37CB0" w:rsidRDefault="00C37CB0" w:rsidP="00C37CB0">
      <w:pPr>
        <w:spacing w:after="0" w:line="360" w:lineRule="auto"/>
        <w:rPr>
          <w:rFonts w:ascii="Times New Roman" w:hAnsi="Times New Roman"/>
          <w:sz w:val="24"/>
          <w:szCs w:val="24"/>
          <w:lang w:val="uk-UA"/>
        </w:rPr>
      </w:pPr>
      <w:r w:rsidRPr="00C37CB0">
        <w:rPr>
          <w:rFonts w:ascii="Times New Roman" w:hAnsi="Times New Roman"/>
          <w:sz w:val="24"/>
          <w:szCs w:val="24"/>
          <w:lang w:val="uk-UA"/>
        </w:rPr>
        <w:t>095842 20 42</w:t>
      </w:r>
    </w:p>
    <w:p w:rsidR="00C37CB0" w:rsidRPr="00C37CB0" w:rsidRDefault="00C37CB0" w:rsidP="00C37CB0">
      <w:pPr>
        <w:spacing w:after="0" w:line="360" w:lineRule="auto"/>
        <w:rPr>
          <w:rFonts w:ascii="Times New Roman" w:hAnsi="Times New Roman"/>
          <w:sz w:val="24"/>
          <w:szCs w:val="24"/>
          <w:lang w:val="en-US"/>
        </w:rPr>
      </w:pPr>
      <w:r w:rsidRPr="00C37CB0">
        <w:rPr>
          <w:rFonts w:ascii="Times New Roman" w:hAnsi="Times New Roman"/>
          <w:sz w:val="24"/>
          <w:szCs w:val="24"/>
          <w:lang w:val="en-US"/>
        </w:rPr>
        <w:t>annademid@rambler.ru</w:t>
      </w:r>
    </w:p>
    <w:sectPr w:rsidR="00C37CB0" w:rsidRPr="00C37CB0" w:rsidSect="009C2206">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723" w:rsidRDefault="009E5723" w:rsidP="009E5723">
      <w:pPr>
        <w:spacing w:after="0" w:line="240" w:lineRule="auto"/>
      </w:pPr>
      <w:r>
        <w:separator/>
      </w:r>
    </w:p>
  </w:endnote>
  <w:endnote w:type="continuationSeparator" w:id="1">
    <w:p w:rsidR="009E5723" w:rsidRDefault="009E5723" w:rsidP="009E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07192"/>
      <w:docPartObj>
        <w:docPartGallery w:val="Page Numbers (Bottom of Page)"/>
        <w:docPartUnique/>
      </w:docPartObj>
    </w:sdtPr>
    <w:sdtContent>
      <w:p w:rsidR="009E5723" w:rsidRDefault="00661323">
        <w:pPr>
          <w:pStyle w:val="a8"/>
          <w:jc w:val="right"/>
        </w:pPr>
        <w:r>
          <w:fldChar w:fldCharType="begin"/>
        </w:r>
        <w:r w:rsidR="009E5723">
          <w:instrText>PAGE   \* MERGEFORMAT</w:instrText>
        </w:r>
        <w:r>
          <w:fldChar w:fldCharType="separate"/>
        </w:r>
        <w:r w:rsidR="0077219E">
          <w:rPr>
            <w:noProof/>
          </w:rPr>
          <w:t>12</w:t>
        </w:r>
        <w:r>
          <w:fldChar w:fldCharType="end"/>
        </w:r>
      </w:p>
    </w:sdtContent>
  </w:sdt>
  <w:p w:rsidR="009E5723" w:rsidRDefault="009E57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723" w:rsidRDefault="009E5723" w:rsidP="009E5723">
      <w:pPr>
        <w:spacing w:after="0" w:line="240" w:lineRule="auto"/>
      </w:pPr>
      <w:r>
        <w:separator/>
      </w:r>
    </w:p>
  </w:footnote>
  <w:footnote w:type="continuationSeparator" w:id="1">
    <w:p w:rsidR="009E5723" w:rsidRDefault="009E5723" w:rsidP="009E5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61B"/>
    <w:multiLevelType w:val="multilevel"/>
    <w:tmpl w:val="5E0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33E97"/>
    <w:multiLevelType w:val="multilevel"/>
    <w:tmpl w:val="BFFA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91C92"/>
    <w:multiLevelType w:val="multilevel"/>
    <w:tmpl w:val="853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55CB5"/>
    <w:multiLevelType w:val="hybridMultilevel"/>
    <w:tmpl w:val="8EAA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44F17"/>
    <w:multiLevelType w:val="multilevel"/>
    <w:tmpl w:val="D19E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905B6"/>
    <w:multiLevelType w:val="multilevel"/>
    <w:tmpl w:val="B30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F3EF4"/>
    <w:multiLevelType w:val="hybridMultilevel"/>
    <w:tmpl w:val="BE2414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2039D"/>
    <w:multiLevelType w:val="multilevel"/>
    <w:tmpl w:val="B6A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91AF2"/>
    <w:multiLevelType w:val="multilevel"/>
    <w:tmpl w:val="D362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33746"/>
    <w:multiLevelType w:val="multilevel"/>
    <w:tmpl w:val="53A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65C58"/>
    <w:multiLevelType w:val="hybridMultilevel"/>
    <w:tmpl w:val="0082D5EC"/>
    <w:lvl w:ilvl="0" w:tplc="0FACB06E">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750A9"/>
    <w:multiLevelType w:val="hybridMultilevel"/>
    <w:tmpl w:val="384E6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45B22"/>
    <w:multiLevelType w:val="multilevel"/>
    <w:tmpl w:val="C98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D10C2"/>
    <w:multiLevelType w:val="hybridMultilevel"/>
    <w:tmpl w:val="0082D5EC"/>
    <w:lvl w:ilvl="0" w:tplc="0FACB06E">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57DC2"/>
    <w:multiLevelType w:val="multilevel"/>
    <w:tmpl w:val="9BE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4544C"/>
    <w:multiLevelType w:val="multilevel"/>
    <w:tmpl w:val="6010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F87171"/>
    <w:multiLevelType w:val="multilevel"/>
    <w:tmpl w:val="AE3E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009FA"/>
    <w:multiLevelType w:val="hybridMultilevel"/>
    <w:tmpl w:val="C6F43B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7C00B8"/>
    <w:multiLevelType w:val="multilevel"/>
    <w:tmpl w:val="7C24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648AA"/>
    <w:multiLevelType w:val="multilevel"/>
    <w:tmpl w:val="C3A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35D59"/>
    <w:multiLevelType w:val="hybridMultilevel"/>
    <w:tmpl w:val="E9A04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9C2562"/>
    <w:multiLevelType w:val="multilevel"/>
    <w:tmpl w:val="CAF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76BA5"/>
    <w:multiLevelType w:val="multilevel"/>
    <w:tmpl w:val="E1C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1E6984"/>
    <w:multiLevelType w:val="hybridMultilevel"/>
    <w:tmpl w:val="581A70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9A86AE0"/>
    <w:multiLevelType w:val="multilevel"/>
    <w:tmpl w:val="BAD2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1823A0"/>
    <w:multiLevelType w:val="hybridMultilevel"/>
    <w:tmpl w:val="C6F43B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10"/>
  </w:num>
  <w:num w:numId="5">
    <w:abstractNumId w:val="20"/>
  </w:num>
  <w:num w:numId="6">
    <w:abstractNumId w:val="23"/>
  </w:num>
  <w:num w:numId="7">
    <w:abstractNumId w:val="17"/>
  </w:num>
  <w:num w:numId="8">
    <w:abstractNumId w:val="6"/>
  </w:num>
  <w:num w:numId="9">
    <w:abstractNumId w:val="25"/>
  </w:num>
  <w:num w:numId="10">
    <w:abstractNumId w:val="15"/>
  </w:num>
  <w:num w:numId="11">
    <w:abstractNumId w:val="2"/>
  </w:num>
  <w:num w:numId="12">
    <w:abstractNumId w:val="16"/>
  </w:num>
  <w:num w:numId="13">
    <w:abstractNumId w:val="24"/>
  </w:num>
  <w:num w:numId="14">
    <w:abstractNumId w:val="5"/>
  </w:num>
  <w:num w:numId="15">
    <w:abstractNumId w:val="0"/>
  </w:num>
  <w:num w:numId="16">
    <w:abstractNumId w:val="21"/>
  </w:num>
  <w:num w:numId="17">
    <w:abstractNumId w:val="7"/>
  </w:num>
  <w:num w:numId="18">
    <w:abstractNumId w:val="12"/>
  </w:num>
  <w:num w:numId="19">
    <w:abstractNumId w:val="9"/>
  </w:num>
  <w:num w:numId="20">
    <w:abstractNumId w:val="14"/>
  </w:num>
  <w:num w:numId="21">
    <w:abstractNumId w:val="4"/>
  </w:num>
  <w:num w:numId="22">
    <w:abstractNumId w:val="19"/>
  </w:num>
  <w:num w:numId="23">
    <w:abstractNumId w:val="1"/>
  </w:num>
  <w:num w:numId="24">
    <w:abstractNumId w:val="18"/>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footnotePr>
    <w:footnote w:id="0"/>
    <w:footnote w:id="1"/>
  </w:footnotePr>
  <w:endnotePr>
    <w:endnote w:id="0"/>
    <w:endnote w:id="1"/>
  </w:endnotePr>
  <w:compat/>
  <w:rsids>
    <w:rsidRoot w:val="00AF42EE"/>
    <w:rsid w:val="00002D2A"/>
    <w:rsid w:val="00003525"/>
    <w:rsid w:val="0006038C"/>
    <w:rsid w:val="000C7A0D"/>
    <w:rsid w:val="001375B1"/>
    <w:rsid w:val="001C07FF"/>
    <w:rsid w:val="00211229"/>
    <w:rsid w:val="002127A5"/>
    <w:rsid w:val="002A2204"/>
    <w:rsid w:val="002B0CAA"/>
    <w:rsid w:val="002F6B1A"/>
    <w:rsid w:val="003028D3"/>
    <w:rsid w:val="00397143"/>
    <w:rsid w:val="00431F1F"/>
    <w:rsid w:val="00453B95"/>
    <w:rsid w:val="00471E95"/>
    <w:rsid w:val="00490AD5"/>
    <w:rsid w:val="00506C37"/>
    <w:rsid w:val="00520424"/>
    <w:rsid w:val="00522A0D"/>
    <w:rsid w:val="00523E1E"/>
    <w:rsid w:val="00526BE3"/>
    <w:rsid w:val="00531805"/>
    <w:rsid w:val="005F27CD"/>
    <w:rsid w:val="00602D57"/>
    <w:rsid w:val="00661323"/>
    <w:rsid w:val="00672B5C"/>
    <w:rsid w:val="00681D95"/>
    <w:rsid w:val="0069489F"/>
    <w:rsid w:val="006E1084"/>
    <w:rsid w:val="006F2078"/>
    <w:rsid w:val="00710EA7"/>
    <w:rsid w:val="0077219E"/>
    <w:rsid w:val="007B7BBE"/>
    <w:rsid w:val="008261B0"/>
    <w:rsid w:val="00835F24"/>
    <w:rsid w:val="008368B9"/>
    <w:rsid w:val="00853380"/>
    <w:rsid w:val="00880AAB"/>
    <w:rsid w:val="00882140"/>
    <w:rsid w:val="009257D0"/>
    <w:rsid w:val="00986060"/>
    <w:rsid w:val="009A029A"/>
    <w:rsid w:val="009A7EDB"/>
    <w:rsid w:val="009C2206"/>
    <w:rsid w:val="009D02D0"/>
    <w:rsid w:val="009E5723"/>
    <w:rsid w:val="00AA5DAF"/>
    <w:rsid w:val="00AB049E"/>
    <w:rsid w:val="00AF1F75"/>
    <w:rsid w:val="00AF42EE"/>
    <w:rsid w:val="00B031DC"/>
    <w:rsid w:val="00B41304"/>
    <w:rsid w:val="00BB41DF"/>
    <w:rsid w:val="00C33BF9"/>
    <w:rsid w:val="00C37CB0"/>
    <w:rsid w:val="00C87694"/>
    <w:rsid w:val="00C92D67"/>
    <w:rsid w:val="00D22BE9"/>
    <w:rsid w:val="00D521E4"/>
    <w:rsid w:val="00DA7A98"/>
    <w:rsid w:val="00E3563C"/>
    <w:rsid w:val="00E61614"/>
    <w:rsid w:val="00E736F8"/>
    <w:rsid w:val="00EC4A0D"/>
    <w:rsid w:val="00ED7E73"/>
    <w:rsid w:val="00EE3F68"/>
    <w:rsid w:val="00EF15B1"/>
    <w:rsid w:val="00EF7D53"/>
    <w:rsid w:val="00F158C7"/>
    <w:rsid w:val="00F2336F"/>
    <w:rsid w:val="00FF7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EE"/>
    <w:rPr>
      <w:rFonts w:ascii="Calibri" w:eastAsia="Calibri" w:hAnsi="Calibri" w:cs="Times New Roman"/>
    </w:rPr>
  </w:style>
  <w:style w:type="paragraph" w:styleId="1">
    <w:name w:val="heading 1"/>
    <w:basedOn w:val="a"/>
    <w:link w:val="10"/>
    <w:uiPriority w:val="9"/>
    <w:qFormat/>
    <w:rsid w:val="00AF42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10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10E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3B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2EE"/>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AF42EE"/>
    <w:rPr>
      <w:rFonts w:ascii="Tahoma" w:eastAsia="Calibri" w:hAnsi="Tahoma" w:cs="Tahoma"/>
      <w:sz w:val="16"/>
      <w:szCs w:val="16"/>
    </w:rPr>
  </w:style>
  <w:style w:type="paragraph" w:styleId="a4">
    <w:name w:val="Balloon Text"/>
    <w:basedOn w:val="a"/>
    <w:link w:val="a3"/>
    <w:uiPriority w:val="99"/>
    <w:semiHidden/>
    <w:unhideWhenUsed/>
    <w:rsid w:val="00AF42E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AF42EE"/>
    <w:rPr>
      <w:rFonts w:ascii="Tahoma" w:eastAsia="Calibri" w:hAnsi="Tahoma" w:cs="Tahoma"/>
      <w:sz w:val="16"/>
      <w:szCs w:val="16"/>
    </w:rPr>
  </w:style>
  <w:style w:type="character" w:customStyle="1" w:styleId="HTML">
    <w:name w:val="Стандартный HTML Знак"/>
    <w:basedOn w:val="a0"/>
    <w:link w:val="HTML0"/>
    <w:uiPriority w:val="99"/>
    <w:rsid w:val="00AF42E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F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Верхний колонтитул Знак"/>
    <w:basedOn w:val="a0"/>
    <w:link w:val="a6"/>
    <w:uiPriority w:val="99"/>
    <w:rsid w:val="00AF42EE"/>
    <w:rPr>
      <w:rFonts w:ascii="Calibri" w:eastAsia="Calibri" w:hAnsi="Calibri" w:cs="Times New Roman"/>
    </w:rPr>
  </w:style>
  <w:style w:type="paragraph" w:styleId="a6">
    <w:name w:val="header"/>
    <w:basedOn w:val="a"/>
    <w:link w:val="a5"/>
    <w:uiPriority w:val="99"/>
    <w:unhideWhenUsed/>
    <w:rsid w:val="00AF42EE"/>
    <w:pPr>
      <w:tabs>
        <w:tab w:val="center" w:pos="4677"/>
        <w:tab w:val="right" w:pos="9355"/>
      </w:tabs>
    </w:pPr>
  </w:style>
  <w:style w:type="character" w:customStyle="1" w:styleId="a7">
    <w:name w:val="Нижний колонтитул Знак"/>
    <w:basedOn w:val="a0"/>
    <w:link w:val="a8"/>
    <w:uiPriority w:val="99"/>
    <w:rsid w:val="00AF42EE"/>
    <w:rPr>
      <w:rFonts w:ascii="Calibri" w:eastAsia="Calibri" w:hAnsi="Calibri" w:cs="Times New Roman"/>
    </w:rPr>
  </w:style>
  <w:style w:type="paragraph" w:styleId="a8">
    <w:name w:val="footer"/>
    <w:basedOn w:val="a"/>
    <w:link w:val="a7"/>
    <w:uiPriority w:val="99"/>
    <w:unhideWhenUsed/>
    <w:rsid w:val="00AF42EE"/>
    <w:pPr>
      <w:tabs>
        <w:tab w:val="center" w:pos="4677"/>
        <w:tab w:val="right" w:pos="9355"/>
      </w:tabs>
    </w:pPr>
  </w:style>
  <w:style w:type="character" w:customStyle="1" w:styleId="12">
    <w:name w:val="Нижний колонтитул Знак1"/>
    <w:basedOn w:val="a0"/>
    <w:uiPriority w:val="99"/>
    <w:semiHidden/>
    <w:rsid w:val="00AF42EE"/>
    <w:rPr>
      <w:rFonts w:ascii="Calibri" w:eastAsia="Calibri" w:hAnsi="Calibri" w:cs="Times New Roman"/>
    </w:rPr>
  </w:style>
  <w:style w:type="character" w:customStyle="1" w:styleId="a9">
    <w:name w:val="Текст примечания Знак"/>
    <w:basedOn w:val="a0"/>
    <w:link w:val="aa"/>
    <w:uiPriority w:val="99"/>
    <w:semiHidden/>
    <w:rsid w:val="00AF42EE"/>
    <w:rPr>
      <w:rFonts w:ascii="Calibri" w:eastAsia="Calibri" w:hAnsi="Calibri" w:cs="Times New Roman"/>
      <w:sz w:val="20"/>
      <w:szCs w:val="20"/>
    </w:rPr>
  </w:style>
  <w:style w:type="paragraph" w:styleId="aa">
    <w:name w:val="annotation text"/>
    <w:basedOn w:val="a"/>
    <w:link w:val="a9"/>
    <w:uiPriority w:val="99"/>
    <w:semiHidden/>
    <w:unhideWhenUsed/>
    <w:rsid w:val="00AF42EE"/>
    <w:rPr>
      <w:sz w:val="20"/>
      <w:szCs w:val="20"/>
    </w:rPr>
  </w:style>
  <w:style w:type="character" w:customStyle="1" w:styleId="ab">
    <w:name w:val="Тема примечания Знак"/>
    <w:basedOn w:val="a9"/>
    <w:link w:val="ac"/>
    <w:uiPriority w:val="99"/>
    <w:semiHidden/>
    <w:rsid w:val="00AF42EE"/>
    <w:rPr>
      <w:rFonts w:ascii="Calibri" w:eastAsia="Calibri" w:hAnsi="Calibri" w:cs="Times New Roman"/>
      <w:b/>
      <w:bCs/>
      <w:sz w:val="20"/>
      <w:szCs w:val="20"/>
    </w:rPr>
  </w:style>
  <w:style w:type="paragraph" w:styleId="ac">
    <w:name w:val="annotation subject"/>
    <w:basedOn w:val="aa"/>
    <w:next w:val="aa"/>
    <w:link w:val="ab"/>
    <w:uiPriority w:val="99"/>
    <w:semiHidden/>
    <w:unhideWhenUsed/>
    <w:rsid w:val="00AF42EE"/>
    <w:rPr>
      <w:b/>
      <w:bCs/>
    </w:rPr>
  </w:style>
  <w:style w:type="character" w:customStyle="1" w:styleId="13">
    <w:name w:val="Тема примечания Знак1"/>
    <w:basedOn w:val="a9"/>
    <w:uiPriority w:val="99"/>
    <w:semiHidden/>
    <w:rsid w:val="00AF42EE"/>
    <w:rPr>
      <w:rFonts w:ascii="Calibri" w:eastAsia="Calibri" w:hAnsi="Calibri" w:cs="Times New Roman"/>
      <w:b/>
      <w:bCs/>
      <w:sz w:val="20"/>
      <w:szCs w:val="20"/>
    </w:rPr>
  </w:style>
  <w:style w:type="paragraph" w:styleId="ad">
    <w:name w:val="List Paragraph"/>
    <w:basedOn w:val="a"/>
    <w:uiPriority w:val="34"/>
    <w:qFormat/>
    <w:rsid w:val="00D521E4"/>
    <w:pPr>
      <w:ind w:left="720"/>
      <w:contextualSpacing/>
    </w:pPr>
  </w:style>
  <w:style w:type="character" w:customStyle="1" w:styleId="apple-converted-space">
    <w:name w:val="apple-converted-space"/>
    <w:basedOn w:val="a0"/>
    <w:rsid w:val="00AF42EE"/>
  </w:style>
  <w:style w:type="paragraph" w:styleId="ae">
    <w:name w:val="Normal (Web)"/>
    <w:basedOn w:val="a"/>
    <w:uiPriority w:val="99"/>
    <w:unhideWhenUsed/>
    <w:rsid w:val="00AF42E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rsid w:val="00AF42EE"/>
    <w:rPr>
      <w:color w:val="0000FF"/>
      <w:u w:val="single"/>
    </w:rPr>
  </w:style>
  <w:style w:type="character" w:customStyle="1" w:styleId="ref-journal">
    <w:name w:val="ref-journal"/>
    <w:basedOn w:val="a0"/>
    <w:rsid w:val="00AF42EE"/>
  </w:style>
  <w:style w:type="character" w:customStyle="1" w:styleId="ref-vol">
    <w:name w:val="ref-vol"/>
    <w:basedOn w:val="a0"/>
    <w:rsid w:val="00AF42EE"/>
  </w:style>
  <w:style w:type="character" w:styleId="af0">
    <w:name w:val="Emphasis"/>
    <w:basedOn w:val="a0"/>
    <w:uiPriority w:val="20"/>
    <w:qFormat/>
    <w:rsid w:val="000C7A0D"/>
    <w:rPr>
      <w:i/>
      <w:iCs/>
    </w:rPr>
  </w:style>
  <w:style w:type="table" w:styleId="af1">
    <w:name w:val="Table Grid"/>
    <w:basedOn w:val="a1"/>
    <w:uiPriority w:val="59"/>
    <w:rsid w:val="00FF7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1375B1"/>
  </w:style>
  <w:style w:type="character" w:customStyle="1" w:styleId="cit-name-surname">
    <w:name w:val="cit-name-surname"/>
    <w:basedOn w:val="a0"/>
    <w:rsid w:val="001375B1"/>
  </w:style>
  <w:style w:type="character" w:customStyle="1" w:styleId="cit-name-given-names">
    <w:name w:val="cit-name-given-names"/>
    <w:basedOn w:val="a0"/>
    <w:rsid w:val="001375B1"/>
  </w:style>
  <w:style w:type="character" w:styleId="HTML1">
    <w:name w:val="HTML Cite"/>
    <w:basedOn w:val="a0"/>
    <w:uiPriority w:val="99"/>
    <w:unhideWhenUsed/>
    <w:rsid w:val="001375B1"/>
    <w:rPr>
      <w:i/>
      <w:iCs/>
    </w:rPr>
  </w:style>
  <w:style w:type="character" w:customStyle="1" w:styleId="cit-source">
    <w:name w:val="cit-source"/>
    <w:basedOn w:val="a0"/>
    <w:rsid w:val="001375B1"/>
  </w:style>
  <w:style w:type="character" w:customStyle="1" w:styleId="cit-pub-date">
    <w:name w:val="cit-pub-date"/>
    <w:basedOn w:val="a0"/>
    <w:rsid w:val="001375B1"/>
  </w:style>
  <w:style w:type="character" w:customStyle="1" w:styleId="cit-vol">
    <w:name w:val="cit-vol"/>
    <w:basedOn w:val="a0"/>
    <w:rsid w:val="001375B1"/>
  </w:style>
  <w:style w:type="character" w:customStyle="1" w:styleId="cit-fpage">
    <w:name w:val="cit-fpage"/>
    <w:basedOn w:val="a0"/>
    <w:rsid w:val="001375B1"/>
  </w:style>
  <w:style w:type="character" w:customStyle="1" w:styleId="cit-article-title">
    <w:name w:val="cit-article-title"/>
    <w:basedOn w:val="a0"/>
    <w:rsid w:val="001375B1"/>
  </w:style>
  <w:style w:type="character" w:customStyle="1" w:styleId="cit-lpage">
    <w:name w:val="cit-lpage"/>
    <w:basedOn w:val="a0"/>
    <w:rsid w:val="001375B1"/>
  </w:style>
  <w:style w:type="character" w:customStyle="1" w:styleId="cit-title">
    <w:name w:val="cit-title"/>
    <w:basedOn w:val="a0"/>
    <w:rsid w:val="007B7BBE"/>
  </w:style>
  <w:style w:type="character" w:customStyle="1" w:styleId="cit-sep">
    <w:name w:val="cit-sep"/>
    <w:basedOn w:val="a0"/>
    <w:rsid w:val="007B7BBE"/>
  </w:style>
  <w:style w:type="character" w:customStyle="1" w:styleId="cit-print-date">
    <w:name w:val="cit-print-date"/>
    <w:basedOn w:val="a0"/>
    <w:rsid w:val="007B7BBE"/>
  </w:style>
  <w:style w:type="character" w:customStyle="1" w:styleId="cit-issue">
    <w:name w:val="cit-issue"/>
    <w:basedOn w:val="a0"/>
    <w:rsid w:val="007B7BBE"/>
  </w:style>
  <w:style w:type="character" w:customStyle="1" w:styleId="cit-first-page">
    <w:name w:val="cit-first-page"/>
    <w:basedOn w:val="a0"/>
    <w:rsid w:val="007B7BBE"/>
  </w:style>
  <w:style w:type="character" w:styleId="af2">
    <w:name w:val="FollowedHyperlink"/>
    <w:basedOn w:val="a0"/>
    <w:semiHidden/>
    <w:unhideWhenUsed/>
    <w:rsid w:val="00710EA7"/>
    <w:rPr>
      <w:color w:val="800080" w:themeColor="followedHyperlink"/>
      <w:u w:val="single"/>
    </w:rPr>
  </w:style>
  <w:style w:type="character" w:customStyle="1" w:styleId="40">
    <w:name w:val="Заголовок 4 Знак"/>
    <w:basedOn w:val="a0"/>
    <w:link w:val="4"/>
    <w:uiPriority w:val="9"/>
    <w:rsid w:val="00710EA7"/>
    <w:rPr>
      <w:rFonts w:asciiTheme="majorHAnsi" w:eastAsiaTheme="majorEastAsia" w:hAnsiTheme="majorHAnsi" w:cstheme="majorBidi"/>
      <w:b/>
      <w:bCs/>
      <w:i/>
      <w:iCs/>
      <w:color w:val="4F81BD" w:themeColor="accent1"/>
    </w:rPr>
  </w:style>
  <w:style w:type="character" w:styleId="af3">
    <w:name w:val="Strong"/>
    <w:basedOn w:val="a0"/>
    <w:uiPriority w:val="22"/>
    <w:qFormat/>
    <w:rsid w:val="00710EA7"/>
    <w:rPr>
      <w:b/>
      <w:bCs/>
    </w:rPr>
  </w:style>
  <w:style w:type="character" w:customStyle="1" w:styleId="cit-first-element">
    <w:name w:val="cit-first-element"/>
    <w:basedOn w:val="a0"/>
    <w:rsid w:val="00710EA7"/>
  </w:style>
  <w:style w:type="character" w:customStyle="1" w:styleId="cit-auth">
    <w:name w:val="cit-auth"/>
    <w:basedOn w:val="a0"/>
    <w:rsid w:val="00710EA7"/>
  </w:style>
  <w:style w:type="character" w:customStyle="1" w:styleId="cit-last-page">
    <w:name w:val="cit-last-page"/>
    <w:basedOn w:val="a0"/>
    <w:rsid w:val="00710EA7"/>
  </w:style>
  <w:style w:type="character" w:customStyle="1" w:styleId="cit-ahead-of-print-date">
    <w:name w:val="cit-ahead-of-print-date"/>
    <w:basedOn w:val="a0"/>
    <w:rsid w:val="00710EA7"/>
  </w:style>
  <w:style w:type="character" w:customStyle="1" w:styleId="cit-doi">
    <w:name w:val="cit-doi"/>
    <w:basedOn w:val="a0"/>
    <w:rsid w:val="00710EA7"/>
  </w:style>
  <w:style w:type="character" w:customStyle="1" w:styleId="20">
    <w:name w:val="Заголовок 2 Знак"/>
    <w:basedOn w:val="a0"/>
    <w:link w:val="2"/>
    <w:uiPriority w:val="9"/>
    <w:rsid w:val="00710EA7"/>
    <w:rPr>
      <w:rFonts w:asciiTheme="majorHAnsi" w:eastAsiaTheme="majorEastAsia" w:hAnsiTheme="majorHAnsi" w:cstheme="majorBidi"/>
      <w:b/>
      <w:bCs/>
      <w:color w:val="4F81BD" w:themeColor="accent1"/>
      <w:sz w:val="26"/>
      <w:szCs w:val="26"/>
    </w:rPr>
  </w:style>
  <w:style w:type="paragraph" w:customStyle="1" w:styleId="author">
    <w:name w:val="author"/>
    <w:basedOn w:val="a"/>
    <w:rsid w:val="00710EA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filiation">
    <w:name w:val="affiliation"/>
    <w:basedOn w:val="a"/>
    <w:rsid w:val="00710EA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volissue">
    <w:name w:val="volissue"/>
    <w:basedOn w:val="a"/>
    <w:rsid w:val="00506C3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50">
    <w:name w:val="Заголовок 5 Знак"/>
    <w:basedOn w:val="a0"/>
    <w:link w:val="5"/>
    <w:uiPriority w:val="9"/>
    <w:rsid w:val="00C33BF9"/>
    <w:rPr>
      <w:rFonts w:asciiTheme="majorHAnsi" w:eastAsiaTheme="majorEastAsia" w:hAnsiTheme="majorHAnsi" w:cstheme="majorBidi"/>
      <w:color w:val="243F60" w:themeColor="accent1" w:themeShade="7F"/>
    </w:rPr>
  </w:style>
  <w:style w:type="character" w:customStyle="1" w:styleId="ms-submitted-date">
    <w:name w:val="ms-submitted-date"/>
    <w:basedOn w:val="a0"/>
    <w:rsid w:val="00C33BF9"/>
  </w:style>
  <w:style w:type="character" w:customStyle="1" w:styleId="cit">
    <w:name w:val="cit"/>
    <w:basedOn w:val="a0"/>
    <w:rsid w:val="00C33BF9"/>
  </w:style>
  <w:style w:type="character" w:customStyle="1" w:styleId="doi">
    <w:name w:val="doi"/>
    <w:basedOn w:val="a0"/>
    <w:rsid w:val="00C33BF9"/>
  </w:style>
  <w:style w:type="character" w:customStyle="1" w:styleId="citation-publication-date">
    <w:name w:val="citation-publication-date"/>
    <w:basedOn w:val="a0"/>
    <w:rsid w:val="00C33BF9"/>
  </w:style>
  <w:style w:type="character" w:customStyle="1" w:styleId="cit-subtitle">
    <w:name w:val="cit-subtitle"/>
    <w:basedOn w:val="a0"/>
    <w:rsid w:val="00490AD5"/>
  </w:style>
  <w:style w:type="character" w:customStyle="1" w:styleId="site-title">
    <w:name w:val="site-title"/>
    <w:basedOn w:val="a0"/>
    <w:rsid w:val="00490AD5"/>
  </w:style>
  <w:style w:type="character" w:customStyle="1" w:styleId="cit-online-issn">
    <w:name w:val="cit-online-issn"/>
    <w:basedOn w:val="a0"/>
    <w:rsid w:val="00490AD5"/>
  </w:style>
  <w:style w:type="paragraph" w:customStyle="1" w:styleId="m2">
    <w:name w:val="m2"/>
    <w:basedOn w:val="a"/>
    <w:rsid w:val="001C07F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bold">
    <w:name w:val="bold"/>
    <w:basedOn w:val="a0"/>
    <w:rsid w:val="001C07FF"/>
  </w:style>
  <w:style w:type="character" w:customStyle="1" w:styleId="source">
    <w:name w:val="source"/>
    <w:basedOn w:val="a0"/>
    <w:rsid w:val="00835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09315">
      <w:bodyDiv w:val="1"/>
      <w:marLeft w:val="0"/>
      <w:marRight w:val="0"/>
      <w:marTop w:val="0"/>
      <w:marBottom w:val="0"/>
      <w:divBdr>
        <w:top w:val="none" w:sz="0" w:space="0" w:color="auto"/>
        <w:left w:val="none" w:sz="0" w:space="0" w:color="auto"/>
        <w:bottom w:val="none" w:sz="0" w:space="0" w:color="auto"/>
        <w:right w:val="none" w:sz="0" w:space="0" w:color="auto"/>
      </w:divBdr>
      <w:divsChild>
        <w:div w:id="1137989031">
          <w:marLeft w:val="0"/>
          <w:marRight w:val="0"/>
          <w:marTop w:val="0"/>
          <w:marBottom w:val="0"/>
          <w:divBdr>
            <w:top w:val="none" w:sz="0" w:space="0" w:color="auto"/>
            <w:left w:val="none" w:sz="0" w:space="0" w:color="auto"/>
            <w:bottom w:val="none" w:sz="0" w:space="0" w:color="auto"/>
            <w:right w:val="none" w:sz="0" w:space="0" w:color="auto"/>
          </w:divBdr>
        </w:div>
      </w:divsChild>
    </w:div>
    <w:div w:id="114955670">
      <w:bodyDiv w:val="1"/>
      <w:marLeft w:val="0"/>
      <w:marRight w:val="0"/>
      <w:marTop w:val="0"/>
      <w:marBottom w:val="0"/>
      <w:divBdr>
        <w:top w:val="none" w:sz="0" w:space="0" w:color="auto"/>
        <w:left w:val="none" w:sz="0" w:space="0" w:color="auto"/>
        <w:bottom w:val="none" w:sz="0" w:space="0" w:color="auto"/>
        <w:right w:val="none" w:sz="0" w:space="0" w:color="auto"/>
      </w:divBdr>
    </w:div>
    <w:div w:id="126971064">
      <w:bodyDiv w:val="1"/>
      <w:marLeft w:val="0"/>
      <w:marRight w:val="0"/>
      <w:marTop w:val="0"/>
      <w:marBottom w:val="0"/>
      <w:divBdr>
        <w:top w:val="none" w:sz="0" w:space="0" w:color="auto"/>
        <w:left w:val="none" w:sz="0" w:space="0" w:color="auto"/>
        <w:bottom w:val="none" w:sz="0" w:space="0" w:color="auto"/>
        <w:right w:val="none" w:sz="0" w:space="0" w:color="auto"/>
      </w:divBdr>
    </w:div>
    <w:div w:id="164787638">
      <w:bodyDiv w:val="1"/>
      <w:marLeft w:val="0"/>
      <w:marRight w:val="0"/>
      <w:marTop w:val="0"/>
      <w:marBottom w:val="0"/>
      <w:divBdr>
        <w:top w:val="none" w:sz="0" w:space="0" w:color="auto"/>
        <w:left w:val="none" w:sz="0" w:space="0" w:color="auto"/>
        <w:bottom w:val="none" w:sz="0" w:space="0" w:color="auto"/>
        <w:right w:val="none" w:sz="0" w:space="0" w:color="auto"/>
      </w:divBdr>
      <w:divsChild>
        <w:div w:id="175198430">
          <w:marLeft w:val="0"/>
          <w:marRight w:val="0"/>
          <w:marTop w:val="0"/>
          <w:marBottom w:val="0"/>
          <w:divBdr>
            <w:top w:val="none" w:sz="0" w:space="0" w:color="auto"/>
            <w:left w:val="none" w:sz="0" w:space="0" w:color="auto"/>
            <w:bottom w:val="none" w:sz="0" w:space="0" w:color="auto"/>
            <w:right w:val="none" w:sz="0" w:space="0" w:color="auto"/>
          </w:divBdr>
        </w:div>
        <w:div w:id="105196247">
          <w:marLeft w:val="0"/>
          <w:marRight w:val="0"/>
          <w:marTop w:val="0"/>
          <w:marBottom w:val="0"/>
          <w:divBdr>
            <w:top w:val="none" w:sz="0" w:space="0" w:color="auto"/>
            <w:left w:val="none" w:sz="0" w:space="0" w:color="auto"/>
            <w:bottom w:val="none" w:sz="0" w:space="0" w:color="auto"/>
            <w:right w:val="none" w:sz="0" w:space="0" w:color="auto"/>
          </w:divBdr>
        </w:div>
      </w:divsChild>
    </w:div>
    <w:div w:id="203686823">
      <w:bodyDiv w:val="1"/>
      <w:marLeft w:val="0"/>
      <w:marRight w:val="0"/>
      <w:marTop w:val="0"/>
      <w:marBottom w:val="0"/>
      <w:divBdr>
        <w:top w:val="none" w:sz="0" w:space="0" w:color="auto"/>
        <w:left w:val="none" w:sz="0" w:space="0" w:color="auto"/>
        <w:bottom w:val="none" w:sz="0" w:space="0" w:color="auto"/>
        <w:right w:val="none" w:sz="0" w:space="0" w:color="auto"/>
      </w:divBdr>
    </w:div>
    <w:div w:id="249585932">
      <w:bodyDiv w:val="1"/>
      <w:marLeft w:val="0"/>
      <w:marRight w:val="0"/>
      <w:marTop w:val="0"/>
      <w:marBottom w:val="0"/>
      <w:divBdr>
        <w:top w:val="none" w:sz="0" w:space="0" w:color="auto"/>
        <w:left w:val="none" w:sz="0" w:space="0" w:color="auto"/>
        <w:bottom w:val="none" w:sz="0" w:space="0" w:color="auto"/>
        <w:right w:val="none" w:sz="0" w:space="0" w:color="auto"/>
      </w:divBdr>
      <w:divsChild>
        <w:div w:id="2018267682">
          <w:marLeft w:val="0"/>
          <w:marRight w:val="0"/>
          <w:marTop w:val="0"/>
          <w:marBottom w:val="0"/>
          <w:divBdr>
            <w:top w:val="none" w:sz="0" w:space="0" w:color="auto"/>
            <w:left w:val="none" w:sz="0" w:space="0" w:color="auto"/>
            <w:bottom w:val="none" w:sz="0" w:space="0" w:color="auto"/>
            <w:right w:val="none" w:sz="0" w:space="0" w:color="auto"/>
          </w:divBdr>
        </w:div>
      </w:divsChild>
    </w:div>
    <w:div w:id="264466161">
      <w:bodyDiv w:val="1"/>
      <w:marLeft w:val="0"/>
      <w:marRight w:val="0"/>
      <w:marTop w:val="0"/>
      <w:marBottom w:val="0"/>
      <w:divBdr>
        <w:top w:val="none" w:sz="0" w:space="0" w:color="auto"/>
        <w:left w:val="none" w:sz="0" w:space="0" w:color="auto"/>
        <w:bottom w:val="none" w:sz="0" w:space="0" w:color="auto"/>
        <w:right w:val="none" w:sz="0" w:space="0" w:color="auto"/>
      </w:divBdr>
      <w:divsChild>
        <w:div w:id="1497378046">
          <w:marLeft w:val="0"/>
          <w:marRight w:val="0"/>
          <w:marTop w:val="34"/>
          <w:marBottom w:val="34"/>
          <w:divBdr>
            <w:top w:val="none" w:sz="0" w:space="0" w:color="auto"/>
            <w:left w:val="none" w:sz="0" w:space="0" w:color="auto"/>
            <w:bottom w:val="none" w:sz="0" w:space="0" w:color="auto"/>
            <w:right w:val="none" w:sz="0" w:space="0" w:color="auto"/>
          </w:divBdr>
          <w:divsChild>
            <w:div w:id="1466122629">
              <w:marLeft w:val="0"/>
              <w:marRight w:val="0"/>
              <w:marTop w:val="0"/>
              <w:marBottom w:val="0"/>
              <w:divBdr>
                <w:top w:val="none" w:sz="0" w:space="0" w:color="auto"/>
                <w:left w:val="none" w:sz="0" w:space="0" w:color="auto"/>
                <w:bottom w:val="none" w:sz="0" w:space="0" w:color="auto"/>
                <w:right w:val="none" w:sz="0" w:space="0" w:color="auto"/>
              </w:divBdr>
            </w:div>
            <w:div w:id="9110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782">
      <w:bodyDiv w:val="1"/>
      <w:marLeft w:val="0"/>
      <w:marRight w:val="0"/>
      <w:marTop w:val="0"/>
      <w:marBottom w:val="0"/>
      <w:divBdr>
        <w:top w:val="none" w:sz="0" w:space="0" w:color="auto"/>
        <w:left w:val="none" w:sz="0" w:space="0" w:color="auto"/>
        <w:bottom w:val="none" w:sz="0" w:space="0" w:color="auto"/>
        <w:right w:val="none" w:sz="0" w:space="0" w:color="auto"/>
      </w:divBdr>
    </w:div>
    <w:div w:id="285042848">
      <w:bodyDiv w:val="1"/>
      <w:marLeft w:val="0"/>
      <w:marRight w:val="0"/>
      <w:marTop w:val="0"/>
      <w:marBottom w:val="0"/>
      <w:divBdr>
        <w:top w:val="none" w:sz="0" w:space="0" w:color="auto"/>
        <w:left w:val="none" w:sz="0" w:space="0" w:color="auto"/>
        <w:bottom w:val="none" w:sz="0" w:space="0" w:color="auto"/>
        <w:right w:val="none" w:sz="0" w:space="0" w:color="auto"/>
      </w:divBdr>
    </w:div>
    <w:div w:id="329060187">
      <w:bodyDiv w:val="1"/>
      <w:marLeft w:val="0"/>
      <w:marRight w:val="0"/>
      <w:marTop w:val="0"/>
      <w:marBottom w:val="0"/>
      <w:divBdr>
        <w:top w:val="none" w:sz="0" w:space="0" w:color="auto"/>
        <w:left w:val="none" w:sz="0" w:space="0" w:color="auto"/>
        <w:bottom w:val="none" w:sz="0" w:space="0" w:color="auto"/>
        <w:right w:val="none" w:sz="0" w:space="0" w:color="auto"/>
      </w:divBdr>
      <w:divsChild>
        <w:div w:id="1025136243">
          <w:marLeft w:val="0"/>
          <w:marRight w:val="0"/>
          <w:marTop w:val="34"/>
          <w:marBottom w:val="34"/>
          <w:divBdr>
            <w:top w:val="none" w:sz="0" w:space="0" w:color="auto"/>
            <w:left w:val="none" w:sz="0" w:space="0" w:color="auto"/>
            <w:bottom w:val="none" w:sz="0" w:space="0" w:color="auto"/>
            <w:right w:val="none" w:sz="0" w:space="0" w:color="auto"/>
          </w:divBdr>
          <w:divsChild>
            <w:div w:id="1752971831">
              <w:marLeft w:val="0"/>
              <w:marRight w:val="0"/>
              <w:marTop w:val="0"/>
              <w:marBottom w:val="0"/>
              <w:divBdr>
                <w:top w:val="none" w:sz="0" w:space="0" w:color="auto"/>
                <w:left w:val="none" w:sz="0" w:space="0" w:color="auto"/>
                <w:bottom w:val="none" w:sz="0" w:space="0" w:color="auto"/>
                <w:right w:val="none" w:sz="0" w:space="0" w:color="auto"/>
              </w:divBdr>
            </w:div>
            <w:div w:id="18849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968">
      <w:bodyDiv w:val="1"/>
      <w:marLeft w:val="0"/>
      <w:marRight w:val="0"/>
      <w:marTop w:val="0"/>
      <w:marBottom w:val="0"/>
      <w:divBdr>
        <w:top w:val="none" w:sz="0" w:space="0" w:color="auto"/>
        <w:left w:val="none" w:sz="0" w:space="0" w:color="auto"/>
        <w:bottom w:val="none" w:sz="0" w:space="0" w:color="auto"/>
        <w:right w:val="none" w:sz="0" w:space="0" w:color="auto"/>
      </w:divBdr>
    </w:div>
    <w:div w:id="534463908">
      <w:bodyDiv w:val="1"/>
      <w:marLeft w:val="0"/>
      <w:marRight w:val="0"/>
      <w:marTop w:val="0"/>
      <w:marBottom w:val="0"/>
      <w:divBdr>
        <w:top w:val="none" w:sz="0" w:space="0" w:color="auto"/>
        <w:left w:val="none" w:sz="0" w:space="0" w:color="auto"/>
        <w:bottom w:val="none" w:sz="0" w:space="0" w:color="auto"/>
        <w:right w:val="none" w:sz="0" w:space="0" w:color="auto"/>
      </w:divBdr>
    </w:div>
    <w:div w:id="564804079">
      <w:bodyDiv w:val="1"/>
      <w:marLeft w:val="0"/>
      <w:marRight w:val="0"/>
      <w:marTop w:val="0"/>
      <w:marBottom w:val="0"/>
      <w:divBdr>
        <w:top w:val="none" w:sz="0" w:space="0" w:color="auto"/>
        <w:left w:val="none" w:sz="0" w:space="0" w:color="auto"/>
        <w:bottom w:val="none" w:sz="0" w:space="0" w:color="auto"/>
        <w:right w:val="none" w:sz="0" w:space="0" w:color="auto"/>
      </w:divBdr>
    </w:div>
    <w:div w:id="564990163">
      <w:bodyDiv w:val="1"/>
      <w:marLeft w:val="0"/>
      <w:marRight w:val="0"/>
      <w:marTop w:val="0"/>
      <w:marBottom w:val="0"/>
      <w:divBdr>
        <w:top w:val="none" w:sz="0" w:space="0" w:color="auto"/>
        <w:left w:val="none" w:sz="0" w:space="0" w:color="auto"/>
        <w:bottom w:val="none" w:sz="0" w:space="0" w:color="auto"/>
        <w:right w:val="none" w:sz="0" w:space="0" w:color="auto"/>
      </w:divBdr>
    </w:div>
    <w:div w:id="570962970">
      <w:bodyDiv w:val="1"/>
      <w:marLeft w:val="0"/>
      <w:marRight w:val="0"/>
      <w:marTop w:val="0"/>
      <w:marBottom w:val="0"/>
      <w:divBdr>
        <w:top w:val="none" w:sz="0" w:space="0" w:color="auto"/>
        <w:left w:val="none" w:sz="0" w:space="0" w:color="auto"/>
        <w:bottom w:val="none" w:sz="0" w:space="0" w:color="auto"/>
        <w:right w:val="none" w:sz="0" w:space="0" w:color="auto"/>
      </w:divBdr>
    </w:div>
    <w:div w:id="577713551">
      <w:bodyDiv w:val="1"/>
      <w:marLeft w:val="0"/>
      <w:marRight w:val="0"/>
      <w:marTop w:val="0"/>
      <w:marBottom w:val="0"/>
      <w:divBdr>
        <w:top w:val="none" w:sz="0" w:space="0" w:color="auto"/>
        <w:left w:val="none" w:sz="0" w:space="0" w:color="auto"/>
        <w:bottom w:val="none" w:sz="0" w:space="0" w:color="auto"/>
        <w:right w:val="none" w:sz="0" w:space="0" w:color="auto"/>
      </w:divBdr>
    </w:div>
    <w:div w:id="577787136">
      <w:bodyDiv w:val="1"/>
      <w:marLeft w:val="0"/>
      <w:marRight w:val="0"/>
      <w:marTop w:val="0"/>
      <w:marBottom w:val="0"/>
      <w:divBdr>
        <w:top w:val="none" w:sz="0" w:space="0" w:color="auto"/>
        <w:left w:val="none" w:sz="0" w:space="0" w:color="auto"/>
        <w:bottom w:val="none" w:sz="0" w:space="0" w:color="auto"/>
        <w:right w:val="none" w:sz="0" w:space="0" w:color="auto"/>
      </w:divBdr>
    </w:div>
    <w:div w:id="587809842">
      <w:bodyDiv w:val="1"/>
      <w:marLeft w:val="0"/>
      <w:marRight w:val="0"/>
      <w:marTop w:val="0"/>
      <w:marBottom w:val="0"/>
      <w:divBdr>
        <w:top w:val="none" w:sz="0" w:space="0" w:color="auto"/>
        <w:left w:val="none" w:sz="0" w:space="0" w:color="auto"/>
        <w:bottom w:val="none" w:sz="0" w:space="0" w:color="auto"/>
        <w:right w:val="none" w:sz="0" w:space="0" w:color="auto"/>
      </w:divBdr>
    </w:div>
    <w:div w:id="730034461">
      <w:bodyDiv w:val="1"/>
      <w:marLeft w:val="0"/>
      <w:marRight w:val="0"/>
      <w:marTop w:val="0"/>
      <w:marBottom w:val="0"/>
      <w:divBdr>
        <w:top w:val="none" w:sz="0" w:space="0" w:color="auto"/>
        <w:left w:val="none" w:sz="0" w:space="0" w:color="auto"/>
        <w:bottom w:val="none" w:sz="0" w:space="0" w:color="auto"/>
        <w:right w:val="none" w:sz="0" w:space="0" w:color="auto"/>
      </w:divBdr>
    </w:div>
    <w:div w:id="749086296">
      <w:bodyDiv w:val="1"/>
      <w:marLeft w:val="0"/>
      <w:marRight w:val="0"/>
      <w:marTop w:val="0"/>
      <w:marBottom w:val="0"/>
      <w:divBdr>
        <w:top w:val="none" w:sz="0" w:space="0" w:color="auto"/>
        <w:left w:val="none" w:sz="0" w:space="0" w:color="auto"/>
        <w:bottom w:val="none" w:sz="0" w:space="0" w:color="auto"/>
        <w:right w:val="none" w:sz="0" w:space="0" w:color="auto"/>
      </w:divBdr>
    </w:div>
    <w:div w:id="808203152">
      <w:bodyDiv w:val="1"/>
      <w:marLeft w:val="0"/>
      <w:marRight w:val="0"/>
      <w:marTop w:val="0"/>
      <w:marBottom w:val="0"/>
      <w:divBdr>
        <w:top w:val="none" w:sz="0" w:space="0" w:color="auto"/>
        <w:left w:val="none" w:sz="0" w:space="0" w:color="auto"/>
        <w:bottom w:val="none" w:sz="0" w:space="0" w:color="auto"/>
        <w:right w:val="none" w:sz="0" w:space="0" w:color="auto"/>
      </w:divBdr>
    </w:div>
    <w:div w:id="978413449">
      <w:bodyDiv w:val="1"/>
      <w:marLeft w:val="0"/>
      <w:marRight w:val="0"/>
      <w:marTop w:val="0"/>
      <w:marBottom w:val="0"/>
      <w:divBdr>
        <w:top w:val="none" w:sz="0" w:space="0" w:color="auto"/>
        <w:left w:val="none" w:sz="0" w:space="0" w:color="auto"/>
        <w:bottom w:val="none" w:sz="0" w:space="0" w:color="auto"/>
        <w:right w:val="none" w:sz="0" w:space="0" w:color="auto"/>
      </w:divBdr>
      <w:divsChild>
        <w:div w:id="1047222189">
          <w:marLeft w:val="0"/>
          <w:marRight w:val="0"/>
          <w:marTop w:val="0"/>
          <w:marBottom w:val="0"/>
          <w:divBdr>
            <w:top w:val="none" w:sz="0" w:space="0" w:color="auto"/>
            <w:left w:val="none" w:sz="0" w:space="0" w:color="auto"/>
            <w:bottom w:val="none" w:sz="0" w:space="0" w:color="auto"/>
            <w:right w:val="none" w:sz="0" w:space="0" w:color="auto"/>
          </w:divBdr>
        </w:div>
      </w:divsChild>
    </w:div>
    <w:div w:id="980841100">
      <w:bodyDiv w:val="1"/>
      <w:marLeft w:val="0"/>
      <w:marRight w:val="0"/>
      <w:marTop w:val="0"/>
      <w:marBottom w:val="0"/>
      <w:divBdr>
        <w:top w:val="none" w:sz="0" w:space="0" w:color="auto"/>
        <w:left w:val="none" w:sz="0" w:space="0" w:color="auto"/>
        <w:bottom w:val="none" w:sz="0" w:space="0" w:color="auto"/>
        <w:right w:val="none" w:sz="0" w:space="0" w:color="auto"/>
      </w:divBdr>
      <w:divsChild>
        <w:div w:id="969559122">
          <w:marLeft w:val="0"/>
          <w:marRight w:val="0"/>
          <w:marTop w:val="34"/>
          <w:marBottom w:val="34"/>
          <w:divBdr>
            <w:top w:val="none" w:sz="0" w:space="0" w:color="auto"/>
            <w:left w:val="none" w:sz="0" w:space="0" w:color="auto"/>
            <w:bottom w:val="none" w:sz="0" w:space="0" w:color="auto"/>
            <w:right w:val="none" w:sz="0" w:space="0" w:color="auto"/>
          </w:divBdr>
          <w:divsChild>
            <w:div w:id="823088132">
              <w:marLeft w:val="0"/>
              <w:marRight w:val="0"/>
              <w:marTop w:val="0"/>
              <w:marBottom w:val="0"/>
              <w:divBdr>
                <w:top w:val="none" w:sz="0" w:space="0" w:color="auto"/>
                <w:left w:val="none" w:sz="0" w:space="0" w:color="auto"/>
                <w:bottom w:val="none" w:sz="0" w:space="0" w:color="auto"/>
                <w:right w:val="none" w:sz="0" w:space="0" w:color="auto"/>
              </w:divBdr>
            </w:div>
            <w:div w:id="1514028905">
              <w:marLeft w:val="0"/>
              <w:marRight w:val="0"/>
              <w:marTop w:val="0"/>
              <w:marBottom w:val="0"/>
              <w:divBdr>
                <w:top w:val="none" w:sz="0" w:space="0" w:color="auto"/>
                <w:left w:val="none" w:sz="0" w:space="0" w:color="auto"/>
                <w:bottom w:val="none" w:sz="0" w:space="0" w:color="auto"/>
                <w:right w:val="none" w:sz="0" w:space="0" w:color="auto"/>
              </w:divBdr>
              <w:divsChild>
                <w:div w:id="11877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5553">
          <w:marLeft w:val="0"/>
          <w:marRight w:val="0"/>
          <w:marTop w:val="0"/>
          <w:marBottom w:val="0"/>
          <w:divBdr>
            <w:top w:val="none" w:sz="0" w:space="0" w:color="auto"/>
            <w:left w:val="none" w:sz="0" w:space="0" w:color="auto"/>
            <w:bottom w:val="none" w:sz="0" w:space="0" w:color="auto"/>
            <w:right w:val="none" w:sz="0" w:space="0" w:color="auto"/>
          </w:divBdr>
        </w:div>
      </w:divsChild>
    </w:div>
    <w:div w:id="1028146558">
      <w:bodyDiv w:val="1"/>
      <w:marLeft w:val="0"/>
      <w:marRight w:val="0"/>
      <w:marTop w:val="0"/>
      <w:marBottom w:val="0"/>
      <w:divBdr>
        <w:top w:val="none" w:sz="0" w:space="0" w:color="auto"/>
        <w:left w:val="none" w:sz="0" w:space="0" w:color="auto"/>
        <w:bottom w:val="none" w:sz="0" w:space="0" w:color="auto"/>
        <w:right w:val="none" w:sz="0" w:space="0" w:color="auto"/>
      </w:divBdr>
      <w:divsChild>
        <w:div w:id="877477453">
          <w:marLeft w:val="0"/>
          <w:marRight w:val="0"/>
          <w:marTop w:val="34"/>
          <w:marBottom w:val="34"/>
          <w:divBdr>
            <w:top w:val="none" w:sz="0" w:space="0" w:color="auto"/>
            <w:left w:val="none" w:sz="0" w:space="0" w:color="auto"/>
            <w:bottom w:val="none" w:sz="0" w:space="0" w:color="auto"/>
            <w:right w:val="none" w:sz="0" w:space="0" w:color="auto"/>
          </w:divBdr>
          <w:divsChild>
            <w:div w:id="532033200">
              <w:marLeft w:val="0"/>
              <w:marRight w:val="0"/>
              <w:marTop w:val="0"/>
              <w:marBottom w:val="0"/>
              <w:divBdr>
                <w:top w:val="none" w:sz="0" w:space="0" w:color="auto"/>
                <w:left w:val="none" w:sz="0" w:space="0" w:color="auto"/>
                <w:bottom w:val="none" w:sz="0" w:space="0" w:color="auto"/>
                <w:right w:val="none" w:sz="0" w:space="0" w:color="auto"/>
              </w:divBdr>
            </w:div>
            <w:div w:id="9156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5392">
      <w:bodyDiv w:val="1"/>
      <w:marLeft w:val="0"/>
      <w:marRight w:val="0"/>
      <w:marTop w:val="0"/>
      <w:marBottom w:val="0"/>
      <w:divBdr>
        <w:top w:val="none" w:sz="0" w:space="0" w:color="auto"/>
        <w:left w:val="none" w:sz="0" w:space="0" w:color="auto"/>
        <w:bottom w:val="none" w:sz="0" w:space="0" w:color="auto"/>
        <w:right w:val="none" w:sz="0" w:space="0" w:color="auto"/>
      </w:divBdr>
      <w:divsChild>
        <w:div w:id="1251163398">
          <w:marLeft w:val="0"/>
          <w:marRight w:val="0"/>
          <w:marTop w:val="34"/>
          <w:marBottom w:val="34"/>
          <w:divBdr>
            <w:top w:val="none" w:sz="0" w:space="0" w:color="auto"/>
            <w:left w:val="none" w:sz="0" w:space="0" w:color="auto"/>
            <w:bottom w:val="none" w:sz="0" w:space="0" w:color="auto"/>
            <w:right w:val="none" w:sz="0" w:space="0" w:color="auto"/>
          </w:divBdr>
          <w:divsChild>
            <w:div w:id="1400326463">
              <w:marLeft w:val="0"/>
              <w:marRight w:val="0"/>
              <w:marTop w:val="0"/>
              <w:marBottom w:val="0"/>
              <w:divBdr>
                <w:top w:val="none" w:sz="0" w:space="0" w:color="auto"/>
                <w:left w:val="none" w:sz="0" w:space="0" w:color="auto"/>
                <w:bottom w:val="none" w:sz="0" w:space="0" w:color="auto"/>
                <w:right w:val="none" w:sz="0" w:space="0" w:color="auto"/>
              </w:divBdr>
            </w:div>
            <w:div w:id="270288442">
              <w:marLeft w:val="0"/>
              <w:marRight w:val="0"/>
              <w:marTop w:val="0"/>
              <w:marBottom w:val="0"/>
              <w:divBdr>
                <w:top w:val="none" w:sz="0" w:space="0" w:color="auto"/>
                <w:left w:val="none" w:sz="0" w:space="0" w:color="auto"/>
                <w:bottom w:val="none" w:sz="0" w:space="0" w:color="auto"/>
                <w:right w:val="none" w:sz="0" w:space="0" w:color="auto"/>
              </w:divBdr>
            </w:div>
          </w:divsChild>
        </w:div>
        <w:div w:id="499658073">
          <w:marLeft w:val="0"/>
          <w:marRight w:val="0"/>
          <w:marTop w:val="0"/>
          <w:marBottom w:val="0"/>
          <w:divBdr>
            <w:top w:val="none" w:sz="0" w:space="0" w:color="auto"/>
            <w:left w:val="none" w:sz="0" w:space="0" w:color="auto"/>
            <w:bottom w:val="none" w:sz="0" w:space="0" w:color="auto"/>
            <w:right w:val="none" w:sz="0" w:space="0" w:color="auto"/>
          </w:divBdr>
        </w:div>
      </w:divsChild>
    </w:div>
    <w:div w:id="1280795778">
      <w:bodyDiv w:val="1"/>
      <w:marLeft w:val="0"/>
      <w:marRight w:val="0"/>
      <w:marTop w:val="0"/>
      <w:marBottom w:val="0"/>
      <w:divBdr>
        <w:top w:val="none" w:sz="0" w:space="0" w:color="auto"/>
        <w:left w:val="none" w:sz="0" w:space="0" w:color="auto"/>
        <w:bottom w:val="none" w:sz="0" w:space="0" w:color="auto"/>
        <w:right w:val="none" w:sz="0" w:space="0" w:color="auto"/>
      </w:divBdr>
      <w:divsChild>
        <w:div w:id="1705665685">
          <w:marLeft w:val="0"/>
          <w:marRight w:val="0"/>
          <w:marTop w:val="34"/>
          <w:marBottom w:val="34"/>
          <w:divBdr>
            <w:top w:val="none" w:sz="0" w:space="0" w:color="auto"/>
            <w:left w:val="none" w:sz="0" w:space="0" w:color="auto"/>
            <w:bottom w:val="none" w:sz="0" w:space="0" w:color="auto"/>
            <w:right w:val="none" w:sz="0" w:space="0" w:color="auto"/>
          </w:divBdr>
          <w:divsChild>
            <w:div w:id="30427046">
              <w:marLeft w:val="0"/>
              <w:marRight w:val="0"/>
              <w:marTop w:val="0"/>
              <w:marBottom w:val="0"/>
              <w:divBdr>
                <w:top w:val="none" w:sz="0" w:space="0" w:color="auto"/>
                <w:left w:val="none" w:sz="0" w:space="0" w:color="auto"/>
                <w:bottom w:val="none" w:sz="0" w:space="0" w:color="auto"/>
                <w:right w:val="none" w:sz="0" w:space="0" w:color="auto"/>
              </w:divBdr>
            </w:div>
            <w:div w:id="1104688035">
              <w:marLeft w:val="0"/>
              <w:marRight w:val="0"/>
              <w:marTop w:val="0"/>
              <w:marBottom w:val="0"/>
              <w:divBdr>
                <w:top w:val="none" w:sz="0" w:space="0" w:color="auto"/>
                <w:left w:val="none" w:sz="0" w:space="0" w:color="auto"/>
                <w:bottom w:val="none" w:sz="0" w:space="0" w:color="auto"/>
                <w:right w:val="none" w:sz="0" w:space="0" w:color="auto"/>
              </w:divBdr>
            </w:div>
            <w:div w:id="1224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920">
      <w:bodyDiv w:val="1"/>
      <w:marLeft w:val="0"/>
      <w:marRight w:val="0"/>
      <w:marTop w:val="0"/>
      <w:marBottom w:val="0"/>
      <w:divBdr>
        <w:top w:val="none" w:sz="0" w:space="0" w:color="auto"/>
        <w:left w:val="none" w:sz="0" w:space="0" w:color="auto"/>
        <w:bottom w:val="none" w:sz="0" w:space="0" w:color="auto"/>
        <w:right w:val="none" w:sz="0" w:space="0" w:color="auto"/>
      </w:divBdr>
    </w:div>
    <w:div w:id="1407459925">
      <w:bodyDiv w:val="1"/>
      <w:marLeft w:val="0"/>
      <w:marRight w:val="0"/>
      <w:marTop w:val="0"/>
      <w:marBottom w:val="0"/>
      <w:divBdr>
        <w:top w:val="none" w:sz="0" w:space="0" w:color="auto"/>
        <w:left w:val="none" w:sz="0" w:space="0" w:color="auto"/>
        <w:bottom w:val="none" w:sz="0" w:space="0" w:color="auto"/>
        <w:right w:val="none" w:sz="0" w:space="0" w:color="auto"/>
      </w:divBdr>
    </w:div>
    <w:div w:id="145413717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54">
          <w:marLeft w:val="0"/>
          <w:marRight w:val="0"/>
          <w:marTop w:val="34"/>
          <w:marBottom w:val="34"/>
          <w:divBdr>
            <w:top w:val="none" w:sz="0" w:space="0" w:color="auto"/>
            <w:left w:val="none" w:sz="0" w:space="0" w:color="auto"/>
            <w:bottom w:val="none" w:sz="0" w:space="0" w:color="auto"/>
            <w:right w:val="none" w:sz="0" w:space="0" w:color="auto"/>
          </w:divBdr>
          <w:divsChild>
            <w:div w:id="1586305186">
              <w:marLeft w:val="0"/>
              <w:marRight w:val="0"/>
              <w:marTop w:val="0"/>
              <w:marBottom w:val="0"/>
              <w:divBdr>
                <w:top w:val="none" w:sz="0" w:space="0" w:color="auto"/>
                <w:left w:val="none" w:sz="0" w:space="0" w:color="auto"/>
                <w:bottom w:val="none" w:sz="0" w:space="0" w:color="auto"/>
                <w:right w:val="none" w:sz="0" w:space="0" w:color="auto"/>
              </w:divBdr>
            </w:div>
            <w:div w:id="4769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1084">
      <w:bodyDiv w:val="1"/>
      <w:marLeft w:val="0"/>
      <w:marRight w:val="0"/>
      <w:marTop w:val="0"/>
      <w:marBottom w:val="0"/>
      <w:divBdr>
        <w:top w:val="none" w:sz="0" w:space="0" w:color="auto"/>
        <w:left w:val="none" w:sz="0" w:space="0" w:color="auto"/>
        <w:bottom w:val="none" w:sz="0" w:space="0" w:color="auto"/>
        <w:right w:val="none" w:sz="0" w:space="0" w:color="auto"/>
      </w:divBdr>
      <w:divsChild>
        <w:div w:id="1821188938">
          <w:marLeft w:val="0"/>
          <w:marRight w:val="0"/>
          <w:marTop w:val="34"/>
          <w:marBottom w:val="34"/>
          <w:divBdr>
            <w:top w:val="none" w:sz="0" w:space="0" w:color="auto"/>
            <w:left w:val="none" w:sz="0" w:space="0" w:color="auto"/>
            <w:bottom w:val="none" w:sz="0" w:space="0" w:color="auto"/>
            <w:right w:val="none" w:sz="0" w:space="0" w:color="auto"/>
          </w:divBdr>
          <w:divsChild>
            <w:div w:id="1612662579">
              <w:marLeft w:val="0"/>
              <w:marRight w:val="0"/>
              <w:marTop w:val="0"/>
              <w:marBottom w:val="0"/>
              <w:divBdr>
                <w:top w:val="none" w:sz="0" w:space="0" w:color="auto"/>
                <w:left w:val="none" w:sz="0" w:space="0" w:color="auto"/>
                <w:bottom w:val="none" w:sz="0" w:space="0" w:color="auto"/>
                <w:right w:val="none" w:sz="0" w:space="0" w:color="auto"/>
              </w:divBdr>
            </w:div>
            <w:div w:id="1103500846">
              <w:marLeft w:val="0"/>
              <w:marRight w:val="0"/>
              <w:marTop w:val="0"/>
              <w:marBottom w:val="0"/>
              <w:divBdr>
                <w:top w:val="none" w:sz="0" w:space="0" w:color="auto"/>
                <w:left w:val="none" w:sz="0" w:space="0" w:color="auto"/>
                <w:bottom w:val="none" w:sz="0" w:space="0" w:color="auto"/>
                <w:right w:val="none" w:sz="0" w:space="0" w:color="auto"/>
              </w:divBdr>
              <w:divsChild>
                <w:div w:id="4928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2698">
      <w:bodyDiv w:val="1"/>
      <w:marLeft w:val="0"/>
      <w:marRight w:val="0"/>
      <w:marTop w:val="0"/>
      <w:marBottom w:val="0"/>
      <w:divBdr>
        <w:top w:val="none" w:sz="0" w:space="0" w:color="auto"/>
        <w:left w:val="none" w:sz="0" w:space="0" w:color="auto"/>
        <w:bottom w:val="none" w:sz="0" w:space="0" w:color="auto"/>
        <w:right w:val="none" w:sz="0" w:space="0" w:color="auto"/>
      </w:divBdr>
    </w:div>
    <w:div w:id="1513103363">
      <w:bodyDiv w:val="1"/>
      <w:marLeft w:val="0"/>
      <w:marRight w:val="0"/>
      <w:marTop w:val="0"/>
      <w:marBottom w:val="0"/>
      <w:divBdr>
        <w:top w:val="none" w:sz="0" w:space="0" w:color="auto"/>
        <w:left w:val="none" w:sz="0" w:space="0" w:color="auto"/>
        <w:bottom w:val="none" w:sz="0" w:space="0" w:color="auto"/>
        <w:right w:val="none" w:sz="0" w:space="0" w:color="auto"/>
      </w:divBdr>
    </w:div>
    <w:div w:id="1529102759">
      <w:bodyDiv w:val="1"/>
      <w:marLeft w:val="0"/>
      <w:marRight w:val="0"/>
      <w:marTop w:val="0"/>
      <w:marBottom w:val="0"/>
      <w:divBdr>
        <w:top w:val="none" w:sz="0" w:space="0" w:color="auto"/>
        <w:left w:val="none" w:sz="0" w:space="0" w:color="auto"/>
        <w:bottom w:val="none" w:sz="0" w:space="0" w:color="auto"/>
        <w:right w:val="none" w:sz="0" w:space="0" w:color="auto"/>
      </w:divBdr>
      <w:divsChild>
        <w:div w:id="628516677">
          <w:marLeft w:val="0"/>
          <w:marRight w:val="0"/>
          <w:marTop w:val="0"/>
          <w:marBottom w:val="0"/>
          <w:divBdr>
            <w:top w:val="none" w:sz="0" w:space="0" w:color="auto"/>
            <w:left w:val="none" w:sz="0" w:space="0" w:color="auto"/>
            <w:bottom w:val="none" w:sz="0" w:space="0" w:color="auto"/>
            <w:right w:val="none" w:sz="0" w:space="0" w:color="auto"/>
          </w:divBdr>
        </w:div>
        <w:div w:id="1851023767">
          <w:marLeft w:val="0"/>
          <w:marRight w:val="0"/>
          <w:marTop w:val="0"/>
          <w:marBottom w:val="0"/>
          <w:divBdr>
            <w:top w:val="none" w:sz="0" w:space="0" w:color="auto"/>
            <w:left w:val="none" w:sz="0" w:space="0" w:color="auto"/>
            <w:bottom w:val="none" w:sz="0" w:space="0" w:color="auto"/>
            <w:right w:val="none" w:sz="0" w:space="0" w:color="auto"/>
          </w:divBdr>
        </w:div>
        <w:div w:id="2039381740">
          <w:marLeft w:val="0"/>
          <w:marRight w:val="0"/>
          <w:marTop w:val="0"/>
          <w:marBottom w:val="0"/>
          <w:divBdr>
            <w:top w:val="none" w:sz="0" w:space="0" w:color="auto"/>
            <w:left w:val="none" w:sz="0" w:space="0" w:color="auto"/>
            <w:bottom w:val="none" w:sz="0" w:space="0" w:color="auto"/>
            <w:right w:val="none" w:sz="0" w:space="0" w:color="auto"/>
          </w:divBdr>
        </w:div>
        <w:div w:id="1587568742">
          <w:marLeft w:val="0"/>
          <w:marRight w:val="0"/>
          <w:marTop w:val="0"/>
          <w:marBottom w:val="0"/>
          <w:divBdr>
            <w:top w:val="none" w:sz="0" w:space="0" w:color="auto"/>
            <w:left w:val="none" w:sz="0" w:space="0" w:color="auto"/>
            <w:bottom w:val="none" w:sz="0" w:space="0" w:color="auto"/>
            <w:right w:val="none" w:sz="0" w:space="0" w:color="auto"/>
          </w:divBdr>
        </w:div>
      </w:divsChild>
    </w:div>
    <w:div w:id="1609896769">
      <w:bodyDiv w:val="1"/>
      <w:marLeft w:val="0"/>
      <w:marRight w:val="0"/>
      <w:marTop w:val="0"/>
      <w:marBottom w:val="0"/>
      <w:divBdr>
        <w:top w:val="none" w:sz="0" w:space="0" w:color="auto"/>
        <w:left w:val="none" w:sz="0" w:space="0" w:color="auto"/>
        <w:bottom w:val="none" w:sz="0" w:space="0" w:color="auto"/>
        <w:right w:val="none" w:sz="0" w:space="0" w:color="auto"/>
      </w:divBdr>
    </w:div>
    <w:div w:id="1701197673">
      <w:bodyDiv w:val="1"/>
      <w:marLeft w:val="0"/>
      <w:marRight w:val="0"/>
      <w:marTop w:val="0"/>
      <w:marBottom w:val="0"/>
      <w:divBdr>
        <w:top w:val="none" w:sz="0" w:space="0" w:color="auto"/>
        <w:left w:val="none" w:sz="0" w:space="0" w:color="auto"/>
        <w:bottom w:val="none" w:sz="0" w:space="0" w:color="auto"/>
        <w:right w:val="none" w:sz="0" w:space="0" w:color="auto"/>
      </w:divBdr>
    </w:div>
    <w:div w:id="1797025978">
      <w:bodyDiv w:val="1"/>
      <w:marLeft w:val="0"/>
      <w:marRight w:val="0"/>
      <w:marTop w:val="0"/>
      <w:marBottom w:val="0"/>
      <w:divBdr>
        <w:top w:val="none" w:sz="0" w:space="0" w:color="auto"/>
        <w:left w:val="none" w:sz="0" w:space="0" w:color="auto"/>
        <w:bottom w:val="none" w:sz="0" w:space="0" w:color="auto"/>
        <w:right w:val="none" w:sz="0" w:space="0" w:color="auto"/>
      </w:divBdr>
    </w:div>
    <w:div w:id="1821922814">
      <w:bodyDiv w:val="1"/>
      <w:marLeft w:val="0"/>
      <w:marRight w:val="0"/>
      <w:marTop w:val="0"/>
      <w:marBottom w:val="0"/>
      <w:divBdr>
        <w:top w:val="none" w:sz="0" w:space="0" w:color="auto"/>
        <w:left w:val="none" w:sz="0" w:space="0" w:color="auto"/>
        <w:bottom w:val="none" w:sz="0" w:space="0" w:color="auto"/>
        <w:right w:val="none" w:sz="0" w:space="0" w:color="auto"/>
      </w:divBdr>
      <w:divsChild>
        <w:div w:id="416555830">
          <w:marLeft w:val="0"/>
          <w:marRight w:val="0"/>
          <w:marTop w:val="0"/>
          <w:marBottom w:val="0"/>
          <w:divBdr>
            <w:top w:val="none" w:sz="0" w:space="0" w:color="auto"/>
            <w:left w:val="none" w:sz="0" w:space="0" w:color="auto"/>
            <w:bottom w:val="none" w:sz="0" w:space="0" w:color="auto"/>
            <w:right w:val="none" w:sz="0" w:space="0" w:color="auto"/>
          </w:divBdr>
        </w:div>
        <w:div w:id="1677800995">
          <w:marLeft w:val="0"/>
          <w:marRight w:val="0"/>
          <w:marTop w:val="0"/>
          <w:marBottom w:val="0"/>
          <w:divBdr>
            <w:top w:val="none" w:sz="0" w:space="0" w:color="auto"/>
            <w:left w:val="none" w:sz="0" w:space="0" w:color="auto"/>
            <w:bottom w:val="none" w:sz="0" w:space="0" w:color="auto"/>
            <w:right w:val="none" w:sz="0" w:space="0" w:color="auto"/>
          </w:divBdr>
        </w:div>
      </w:divsChild>
    </w:div>
    <w:div w:id="1861628887">
      <w:bodyDiv w:val="1"/>
      <w:marLeft w:val="0"/>
      <w:marRight w:val="0"/>
      <w:marTop w:val="0"/>
      <w:marBottom w:val="0"/>
      <w:divBdr>
        <w:top w:val="none" w:sz="0" w:space="0" w:color="auto"/>
        <w:left w:val="none" w:sz="0" w:space="0" w:color="auto"/>
        <w:bottom w:val="none" w:sz="0" w:space="0" w:color="auto"/>
        <w:right w:val="none" w:sz="0" w:space="0" w:color="auto"/>
      </w:divBdr>
      <w:divsChild>
        <w:div w:id="1980333134">
          <w:marLeft w:val="0"/>
          <w:marRight w:val="0"/>
          <w:marTop w:val="0"/>
          <w:marBottom w:val="0"/>
          <w:divBdr>
            <w:top w:val="none" w:sz="0" w:space="0" w:color="auto"/>
            <w:left w:val="none" w:sz="0" w:space="0" w:color="auto"/>
            <w:bottom w:val="none" w:sz="0" w:space="0" w:color="auto"/>
            <w:right w:val="none" w:sz="0" w:space="0" w:color="auto"/>
          </w:divBdr>
        </w:div>
        <w:div w:id="1809665980">
          <w:marLeft w:val="0"/>
          <w:marRight w:val="0"/>
          <w:marTop w:val="0"/>
          <w:marBottom w:val="0"/>
          <w:divBdr>
            <w:top w:val="none" w:sz="0" w:space="0" w:color="auto"/>
            <w:left w:val="none" w:sz="0" w:space="0" w:color="auto"/>
            <w:bottom w:val="none" w:sz="0" w:space="0" w:color="auto"/>
            <w:right w:val="none" w:sz="0" w:space="0" w:color="auto"/>
          </w:divBdr>
        </w:div>
      </w:divsChild>
    </w:div>
    <w:div w:id="2042123049">
      <w:bodyDiv w:val="1"/>
      <w:marLeft w:val="0"/>
      <w:marRight w:val="0"/>
      <w:marTop w:val="0"/>
      <w:marBottom w:val="0"/>
      <w:divBdr>
        <w:top w:val="none" w:sz="0" w:space="0" w:color="auto"/>
        <w:left w:val="none" w:sz="0" w:space="0" w:color="auto"/>
        <w:bottom w:val="none" w:sz="0" w:space="0" w:color="auto"/>
        <w:right w:val="none" w:sz="0" w:space="0" w:color="auto"/>
      </w:divBdr>
      <w:divsChild>
        <w:div w:id="778571601">
          <w:marLeft w:val="0"/>
          <w:marRight w:val="0"/>
          <w:marTop w:val="0"/>
          <w:marBottom w:val="0"/>
          <w:divBdr>
            <w:top w:val="none" w:sz="0" w:space="0" w:color="auto"/>
            <w:left w:val="none" w:sz="0" w:space="0" w:color="auto"/>
            <w:bottom w:val="none" w:sz="0" w:space="0" w:color="auto"/>
            <w:right w:val="none" w:sz="0" w:space="0" w:color="auto"/>
          </w:divBdr>
        </w:div>
        <w:div w:id="583731554">
          <w:marLeft w:val="0"/>
          <w:marRight w:val="0"/>
          <w:marTop w:val="0"/>
          <w:marBottom w:val="0"/>
          <w:divBdr>
            <w:top w:val="none" w:sz="0" w:space="0" w:color="auto"/>
            <w:left w:val="none" w:sz="0" w:space="0" w:color="auto"/>
            <w:bottom w:val="none" w:sz="0" w:space="0" w:color="auto"/>
            <w:right w:val="none" w:sz="0" w:space="0" w:color="auto"/>
          </w:divBdr>
        </w:div>
      </w:divsChild>
    </w:div>
    <w:div w:id="2108573269">
      <w:bodyDiv w:val="1"/>
      <w:marLeft w:val="0"/>
      <w:marRight w:val="0"/>
      <w:marTop w:val="0"/>
      <w:marBottom w:val="0"/>
      <w:divBdr>
        <w:top w:val="none" w:sz="0" w:space="0" w:color="auto"/>
        <w:left w:val="none" w:sz="0" w:space="0" w:color="auto"/>
        <w:bottom w:val="none" w:sz="0" w:space="0" w:color="auto"/>
        <w:right w:val="none" w:sz="0" w:space="0" w:color="auto"/>
      </w:divBdr>
    </w:div>
    <w:div w:id="2142842436">
      <w:bodyDiv w:val="1"/>
      <w:marLeft w:val="0"/>
      <w:marRight w:val="0"/>
      <w:marTop w:val="0"/>
      <w:marBottom w:val="0"/>
      <w:divBdr>
        <w:top w:val="none" w:sz="0" w:space="0" w:color="auto"/>
        <w:left w:val="none" w:sz="0" w:space="0" w:color="auto"/>
        <w:bottom w:val="none" w:sz="0" w:space="0" w:color="auto"/>
        <w:right w:val="none" w:sz="0" w:space="0" w:color="auto"/>
      </w:divBdr>
      <w:divsChild>
        <w:div w:id="1574580401">
          <w:marLeft w:val="0"/>
          <w:marRight w:val="0"/>
          <w:marTop w:val="34"/>
          <w:marBottom w:val="34"/>
          <w:divBdr>
            <w:top w:val="none" w:sz="0" w:space="0" w:color="auto"/>
            <w:left w:val="none" w:sz="0" w:space="0" w:color="auto"/>
            <w:bottom w:val="none" w:sz="0" w:space="0" w:color="auto"/>
            <w:right w:val="none" w:sz="0" w:space="0" w:color="auto"/>
          </w:divBdr>
          <w:divsChild>
            <w:div w:id="298926129">
              <w:marLeft w:val="0"/>
              <w:marRight w:val="0"/>
              <w:marTop w:val="0"/>
              <w:marBottom w:val="0"/>
              <w:divBdr>
                <w:top w:val="none" w:sz="0" w:space="0" w:color="auto"/>
                <w:left w:val="none" w:sz="0" w:space="0" w:color="auto"/>
                <w:bottom w:val="none" w:sz="0" w:space="0" w:color="auto"/>
                <w:right w:val="none" w:sz="0" w:space="0" w:color="auto"/>
              </w:divBdr>
            </w:div>
            <w:div w:id="7122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F845-AE23-4CC5-83F7-BAF51935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Pages>
  <Words>4144</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28</cp:revision>
  <cp:lastPrinted>2014-06-06T05:46:00Z</cp:lastPrinted>
  <dcterms:created xsi:type="dcterms:W3CDTF">2014-05-28T09:40:00Z</dcterms:created>
  <dcterms:modified xsi:type="dcterms:W3CDTF">2014-10-30T12:18:00Z</dcterms:modified>
</cp:coreProperties>
</file>