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49" w:rsidRDefault="00EB0549" w:rsidP="00EB0549">
      <w:pPr>
        <w:spacing w:after="120"/>
        <w:rPr>
          <w:b/>
          <w:bCs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2028825" cy="2038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uk-UA"/>
        </w:rPr>
        <w:t xml:space="preserve">                                                              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1543050" cy="1971675"/>
            <wp:effectExtent l="0" t="0" r="0" b="9525"/>
            <wp:docPr id="11" name="Рисунок 11" descr="Описание: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49" w:rsidRDefault="00EB0549" w:rsidP="00EB0549">
      <w:pPr>
        <w:spacing w:after="12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НАУКОВИЙ СЕМІНАР</w:t>
      </w:r>
    </w:p>
    <w:p w:rsidR="00EB0549" w:rsidRDefault="00EB0549" w:rsidP="00EB0549">
      <w:pPr>
        <w:spacing w:after="120"/>
        <w:jc w:val="center"/>
        <w:rPr>
          <w:b/>
          <w:sz w:val="36"/>
          <w:szCs w:val="36"/>
        </w:rPr>
      </w:pPr>
    </w:p>
    <w:p w:rsidR="00EB0549" w:rsidRPr="00EB0549" w:rsidRDefault="00EB0549" w:rsidP="00EB0549">
      <w:pPr>
        <w:spacing w:after="120"/>
        <w:jc w:val="center"/>
        <w:rPr>
          <w:b/>
          <w:sz w:val="56"/>
          <w:szCs w:val="56"/>
        </w:rPr>
      </w:pPr>
      <w:r w:rsidRPr="00EB0549">
        <w:rPr>
          <w:b/>
          <w:bCs/>
          <w:sz w:val="56"/>
          <w:szCs w:val="56"/>
          <w:lang w:val="uk-UA"/>
        </w:rPr>
        <w:t>«</w:t>
      </w:r>
      <w:r w:rsidRPr="00EB0549">
        <w:rPr>
          <w:b/>
          <w:sz w:val="56"/>
          <w:szCs w:val="56"/>
          <w:lang w:val="uk-UA"/>
        </w:rPr>
        <w:t xml:space="preserve">Квантово-хімічні властивості молекули </w:t>
      </w:r>
      <w:r w:rsidRPr="00EB0549">
        <w:rPr>
          <w:b/>
          <w:sz w:val="56"/>
          <w:szCs w:val="56"/>
          <w:lang w:val="uk-UA"/>
        </w:rPr>
        <w:t>кофеїну</w:t>
      </w:r>
      <w:r w:rsidRPr="00EB0549">
        <w:rPr>
          <w:b/>
          <w:bCs/>
          <w:sz w:val="56"/>
          <w:szCs w:val="56"/>
          <w:lang w:val="uk-UA"/>
        </w:rPr>
        <w:t>»</w:t>
      </w:r>
    </w:p>
    <w:p w:rsidR="00EB0549" w:rsidRDefault="00EB0549" w:rsidP="00EB0549">
      <w:pPr>
        <w:pStyle w:val="a7"/>
        <w:spacing w:before="0" w:beforeAutospacing="0" w:after="0" w:afterAutospacing="0"/>
        <w:jc w:val="center"/>
        <w:textAlignment w:val="baseline"/>
        <w:rPr>
          <w:b/>
          <w:sz w:val="44"/>
          <w:szCs w:val="44"/>
          <w:lang w:val="uk-UA"/>
        </w:rPr>
      </w:pPr>
    </w:p>
    <w:p w:rsidR="00EB0549" w:rsidRDefault="00EB0549" w:rsidP="00EB0549">
      <w:pPr>
        <w:pStyle w:val="a7"/>
        <w:spacing w:before="0" w:beforeAutospacing="0" w:after="0" w:afterAutospacing="0"/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29 </w:t>
      </w:r>
      <w:proofErr w:type="spellStart"/>
      <w:r>
        <w:rPr>
          <w:b/>
          <w:sz w:val="44"/>
          <w:szCs w:val="44"/>
        </w:rPr>
        <w:t>жовтня</w:t>
      </w:r>
      <w:proofErr w:type="spellEnd"/>
      <w:r>
        <w:rPr>
          <w:b/>
          <w:sz w:val="44"/>
          <w:szCs w:val="44"/>
        </w:rPr>
        <w:t xml:space="preserve"> 2014 р.</w:t>
      </w:r>
    </w:p>
    <w:p w:rsidR="00EB0549" w:rsidRDefault="00EB0549" w:rsidP="00EB0549">
      <w:pPr>
        <w:spacing w:after="120"/>
        <w:rPr>
          <w:b/>
          <w:bCs/>
          <w:sz w:val="28"/>
          <w:szCs w:val="28"/>
          <w:lang w:val="uk-UA"/>
        </w:rPr>
      </w:pPr>
    </w:p>
    <w:p w:rsidR="00EB0549" w:rsidRDefault="00EB0549" w:rsidP="00EB0549">
      <w:pPr>
        <w:spacing w:after="120"/>
        <w:rPr>
          <w:b/>
          <w:bCs/>
          <w:szCs w:val="28"/>
          <w:lang w:val="uk-UA"/>
        </w:rPr>
      </w:pPr>
    </w:p>
    <w:p w:rsidR="00EB0549" w:rsidRDefault="00EB0549" w:rsidP="00EB0549">
      <w:pPr>
        <w:spacing w:after="120"/>
        <w:rPr>
          <w:b/>
          <w:bCs/>
          <w:szCs w:val="28"/>
          <w:lang w:val="uk-UA"/>
        </w:rPr>
      </w:pPr>
    </w:p>
    <w:p w:rsidR="00EB0549" w:rsidRDefault="00EB0549" w:rsidP="00EB0549">
      <w:pPr>
        <w:spacing w:after="120"/>
        <w:jc w:val="right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Доповідач: </w:t>
      </w:r>
    </w:p>
    <w:p w:rsidR="00EB0549" w:rsidRDefault="00EB0549" w:rsidP="00EB0549">
      <w:pPr>
        <w:spacing w:after="120"/>
        <w:jc w:val="right"/>
        <w:rPr>
          <w:b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д. </w:t>
      </w:r>
      <w:proofErr w:type="spellStart"/>
      <w:r>
        <w:rPr>
          <w:b/>
          <w:bCs/>
          <w:sz w:val="36"/>
          <w:szCs w:val="36"/>
          <w:lang w:val="uk-UA"/>
        </w:rPr>
        <w:t>фарм</w:t>
      </w:r>
      <w:proofErr w:type="spellEnd"/>
      <w:r>
        <w:rPr>
          <w:b/>
          <w:bCs/>
          <w:sz w:val="36"/>
          <w:szCs w:val="36"/>
          <w:lang w:val="uk-UA"/>
        </w:rPr>
        <w:t xml:space="preserve">. н., проф. Сирова Г. О. </w:t>
      </w:r>
    </w:p>
    <w:p w:rsidR="00EB0549" w:rsidRDefault="00EB0549" w:rsidP="00EB0549">
      <w:pPr>
        <w:spacing w:after="120"/>
        <w:rPr>
          <w:b/>
          <w:sz w:val="28"/>
          <w:szCs w:val="28"/>
          <w:lang w:val="uk-UA"/>
        </w:rPr>
      </w:pPr>
    </w:p>
    <w:p w:rsidR="00EB0549" w:rsidRDefault="00EB0549" w:rsidP="00EB0549">
      <w:pPr>
        <w:spacing w:after="12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Харків-2014</w:t>
      </w:r>
    </w:p>
    <w:p w:rsidR="00EB0549" w:rsidRDefault="00EB0549" w:rsidP="00EB0549">
      <w:pPr>
        <w:rPr>
          <w:b/>
          <w:szCs w:val="28"/>
          <w:lang w:val="uk-UA"/>
        </w:rPr>
        <w:sectPr w:rsidR="00EB0549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2C24C2" w:rsidRPr="007A07BE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Фізіологічні особливості і фармакологічні властивості </w:t>
      </w:r>
      <w:r w:rsidR="00C86B9C">
        <w:rPr>
          <w:sz w:val="28"/>
          <w:szCs w:val="28"/>
          <w:lang w:val="uk-UA"/>
        </w:rPr>
        <w:t>кофеїну вивчаються фармакологами, фізіологами</w:t>
      </w:r>
      <w:r>
        <w:rPr>
          <w:sz w:val="28"/>
          <w:szCs w:val="28"/>
          <w:lang w:val="uk-UA"/>
        </w:rPr>
        <w:t>, хіміками всього світу, але його квантово-фармакологічні властивості не вивчено.</w:t>
      </w:r>
    </w:p>
    <w:p w:rsidR="002C24C2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4727">
        <w:rPr>
          <w:sz w:val="28"/>
          <w:szCs w:val="28"/>
          <w:lang w:val="uk-UA"/>
        </w:rPr>
        <w:t xml:space="preserve">На основі проведених нами квантово-фармакологічних досліджень кофеїну встановлена модель молекули, яка розрахована на основі </w:t>
      </w:r>
      <w:r>
        <w:rPr>
          <w:sz w:val="28"/>
          <w:szCs w:val="28"/>
          <w:lang w:val="uk-UA"/>
        </w:rPr>
        <w:t>просторових характеристик структури даного лікарського засобу</w:t>
      </w:r>
      <w:r w:rsidRPr="00434727">
        <w:rPr>
          <w:sz w:val="28"/>
          <w:szCs w:val="28"/>
          <w:lang w:val="uk-UA"/>
        </w:rPr>
        <w:t xml:space="preserve"> (рис. </w:t>
      </w:r>
      <w:r>
        <w:rPr>
          <w:sz w:val="28"/>
          <w:szCs w:val="28"/>
          <w:lang w:val="uk-UA"/>
        </w:rPr>
        <w:t>1</w:t>
      </w:r>
      <w:r w:rsidRPr="00434727">
        <w:rPr>
          <w:sz w:val="28"/>
          <w:szCs w:val="28"/>
          <w:lang w:val="uk-UA"/>
        </w:rPr>
        <w:t>).</w:t>
      </w:r>
    </w:p>
    <w:tbl>
      <w:tblPr>
        <w:tblW w:w="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</w:tblGrid>
      <w:tr w:rsidR="002C24C2" w:rsidRPr="00434727" w:rsidTr="00C86B9C">
        <w:trPr>
          <w:trHeight w:val="2865"/>
          <w:jc w:val="center"/>
        </w:trPr>
        <w:tc>
          <w:tcPr>
            <w:tcW w:w="4732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FB3E667" wp14:editId="639AED6F">
                  <wp:extent cx="2266950" cy="1952625"/>
                  <wp:effectExtent l="0" t="0" r="0" b="9525"/>
                  <wp:docPr id="7" name="Рисунок 7" descr="kof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f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4C2" w:rsidRDefault="002C24C2" w:rsidP="00C86B9C">
      <w:pPr>
        <w:pStyle w:val="a3"/>
        <w:spacing w:after="0" w:line="360" w:lineRule="auto"/>
        <w:jc w:val="center"/>
        <w:rPr>
          <w:sz w:val="28"/>
          <w:szCs w:val="28"/>
          <w:lang w:val="uk-UA"/>
        </w:rPr>
      </w:pPr>
      <w:r w:rsidRPr="00434727">
        <w:rPr>
          <w:sz w:val="28"/>
          <w:szCs w:val="28"/>
          <w:lang w:val="uk-UA"/>
        </w:rPr>
        <w:t>Рис</w:t>
      </w:r>
      <w:r w:rsidRPr="0043472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</w:t>
      </w:r>
      <w:r w:rsidRPr="00434727">
        <w:rPr>
          <w:sz w:val="28"/>
          <w:szCs w:val="28"/>
        </w:rPr>
        <w:t xml:space="preserve">. </w:t>
      </w:r>
      <w:r w:rsidRPr="00434727">
        <w:rPr>
          <w:sz w:val="28"/>
          <w:szCs w:val="28"/>
          <w:lang w:val="uk-UA"/>
        </w:rPr>
        <w:t xml:space="preserve">Структура </w:t>
      </w:r>
      <w:proofErr w:type="spellStart"/>
      <w:r w:rsidRPr="00434727">
        <w:rPr>
          <w:sz w:val="28"/>
          <w:szCs w:val="28"/>
        </w:rPr>
        <w:t>молекули</w:t>
      </w:r>
      <w:proofErr w:type="spellEnd"/>
      <w:r w:rsidRPr="00434727">
        <w:rPr>
          <w:sz w:val="28"/>
          <w:szCs w:val="28"/>
        </w:rPr>
        <w:t xml:space="preserve"> </w:t>
      </w:r>
      <w:r w:rsidRPr="00434727">
        <w:rPr>
          <w:sz w:val="28"/>
          <w:szCs w:val="28"/>
          <w:lang w:val="uk-UA"/>
        </w:rPr>
        <w:t>кофеїну.</w:t>
      </w:r>
    </w:p>
    <w:p w:rsidR="002C24C2" w:rsidRPr="00C86B9C" w:rsidRDefault="002C24C2" w:rsidP="00C86B9C">
      <w:pPr>
        <w:pStyle w:val="a3"/>
        <w:spacing w:after="0" w:line="360" w:lineRule="auto"/>
        <w:jc w:val="both"/>
        <w:rPr>
          <w:sz w:val="16"/>
          <w:szCs w:val="16"/>
          <w:lang w:val="uk-UA"/>
        </w:rPr>
      </w:pPr>
    </w:p>
    <w:p w:rsidR="002C24C2" w:rsidRDefault="002C24C2" w:rsidP="00C86B9C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434727">
        <w:rPr>
          <w:sz w:val="28"/>
          <w:szCs w:val="28"/>
          <w:lang w:val="uk-UA"/>
        </w:rPr>
        <w:t xml:space="preserve">На рис. </w:t>
      </w:r>
      <w:r>
        <w:rPr>
          <w:sz w:val="28"/>
          <w:szCs w:val="28"/>
          <w:lang w:val="uk-UA"/>
        </w:rPr>
        <w:t>2</w:t>
      </w:r>
      <w:r w:rsidRPr="00434727">
        <w:rPr>
          <w:sz w:val="28"/>
          <w:szCs w:val="28"/>
          <w:lang w:val="uk-UA"/>
        </w:rPr>
        <w:t xml:space="preserve"> вказана нумерація атомів, а в таблиці </w:t>
      </w:r>
      <w:r>
        <w:rPr>
          <w:sz w:val="28"/>
          <w:szCs w:val="28"/>
          <w:lang w:val="uk-UA"/>
        </w:rPr>
        <w:t>1</w:t>
      </w:r>
      <w:r w:rsidRPr="00434727">
        <w:rPr>
          <w:sz w:val="28"/>
          <w:szCs w:val="28"/>
          <w:lang w:val="uk-UA"/>
        </w:rPr>
        <w:t xml:space="preserve"> – відстані між атомами в молекулі кофеїну. Розміри молекули за осями складають:</w:t>
      </w:r>
      <w:r w:rsidRPr="00434727">
        <w:rPr>
          <w:sz w:val="28"/>
          <w:szCs w:val="28"/>
        </w:rPr>
        <w:t xml:space="preserve"> </w:t>
      </w:r>
      <w:r w:rsidR="00C86B9C">
        <w:rPr>
          <w:sz w:val="28"/>
          <w:szCs w:val="28"/>
        </w:rPr>
        <w:t xml:space="preserve">             </w:t>
      </w:r>
      <w:r w:rsidRPr="00434727">
        <w:rPr>
          <w:sz w:val="28"/>
          <w:szCs w:val="28"/>
        </w:rPr>
        <w:t>X</w:t>
      </w:r>
      <w:r w:rsidR="00C86B9C">
        <w:rPr>
          <w:sz w:val="28"/>
          <w:szCs w:val="28"/>
        </w:rPr>
        <w:t xml:space="preserve"> </w:t>
      </w:r>
      <w:r w:rsidRPr="00434727">
        <w:rPr>
          <w:sz w:val="28"/>
          <w:szCs w:val="28"/>
        </w:rPr>
        <w:t>=</w:t>
      </w:r>
      <w:r w:rsidRPr="00434727">
        <w:rPr>
          <w:sz w:val="28"/>
          <w:szCs w:val="28"/>
          <w:lang w:val="uk-UA"/>
        </w:rPr>
        <w:t xml:space="preserve"> 6,6 </w:t>
      </w:r>
      <w:r w:rsidRPr="00434727">
        <w:rPr>
          <w:sz w:val="28"/>
          <w:szCs w:val="28"/>
        </w:rPr>
        <w:t>Å, Y</w:t>
      </w:r>
      <w:r w:rsidR="00C86B9C">
        <w:rPr>
          <w:sz w:val="28"/>
          <w:szCs w:val="28"/>
        </w:rPr>
        <w:t xml:space="preserve"> </w:t>
      </w:r>
      <w:r w:rsidRPr="00434727">
        <w:rPr>
          <w:sz w:val="28"/>
          <w:szCs w:val="28"/>
        </w:rPr>
        <w:t>=</w:t>
      </w:r>
      <w:r w:rsidRPr="00434727">
        <w:rPr>
          <w:sz w:val="28"/>
          <w:szCs w:val="28"/>
          <w:lang w:val="uk-UA"/>
        </w:rPr>
        <w:t xml:space="preserve"> 1,9 </w:t>
      </w:r>
      <w:r w:rsidRPr="00434727">
        <w:rPr>
          <w:sz w:val="28"/>
          <w:szCs w:val="28"/>
        </w:rPr>
        <w:t>Å, Z</w:t>
      </w:r>
      <w:r w:rsidR="00C86B9C">
        <w:rPr>
          <w:sz w:val="28"/>
          <w:szCs w:val="28"/>
        </w:rPr>
        <w:t xml:space="preserve"> </w:t>
      </w:r>
      <w:r w:rsidRPr="00434727">
        <w:rPr>
          <w:sz w:val="28"/>
          <w:szCs w:val="28"/>
        </w:rPr>
        <w:t>=</w:t>
      </w:r>
      <w:r w:rsidRPr="00434727">
        <w:rPr>
          <w:sz w:val="28"/>
          <w:szCs w:val="28"/>
          <w:lang w:val="uk-UA"/>
        </w:rPr>
        <w:t xml:space="preserve"> 7, 5 </w:t>
      </w:r>
      <w:r w:rsidRPr="00434727">
        <w:rPr>
          <w:sz w:val="28"/>
          <w:szCs w:val="28"/>
        </w:rPr>
        <w:t>Å.</w:t>
      </w:r>
    </w:p>
    <w:p w:rsidR="002C24C2" w:rsidRPr="0054327B" w:rsidRDefault="002C24C2" w:rsidP="00C86B9C">
      <w:pPr>
        <w:pStyle w:val="1"/>
        <w:ind w:firstLine="709"/>
        <w:rPr>
          <w:b w:val="0"/>
          <w:lang w:val="uk-UA"/>
        </w:rPr>
      </w:pPr>
      <w:r w:rsidRPr="0054327B">
        <w:rPr>
          <w:b w:val="0"/>
          <w:lang w:val="uk-UA"/>
        </w:rPr>
        <w:t>За рахунок як полярних (атоми кисню та азоту), так і неполярних (</w:t>
      </w:r>
      <w:proofErr w:type="spellStart"/>
      <w:r w:rsidRPr="0054327B">
        <w:rPr>
          <w:b w:val="0"/>
          <w:lang w:val="uk-UA"/>
        </w:rPr>
        <w:t>метильні</w:t>
      </w:r>
      <w:proofErr w:type="spellEnd"/>
      <w:r w:rsidRPr="0054327B">
        <w:rPr>
          <w:b w:val="0"/>
          <w:lang w:val="uk-UA"/>
        </w:rPr>
        <w:t xml:space="preserve"> групи) фрагментів молекула кофеїну може взаємодіяти з різноманітними фрагментами інших молекул організму, наприклад з полярними білками і неполярними ліпідами.</w:t>
      </w:r>
    </w:p>
    <w:p w:rsidR="002C24C2" w:rsidRDefault="002C24C2" w:rsidP="00C86B9C">
      <w:pPr>
        <w:pStyle w:val="1"/>
        <w:ind w:firstLine="284"/>
        <w:jc w:val="center"/>
        <w:rPr>
          <w:b w:val="0"/>
          <w:lang w:val="uk-UA"/>
        </w:rPr>
      </w:pPr>
      <w:r>
        <w:rPr>
          <w:noProof/>
        </w:rPr>
        <w:drawing>
          <wp:inline distT="0" distB="0" distL="0" distR="0" wp14:anchorId="78411924" wp14:editId="746E763B">
            <wp:extent cx="2019300" cy="1712366"/>
            <wp:effectExtent l="0" t="0" r="0" b="2540"/>
            <wp:docPr id="6" name="Рисунок 6" descr="kofein-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fein-nu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C2" w:rsidRPr="002C24C2" w:rsidRDefault="002C24C2" w:rsidP="00C86B9C">
      <w:pPr>
        <w:pStyle w:val="1"/>
        <w:ind w:firstLine="709"/>
        <w:jc w:val="center"/>
        <w:rPr>
          <w:b w:val="0"/>
          <w:lang w:val="uk-UA"/>
        </w:rPr>
      </w:pPr>
      <w:r w:rsidRPr="002C24C2">
        <w:rPr>
          <w:b w:val="0"/>
          <w:lang w:val="uk-UA"/>
        </w:rPr>
        <w:t xml:space="preserve">Рис. </w:t>
      </w:r>
      <w:r>
        <w:rPr>
          <w:b w:val="0"/>
          <w:lang w:val="uk-UA"/>
        </w:rPr>
        <w:t>2</w:t>
      </w:r>
      <w:r w:rsidR="00C86B9C">
        <w:rPr>
          <w:b w:val="0"/>
          <w:lang w:val="uk-UA"/>
        </w:rPr>
        <w:t>.</w:t>
      </w:r>
      <w:r w:rsidRPr="002C24C2">
        <w:rPr>
          <w:b w:val="0"/>
          <w:lang w:val="uk-UA"/>
        </w:rPr>
        <w:t xml:space="preserve"> Нумерація атомів в молекулі кофеїну</w:t>
      </w:r>
    </w:p>
    <w:p w:rsidR="002C24C2" w:rsidRPr="001B0308" w:rsidRDefault="002C24C2" w:rsidP="00C86B9C">
      <w:pPr>
        <w:spacing w:line="360" w:lineRule="auto"/>
        <w:ind w:firstLine="709"/>
        <w:rPr>
          <w:lang w:val="uk-UA"/>
        </w:rPr>
      </w:pPr>
    </w:p>
    <w:p w:rsidR="002C24C2" w:rsidRPr="00C86B9C" w:rsidRDefault="002C24C2" w:rsidP="00C86B9C">
      <w:pPr>
        <w:pStyle w:val="1"/>
        <w:ind w:firstLine="709"/>
        <w:jc w:val="right"/>
        <w:rPr>
          <w:b w:val="0"/>
          <w:i/>
          <w:lang w:val="uk-UA"/>
        </w:rPr>
      </w:pPr>
      <w:r w:rsidRPr="00C86B9C">
        <w:rPr>
          <w:b w:val="0"/>
          <w:i/>
          <w:lang w:val="uk-UA"/>
        </w:rPr>
        <w:lastRenderedPageBreak/>
        <w:t>Таблиця 1</w:t>
      </w:r>
    </w:p>
    <w:p w:rsidR="002C24C2" w:rsidRPr="00C86B9C" w:rsidRDefault="002C24C2" w:rsidP="00C86B9C">
      <w:pPr>
        <w:pStyle w:val="1"/>
        <w:ind w:firstLine="709"/>
        <w:jc w:val="center"/>
        <w:rPr>
          <w:lang w:val="uk-UA"/>
        </w:rPr>
      </w:pPr>
      <w:r w:rsidRPr="00C86B9C">
        <w:rPr>
          <w:lang w:val="uk-UA"/>
        </w:rPr>
        <w:t>Відстані між атомами в молекулі кофеїну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140"/>
      </w:tblGrid>
      <w:tr w:rsidR="00C86B9C" w:rsidRPr="00C86B9C" w:rsidTr="00C86B9C">
        <w:trPr>
          <w:jc w:val="center"/>
        </w:trPr>
        <w:tc>
          <w:tcPr>
            <w:tcW w:w="4860" w:type="dxa"/>
          </w:tcPr>
          <w:p w:rsidR="00C86B9C" w:rsidRPr="00C86B9C" w:rsidRDefault="00C86B9C" w:rsidP="00C86B9C">
            <w:pPr>
              <w:spacing w:line="360" w:lineRule="auto"/>
              <w:ind w:firstLine="709"/>
              <w:jc w:val="center"/>
              <w:rPr>
                <w:i/>
                <w:sz w:val="28"/>
                <w:szCs w:val="28"/>
                <w:lang w:val="uk-UA"/>
              </w:rPr>
            </w:pPr>
            <w:r w:rsidRPr="00C86B9C">
              <w:rPr>
                <w:i/>
                <w:sz w:val="28"/>
                <w:szCs w:val="28"/>
                <w:lang w:val="uk-UA"/>
              </w:rPr>
              <w:t>Атоми</w:t>
            </w:r>
          </w:p>
        </w:tc>
        <w:tc>
          <w:tcPr>
            <w:tcW w:w="4140" w:type="dxa"/>
          </w:tcPr>
          <w:p w:rsidR="00C86B9C" w:rsidRPr="00C86B9C" w:rsidRDefault="00C86B9C" w:rsidP="00C86B9C">
            <w:pPr>
              <w:spacing w:line="360" w:lineRule="auto"/>
              <w:ind w:firstLine="709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 w:rsidRPr="00C86B9C">
              <w:rPr>
                <w:i/>
                <w:sz w:val="28"/>
                <w:szCs w:val="28"/>
                <w:lang w:val="uk-UA"/>
              </w:rPr>
              <w:t>ідстань (Ả)</w:t>
            </w:r>
          </w:p>
        </w:tc>
      </w:tr>
      <w:tr w:rsidR="002C24C2" w:rsidRPr="00434727" w:rsidTr="00C86B9C">
        <w:trPr>
          <w:jc w:val="center"/>
        </w:trPr>
        <w:tc>
          <w:tcPr>
            <w:tcW w:w="486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О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434727">
              <w:rPr>
                <w:sz w:val="28"/>
                <w:szCs w:val="28"/>
                <w:lang w:val="uk-UA"/>
              </w:rPr>
              <w:t>О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8</w:t>
            </w:r>
          </w:p>
        </w:tc>
        <w:tc>
          <w:tcPr>
            <w:tcW w:w="414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4,6</w:t>
            </w:r>
          </w:p>
        </w:tc>
      </w:tr>
      <w:tr w:rsidR="002C24C2" w:rsidRPr="00434727" w:rsidTr="00C86B9C">
        <w:trPr>
          <w:jc w:val="center"/>
        </w:trPr>
        <w:tc>
          <w:tcPr>
            <w:tcW w:w="486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О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8</w:t>
            </w:r>
            <w:r w:rsidRPr="00434727">
              <w:rPr>
                <w:sz w:val="28"/>
                <w:szCs w:val="28"/>
                <w:lang w:val="uk-UA"/>
              </w:rPr>
              <w:t>С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14</w:t>
            </w:r>
          </w:p>
        </w:tc>
        <w:tc>
          <w:tcPr>
            <w:tcW w:w="414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6,5</w:t>
            </w:r>
          </w:p>
        </w:tc>
      </w:tr>
      <w:tr w:rsidR="002C24C2" w:rsidRPr="00434727" w:rsidTr="00C86B9C">
        <w:trPr>
          <w:jc w:val="center"/>
        </w:trPr>
        <w:tc>
          <w:tcPr>
            <w:tcW w:w="486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О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434727">
              <w:rPr>
                <w:sz w:val="28"/>
                <w:szCs w:val="28"/>
                <w:lang w:val="uk-UA"/>
              </w:rPr>
              <w:t>С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10</w:t>
            </w:r>
          </w:p>
        </w:tc>
        <w:tc>
          <w:tcPr>
            <w:tcW w:w="414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5,6</w:t>
            </w:r>
          </w:p>
        </w:tc>
      </w:tr>
      <w:tr w:rsidR="002C24C2" w:rsidRPr="00434727" w:rsidTr="00C86B9C">
        <w:trPr>
          <w:jc w:val="center"/>
        </w:trPr>
        <w:tc>
          <w:tcPr>
            <w:tcW w:w="486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С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434727">
              <w:rPr>
                <w:sz w:val="28"/>
                <w:szCs w:val="28"/>
                <w:lang w:val="uk-UA"/>
              </w:rPr>
              <w:t>С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13</w:t>
            </w:r>
          </w:p>
        </w:tc>
        <w:tc>
          <w:tcPr>
            <w:tcW w:w="414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434727">
              <w:rPr>
                <w:sz w:val="28"/>
                <w:szCs w:val="28"/>
                <w:lang w:val="uk-UA"/>
              </w:rPr>
              <w:t>6,0</w:t>
            </w:r>
          </w:p>
        </w:tc>
      </w:tr>
      <w:tr w:rsidR="002C24C2" w:rsidRPr="00434727" w:rsidTr="00C86B9C">
        <w:trPr>
          <w:jc w:val="center"/>
        </w:trPr>
        <w:tc>
          <w:tcPr>
            <w:tcW w:w="4860" w:type="dxa"/>
          </w:tcPr>
          <w:p w:rsidR="002C24C2" w:rsidRPr="00C86B9C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434727">
              <w:rPr>
                <w:sz w:val="28"/>
                <w:szCs w:val="28"/>
                <w:lang w:val="uk-UA"/>
              </w:rPr>
              <w:t>С</w:t>
            </w:r>
            <w:r w:rsidRPr="00434727">
              <w:rPr>
                <w:sz w:val="28"/>
                <w:szCs w:val="28"/>
                <w:vertAlign w:val="subscript"/>
                <w:lang w:val="uk-UA"/>
              </w:rPr>
              <w:t>9</w:t>
            </w:r>
            <w:r w:rsidRPr="00434727">
              <w:rPr>
                <w:sz w:val="28"/>
                <w:szCs w:val="28"/>
                <w:lang w:val="en-US"/>
              </w:rPr>
              <w:t>N</w:t>
            </w:r>
            <w:r w:rsidRPr="00C86B9C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4140" w:type="dxa"/>
          </w:tcPr>
          <w:p w:rsidR="002C24C2" w:rsidRPr="00C86B9C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86B9C">
              <w:rPr>
                <w:sz w:val="28"/>
                <w:szCs w:val="28"/>
              </w:rPr>
              <w:t>4,2</w:t>
            </w:r>
          </w:p>
        </w:tc>
      </w:tr>
      <w:tr w:rsidR="002C24C2" w:rsidRPr="00434727" w:rsidTr="00C86B9C">
        <w:trPr>
          <w:jc w:val="center"/>
        </w:trPr>
        <w:tc>
          <w:tcPr>
            <w:tcW w:w="486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434727">
              <w:rPr>
                <w:sz w:val="28"/>
                <w:szCs w:val="28"/>
                <w:lang w:val="en-US"/>
              </w:rPr>
              <w:t>O</w:t>
            </w:r>
            <w:r w:rsidRPr="00C86B9C">
              <w:rPr>
                <w:sz w:val="28"/>
                <w:szCs w:val="28"/>
                <w:vertAlign w:val="subscript"/>
              </w:rPr>
              <w:t>3</w:t>
            </w:r>
            <w:r w:rsidRPr="00434727">
              <w:rPr>
                <w:sz w:val="28"/>
                <w:szCs w:val="28"/>
                <w:lang w:val="en-US"/>
              </w:rPr>
              <w:t>N</w:t>
            </w:r>
            <w:r w:rsidRPr="00434727">
              <w:rPr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414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434727">
              <w:rPr>
                <w:sz w:val="28"/>
                <w:szCs w:val="28"/>
                <w:lang w:val="en-US"/>
              </w:rPr>
              <w:t>4,7</w:t>
            </w:r>
          </w:p>
        </w:tc>
      </w:tr>
      <w:tr w:rsidR="002C24C2" w:rsidRPr="00434727" w:rsidTr="00C86B9C">
        <w:trPr>
          <w:jc w:val="center"/>
        </w:trPr>
        <w:tc>
          <w:tcPr>
            <w:tcW w:w="486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434727">
              <w:rPr>
                <w:sz w:val="28"/>
                <w:szCs w:val="28"/>
                <w:lang w:val="en-US"/>
              </w:rPr>
              <w:t>O</w:t>
            </w:r>
            <w:r w:rsidRPr="0043472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34727">
              <w:rPr>
                <w:sz w:val="28"/>
                <w:szCs w:val="28"/>
                <w:lang w:val="en-US"/>
              </w:rPr>
              <w:t>C</w:t>
            </w:r>
            <w:r w:rsidRPr="00434727">
              <w:rPr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4140" w:type="dxa"/>
          </w:tcPr>
          <w:p w:rsidR="002C24C2" w:rsidRPr="00434727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434727">
              <w:rPr>
                <w:sz w:val="28"/>
                <w:szCs w:val="28"/>
                <w:lang w:val="en-US"/>
              </w:rPr>
              <w:t>5,6</w:t>
            </w:r>
          </w:p>
        </w:tc>
      </w:tr>
    </w:tbl>
    <w:p w:rsidR="002C24C2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>Для детального з’ясування реакційної активності молекули кофеїну проведено розрахунок зарядів на кожному з атомів молекули (</w:t>
      </w:r>
      <w:r w:rsidRPr="00F650A9">
        <w:rPr>
          <w:sz w:val="28"/>
          <w:szCs w:val="28"/>
        </w:rPr>
        <w:t>рис</w:t>
      </w:r>
      <w:r>
        <w:rPr>
          <w:sz w:val="28"/>
          <w:szCs w:val="28"/>
          <w:lang w:val="uk-UA"/>
        </w:rPr>
        <w:t>. 3</w:t>
      </w:r>
      <w:r w:rsidRPr="00F650A9">
        <w:rPr>
          <w:sz w:val="28"/>
          <w:szCs w:val="28"/>
          <w:lang w:val="uk-UA"/>
        </w:rPr>
        <w:t>). В молекулі кофеїну найбільш негативно зарядженими є атоми кисню (-0,376; -0,379 ат.</w:t>
      </w:r>
      <w:r w:rsidR="00C86B9C">
        <w:rPr>
          <w:sz w:val="28"/>
          <w:szCs w:val="28"/>
          <w:lang w:val="uk-UA"/>
        </w:rPr>
        <w:t xml:space="preserve"> </w:t>
      </w:r>
      <w:r w:rsidRPr="00F650A9">
        <w:rPr>
          <w:sz w:val="28"/>
          <w:szCs w:val="28"/>
          <w:lang w:val="uk-UA"/>
        </w:rPr>
        <w:t>од.) та азоту (-0,132 ат.</w:t>
      </w:r>
      <w:r w:rsidR="00C86B9C">
        <w:rPr>
          <w:sz w:val="28"/>
          <w:szCs w:val="28"/>
          <w:lang w:val="uk-UA"/>
        </w:rPr>
        <w:t xml:space="preserve"> </w:t>
      </w:r>
      <w:r w:rsidRPr="00F650A9">
        <w:rPr>
          <w:sz w:val="28"/>
          <w:szCs w:val="28"/>
          <w:lang w:val="uk-UA"/>
        </w:rPr>
        <w:t xml:space="preserve">од.). Атоми вуглецю, які зв’язані з електронегативними атомами кисню, несуть позитивний заряд. Атоми водню також несуть позитивні заряди. 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 xml:space="preserve">Таким чином, молекулі кофеїну притаманні як </w:t>
      </w:r>
      <w:proofErr w:type="spellStart"/>
      <w:r w:rsidRPr="00F650A9">
        <w:rPr>
          <w:sz w:val="28"/>
          <w:szCs w:val="28"/>
          <w:lang w:val="uk-UA"/>
        </w:rPr>
        <w:t>нуклеофільні</w:t>
      </w:r>
      <w:proofErr w:type="spellEnd"/>
      <w:r w:rsidRPr="00F650A9">
        <w:rPr>
          <w:sz w:val="28"/>
          <w:szCs w:val="28"/>
          <w:lang w:val="uk-UA"/>
        </w:rPr>
        <w:t xml:space="preserve">, так і </w:t>
      </w:r>
      <w:proofErr w:type="spellStart"/>
      <w:r w:rsidRPr="00F650A9">
        <w:rPr>
          <w:sz w:val="28"/>
          <w:szCs w:val="28"/>
          <w:lang w:val="uk-UA"/>
        </w:rPr>
        <w:t>електрофільні</w:t>
      </w:r>
      <w:proofErr w:type="spellEnd"/>
      <w:r w:rsidRPr="00F650A9">
        <w:rPr>
          <w:sz w:val="28"/>
          <w:szCs w:val="28"/>
          <w:lang w:val="uk-UA"/>
        </w:rPr>
        <w:t xml:space="preserve"> властивості. Найбільш негативно заряджені атоми молекули (атоми кисню і азоту) потенційно можуть реагувати з </w:t>
      </w:r>
      <w:proofErr w:type="spellStart"/>
      <w:r w:rsidRPr="00F650A9">
        <w:rPr>
          <w:sz w:val="28"/>
          <w:szCs w:val="28"/>
          <w:lang w:val="uk-UA"/>
        </w:rPr>
        <w:t>електронноакцепторними</w:t>
      </w:r>
      <w:proofErr w:type="spellEnd"/>
      <w:r w:rsidRPr="00F650A9">
        <w:rPr>
          <w:sz w:val="28"/>
          <w:szCs w:val="28"/>
          <w:lang w:val="uk-UA"/>
        </w:rPr>
        <w:t xml:space="preserve"> угрупованнями інших молекул, атоми з дефіцитом електронної щільності (атоми водню), навпаки, будуть взаємодіяти з </w:t>
      </w:r>
      <w:proofErr w:type="spellStart"/>
      <w:r w:rsidRPr="00F650A9">
        <w:rPr>
          <w:sz w:val="28"/>
          <w:szCs w:val="28"/>
          <w:lang w:val="uk-UA"/>
        </w:rPr>
        <w:t>електронодонорами</w:t>
      </w:r>
      <w:proofErr w:type="spellEnd"/>
      <w:r w:rsidRPr="00F650A9">
        <w:rPr>
          <w:sz w:val="28"/>
          <w:szCs w:val="28"/>
          <w:lang w:val="uk-UA"/>
        </w:rPr>
        <w:t>. Загальний розподіл усіх зарядів у просторі утворює диполь. Напрямок диполя в молекулах визначається від негативного полюсу до позитивного.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2C24C2" w:rsidRPr="00F650A9" w:rsidTr="004E7C66">
        <w:trPr>
          <w:trHeight w:val="4712"/>
          <w:jc w:val="center"/>
        </w:trPr>
        <w:tc>
          <w:tcPr>
            <w:tcW w:w="8388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CBAB4E3" wp14:editId="31BA4142">
                  <wp:extent cx="4229100" cy="2895600"/>
                  <wp:effectExtent l="0" t="0" r="0" b="0"/>
                  <wp:docPr id="5" name="Рисунок 5" descr="kofein-ch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fein-ch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>Рис</w:t>
      </w:r>
      <w:r w:rsidRPr="00F650A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3</w:t>
      </w:r>
      <w:r w:rsidRPr="00F650A9">
        <w:rPr>
          <w:sz w:val="28"/>
          <w:szCs w:val="28"/>
          <w:lang w:val="uk-UA"/>
        </w:rPr>
        <w:t xml:space="preserve"> Кофеїн </w:t>
      </w:r>
      <w:r w:rsidRPr="00F650A9">
        <w:rPr>
          <w:sz w:val="28"/>
          <w:szCs w:val="28"/>
        </w:rPr>
        <w:t xml:space="preserve">– заряди на атомах та </w:t>
      </w:r>
      <w:proofErr w:type="spellStart"/>
      <w:r w:rsidRPr="00F650A9">
        <w:rPr>
          <w:sz w:val="28"/>
          <w:szCs w:val="28"/>
        </w:rPr>
        <w:t>напрямок</w:t>
      </w:r>
      <w:proofErr w:type="spellEnd"/>
      <w:r w:rsidRPr="00F650A9">
        <w:rPr>
          <w:sz w:val="28"/>
          <w:szCs w:val="28"/>
        </w:rPr>
        <w:t xml:space="preserve"> диполю</w:t>
      </w:r>
      <w:r w:rsidRPr="00F650A9">
        <w:rPr>
          <w:sz w:val="28"/>
          <w:szCs w:val="28"/>
          <w:lang w:val="uk-UA"/>
        </w:rPr>
        <w:t xml:space="preserve"> на його</w:t>
      </w:r>
      <w:r w:rsidRPr="00F650A9">
        <w:rPr>
          <w:sz w:val="28"/>
          <w:szCs w:val="28"/>
        </w:rPr>
        <w:t xml:space="preserve"> молекул</w:t>
      </w:r>
      <w:r w:rsidRPr="00F650A9">
        <w:rPr>
          <w:sz w:val="28"/>
          <w:szCs w:val="28"/>
          <w:lang w:val="uk-UA"/>
        </w:rPr>
        <w:t>і.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>Напрямок диполю в молек</w:t>
      </w:r>
      <w:r>
        <w:rPr>
          <w:sz w:val="28"/>
          <w:szCs w:val="28"/>
          <w:lang w:val="uk-UA"/>
        </w:rPr>
        <w:t>улі кофеїну показаний на рис. 4</w:t>
      </w:r>
      <w:r w:rsidRPr="00F650A9">
        <w:rPr>
          <w:sz w:val="28"/>
          <w:szCs w:val="28"/>
          <w:lang w:val="uk-UA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2C24C2" w:rsidRPr="00F650A9" w:rsidTr="004E7C66">
        <w:trPr>
          <w:trHeight w:val="4690"/>
          <w:jc w:val="center"/>
        </w:trPr>
        <w:tc>
          <w:tcPr>
            <w:tcW w:w="8388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1663DD1" wp14:editId="5A5E67A5">
                  <wp:extent cx="4457700" cy="2876550"/>
                  <wp:effectExtent l="0" t="0" r="0" b="0"/>
                  <wp:docPr id="4" name="Рисунок 4" descr="kofein-totch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fein-totch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4</w:t>
      </w:r>
      <w:r w:rsidRPr="00F650A9">
        <w:rPr>
          <w:sz w:val="28"/>
          <w:szCs w:val="28"/>
          <w:lang w:val="uk-UA"/>
        </w:rPr>
        <w:t>. Розподіл електронної щільності зовнішніх валентних електронів в молекулі кофеїну.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 xml:space="preserve">Позитивно заряджені ядра усіх атомів, що утворюють каркас молекули, у просторі оточені електронною хмарою. </w:t>
      </w:r>
    </w:p>
    <w:p w:rsidR="002C24C2" w:rsidRPr="00F650A9" w:rsidRDefault="002C24C2" w:rsidP="00C86B9C">
      <w:pPr>
        <w:pStyle w:val="5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  <w:lang w:val="uk-UA"/>
        </w:rPr>
      </w:pPr>
      <w:r w:rsidRPr="00F650A9">
        <w:rPr>
          <w:b w:val="0"/>
          <w:i w:val="0"/>
          <w:sz w:val="28"/>
          <w:szCs w:val="28"/>
          <w:lang w:val="uk-UA"/>
        </w:rPr>
        <w:t>Значен</w:t>
      </w:r>
      <w:r>
        <w:rPr>
          <w:b w:val="0"/>
          <w:i w:val="0"/>
          <w:sz w:val="28"/>
          <w:szCs w:val="28"/>
          <w:lang w:val="uk-UA"/>
        </w:rPr>
        <w:t>ня дипольного моменту (табл. 2</w:t>
      </w:r>
      <w:r w:rsidRPr="00F650A9">
        <w:rPr>
          <w:b w:val="0"/>
          <w:i w:val="0"/>
          <w:sz w:val="28"/>
          <w:szCs w:val="28"/>
          <w:lang w:val="uk-UA"/>
        </w:rPr>
        <w:t xml:space="preserve">) молекули кофеїну є досить високим  3,9 </w:t>
      </w:r>
      <w:proofErr w:type="spellStart"/>
      <w:r w:rsidRPr="00F650A9">
        <w:rPr>
          <w:b w:val="0"/>
          <w:i w:val="0"/>
          <w:sz w:val="28"/>
          <w:szCs w:val="28"/>
          <w:lang w:val="uk-UA"/>
        </w:rPr>
        <w:t>дебай</w:t>
      </w:r>
      <w:proofErr w:type="spellEnd"/>
      <w:r w:rsidRPr="00F650A9">
        <w:rPr>
          <w:b w:val="0"/>
          <w:i w:val="0"/>
          <w:sz w:val="28"/>
          <w:szCs w:val="28"/>
          <w:lang w:val="uk-UA"/>
        </w:rPr>
        <w:t xml:space="preserve">, це пояснює добру розчинність кофеїну у воді та інших </w:t>
      </w:r>
      <w:r w:rsidRPr="00F650A9">
        <w:rPr>
          <w:b w:val="0"/>
          <w:i w:val="0"/>
          <w:sz w:val="28"/>
          <w:szCs w:val="28"/>
          <w:lang w:val="uk-UA"/>
        </w:rPr>
        <w:lastRenderedPageBreak/>
        <w:t>полярних розчинниках</w:t>
      </w:r>
      <w:r w:rsidRPr="00F650A9">
        <w:rPr>
          <w:b w:val="0"/>
          <w:i w:val="0"/>
          <w:sz w:val="28"/>
          <w:szCs w:val="28"/>
        </w:rPr>
        <w:t xml:space="preserve"> </w:t>
      </w:r>
      <w:r w:rsidRPr="00F650A9">
        <w:rPr>
          <w:b w:val="0"/>
          <w:i w:val="0"/>
          <w:sz w:val="28"/>
          <w:szCs w:val="28"/>
          <w:lang w:val="uk-UA"/>
        </w:rPr>
        <w:t>. Ця негативно заряджена електронна хмара, в залежності від її наближення до ядра, має різну щільність.</w:t>
      </w:r>
    </w:p>
    <w:p w:rsidR="002C24C2" w:rsidRPr="00C86B9C" w:rsidRDefault="002C24C2" w:rsidP="00C86B9C">
      <w:pPr>
        <w:pStyle w:val="5"/>
        <w:spacing w:before="0" w:after="0" w:line="360" w:lineRule="auto"/>
        <w:ind w:firstLine="709"/>
        <w:jc w:val="right"/>
        <w:rPr>
          <w:b w:val="0"/>
          <w:sz w:val="28"/>
          <w:szCs w:val="28"/>
          <w:lang w:val="uk-UA"/>
        </w:rPr>
      </w:pPr>
      <w:r w:rsidRPr="00C86B9C">
        <w:rPr>
          <w:b w:val="0"/>
          <w:sz w:val="28"/>
          <w:szCs w:val="28"/>
          <w:lang w:val="uk-UA"/>
        </w:rPr>
        <w:t>Т</w:t>
      </w:r>
      <w:proofErr w:type="spellStart"/>
      <w:r w:rsidRPr="00C86B9C">
        <w:rPr>
          <w:b w:val="0"/>
          <w:sz w:val="28"/>
          <w:szCs w:val="28"/>
        </w:rPr>
        <w:t>аблиця</w:t>
      </w:r>
      <w:proofErr w:type="spellEnd"/>
      <w:r w:rsidRPr="00C86B9C">
        <w:rPr>
          <w:b w:val="0"/>
          <w:sz w:val="28"/>
          <w:szCs w:val="28"/>
        </w:rPr>
        <w:t xml:space="preserve"> </w:t>
      </w:r>
      <w:r w:rsidRPr="00C86B9C">
        <w:rPr>
          <w:b w:val="0"/>
          <w:sz w:val="28"/>
          <w:szCs w:val="28"/>
          <w:lang w:val="uk-UA"/>
        </w:rPr>
        <w:t>2</w:t>
      </w:r>
    </w:p>
    <w:p w:rsidR="002C24C2" w:rsidRPr="00C86B9C" w:rsidRDefault="002C24C2" w:rsidP="00C86B9C">
      <w:pPr>
        <w:pStyle w:val="5"/>
        <w:spacing w:before="0" w:after="0" w:line="360" w:lineRule="auto"/>
        <w:ind w:firstLine="709"/>
        <w:jc w:val="center"/>
        <w:rPr>
          <w:i w:val="0"/>
          <w:sz w:val="28"/>
          <w:szCs w:val="28"/>
          <w:lang w:val="uk-UA"/>
        </w:rPr>
      </w:pPr>
      <w:r w:rsidRPr="00C86B9C">
        <w:rPr>
          <w:i w:val="0"/>
          <w:sz w:val="28"/>
          <w:szCs w:val="28"/>
          <w:lang w:val="uk-UA"/>
        </w:rPr>
        <w:t>Енергетичні властивості молекули кофеїну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3060"/>
      </w:tblGrid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tabs>
                <w:tab w:val="left" w:pos="6804"/>
              </w:tabs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Значення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tabs>
                <w:tab w:val="left" w:pos="6804"/>
              </w:tabs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Загальна енергія, ккал/моль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en-US"/>
              </w:rPr>
              <w:t>-</w:t>
            </w:r>
            <w:r w:rsidRPr="00F650A9">
              <w:rPr>
                <w:sz w:val="28"/>
                <w:szCs w:val="28"/>
                <w:lang w:val="uk-UA"/>
              </w:rPr>
              <w:t>53928,01172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Енергія зв’язування, ккал/моль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-2508,669678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Електронна енергія, ккал/моль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-319221,0313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Енергія між’ядерної взаємодії, ккал/моль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265293,0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Теплота утворення, ккал/моль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-49,41158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 xml:space="preserve">ВЗМО, </w:t>
            </w:r>
            <w:proofErr w:type="spellStart"/>
            <w:r w:rsidRPr="00F650A9">
              <w:rPr>
                <w:sz w:val="28"/>
                <w:szCs w:val="28"/>
                <w:lang w:val="uk-UA"/>
              </w:rPr>
              <w:t>eВ</w:t>
            </w:r>
            <w:proofErr w:type="spellEnd"/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-9,006514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 xml:space="preserve">НВМО, </w:t>
            </w:r>
            <w:proofErr w:type="spellStart"/>
            <w:r w:rsidRPr="00F650A9">
              <w:rPr>
                <w:sz w:val="28"/>
                <w:szCs w:val="28"/>
                <w:lang w:val="uk-UA"/>
              </w:rPr>
              <w:t>eВ</w:t>
            </w:r>
            <w:proofErr w:type="spellEnd"/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-0,5333759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 xml:space="preserve">Абсолютна жорсткість (ή), </w:t>
            </w:r>
            <w:proofErr w:type="spellStart"/>
            <w:r w:rsidRPr="00F650A9">
              <w:rPr>
                <w:sz w:val="28"/>
                <w:szCs w:val="28"/>
                <w:lang w:val="uk-UA"/>
              </w:rPr>
              <w:t>eВ</w:t>
            </w:r>
            <w:proofErr w:type="spellEnd"/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-4,2365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 xml:space="preserve">Дипольний момент по осі Х, </w:t>
            </w:r>
            <w:proofErr w:type="spellStart"/>
            <w:r w:rsidRPr="00F650A9">
              <w:rPr>
                <w:sz w:val="28"/>
                <w:szCs w:val="28"/>
                <w:lang w:val="uk-UA"/>
              </w:rPr>
              <w:t>дебай</w:t>
            </w:r>
            <w:proofErr w:type="spellEnd"/>
            <w:r w:rsidRPr="00F650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6,6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 xml:space="preserve">Дипольний момент по осі У, </w:t>
            </w:r>
            <w:proofErr w:type="spellStart"/>
            <w:r w:rsidRPr="00F650A9">
              <w:rPr>
                <w:sz w:val="28"/>
                <w:szCs w:val="28"/>
                <w:lang w:val="uk-UA"/>
              </w:rPr>
              <w:t>дебай</w:t>
            </w:r>
            <w:proofErr w:type="spellEnd"/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1,9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 xml:space="preserve">Дипольний момент по осі Z, </w:t>
            </w:r>
            <w:proofErr w:type="spellStart"/>
            <w:r w:rsidRPr="00F650A9">
              <w:rPr>
                <w:sz w:val="28"/>
                <w:szCs w:val="28"/>
                <w:lang w:val="uk-UA"/>
              </w:rPr>
              <w:t>дебай</w:t>
            </w:r>
            <w:proofErr w:type="spellEnd"/>
            <w:r w:rsidRPr="00F650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7,5</w:t>
            </w:r>
          </w:p>
        </w:tc>
      </w:tr>
      <w:tr w:rsidR="002C24C2" w:rsidRPr="00F650A9" w:rsidTr="004E7C66">
        <w:tc>
          <w:tcPr>
            <w:tcW w:w="540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 xml:space="preserve">Дипольний момент сумарний, </w:t>
            </w:r>
            <w:proofErr w:type="spellStart"/>
            <w:r w:rsidRPr="00F650A9">
              <w:rPr>
                <w:sz w:val="28"/>
                <w:szCs w:val="28"/>
                <w:lang w:val="uk-UA"/>
              </w:rPr>
              <w:t>дебай</w:t>
            </w:r>
            <w:proofErr w:type="spellEnd"/>
          </w:p>
        </w:tc>
        <w:tc>
          <w:tcPr>
            <w:tcW w:w="3060" w:type="dxa"/>
          </w:tcPr>
          <w:p w:rsidR="002C24C2" w:rsidRPr="00F650A9" w:rsidRDefault="002C24C2" w:rsidP="00C86B9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650A9">
              <w:rPr>
                <w:sz w:val="28"/>
                <w:szCs w:val="28"/>
                <w:lang w:val="uk-UA"/>
              </w:rPr>
              <w:t>3,9</w:t>
            </w:r>
          </w:p>
        </w:tc>
      </w:tr>
    </w:tbl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рис. 5</w:t>
      </w:r>
      <w:r w:rsidRPr="00F650A9">
        <w:rPr>
          <w:sz w:val="28"/>
          <w:szCs w:val="28"/>
          <w:lang w:val="uk-UA"/>
        </w:rPr>
        <w:t>, показаний розподіл електронної щільності тільки зовнішніх валентних електронів в молекулі кофеїну. Саме валентні електрони приймають участь в утворенні комплексів або хімічній реакції. З рисунку видно, що найбільша електронна щільність оточує електронегативні атоми кисню і азоту, в меншій ступені – атоми вуглецю, зовсім немає її навколо атомів водню. Отже, вказані атомні угруповання будуть визначати реакційну активність молекули кофеїну при взаємодії з різноманітними лігандами.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 xml:space="preserve">Важливими параметрами, що характеризують реакційну властивість молекули, є значення і локалізація ВЗМО і НВМО. Згідно з підходом H. </w:t>
      </w:r>
      <w:proofErr w:type="spellStart"/>
      <w:r w:rsidRPr="00F650A9">
        <w:rPr>
          <w:sz w:val="28"/>
          <w:szCs w:val="28"/>
          <w:lang w:val="uk-UA"/>
        </w:rPr>
        <w:t>Fukui</w:t>
      </w:r>
      <w:proofErr w:type="spellEnd"/>
      <w:r w:rsidRPr="00F650A9">
        <w:rPr>
          <w:sz w:val="28"/>
          <w:szCs w:val="28"/>
          <w:lang w:val="uk-UA"/>
        </w:rPr>
        <w:t xml:space="preserve">, граничні </w:t>
      </w:r>
      <w:proofErr w:type="spellStart"/>
      <w:r w:rsidRPr="00F650A9">
        <w:rPr>
          <w:sz w:val="28"/>
          <w:szCs w:val="28"/>
          <w:lang w:val="uk-UA"/>
        </w:rPr>
        <w:t>орбіталі</w:t>
      </w:r>
      <w:proofErr w:type="spellEnd"/>
      <w:r w:rsidRPr="00F650A9">
        <w:rPr>
          <w:sz w:val="28"/>
          <w:szCs w:val="28"/>
          <w:lang w:val="uk-UA"/>
        </w:rPr>
        <w:t xml:space="preserve"> молекули, головним чином, визначають характер її хімічних перетворень. Чисельні значення енергії граничних </w:t>
      </w:r>
      <w:proofErr w:type="spellStart"/>
      <w:r w:rsidRPr="00F650A9">
        <w:rPr>
          <w:sz w:val="28"/>
          <w:szCs w:val="28"/>
          <w:lang w:val="uk-UA"/>
        </w:rPr>
        <w:t>орбіталей</w:t>
      </w:r>
      <w:proofErr w:type="spellEnd"/>
      <w:r w:rsidRPr="00F650A9">
        <w:rPr>
          <w:sz w:val="28"/>
          <w:szCs w:val="28"/>
          <w:lang w:val="uk-UA"/>
        </w:rPr>
        <w:t xml:space="preserve"> мол</w:t>
      </w:r>
      <w:r>
        <w:rPr>
          <w:sz w:val="28"/>
          <w:szCs w:val="28"/>
          <w:lang w:val="uk-UA"/>
        </w:rPr>
        <w:t>екули кофеїну наведені в табл. 3</w:t>
      </w:r>
      <w:r w:rsidRPr="00F650A9">
        <w:rPr>
          <w:sz w:val="28"/>
          <w:szCs w:val="28"/>
          <w:lang w:val="uk-UA"/>
        </w:rPr>
        <w:t>, а ло</w:t>
      </w:r>
      <w:r>
        <w:rPr>
          <w:sz w:val="28"/>
          <w:szCs w:val="28"/>
          <w:lang w:val="uk-UA"/>
        </w:rPr>
        <w:t>калізація їх показана на рис. 5</w:t>
      </w:r>
      <w:r w:rsidRPr="00F650A9">
        <w:rPr>
          <w:sz w:val="28"/>
          <w:szCs w:val="28"/>
          <w:lang w:val="uk-UA"/>
        </w:rPr>
        <w:t xml:space="preserve">. </w:t>
      </w:r>
    </w:p>
    <w:p w:rsidR="002C24C2" w:rsidRPr="00F650A9" w:rsidRDefault="00EB0549" w:rsidP="00EB054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CD24F87" wp14:editId="2B41EF25">
            <wp:simplePos x="0" y="0"/>
            <wp:positionH relativeFrom="column">
              <wp:posOffset>-137160</wp:posOffset>
            </wp:positionH>
            <wp:positionV relativeFrom="paragraph">
              <wp:posOffset>151765</wp:posOffset>
            </wp:positionV>
            <wp:extent cx="3095625" cy="2457450"/>
            <wp:effectExtent l="0" t="0" r="9525" b="0"/>
            <wp:wrapSquare wrapText="bothSides"/>
            <wp:docPr id="2" name="Рисунок 2" descr="kofein-l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fein-lu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</w:t>
      </w:r>
      <w:r w:rsidR="002C24C2">
        <w:rPr>
          <w:noProof/>
          <w:sz w:val="28"/>
          <w:szCs w:val="28"/>
        </w:rPr>
        <w:drawing>
          <wp:inline distT="0" distB="0" distL="0" distR="0" wp14:anchorId="23A775A5" wp14:editId="6A58FE99">
            <wp:extent cx="2409825" cy="2352675"/>
            <wp:effectExtent l="0" t="0" r="9525" b="9525"/>
            <wp:docPr id="3" name="Рисунок 3" descr="kofein-h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fein-hom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ab/>
      </w:r>
      <w:r w:rsidRPr="00F650A9">
        <w:rPr>
          <w:sz w:val="28"/>
          <w:szCs w:val="28"/>
          <w:lang w:val="uk-UA"/>
        </w:rPr>
        <w:tab/>
        <w:t>а)</w:t>
      </w:r>
      <w:r w:rsidRPr="00F650A9">
        <w:rPr>
          <w:sz w:val="28"/>
          <w:szCs w:val="28"/>
          <w:lang w:val="uk-UA"/>
        </w:rPr>
        <w:tab/>
      </w:r>
      <w:r w:rsidRPr="00F650A9">
        <w:rPr>
          <w:sz w:val="28"/>
          <w:szCs w:val="28"/>
          <w:lang w:val="uk-UA"/>
        </w:rPr>
        <w:tab/>
      </w:r>
      <w:r w:rsidRPr="00F650A9">
        <w:rPr>
          <w:sz w:val="28"/>
          <w:szCs w:val="28"/>
          <w:lang w:val="uk-UA"/>
        </w:rPr>
        <w:tab/>
      </w:r>
      <w:r w:rsidRPr="00F650A9">
        <w:rPr>
          <w:sz w:val="28"/>
          <w:szCs w:val="28"/>
          <w:lang w:val="uk-UA"/>
        </w:rPr>
        <w:tab/>
      </w:r>
      <w:r w:rsidRPr="00F650A9">
        <w:rPr>
          <w:sz w:val="28"/>
          <w:szCs w:val="28"/>
          <w:lang w:val="uk-UA"/>
        </w:rPr>
        <w:tab/>
      </w:r>
      <w:r w:rsidRPr="00F650A9">
        <w:rPr>
          <w:sz w:val="28"/>
          <w:szCs w:val="28"/>
          <w:lang w:val="uk-UA"/>
        </w:rPr>
        <w:tab/>
      </w:r>
      <w:r w:rsidRPr="00F650A9">
        <w:rPr>
          <w:sz w:val="28"/>
          <w:szCs w:val="28"/>
          <w:lang w:val="uk-UA"/>
        </w:rPr>
        <w:tab/>
        <w:t>б)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5</w:t>
      </w:r>
      <w:r w:rsidRPr="00F650A9">
        <w:rPr>
          <w:sz w:val="28"/>
          <w:szCs w:val="28"/>
          <w:lang w:val="uk-UA"/>
        </w:rPr>
        <w:t xml:space="preserve">. Локалізація вищої занятої  (а) і нижчої вільної (б) молекулярної </w:t>
      </w:r>
      <w:proofErr w:type="spellStart"/>
      <w:r w:rsidRPr="00F650A9">
        <w:rPr>
          <w:sz w:val="28"/>
          <w:szCs w:val="28"/>
          <w:lang w:val="uk-UA"/>
        </w:rPr>
        <w:t>орбіталі</w:t>
      </w:r>
      <w:proofErr w:type="spellEnd"/>
      <w:r w:rsidRPr="00F650A9">
        <w:rPr>
          <w:sz w:val="28"/>
          <w:szCs w:val="28"/>
          <w:lang w:val="uk-UA"/>
        </w:rPr>
        <w:t xml:space="preserve"> в молекулі кофеїну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 xml:space="preserve">Проведені розрахунки рівнів енергії електронних </w:t>
      </w:r>
      <w:proofErr w:type="spellStart"/>
      <w:r w:rsidRPr="00F650A9">
        <w:rPr>
          <w:sz w:val="28"/>
          <w:szCs w:val="28"/>
          <w:lang w:val="uk-UA"/>
        </w:rPr>
        <w:t>орбіталей</w:t>
      </w:r>
      <w:proofErr w:type="spellEnd"/>
      <w:r w:rsidRPr="00F650A9">
        <w:rPr>
          <w:sz w:val="28"/>
          <w:szCs w:val="28"/>
          <w:lang w:val="uk-UA"/>
        </w:rPr>
        <w:t xml:space="preserve"> дозволили кількісно визначити енергію ВЗМО та НВМО, що становлять відповідно -9,006514</w:t>
      </w:r>
      <w:r>
        <w:rPr>
          <w:sz w:val="28"/>
          <w:szCs w:val="28"/>
          <w:lang w:val="uk-UA"/>
        </w:rPr>
        <w:t xml:space="preserve"> та -0,5333759 </w:t>
      </w:r>
      <w:proofErr w:type="spellStart"/>
      <w:r>
        <w:rPr>
          <w:sz w:val="28"/>
          <w:szCs w:val="28"/>
          <w:lang w:val="uk-UA"/>
        </w:rPr>
        <w:t>eВ</w:t>
      </w:r>
      <w:proofErr w:type="spellEnd"/>
      <w:r>
        <w:rPr>
          <w:sz w:val="28"/>
          <w:szCs w:val="28"/>
          <w:lang w:val="uk-UA"/>
        </w:rPr>
        <w:t xml:space="preserve"> (див. табл. 2</w:t>
      </w:r>
      <w:r w:rsidRPr="00F650A9">
        <w:rPr>
          <w:sz w:val="28"/>
          <w:szCs w:val="28"/>
          <w:lang w:val="uk-UA"/>
        </w:rPr>
        <w:t xml:space="preserve">). Порівнюючи ці значення з відповідними для молекули-ліганду, можна оцінити міцність утвореного комплексу. Позитивна енергія НВМО зумовлює </w:t>
      </w:r>
      <w:proofErr w:type="spellStart"/>
      <w:r w:rsidRPr="00F650A9">
        <w:rPr>
          <w:sz w:val="28"/>
          <w:szCs w:val="28"/>
          <w:lang w:val="uk-UA"/>
        </w:rPr>
        <w:t>нуклеофільні</w:t>
      </w:r>
      <w:proofErr w:type="spellEnd"/>
      <w:r w:rsidRPr="00F650A9">
        <w:rPr>
          <w:sz w:val="28"/>
          <w:szCs w:val="28"/>
          <w:lang w:val="uk-UA"/>
        </w:rPr>
        <w:t xml:space="preserve"> властивості молекули, негативна – </w:t>
      </w:r>
      <w:proofErr w:type="spellStart"/>
      <w:r w:rsidRPr="00F650A9">
        <w:rPr>
          <w:sz w:val="28"/>
          <w:szCs w:val="28"/>
          <w:lang w:val="uk-UA"/>
        </w:rPr>
        <w:t>електрофільні</w:t>
      </w:r>
      <w:proofErr w:type="spellEnd"/>
      <w:r w:rsidRPr="00F650A9">
        <w:rPr>
          <w:sz w:val="28"/>
          <w:szCs w:val="28"/>
          <w:lang w:val="uk-UA"/>
        </w:rPr>
        <w:t xml:space="preserve">. Кофеїн має НВМО з невеликим негативним значенням енергії, отже належить до </w:t>
      </w:r>
      <w:proofErr w:type="spellStart"/>
      <w:r w:rsidRPr="00F650A9">
        <w:rPr>
          <w:sz w:val="28"/>
          <w:szCs w:val="28"/>
          <w:lang w:val="uk-UA"/>
        </w:rPr>
        <w:t>електрофілів</w:t>
      </w:r>
      <w:proofErr w:type="spellEnd"/>
      <w:r w:rsidRPr="00F650A9">
        <w:rPr>
          <w:sz w:val="28"/>
          <w:szCs w:val="28"/>
          <w:lang w:val="uk-UA"/>
        </w:rPr>
        <w:t xml:space="preserve">. 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>На основі енергій ВЗМО і НВМО стає можливим розрахувати абсолютну жорсткість</w:t>
      </w:r>
      <w:r>
        <w:rPr>
          <w:sz w:val="28"/>
          <w:szCs w:val="28"/>
          <w:lang w:val="uk-UA"/>
        </w:rPr>
        <w:t xml:space="preserve"> молекули кофеїну (див. табл. 2</w:t>
      </w:r>
      <w:r w:rsidRPr="00F650A9">
        <w:rPr>
          <w:sz w:val="28"/>
          <w:szCs w:val="28"/>
          <w:lang w:val="uk-UA"/>
        </w:rPr>
        <w:t xml:space="preserve">). Порівнюючи абсолютну жорсткість різних молекул, можна також зробити висновок, що кофеїн в молекулярній формі (ή = -4,2365 </w:t>
      </w:r>
      <w:proofErr w:type="spellStart"/>
      <w:r w:rsidRPr="00F650A9">
        <w:rPr>
          <w:sz w:val="28"/>
          <w:szCs w:val="28"/>
          <w:lang w:val="uk-UA"/>
        </w:rPr>
        <w:t>eВ</w:t>
      </w:r>
      <w:proofErr w:type="spellEnd"/>
      <w:r w:rsidRPr="00F650A9">
        <w:rPr>
          <w:sz w:val="28"/>
          <w:szCs w:val="28"/>
          <w:lang w:val="uk-UA"/>
        </w:rPr>
        <w:t xml:space="preserve">) займає середню позицію між м’якими та жорсткими реагентами. При дослідженні квантово-фармакологічних властивостей лікарських засобів інформативною характеристикою є розподіл в молекулах електростатичного потенціалу. Розподіл електростатичного потенціалу в молекулі </w:t>
      </w:r>
      <w:r>
        <w:rPr>
          <w:sz w:val="28"/>
          <w:szCs w:val="28"/>
          <w:lang w:val="uk-UA"/>
        </w:rPr>
        <w:t>кофеїну представлений на рис. 6</w:t>
      </w:r>
      <w:r w:rsidRPr="00F650A9">
        <w:rPr>
          <w:sz w:val="28"/>
          <w:szCs w:val="28"/>
          <w:lang w:val="uk-UA"/>
        </w:rPr>
        <w:t xml:space="preserve">. 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8A4C5" wp14:editId="09760684">
                <wp:simplePos x="0" y="0"/>
                <wp:positionH relativeFrom="column">
                  <wp:posOffset>3369310</wp:posOffset>
                </wp:positionH>
                <wp:positionV relativeFrom="paragraph">
                  <wp:posOffset>2797810</wp:posOffset>
                </wp:positionV>
                <wp:extent cx="114300" cy="457200"/>
                <wp:effectExtent l="58420" t="31750" r="825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220.3pt" to="274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4AD7A" wp14:editId="52DFEBA6">
                <wp:simplePos x="0" y="0"/>
                <wp:positionH relativeFrom="column">
                  <wp:posOffset>54610</wp:posOffset>
                </wp:positionH>
                <wp:positionV relativeFrom="paragraph">
                  <wp:posOffset>2454910</wp:posOffset>
                </wp:positionV>
                <wp:extent cx="342900" cy="114300"/>
                <wp:effectExtent l="10795" t="12700" r="36830" b="539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93.3pt" to="31.3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2056" wp14:editId="49C565B3">
                <wp:simplePos x="0" y="0"/>
                <wp:positionH relativeFrom="column">
                  <wp:posOffset>1997710</wp:posOffset>
                </wp:positionH>
                <wp:positionV relativeFrom="paragraph">
                  <wp:posOffset>54610</wp:posOffset>
                </wp:positionV>
                <wp:extent cx="0" cy="342900"/>
                <wp:effectExtent l="58420" t="12700" r="5588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4.3pt" to="157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y9S9q3gAAAAgBAAAPAAAAZHJzL2Rvd25yZXYu&#10;eG1sTI9BS8NAEIXvgv9hGcGb3aRKCGk2RYR6aVXaitjbNjsmwexs2N208d874kFPw+M93nyvXE62&#10;Fyf0oXOkIJ0lIJBqZzpqFLzuVzc5iBA1Gd07QgVfGGBZXV6UujDuTFs87WIjuIRCoRW0MQ6FlKFu&#10;0eowcwMSex/OWx1Z+kYar89cbns5T5JMWt0Rf2j1gA8t1p+70SrYblbr/G09TrU/PKbP+5fN03vI&#10;lbq+mu4XICJO8S8MP/iMDhUzHd1IJohewW16l3FUQc6H/V99VJDNM5BVKf8PqL4B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svUva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4DB5194" wp14:editId="5CD57487">
            <wp:extent cx="4600575" cy="3943350"/>
            <wp:effectExtent l="0" t="0" r="9525" b="0"/>
            <wp:docPr id="1" name="Рисунок 1" descr="kofeine-electrost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feine-electrostat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Рис. 6</w:t>
      </w:r>
      <w:r w:rsidRPr="00F650A9">
        <w:rPr>
          <w:sz w:val="28"/>
          <w:szCs w:val="28"/>
          <w:lang w:val="uk-UA"/>
        </w:rPr>
        <w:t>. Розподіл електростатичного потенціалу в молекулі кофеїну</w:t>
      </w:r>
    </w:p>
    <w:p w:rsidR="002C24C2" w:rsidRPr="00F650A9" w:rsidRDefault="002C24C2" w:rsidP="00C86B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50A9">
        <w:rPr>
          <w:sz w:val="28"/>
          <w:szCs w:val="28"/>
          <w:lang w:val="uk-UA"/>
        </w:rPr>
        <w:t xml:space="preserve">Атоми, вказані стрілками, мають найбільший негативний електростатичний потенціал і здатні до </w:t>
      </w:r>
      <w:proofErr w:type="spellStart"/>
      <w:r w:rsidRPr="00F650A9">
        <w:rPr>
          <w:sz w:val="28"/>
          <w:szCs w:val="28"/>
          <w:lang w:val="uk-UA"/>
        </w:rPr>
        <w:t>протонування</w:t>
      </w:r>
      <w:proofErr w:type="spellEnd"/>
      <w:r w:rsidRPr="00F650A9">
        <w:rPr>
          <w:sz w:val="28"/>
          <w:szCs w:val="28"/>
          <w:lang w:val="uk-UA"/>
        </w:rPr>
        <w:t xml:space="preserve">. Отже саме ці атоми можуть приймати участь у формуванні водневих </w:t>
      </w:r>
      <w:proofErr w:type="spellStart"/>
      <w:r w:rsidRPr="00F650A9">
        <w:rPr>
          <w:sz w:val="28"/>
          <w:szCs w:val="28"/>
          <w:lang w:val="uk-UA"/>
        </w:rPr>
        <w:t>зв</w:t>
      </w:r>
      <w:proofErr w:type="spellEnd"/>
      <w:r w:rsidR="00FD51FC" w:rsidRPr="00FD51FC">
        <w:rPr>
          <w:sz w:val="28"/>
          <w:szCs w:val="28"/>
        </w:rPr>
        <w:t>’</w:t>
      </w:r>
      <w:proofErr w:type="spellStart"/>
      <w:r w:rsidRPr="00F650A9">
        <w:rPr>
          <w:sz w:val="28"/>
          <w:szCs w:val="28"/>
          <w:lang w:val="uk-UA"/>
        </w:rPr>
        <w:t>язків</w:t>
      </w:r>
      <w:proofErr w:type="spellEnd"/>
      <w:r w:rsidRPr="00F650A9">
        <w:rPr>
          <w:sz w:val="28"/>
          <w:szCs w:val="28"/>
          <w:lang w:val="uk-UA"/>
        </w:rPr>
        <w:t xml:space="preserve"> при взаємодії кофеїну з </w:t>
      </w:r>
      <w:proofErr w:type="spellStart"/>
      <w:r w:rsidRPr="00F650A9">
        <w:rPr>
          <w:sz w:val="28"/>
          <w:szCs w:val="28"/>
          <w:lang w:val="uk-UA"/>
        </w:rPr>
        <w:t>біолігандами</w:t>
      </w:r>
      <w:proofErr w:type="spellEnd"/>
      <w:r w:rsidRPr="00F650A9">
        <w:rPr>
          <w:sz w:val="28"/>
          <w:szCs w:val="28"/>
          <w:lang w:val="uk-UA"/>
        </w:rPr>
        <w:t xml:space="preserve">. </w:t>
      </w:r>
    </w:p>
    <w:p w:rsidR="00AA75F4" w:rsidRPr="002C24C2" w:rsidRDefault="00EB0549" w:rsidP="00C86B9C">
      <w:pPr>
        <w:spacing w:line="360" w:lineRule="auto"/>
        <w:ind w:firstLine="709"/>
        <w:rPr>
          <w:lang w:val="uk-UA"/>
        </w:rPr>
      </w:pPr>
    </w:p>
    <w:sectPr w:rsidR="00AA75F4" w:rsidRPr="002C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C2"/>
    <w:rsid w:val="002C24C2"/>
    <w:rsid w:val="0036603E"/>
    <w:rsid w:val="003A3E39"/>
    <w:rsid w:val="00704F5F"/>
    <w:rsid w:val="008644CD"/>
    <w:rsid w:val="00A36424"/>
    <w:rsid w:val="00C86B9C"/>
    <w:rsid w:val="00DB6970"/>
    <w:rsid w:val="00EB0549"/>
    <w:rsid w:val="00EE6B86"/>
    <w:rsid w:val="00F06090"/>
    <w:rsid w:val="00FC3AA9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4C2"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C24C2"/>
    <w:pPr>
      <w:keepNext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C24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4C2"/>
    <w:rPr>
      <w:rFonts w:eastAsia="Times New Roman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24C2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4C2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C24C2"/>
    <w:pPr>
      <w:spacing w:after="120"/>
    </w:pPr>
  </w:style>
  <w:style w:type="character" w:customStyle="1" w:styleId="a4">
    <w:name w:val="Основной текст Знак"/>
    <w:basedOn w:val="a0"/>
    <w:link w:val="a3"/>
    <w:rsid w:val="002C24C2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4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054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4C2"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C24C2"/>
    <w:pPr>
      <w:keepNext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C24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4C2"/>
    <w:rPr>
      <w:rFonts w:eastAsia="Times New Roman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24C2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4C2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C24C2"/>
    <w:pPr>
      <w:spacing w:after="120"/>
    </w:pPr>
  </w:style>
  <w:style w:type="character" w:customStyle="1" w:styleId="a4">
    <w:name w:val="Основной текст Знак"/>
    <w:basedOn w:val="a0"/>
    <w:link w:val="a3"/>
    <w:rsid w:val="002C24C2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4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054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mesto1</cp:lastModifiedBy>
  <cp:revision>3</cp:revision>
  <cp:lastPrinted>2014-11-10T12:02:00Z</cp:lastPrinted>
  <dcterms:created xsi:type="dcterms:W3CDTF">2014-11-10T11:56:00Z</dcterms:created>
  <dcterms:modified xsi:type="dcterms:W3CDTF">2014-11-12T13:58:00Z</dcterms:modified>
</cp:coreProperties>
</file>