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C9" w:rsidRDefault="00B72028" w:rsidP="00805B5F">
      <w:pPr>
        <w:spacing w:line="360" w:lineRule="auto"/>
        <w:rPr>
          <w:b/>
          <w:sz w:val="28"/>
          <w:szCs w:val="28"/>
          <w:lang w:val="uk-UA"/>
        </w:rPr>
      </w:pPr>
      <w:r>
        <w:rPr>
          <w:b/>
          <w:sz w:val="28"/>
          <w:szCs w:val="28"/>
          <w:lang w:val="uk-UA"/>
        </w:rPr>
        <w:t xml:space="preserve">УДК </w:t>
      </w:r>
      <w:r w:rsidR="00805B5F">
        <w:rPr>
          <w:b/>
          <w:sz w:val="28"/>
          <w:szCs w:val="28"/>
          <w:lang w:val="uk-UA"/>
        </w:rPr>
        <w:t>378–057.875–054.62:39(=161.2) (091)</w:t>
      </w:r>
      <w:r>
        <w:rPr>
          <w:b/>
          <w:sz w:val="28"/>
          <w:szCs w:val="28"/>
          <w:lang w:val="uk-UA"/>
        </w:rPr>
        <w:t xml:space="preserve">            </w:t>
      </w:r>
      <w:r w:rsidR="00805B5F">
        <w:rPr>
          <w:b/>
          <w:sz w:val="28"/>
          <w:szCs w:val="28"/>
          <w:lang w:val="uk-UA"/>
        </w:rPr>
        <w:t xml:space="preserve">     </w:t>
      </w:r>
      <w:r>
        <w:rPr>
          <w:b/>
          <w:sz w:val="28"/>
          <w:szCs w:val="28"/>
          <w:lang w:val="uk-UA"/>
        </w:rPr>
        <w:t xml:space="preserve">            Мартиненко Н.М.</w:t>
      </w:r>
    </w:p>
    <w:p w:rsidR="00260AE0" w:rsidRDefault="00260AE0" w:rsidP="003C58EC">
      <w:pPr>
        <w:spacing w:line="360" w:lineRule="auto"/>
        <w:ind w:firstLine="567"/>
        <w:jc w:val="center"/>
        <w:rPr>
          <w:b/>
          <w:sz w:val="28"/>
          <w:szCs w:val="28"/>
          <w:lang w:val="uk-UA"/>
        </w:rPr>
      </w:pPr>
    </w:p>
    <w:p w:rsidR="00B72028" w:rsidRDefault="00B72028" w:rsidP="003C58EC">
      <w:pPr>
        <w:spacing w:line="360" w:lineRule="auto"/>
        <w:ind w:firstLine="567"/>
        <w:jc w:val="center"/>
        <w:rPr>
          <w:b/>
          <w:sz w:val="28"/>
          <w:szCs w:val="28"/>
          <w:lang w:val="uk-UA"/>
        </w:rPr>
      </w:pPr>
      <w:r>
        <w:rPr>
          <w:b/>
          <w:sz w:val="28"/>
          <w:szCs w:val="28"/>
          <w:lang w:val="uk-UA"/>
        </w:rPr>
        <w:t>«ІСТОРІЯ УКРАЇНСЬКОЇ КУЛЬТУРИ»</w:t>
      </w:r>
      <w:r w:rsidR="003C58EC">
        <w:rPr>
          <w:b/>
          <w:sz w:val="28"/>
          <w:szCs w:val="28"/>
          <w:lang w:val="uk-UA"/>
        </w:rPr>
        <w:t xml:space="preserve"> ДЛЯ АНГЛОМОВНИХ СТУДЕНТІВ. ТЕМА ПЕРША</w:t>
      </w:r>
    </w:p>
    <w:p w:rsidR="00260AE0" w:rsidRDefault="00260AE0" w:rsidP="003C58EC">
      <w:pPr>
        <w:spacing w:line="360" w:lineRule="auto"/>
        <w:ind w:firstLine="567"/>
        <w:jc w:val="center"/>
        <w:rPr>
          <w:b/>
          <w:sz w:val="28"/>
          <w:szCs w:val="28"/>
          <w:lang w:val="uk-UA"/>
        </w:rPr>
      </w:pPr>
    </w:p>
    <w:p w:rsidR="003C58EC" w:rsidRDefault="00FE16B6" w:rsidP="00FE16B6">
      <w:pPr>
        <w:spacing w:line="360" w:lineRule="auto"/>
        <w:ind w:firstLine="567"/>
        <w:jc w:val="both"/>
        <w:rPr>
          <w:sz w:val="28"/>
          <w:szCs w:val="28"/>
          <w:lang w:val="uk-UA"/>
        </w:rPr>
      </w:pPr>
      <w:r>
        <w:rPr>
          <w:sz w:val="28"/>
          <w:szCs w:val="28"/>
          <w:lang w:val="uk-UA"/>
        </w:rPr>
        <w:t>Автор статті аналізує підходи до викладання нормативного курсу «Історія української культури» для англомовних студентів першого курсу неісторичних спеціальностей і пропонує матеріал до вступної лекції.</w:t>
      </w:r>
    </w:p>
    <w:p w:rsidR="00FE16B6" w:rsidRDefault="00FE16B6" w:rsidP="00FE16B6">
      <w:pPr>
        <w:ind w:firstLine="567"/>
        <w:jc w:val="both"/>
        <w:rPr>
          <w:i/>
          <w:sz w:val="28"/>
          <w:szCs w:val="28"/>
          <w:lang w:val="uk-UA"/>
        </w:rPr>
      </w:pPr>
      <w:r>
        <w:rPr>
          <w:i/>
          <w:sz w:val="28"/>
          <w:szCs w:val="28"/>
          <w:lang w:val="uk-UA"/>
        </w:rPr>
        <w:t>Ключові слова: культура, історія культури,матеріальна та духовна культура, матеріальне та духовне виробництво, українська культура, культура України, джерела української культури, національно-культурні спільноти.</w:t>
      </w:r>
    </w:p>
    <w:p w:rsidR="00FE16B6" w:rsidRDefault="00FE16B6" w:rsidP="00FE16B6">
      <w:pPr>
        <w:spacing w:line="360" w:lineRule="auto"/>
        <w:ind w:firstLine="567"/>
        <w:jc w:val="both"/>
        <w:rPr>
          <w:sz w:val="28"/>
          <w:szCs w:val="28"/>
          <w:lang w:val="uk-UA"/>
        </w:rPr>
      </w:pPr>
    </w:p>
    <w:p w:rsidR="00F53233" w:rsidRDefault="00E67487" w:rsidP="00260AE0">
      <w:pPr>
        <w:spacing w:line="360" w:lineRule="auto"/>
        <w:ind w:firstLine="567"/>
        <w:jc w:val="both"/>
        <w:rPr>
          <w:sz w:val="28"/>
          <w:szCs w:val="28"/>
          <w:lang w:val="uk-UA"/>
        </w:rPr>
      </w:pPr>
      <w:r>
        <w:rPr>
          <w:sz w:val="28"/>
          <w:szCs w:val="28"/>
          <w:lang w:val="uk-UA"/>
        </w:rPr>
        <w:t>Необхідність видання літератури з «Історії української культури» для іноземних студентів англійською мовою цілком назріла, оскільки останні</w:t>
      </w:r>
      <w:r w:rsidR="00C717DA">
        <w:rPr>
          <w:sz w:val="28"/>
          <w:szCs w:val="28"/>
          <w:lang w:val="uk-UA"/>
        </w:rPr>
        <w:t>м часом</w:t>
      </w:r>
      <w:r>
        <w:rPr>
          <w:sz w:val="28"/>
          <w:szCs w:val="28"/>
          <w:lang w:val="uk-UA"/>
        </w:rPr>
        <w:t xml:space="preserve">  відсоток студентів, які обрали англомовну форму навчання істотно збільшився. «Історія української культури» є нормативним курсом і якісної літератури</w:t>
      </w:r>
      <w:r w:rsidR="00C717DA">
        <w:rPr>
          <w:sz w:val="28"/>
          <w:szCs w:val="28"/>
          <w:lang w:val="uk-UA"/>
        </w:rPr>
        <w:t xml:space="preserve"> англійською мовою</w:t>
      </w:r>
      <w:r>
        <w:rPr>
          <w:sz w:val="28"/>
          <w:szCs w:val="28"/>
          <w:lang w:val="uk-UA"/>
        </w:rPr>
        <w:t xml:space="preserve">, в якій матеріал подано стисло й доступно для підготовки до лекційних занять ще не було. </w:t>
      </w:r>
      <w:r w:rsidR="00C717DA">
        <w:rPr>
          <w:sz w:val="28"/>
          <w:szCs w:val="28"/>
          <w:lang w:val="uk-UA"/>
        </w:rPr>
        <w:t>Це пов</w:t>
      </w:r>
      <w:r w:rsidR="00C717DA" w:rsidRPr="00C717DA">
        <w:rPr>
          <w:sz w:val="28"/>
          <w:szCs w:val="28"/>
          <w:lang w:val="uk-UA"/>
        </w:rPr>
        <w:t>’</w:t>
      </w:r>
      <w:r w:rsidR="00C717DA">
        <w:rPr>
          <w:sz w:val="28"/>
          <w:szCs w:val="28"/>
          <w:lang w:val="uk-UA"/>
        </w:rPr>
        <w:t xml:space="preserve">язано з тим, що назва та зміст курсу змінювалися, отже зміщувалися основні акценти. В курсі «Українська та зарубіжна культура» головним, на наш погляд, був компаративістський підхід до вивчення культур, «Культурологія» аналізувала переважно філософсько-теоретичні моменти, а в «Історії української культури» є сенс </w:t>
      </w:r>
      <w:r w:rsidR="00F53233">
        <w:rPr>
          <w:sz w:val="28"/>
          <w:szCs w:val="28"/>
          <w:lang w:val="uk-UA"/>
        </w:rPr>
        <w:t>подавати матеріал таким чином, щоб студенти на лекції і теоретичний, і історико-культурний фактичний матеріал.</w:t>
      </w:r>
    </w:p>
    <w:p w:rsidR="00E67487" w:rsidRPr="00C717DA" w:rsidRDefault="00F53233" w:rsidP="00260AE0">
      <w:pPr>
        <w:spacing w:line="360" w:lineRule="auto"/>
        <w:ind w:firstLine="567"/>
        <w:jc w:val="both"/>
        <w:rPr>
          <w:sz w:val="28"/>
          <w:szCs w:val="28"/>
          <w:lang w:val="uk-UA"/>
        </w:rPr>
      </w:pPr>
      <w:r>
        <w:rPr>
          <w:sz w:val="28"/>
          <w:szCs w:val="28"/>
          <w:lang w:val="uk-UA"/>
        </w:rPr>
        <w:t>Отже, метою даної статті є композиція</w:t>
      </w:r>
      <w:r w:rsidR="00C717DA">
        <w:rPr>
          <w:sz w:val="28"/>
          <w:szCs w:val="28"/>
          <w:lang w:val="uk-UA"/>
        </w:rPr>
        <w:t xml:space="preserve"> </w:t>
      </w:r>
      <w:r>
        <w:rPr>
          <w:sz w:val="28"/>
          <w:szCs w:val="28"/>
          <w:lang w:val="uk-UA"/>
        </w:rPr>
        <w:t>матеріалу до проведення</w:t>
      </w:r>
      <w:r w:rsidR="00905C7E">
        <w:rPr>
          <w:sz w:val="28"/>
          <w:szCs w:val="28"/>
          <w:lang w:val="uk-UA"/>
        </w:rPr>
        <w:t xml:space="preserve"> вступної теми</w:t>
      </w:r>
      <w:r>
        <w:rPr>
          <w:sz w:val="28"/>
          <w:szCs w:val="28"/>
          <w:lang w:val="uk-UA"/>
        </w:rPr>
        <w:t xml:space="preserve"> курсу</w:t>
      </w:r>
      <w:r w:rsidR="00905C7E">
        <w:rPr>
          <w:sz w:val="28"/>
          <w:szCs w:val="28"/>
          <w:lang w:val="uk-UA"/>
        </w:rPr>
        <w:t>.</w:t>
      </w:r>
      <w:r>
        <w:rPr>
          <w:sz w:val="28"/>
          <w:szCs w:val="28"/>
          <w:lang w:val="uk-UA"/>
        </w:rPr>
        <w:t xml:space="preserve"> </w:t>
      </w:r>
      <w:r w:rsidR="00C717DA">
        <w:rPr>
          <w:sz w:val="28"/>
          <w:szCs w:val="28"/>
          <w:lang w:val="uk-UA"/>
        </w:rPr>
        <w:t xml:space="preserve">  </w:t>
      </w:r>
    </w:p>
    <w:p w:rsidR="00FE16B6" w:rsidRPr="00FE16B6" w:rsidRDefault="00905C7E" w:rsidP="00260AE0">
      <w:pPr>
        <w:spacing w:line="360" w:lineRule="auto"/>
        <w:ind w:firstLine="567"/>
        <w:jc w:val="both"/>
        <w:rPr>
          <w:sz w:val="28"/>
          <w:szCs w:val="28"/>
          <w:lang w:val="uk-UA"/>
        </w:rPr>
      </w:pPr>
      <w:r>
        <w:rPr>
          <w:sz w:val="28"/>
          <w:szCs w:val="28"/>
          <w:lang w:val="uk-UA"/>
        </w:rPr>
        <w:t>Авторка враху</w:t>
      </w:r>
      <w:r w:rsidR="00E67487">
        <w:rPr>
          <w:sz w:val="28"/>
          <w:szCs w:val="28"/>
          <w:lang w:val="uk-UA"/>
        </w:rPr>
        <w:t>ва</w:t>
      </w:r>
      <w:r>
        <w:rPr>
          <w:sz w:val="28"/>
          <w:szCs w:val="28"/>
          <w:lang w:val="uk-UA"/>
        </w:rPr>
        <w:t>ла</w:t>
      </w:r>
      <w:r w:rsidR="00E67487">
        <w:rPr>
          <w:sz w:val="28"/>
          <w:szCs w:val="28"/>
          <w:lang w:val="uk-UA"/>
        </w:rPr>
        <w:t xml:space="preserve"> специфіку базової </w:t>
      </w:r>
      <w:r>
        <w:rPr>
          <w:sz w:val="28"/>
          <w:szCs w:val="28"/>
          <w:lang w:val="uk-UA"/>
        </w:rPr>
        <w:t xml:space="preserve">мовної та загальноосвітньої </w:t>
      </w:r>
      <w:r w:rsidR="00E67487">
        <w:rPr>
          <w:sz w:val="28"/>
          <w:szCs w:val="28"/>
          <w:lang w:val="uk-UA"/>
        </w:rPr>
        <w:t xml:space="preserve">підготовки іноземних студентів. Надано текст, з яким студенти </w:t>
      </w:r>
      <w:r w:rsidR="00260AE0">
        <w:rPr>
          <w:sz w:val="28"/>
          <w:szCs w:val="28"/>
          <w:lang w:val="uk-UA"/>
        </w:rPr>
        <w:t xml:space="preserve">і викладачі можуть </w:t>
      </w:r>
      <w:r w:rsidR="00E67487">
        <w:rPr>
          <w:sz w:val="28"/>
          <w:szCs w:val="28"/>
          <w:lang w:val="uk-UA"/>
        </w:rPr>
        <w:t>працю</w:t>
      </w:r>
      <w:r w:rsidR="00260AE0">
        <w:rPr>
          <w:sz w:val="28"/>
          <w:szCs w:val="28"/>
          <w:lang w:val="uk-UA"/>
        </w:rPr>
        <w:t>вати</w:t>
      </w:r>
      <w:r w:rsidR="00E67487">
        <w:rPr>
          <w:sz w:val="28"/>
          <w:szCs w:val="28"/>
          <w:lang w:val="uk-UA"/>
        </w:rPr>
        <w:t xml:space="preserve"> на </w:t>
      </w:r>
      <w:r w:rsidR="00260AE0">
        <w:rPr>
          <w:sz w:val="28"/>
          <w:szCs w:val="28"/>
          <w:lang w:val="uk-UA"/>
        </w:rPr>
        <w:t>лекційних та практичних заняттях.</w:t>
      </w:r>
    </w:p>
    <w:p w:rsidR="00FE16B6" w:rsidRDefault="00FE16B6" w:rsidP="00FE16B6">
      <w:pPr>
        <w:spacing w:line="360" w:lineRule="auto"/>
        <w:ind w:firstLine="567"/>
        <w:jc w:val="both"/>
        <w:rPr>
          <w:sz w:val="28"/>
          <w:szCs w:val="28"/>
          <w:lang w:val="uk-UA"/>
        </w:rPr>
      </w:pPr>
    </w:p>
    <w:p w:rsidR="000B387A" w:rsidRPr="000B387A" w:rsidRDefault="000B387A" w:rsidP="000B387A">
      <w:pPr>
        <w:spacing w:line="360" w:lineRule="auto"/>
        <w:ind w:firstLine="567"/>
        <w:jc w:val="center"/>
        <w:rPr>
          <w:b/>
          <w:sz w:val="28"/>
          <w:szCs w:val="28"/>
          <w:lang w:val="en-US"/>
        </w:rPr>
      </w:pPr>
      <w:r w:rsidRPr="000B387A">
        <w:rPr>
          <w:b/>
          <w:sz w:val="28"/>
          <w:szCs w:val="28"/>
          <w:lang w:val="en-US"/>
        </w:rPr>
        <w:lastRenderedPageBreak/>
        <w:t>Lecture 1: Introduction to “History of Ukrainian Culture”</w:t>
      </w:r>
    </w:p>
    <w:p w:rsidR="000B387A" w:rsidRPr="000B387A" w:rsidRDefault="000B387A" w:rsidP="000B387A">
      <w:pPr>
        <w:spacing w:line="360" w:lineRule="auto"/>
        <w:ind w:firstLine="567"/>
        <w:jc w:val="center"/>
        <w:rPr>
          <w:sz w:val="28"/>
          <w:szCs w:val="28"/>
          <w:lang w:val="en-US"/>
        </w:rPr>
      </w:pPr>
    </w:p>
    <w:p w:rsidR="000B387A" w:rsidRPr="000B387A" w:rsidRDefault="000B387A" w:rsidP="000B387A">
      <w:pPr>
        <w:spacing w:line="360" w:lineRule="auto"/>
        <w:ind w:firstLine="567"/>
        <w:jc w:val="center"/>
        <w:rPr>
          <w:sz w:val="28"/>
          <w:szCs w:val="28"/>
          <w:lang w:val="en-US"/>
        </w:rPr>
      </w:pPr>
      <w:r w:rsidRPr="000B387A">
        <w:rPr>
          <w:sz w:val="28"/>
          <w:szCs w:val="28"/>
          <w:lang w:val="en-US"/>
        </w:rPr>
        <w:t>Plan</w:t>
      </w:r>
    </w:p>
    <w:p w:rsidR="000B387A" w:rsidRPr="000B387A" w:rsidRDefault="000B387A" w:rsidP="000B387A">
      <w:pPr>
        <w:spacing w:line="360" w:lineRule="auto"/>
        <w:ind w:left="2124" w:firstLine="567"/>
        <w:rPr>
          <w:sz w:val="28"/>
          <w:szCs w:val="28"/>
          <w:lang w:val="en-US"/>
        </w:rPr>
      </w:pPr>
      <w:r w:rsidRPr="000B387A">
        <w:rPr>
          <w:sz w:val="28"/>
          <w:szCs w:val="28"/>
          <w:lang w:val="en-US"/>
        </w:rPr>
        <w:t>1. Subject and tasks of “History of Ukrainian Culture”.</w:t>
      </w:r>
    </w:p>
    <w:p w:rsidR="000B387A" w:rsidRPr="000B387A" w:rsidRDefault="000B387A" w:rsidP="000B387A">
      <w:pPr>
        <w:spacing w:line="360" w:lineRule="auto"/>
        <w:ind w:left="2124" w:firstLine="567"/>
        <w:rPr>
          <w:sz w:val="28"/>
          <w:szCs w:val="28"/>
          <w:lang w:val="en-US"/>
        </w:rPr>
      </w:pPr>
      <w:r w:rsidRPr="000B387A">
        <w:rPr>
          <w:sz w:val="28"/>
          <w:szCs w:val="28"/>
          <w:lang w:val="en-US"/>
        </w:rPr>
        <w:t>2. Definition of culture.</w:t>
      </w:r>
    </w:p>
    <w:p w:rsidR="000B387A" w:rsidRPr="000B387A" w:rsidRDefault="000B387A" w:rsidP="000B387A">
      <w:pPr>
        <w:spacing w:line="360" w:lineRule="auto"/>
        <w:ind w:left="2124" w:firstLine="567"/>
        <w:rPr>
          <w:sz w:val="28"/>
          <w:szCs w:val="28"/>
          <w:lang w:val="en-US"/>
        </w:rPr>
      </w:pPr>
      <w:r w:rsidRPr="000B387A">
        <w:rPr>
          <w:sz w:val="28"/>
          <w:szCs w:val="28"/>
          <w:lang w:val="en-US"/>
        </w:rPr>
        <w:t>3. Structure of culture.</w:t>
      </w:r>
    </w:p>
    <w:p w:rsidR="000B387A" w:rsidRPr="000B387A" w:rsidRDefault="000B387A" w:rsidP="000B387A">
      <w:pPr>
        <w:spacing w:line="360" w:lineRule="auto"/>
        <w:ind w:left="2124" w:firstLine="567"/>
        <w:rPr>
          <w:sz w:val="28"/>
          <w:szCs w:val="28"/>
          <w:lang w:val="en-US"/>
        </w:rPr>
      </w:pPr>
      <w:r w:rsidRPr="000B387A">
        <w:rPr>
          <w:sz w:val="28"/>
          <w:szCs w:val="28"/>
          <w:lang w:val="en-US"/>
        </w:rPr>
        <w:t>4. Culture and society.</w:t>
      </w:r>
    </w:p>
    <w:p w:rsidR="000B387A" w:rsidRPr="000B387A" w:rsidRDefault="000B387A" w:rsidP="000B387A">
      <w:pPr>
        <w:spacing w:line="360" w:lineRule="auto"/>
        <w:ind w:left="2124" w:firstLine="567"/>
        <w:rPr>
          <w:sz w:val="28"/>
          <w:szCs w:val="28"/>
          <w:lang w:val="en-US"/>
        </w:rPr>
      </w:pPr>
      <w:r w:rsidRPr="000B387A">
        <w:rPr>
          <w:sz w:val="28"/>
          <w:szCs w:val="28"/>
          <w:lang w:val="en-US"/>
        </w:rPr>
        <w:t>5. Ukrainian culture in a context of world culture.</w:t>
      </w:r>
    </w:p>
    <w:p w:rsidR="000B387A" w:rsidRPr="000B387A" w:rsidRDefault="000B387A" w:rsidP="000B387A">
      <w:pPr>
        <w:spacing w:line="360" w:lineRule="auto"/>
        <w:ind w:firstLine="567"/>
        <w:jc w:val="both"/>
        <w:rPr>
          <w:sz w:val="28"/>
          <w:szCs w:val="28"/>
          <w:lang w:val="en-US"/>
        </w:rPr>
      </w:pPr>
    </w:p>
    <w:p w:rsidR="000B387A" w:rsidRPr="000B387A" w:rsidRDefault="000B387A" w:rsidP="000B387A">
      <w:pPr>
        <w:spacing w:line="360" w:lineRule="auto"/>
        <w:ind w:firstLine="567"/>
        <w:jc w:val="both"/>
        <w:rPr>
          <w:sz w:val="28"/>
          <w:szCs w:val="28"/>
          <w:lang w:val="en-US"/>
        </w:rPr>
      </w:pPr>
      <w:r w:rsidRPr="000B387A">
        <w:rPr>
          <w:sz w:val="28"/>
          <w:szCs w:val="28"/>
          <w:lang w:val="en-US"/>
        </w:rPr>
        <w:t>History of mankind is the history of cultural development. Any nation has the most interesting point it is its culture. Culture is a qualitative characteristic of social life. Nations are strong if they had the developed culture.</w:t>
      </w:r>
    </w:p>
    <w:p w:rsidR="000B387A" w:rsidRPr="000B387A" w:rsidRDefault="000B387A" w:rsidP="000B387A">
      <w:pPr>
        <w:spacing w:line="360" w:lineRule="auto"/>
        <w:ind w:firstLine="567"/>
        <w:jc w:val="both"/>
        <w:rPr>
          <w:sz w:val="28"/>
          <w:szCs w:val="28"/>
          <w:lang w:val="en-US"/>
        </w:rPr>
      </w:pPr>
      <w:r w:rsidRPr="000B387A">
        <w:rPr>
          <w:sz w:val="28"/>
          <w:szCs w:val="28"/>
          <w:lang w:val="en-US"/>
        </w:rPr>
        <w:t>History of culture is the treasure of wisdom and experience received by the mankind from previous generations. People should keep, generalize, occupy and adopt this experience. Without this, social progress and self-perfection are impossible.</w:t>
      </w:r>
    </w:p>
    <w:p w:rsidR="000B387A" w:rsidRPr="000B387A" w:rsidRDefault="000B387A" w:rsidP="000B387A">
      <w:pPr>
        <w:spacing w:line="360" w:lineRule="auto"/>
        <w:ind w:firstLine="567"/>
        <w:jc w:val="both"/>
        <w:rPr>
          <w:sz w:val="28"/>
          <w:szCs w:val="28"/>
          <w:lang w:val="en-US"/>
        </w:rPr>
      </w:pPr>
      <w:r w:rsidRPr="000B387A">
        <w:rPr>
          <w:sz w:val="28"/>
          <w:szCs w:val="28"/>
          <w:lang w:val="en-US"/>
        </w:rPr>
        <w:t>Subject of history of culture is a complex study of big variety of spheres: history of science and technique, household activities, education and social thought, folklore and literature studies, and history of arts. History of culture generalizes all these knowledge and investigates culture like system of different branches.</w:t>
      </w:r>
    </w:p>
    <w:p w:rsidR="000B387A" w:rsidRPr="000B387A" w:rsidRDefault="000B387A" w:rsidP="000B387A">
      <w:pPr>
        <w:spacing w:line="360" w:lineRule="auto"/>
        <w:ind w:firstLine="567"/>
        <w:jc w:val="both"/>
        <w:rPr>
          <w:sz w:val="28"/>
          <w:szCs w:val="28"/>
          <w:lang w:val="en-US"/>
        </w:rPr>
      </w:pPr>
      <w:r w:rsidRPr="000B387A">
        <w:rPr>
          <w:sz w:val="28"/>
          <w:szCs w:val="28"/>
          <w:lang w:val="en-US"/>
        </w:rPr>
        <w:t>What does it mean “culture”? Term “culture” has Latin origin and it etymologically is connected with the word “cult” (this word from Latin “cultus”, which means adoration of Gods and ancestors). So, we could give such kind of interpretation: it is something that provides us to the top, makes our level higher. From the very beginning this term meant “till, cultivation of land according to people’s needs”. Later, it was used for defining of upbringing process, education, and development.</w:t>
      </w:r>
    </w:p>
    <w:p w:rsidR="000B387A" w:rsidRPr="000B387A" w:rsidRDefault="000B387A" w:rsidP="000B387A">
      <w:pPr>
        <w:spacing w:line="360" w:lineRule="auto"/>
        <w:ind w:firstLine="567"/>
        <w:jc w:val="both"/>
        <w:rPr>
          <w:sz w:val="28"/>
          <w:szCs w:val="28"/>
          <w:lang w:val="en-US"/>
        </w:rPr>
      </w:pPr>
      <w:r w:rsidRPr="000B387A">
        <w:rPr>
          <w:sz w:val="28"/>
          <w:szCs w:val="28"/>
          <w:lang w:val="en-US"/>
        </w:rPr>
        <w:t xml:space="preserve">The first man, who put the definition of “culture” to scientific circulation, was Marcus Tullius Cicero (106-43 years B.C.) and was connected with the culture of </w:t>
      </w:r>
      <w:r w:rsidRPr="000B387A">
        <w:rPr>
          <w:sz w:val="28"/>
          <w:szCs w:val="28"/>
          <w:lang w:val="en-US"/>
        </w:rPr>
        <w:lastRenderedPageBreak/>
        <w:t>mind, cultivation of thoughts. Since 17</w:t>
      </w:r>
      <w:r w:rsidRPr="000B387A">
        <w:rPr>
          <w:sz w:val="28"/>
          <w:szCs w:val="28"/>
          <w:vertAlign w:val="superscript"/>
          <w:lang w:val="en-US"/>
        </w:rPr>
        <w:t>th</w:t>
      </w:r>
      <w:r w:rsidRPr="000B387A">
        <w:rPr>
          <w:sz w:val="28"/>
          <w:szCs w:val="28"/>
          <w:lang w:val="en-US"/>
        </w:rPr>
        <w:t xml:space="preserve"> century “culture” had been understood like a level of mental abilities of some nations.</w:t>
      </w:r>
    </w:p>
    <w:p w:rsidR="000B387A" w:rsidRPr="000B387A" w:rsidRDefault="000B387A" w:rsidP="000B387A">
      <w:pPr>
        <w:spacing w:line="360" w:lineRule="auto"/>
        <w:ind w:firstLine="567"/>
        <w:jc w:val="both"/>
        <w:rPr>
          <w:sz w:val="28"/>
          <w:szCs w:val="28"/>
          <w:lang w:val="en-US"/>
        </w:rPr>
      </w:pPr>
      <w:r w:rsidRPr="000B387A">
        <w:rPr>
          <w:sz w:val="28"/>
          <w:szCs w:val="28"/>
          <w:lang w:val="en-US"/>
        </w:rPr>
        <w:t>Contemporary understanding of this term started to use in European social thought only from the second half of 18</w:t>
      </w:r>
      <w:r w:rsidRPr="000B387A">
        <w:rPr>
          <w:sz w:val="28"/>
          <w:szCs w:val="28"/>
          <w:vertAlign w:val="superscript"/>
          <w:lang w:val="en-US"/>
        </w:rPr>
        <w:t>th</w:t>
      </w:r>
      <w:r w:rsidRPr="000B387A">
        <w:rPr>
          <w:sz w:val="28"/>
          <w:szCs w:val="28"/>
          <w:lang w:val="en-US"/>
        </w:rPr>
        <w:t xml:space="preserve"> century. At that time “culture” meant the achievements of spiritual culture, scientific knowledge, arts, moral perfection, and all things related to the education. </w:t>
      </w:r>
    </w:p>
    <w:p w:rsidR="000B387A" w:rsidRPr="000B387A" w:rsidRDefault="000B387A" w:rsidP="000B387A">
      <w:pPr>
        <w:autoSpaceDE w:val="0"/>
        <w:autoSpaceDN w:val="0"/>
        <w:adjustRightInd w:val="0"/>
        <w:spacing w:line="360" w:lineRule="auto"/>
        <w:ind w:firstLine="567"/>
        <w:jc w:val="both"/>
        <w:rPr>
          <w:color w:val="000000"/>
          <w:sz w:val="28"/>
          <w:szCs w:val="28"/>
          <w:lang w:val="en-US"/>
        </w:rPr>
      </w:pPr>
      <w:r w:rsidRPr="000B387A">
        <w:rPr>
          <w:sz w:val="28"/>
          <w:szCs w:val="28"/>
          <w:lang w:val="en-US"/>
        </w:rPr>
        <w:t xml:space="preserve">Nowadays, there are about thousand definitions of culture. World conference in cultural politics </w:t>
      </w:r>
      <w:r w:rsidRPr="000B387A">
        <w:rPr>
          <w:color w:val="000000"/>
          <w:sz w:val="28"/>
          <w:szCs w:val="28"/>
          <w:lang w:val="en-US"/>
        </w:rPr>
        <w:t>under the aegis of UNESCO in 1982 adopted the Declaration. In this document we could find interesting definition of “culture”:</w:t>
      </w:r>
    </w:p>
    <w:p w:rsidR="000B387A" w:rsidRPr="000B387A" w:rsidRDefault="000B387A" w:rsidP="000B387A">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“Culture is a complex of material, spiritual, intellectual and emotional characteristics of society that includes not only big variety of arts, but also way of life, the main rules of human being, system of values, traditions and beliefs”.</w:t>
      </w:r>
    </w:p>
    <w:p w:rsidR="000B387A" w:rsidRPr="000B387A" w:rsidRDefault="000B387A" w:rsidP="000B387A">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Culture represents qualitative estimation of society and each individual. All cultural things are created by human being. Sometimes you can find the specific term “artifacts” for non-material, synthetic things created by man.</w:t>
      </w:r>
    </w:p>
    <w:p w:rsidR="000B387A" w:rsidRPr="000B387A" w:rsidRDefault="000B387A" w:rsidP="000B387A">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 xml:space="preserve">So, culture is transformed by the nature. Nature is a root, basis of culture. It has an organic unity with culture. Because of that care of nature (lands, water, air, flora and fauna) means at the same time care of culture. If we ruined the nature we limited our chances for future life. Biosphere could exist without people, but people could not exist without biosphere. We should remember that culture could not develop in opposition to nature. </w:t>
      </w:r>
    </w:p>
    <w:p w:rsidR="000B387A" w:rsidRPr="000B387A" w:rsidRDefault="000B387A" w:rsidP="000B387A">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 xml:space="preserve">The first president of Ukrainian Academy of Sciences V.I. Vernads’kyi (1863-1945) underlined we should live in harmony with nature and keep the balance between culture and nature. </w:t>
      </w:r>
    </w:p>
    <w:p w:rsidR="000B387A" w:rsidRPr="000B387A" w:rsidRDefault="000B387A" w:rsidP="000B387A">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 xml:space="preserve">According to two main spheres of human activity there are two important definitions of culture: material and spiritual. To the material culture belong transportation, communication, houses, domestic appliances, clothes – everything, which is the result of productive, material activity of people. Spiritual culture includes the cognition, morality, upbringing and education, law, philosophy, ethic, aesthetic, science, arts, literature, mythology, religion – all things related to the </w:t>
      </w:r>
      <w:r w:rsidRPr="000B387A">
        <w:rPr>
          <w:color w:val="000000"/>
          <w:sz w:val="28"/>
          <w:szCs w:val="28"/>
          <w:lang w:val="en-US"/>
        </w:rPr>
        <w:lastRenderedPageBreak/>
        <w:t>consciousness and spiritual production. But you can understand that this division is conditional.</w:t>
      </w:r>
    </w:p>
    <w:p w:rsidR="000B387A" w:rsidRPr="000B387A" w:rsidRDefault="000B387A" w:rsidP="000B387A">
      <w:pPr>
        <w:autoSpaceDE w:val="0"/>
        <w:autoSpaceDN w:val="0"/>
        <w:adjustRightInd w:val="0"/>
        <w:spacing w:line="360" w:lineRule="auto"/>
        <w:ind w:firstLine="567"/>
        <w:jc w:val="center"/>
        <w:rPr>
          <w:color w:val="000000"/>
          <w:sz w:val="28"/>
          <w:szCs w:val="28"/>
          <w:lang w:val="en-US"/>
        </w:rPr>
      </w:pPr>
      <w:r w:rsidRPr="000B387A">
        <w:rPr>
          <w:color w:val="000000"/>
          <w:sz w:val="28"/>
          <w:szCs w:val="28"/>
          <w:lang w:val="en-US"/>
        </w:rPr>
        <w:t>Criteria of division of culture: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3367"/>
      </w:tblGrid>
      <w:tr w:rsidR="000B387A" w:rsidRPr="000B387A" w:rsidTr="00D0673D">
        <w:tc>
          <w:tcPr>
            <w:tcW w:w="3082" w:type="dxa"/>
          </w:tcPr>
          <w:p w:rsidR="000B387A" w:rsidRPr="000B387A" w:rsidRDefault="000B387A" w:rsidP="00D0673D">
            <w:pPr>
              <w:autoSpaceDE w:val="0"/>
              <w:autoSpaceDN w:val="0"/>
              <w:adjustRightInd w:val="0"/>
              <w:spacing w:line="360" w:lineRule="auto"/>
              <w:ind w:firstLine="567"/>
              <w:jc w:val="center"/>
              <w:rPr>
                <w:color w:val="000000"/>
                <w:sz w:val="28"/>
                <w:szCs w:val="28"/>
                <w:lang w:val="en-US"/>
              </w:rPr>
            </w:pPr>
            <w:r w:rsidRPr="000B387A">
              <w:rPr>
                <w:color w:val="000000"/>
                <w:sz w:val="28"/>
                <w:szCs w:val="28"/>
                <w:lang w:val="en-US"/>
              </w:rPr>
              <w:t>according to the mean of expression</w:t>
            </w:r>
          </w:p>
        </w:tc>
        <w:tc>
          <w:tcPr>
            <w:tcW w:w="3190" w:type="dxa"/>
          </w:tcPr>
          <w:p w:rsidR="000B387A" w:rsidRPr="000B387A" w:rsidRDefault="000B387A" w:rsidP="00D0673D">
            <w:pPr>
              <w:autoSpaceDE w:val="0"/>
              <w:autoSpaceDN w:val="0"/>
              <w:adjustRightInd w:val="0"/>
              <w:spacing w:line="360" w:lineRule="auto"/>
              <w:ind w:firstLine="567"/>
              <w:jc w:val="center"/>
              <w:rPr>
                <w:color w:val="000000"/>
                <w:sz w:val="28"/>
                <w:szCs w:val="28"/>
                <w:lang w:val="en-US"/>
              </w:rPr>
            </w:pPr>
            <w:r w:rsidRPr="000B387A">
              <w:rPr>
                <w:color w:val="000000"/>
                <w:sz w:val="28"/>
                <w:szCs w:val="28"/>
                <w:lang w:val="en-US"/>
              </w:rPr>
              <w:t>according to the direction</w:t>
            </w:r>
          </w:p>
        </w:tc>
        <w:tc>
          <w:tcPr>
            <w:tcW w:w="3367" w:type="dxa"/>
          </w:tcPr>
          <w:p w:rsidR="000B387A" w:rsidRPr="000B387A" w:rsidRDefault="000B387A" w:rsidP="00D0673D">
            <w:pPr>
              <w:autoSpaceDE w:val="0"/>
              <w:autoSpaceDN w:val="0"/>
              <w:adjustRightInd w:val="0"/>
              <w:spacing w:line="360" w:lineRule="auto"/>
              <w:ind w:firstLine="567"/>
              <w:jc w:val="center"/>
              <w:rPr>
                <w:color w:val="000000"/>
                <w:sz w:val="28"/>
                <w:szCs w:val="28"/>
                <w:lang w:val="en-US"/>
              </w:rPr>
            </w:pPr>
            <w:r w:rsidRPr="000B387A">
              <w:rPr>
                <w:color w:val="000000"/>
                <w:sz w:val="28"/>
                <w:szCs w:val="28"/>
                <w:lang w:val="en-US"/>
              </w:rPr>
              <w:t>according to the belongings</w:t>
            </w:r>
          </w:p>
        </w:tc>
      </w:tr>
      <w:tr w:rsidR="000B387A" w:rsidRPr="000B387A" w:rsidTr="00D0673D">
        <w:tc>
          <w:tcPr>
            <w:tcW w:w="3082" w:type="dxa"/>
          </w:tcPr>
          <w:p w:rsidR="000B387A" w:rsidRPr="000B387A" w:rsidRDefault="000B387A" w:rsidP="00D0673D">
            <w:pPr>
              <w:numPr>
                <w:ilvl w:val="0"/>
                <w:numId w:val="1"/>
              </w:numPr>
              <w:autoSpaceDE w:val="0"/>
              <w:autoSpaceDN w:val="0"/>
              <w:adjustRightInd w:val="0"/>
              <w:spacing w:line="360" w:lineRule="auto"/>
              <w:ind w:firstLine="567"/>
              <w:rPr>
                <w:color w:val="000000"/>
                <w:sz w:val="28"/>
                <w:szCs w:val="28"/>
                <w:lang w:val="en-US"/>
              </w:rPr>
            </w:pPr>
            <w:r w:rsidRPr="000B387A">
              <w:rPr>
                <w:color w:val="000000"/>
                <w:sz w:val="28"/>
                <w:szCs w:val="28"/>
                <w:lang w:val="en-US"/>
              </w:rPr>
              <w:t>material;</w:t>
            </w:r>
          </w:p>
          <w:p w:rsidR="000B387A" w:rsidRPr="000B387A" w:rsidRDefault="000B387A" w:rsidP="00D0673D">
            <w:pPr>
              <w:numPr>
                <w:ilvl w:val="0"/>
                <w:numId w:val="1"/>
              </w:numPr>
              <w:autoSpaceDE w:val="0"/>
              <w:autoSpaceDN w:val="0"/>
              <w:adjustRightInd w:val="0"/>
              <w:spacing w:line="360" w:lineRule="auto"/>
              <w:ind w:firstLine="567"/>
              <w:rPr>
                <w:color w:val="000000"/>
                <w:sz w:val="28"/>
                <w:szCs w:val="28"/>
                <w:lang w:val="en-US"/>
              </w:rPr>
            </w:pPr>
            <w:r w:rsidRPr="000B387A">
              <w:rPr>
                <w:color w:val="000000"/>
                <w:sz w:val="28"/>
                <w:szCs w:val="28"/>
                <w:lang w:val="en-US"/>
              </w:rPr>
              <w:t>spiritual</w:t>
            </w:r>
          </w:p>
        </w:tc>
        <w:tc>
          <w:tcPr>
            <w:tcW w:w="3190" w:type="dxa"/>
          </w:tcPr>
          <w:p w:rsidR="000B387A" w:rsidRPr="000B387A" w:rsidRDefault="000B387A" w:rsidP="00D0673D">
            <w:pPr>
              <w:autoSpaceDE w:val="0"/>
              <w:autoSpaceDN w:val="0"/>
              <w:adjustRightInd w:val="0"/>
              <w:spacing w:line="360" w:lineRule="auto"/>
              <w:ind w:left="708" w:firstLine="567"/>
              <w:rPr>
                <w:color w:val="000000"/>
                <w:sz w:val="28"/>
                <w:szCs w:val="28"/>
                <w:lang w:val="en-US"/>
              </w:rPr>
            </w:pPr>
            <w:r w:rsidRPr="000B387A">
              <w:rPr>
                <w:color w:val="000000"/>
                <w:sz w:val="28"/>
                <w:szCs w:val="28"/>
                <w:lang w:val="en-US"/>
              </w:rPr>
              <w:t>- elitist (high);</w:t>
            </w:r>
          </w:p>
          <w:p w:rsidR="000B387A" w:rsidRPr="000B387A" w:rsidRDefault="000B387A" w:rsidP="00D0673D">
            <w:pPr>
              <w:autoSpaceDE w:val="0"/>
              <w:autoSpaceDN w:val="0"/>
              <w:adjustRightInd w:val="0"/>
              <w:spacing w:line="360" w:lineRule="auto"/>
              <w:ind w:left="708" w:firstLine="567"/>
              <w:rPr>
                <w:color w:val="000000"/>
                <w:sz w:val="28"/>
                <w:szCs w:val="28"/>
                <w:lang w:val="en-US"/>
              </w:rPr>
            </w:pPr>
            <w:r w:rsidRPr="000B387A">
              <w:rPr>
                <w:color w:val="000000"/>
                <w:sz w:val="28"/>
                <w:szCs w:val="28"/>
                <w:lang w:val="en-US"/>
              </w:rPr>
              <w:t>- folk;</w:t>
            </w:r>
          </w:p>
          <w:p w:rsidR="000B387A" w:rsidRPr="000B387A" w:rsidRDefault="000B387A" w:rsidP="00D0673D">
            <w:pPr>
              <w:autoSpaceDE w:val="0"/>
              <w:autoSpaceDN w:val="0"/>
              <w:adjustRightInd w:val="0"/>
              <w:spacing w:line="360" w:lineRule="auto"/>
              <w:ind w:left="708" w:firstLine="567"/>
              <w:rPr>
                <w:color w:val="000000"/>
                <w:sz w:val="28"/>
                <w:szCs w:val="28"/>
                <w:lang w:val="en-US"/>
              </w:rPr>
            </w:pPr>
            <w:r w:rsidRPr="000B387A">
              <w:rPr>
                <w:color w:val="000000"/>
                <w:sz w:val="28"/>
                <w:szCs w:val="28"/>
                <w:lang w:val="en-US"/>
              </w:rPr>
              <w:t>-mass</w:t>
            </w:r>
          </w:p>
        </w:tc>
        <w:tc>
          <w:tcPr>
            <w:tcW w:w="3367" w:type="dxa"/>
          </w:tcPr>
          <w:p w:rsidR="000B387A" w:rsidRPr="000B387A" w:rsidRDefault="000B387A" w:rsidP="00D0673D">
            <w:pPr>
              <w:autoSpaceDE w:val="0"/>
              <w:autoSpaceDN w:val="0"/>
              <w:adjustRightInd w:val="0"/>
              <w:spacing w:line="360" w:lineRule="auto"/>
              <w:ind w:firstLine="567"/>
              <w:rPr>
                <w:color w:val="000000"/>
                <w:sz w:val="28"/>
                <w:szCs w:val="28"/>
                <w:lang w:val="en-US"/>
              </w:rPr>
            </w:pPr>
            <w:r w:rsidRPr="000B387A">
              <w:rPr>
                <w:color w:val="000000"/>
                <w:sz w:val="28"/>
                <w:szCs w:val="28"/>
                <w:lang w:val="en-US"/>
              </w:rPr>
              <w:t>- world;</w:t>
            </w:r>
          </w:p>
          <w:p w:rsidR="000B387A" w:rsidRPr="000B387A" w:rsidRDefault="000B387A" w:rsidP="00D0673D">
            <w:pPr>
              <w:autoSpaceDE w:val="0"/>
              <w:autoSpaceDN w:val="0"/>
              <w:adjustRightInd w:val="0"/>
              <w:spacing w:line="360" w:lineRule="auto"/>
              <w:ind w:firstLine="567"/>
              <w:rPr>
                <w:color w:val="000000"/>
                <w:sz w:val="28"/>
                <w:szCs w:val="28"/>
                <w:lang w:val="en-US"/>
              </w:rPr>
            </w:pPr>
            <w:r w:rsidRPr="000B387A">
              <w:rPr>
                <w:color w:val="000000"/>
                <w:sz w:val="28"/>
                <w:szCs w:val="28"/>
                <w:lang w:val="en-US"/>
              </w:rPr>
              <w:t>- national</w:t>
            </w:r>
          </w:p>
        </w:tc>
      </w:tr>
    </w:tbl>
    <w:p w:rsidR="000B387A" w:rsidRPr="000B387A" w:rsidRDefault="000B387A" w:rsidP="000B387A">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 xml:space="preserve">Culture is a product of human creativity. Thanks to culture we could change not only the world, but our souls and behaviour. Culture includes people’s memory. Each new generation inherited previous culture of its nation. </w:t>
      </w:r>
    </w:p>
    <w:p w:rsidR="000B387A" w:rsidRPr="000B387A" w:rsidRDefault="000B387A" w:rsidP="000B387A">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Culture is a mechanism of transmission of social experience from one generation to another, from one epoch to the next one, from one country to another. Culture has no borders. High level of civilization is characterized by active cultural exchange. In each culture there are specific features and similar points, which we could find in all cultures. Russian artist Nicholas Roerich (1874-1947) underlined that “culture is a weapon of Light and salvation”. According to his interpretation of culture “cult” means “respect” and “ur” means “light”. Culture is a passport of nation. Thanks to culture we are realized like human beings, not like animals. Mankind exists like a variety of national-cultural unities. So, world culture is a mosaic of national cultures. All of them are unique. Variety of cultures is the characteristic peculiarity of contemporary civilization.</w:t>
      </w:r>
    </w:p>
    <w:p w:rsidR="000B387A" w:rsidRPr="000B387A" w:rsidRDefault="000B387A" w:rsidP="000B387A">
      <w:pPr>
        <w:autoSpaceDE w:val="0"/>
        <w:autoSpaceDN w:val="0"/>
        <w:adjustRightInd w:val="0"/>
        <w:spacing w:line="360" w:lineRule="auto"/>
        <w:ind w:firstLine="567"/>
        <w:jc w:val="center"/>
        <w:rPr>
          <w:color w:val="000000"/>
          <w:sz w:val="28"/>
          <w:szCs w:val="28"/>
          <w:lang w:val="en-US"/>
        </w:rPr>
      </w:pPr>
      <w:r w:rsidRPr="000B387A">
        <w:rPr>
          <w:color w:val="000000"/>
          <w:sz w:val="28"/>
          <w:szCs w:val="28"/>
          <w:lang w:val="en-US"/>
        </w:rPr>
        <w:t>Structure of 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B387A" w:rsidRPr="000B387A" w:rsidTr="00D0673D">
        <w:tc>
          <w:tcPr>
            <w:tcW w:w="4785" w:type="dxa"/>
          </w:tcPr>
          <w:p w:rsidR="000B387A" w:rsidRPr="000B387A" w:rsidRDefault="000B387A" w:rsidP="00D0673D">
            <w:pPr>
              <w:autoSpaceDE w:val="0"/>
              <w:autoSpaceDN w:val="0"/>
              <w:adjustRightInd w:val="0"/>
              <w:spacing w:line="360" w:lineRule="auto"/>
              <w:ind w:firstLine="567"/>
              <w:jc w:val="center"/>
              <w:rPr>
                <w:color w:val="000000"/>
                <w:sz w:val="28"/>
                <w:szCs w:val="28"/>
                <w:lang w:val="en-US"/>
              </w:rPr>
            </w:pPr>
            <w:r w:rsidRPr="000B387A">
              <w:rPr>
                <w:color w:val="000000"/>
                <w:sz w:val="28"/>
                <w:szCs w:val="28"/>
                <w:lang w:val="en-US"/>
              </w:rPr>
              <w:t>material culture</w:t>
            </w:r>
          </w:p>
        </w:tc>
        <w:tc>
          <w:tcPr>
            <w:tcW w:w="4785" w:type="dxa"/>
          </w:tcPr>
          <w:p w:rsidR="000B387A" w:rsidRPr="000B387A" w:rsidRDefault="000B387A" w:rsidP="00D0673D">
            <w:pPr>
              <w:autoSpaceDE w:val="0"/>
              <w:autoSpaceDN w:val="0"/>
              <w:adjustRightInd w:val="0"/>
              <w:spacing w:line="360" w:lineRule="auto"/>
              <w:ind w:firstLine="567"/>
              <w:jc w:val="center"/>
              <w:rPr>
                <w:color w:val="000000"/>
                <w:sz w:val="28"/>
                <w:szCs w:val="28"/>
                <w:lang w:val="en-US"/>
              </w:rPr>
            </w:pPr>
            <w:r w:rsidRPr="000B387A">
              <w:rPr>
                <w:color w:val="000000"/>
                <w:sz w:val="28"/>
                <w:szCs w:val="28"/>
                <w:lang w:val="en-US"/>
              </w:rPr>
              <w:t>spiritual culture</w:t>
            </w:r>
          </w:p>
        </w:tc>
      </w:tr>
      <w:tr w:rsidR="000B387A" w:rsidRPr="00514786" w:rsidTr="00D0673D">
        <w:tc>
          <w:tcPr>
            <w:tcW w:w="4785" w:type="dxa"/>
          </w:tcPr>
          <w:p w:rsidR="000B387A" w:rsidRPr="000B387A" w:rsidRDefault="000B387A" w:rsidP="000B387A">
            <w:pPr>
              <w:numPr>
                <w:ilvl w:val="0"/>
                <w:numId w:val="2"/>
              </w:numPr>
              <w:autoSpaceDE w:val="0"/>
              <w:autoSpaceDN w:val="0"/>
              <w:adjustRightInd w:val="0"/>
              <w:spacing w:line="360" w:lineRule="auto"/>
              <w:ind w:left="0" w:firstLine="567"/>
              <w:rPr>
                <w:color w:val="000000"/>
                <w:sz w:val="28"/>
                <w:szCs w:val="28"/>
                <w:lang w:val="en-US"/>
              </w:rPr>
            </w:pPr>
            <w:r w:rsidRPr="000B387A">
              <w:rPr>
                <w:color w:val="000000"/>
                <w:sz w:val="28"/>
                <w:szCs w:val="28"/>
                <w:lang w:val="en-US"/>
              </w:rPr>
              <w:t>culture of labour (</w:t>
            </w:r>
            <w:r w:rsidRPr="000B387A">
              <w:rPr>
                <w:i/>
                <w:color w:val="000000"/>
                <w:sz w:val="28"/>
                <w:szCs w:val="28"/>
                <w:lang w:val="en-US"/>
              </w:rPr>
              <w:t>means of labour:</w:t>
            </w:r>
            <w:r w:rsidRPr="000B387A">
              <w:rPr>
                <w:color w:val="000000"/>
                <w:sz w:val="28"/>
                <w:szCs w:val="28"/>
                <w:lang w:val="en-US"/>
              </w:rPr>
              <w:t xml:space="preserve"> instruments, machine tools, etc. and </w:t>
            </w:r>
            <w:r w:rsidRPr="000B387A">
              <w:rPr>
                <w:i/>
                <w:color w:val="000000"/>
                <w:sz w:val="28"/>
                <w:szCs w:val="28"/>
                <w:lang w:val="en-US"/>
              </w:rPr>
              <w:t xml:space="preserve">abilities, skills, knowledge </w:t>
            </w:r>
            <w:r w:rsidRPr="000B387A">
              <w:rPr>
                <w:color w:val="000000"/>
                <w:sz w:val="28"/>
                <w:szCs w:val="28"/>
                <w:lang w:val="en-US"/>
              </w:rPr>
              <w:t>that are used in material production);</w:t>
            </w:r>
          </w:p>
          <w:p w:rsidR="000B387A" w:rsidRPr="000B387A" w:rsidRDefault="000B387A" w:rsidP="000B387A">
            <w:pPr>
              <w:numPr>
                <w:ilvl w:val="0"/>
                <w:numId w:val="2"/>
              </w:numPr>
              <w:autoSpaceDE w:val="0"/>
              <w:autoSpaceDN w:val="0"/>
              <w:adjustRightInd w:val="0"/>
              <w:spacing w:line="360" w:lineRule="auto"/>
              <w:ind w:left="0" w:firstLine="567"/>
              <w:rPr>
                <w:color w:val="000000"/>
                <w:sz w:val="28"/>
                <w:szCs w:val="28"/>
                <w:lang w:val="en-US"/>
              </w:rPr>
            </w:pPr>
            <w:r w:rsidRPr="000B387A">
              <w:rPr>
                <w:color w:val="000000"/>
                <w:sz w:val="28"/>
                <w:szCs w:val="28"/>
                <w:lang w:val="en-US"/>
              </w:rPr>
              <w:t>way of life (</w:t>
            </w:r>
            <w:r w:rsidRPr="000B387A">
              <w:rPr>
                <w:i/>
                <w:color w:val="000000"/>
                <w:sz w:val="28"/>
                <w:szCs w:val="28"/>
                <w:lang w:val="en-US"/>
              </w:rPr>
              <w:t>means of individual and social consumption</w:t>
            </w:r>
            <w:r w:rsidRPr="000B387A">
              <w:rPr>
                <w:color w:val="000000"/>
                <w:sz w:val="28"/>
                <w:szCs w:val="28"/>
                <w:lang w:val="en-US"/>
              </w:rPr>
              <w:t xml:space="preserve"> – food, clothes, </w:t>
            </w:r>
            <w:r w:rsidRPr="000B387A">
              <w:rPr>
                <w:color w:val="000000"/>
                <w:sz w:val="28"/>
                <w:szCs w:val="28"/>
                <w:lang w:val="en-US"/>
              </w:rPr>
              <w:lastRenderedPageBreak/>
              <w:t>houses, domestic things (utensil)</w:t>
            </w:r>
          </w:p>
        </w:tc>
        <w:tc>
          <w:tcPr>
            <w:tcW w:w="4785" w:type="dxa"/>
          </w:tcPr>
          <w:p w:rsidR="000B387A" w:rsidRPr="000B387A" w:rsidRDefault="000B387A" w:rsidP="000B387A">
            <w:pPr>
              <w:numPr>
                <w:ilvl w:val="0"/>
                <w:numId w:val="2"/>
              </w:numPr>
              <w:autoSpaceDE w:val="0"/>
              <w:autoSpaceDN w:val="0"/>
              <w:adjustRightInd w:val="0"/>
              <w:spacing w:line="360" w:lineRule="auto"/>
              <w:ind w:left="0" w:firstLine="567"/>
              <w:rPr>
                <w:color w:val="000000"/>
                <w:sz w:val="28"/>
                <w:szCs w:val="28"/>
                <w:lang w:val="en-US"/>
              </w:rPr>
            </w:pPr>
            <w:r w:rsidRPr="000B387A">
              <w:rPr>
                <w:color w:val="000000"/>
                <w:sz w:val="28"/>
                <w:szCs w:val="28"/>
                <w:lang w:val="en-US"/>
              </w:rPr>
              <w:lastRenderedPageBreak/>
              <w:t>values in sphere of social consciousness</w:t>
            </w:r>
          </w:p>
          <w:p w:rsidR="000B387A" w:rsidRPr="000B387A" w:rsidRDefault="000B387A" w:rsidP="00D0673D">
            <w:pPr>
              <w:autoSpaceDE w:val="0"/>
              <w:autoSpaceDN w:val="0"/>
              <w:adjustRightInd w:val="0"/>
              <w:spacing w:line="360" w:lineRule="auto"/>
              <w:ind w:firstLine="567"/>
              <w:rPr>
                <w:color w:val="000000"/>
                <w:sz w:val="28"/>
                <w:szCs w:val="28"/>
                <w:lang w:val="en-US"/>
              </w:rPr>
            </w:pPr>
            <w:r w:rsidRPr="000B387A">
              <w:rPr>
                <w:color w:val="000000"/>
                <w:sz w:val="28"/>
                <w:szCs w:val="28"/>
                <w:lang w:val="en-US"/>
              </w:rPr>
              <w:t>(outlook, moral and aesthetic culture, scientific-technical creativity, language, thinking, etc.);</w:t>
            </w:r>
          </w:p>
          <w:p w:rsidR="000B387A" w:rsidRPr="000B387A" w:rsidRDefault="000B387A" w:rsidP="000B387A">
            <w:pPr>
              <w:numPr>
                <w:ilvl w:val="0"/>
                <w:numId w:val="3"/>
              </w:numPr>
              <w:autoSpaceDE w:val="0"/>
              <w:autoSpaceDN w:val="0"/>
              <w:adjustRightInd w:val="0"/>
              <w:spacing w:line="360" w:lineRule="auto"/>
              <w:ind w:left="57" w:firstLine="567"/>
              <w:rPr>
                <w:color w:val="000000"/>
                <w:sz w:val="28"/>
                <w:szCs w:val="28"/>
                <w:lang w:val="en-US"/>
              </w:rPr>
            </w:pPr>
            <w:r w:rsidRPr="000B387A">
              <w:rPr>
                <w:color w:val="000000"/>
                <w:sz w:val="28"/>
                <w:szCs w:val="28"/>
                <w:lang w:val="en-US"/>
              </w:rPr>
              <w:t xml:space="preserve">social institutes and organizations </w:t>
            </w:r>
            <w:r w:rsidRPr="000B387A">
              <w:rPr>
                <w:color w:val="000000"/>
                <w:sz w:val="28"/>
                <w:szCs w:val="28"/>
                <w:lang w:val="en-US"/>
              </w:rPr>
              <w:lastRenderedPageBreak/>
              <w:t>that realize spiritual production, regulate and direct cultural historical process;</w:t>
            </w:r>
          </w:p>
          <w:p w:rsidR="000B387A" w:rsidRPr="000B387A" w:rsidRDefault="000B387A" w:rsidP="000B387A">
            <w:pPr>
              <w:numPr>
                <w:ilvl w:val="0"/>
                <w:numId w:val="3"/>
              </w:numPr>
              <w:autoSpaceDE w:val="0"/>
              <w:autoSpaceDN w:val="0"/>
              <w:adjustRightInd w:val="0"/>
              <w:spacing w:line="360" w:lineRule="auto"/>
              <w:ind w:left="0" w:firstLine="567"/>
              <w:rPr>
                <w:color w:val="000000"/>
                <w:sz w:val="28"/>
                <w:szCs w:val="28"/>
                <w:lang w:val="en-US"/>
              </w:rPr>
            </w:pPr>
            <w:r w:rsidRPr="000B387A">
              <w:rPr>
                <w:color w:val="000000"/>
                <w:sz w:val="28"/>
                <w:szCs w:val="28"/>
                <w:lang w:val="en-US"/>
              </w:rPr>
              <w:t>material-technical basis that is used for production and spread of achievements of spiritual culture in society</w:t>
            </w:r>
          </w:p>
        </w:tc>
      </w:tr>
    </w:tbl>
    <w:p w:rsidR="000B387A" w:rsidRPr="000B387A" w:rsidRDefault="000B387A" w:rsidP="000B387A">
      <w:pPr>
        <w:autoSpaceDE w:val="0"/>
        <w:autoSpaceDN w:val="0"/>
        <w:adjustRightInd w:val="0"/>
        <w:spacing w:line="360" w:lineRule="auto"/>
        <w:ind w:firstLine="567"/>
        <w:jc w:val="center"/>
        <w:rPr>
          <w:color w:val="000000"/>
          <w:sz w:val="28"/>
          <w:szCs w:val="28"/>
          <w:lang w:val="en-US"/>
        </w:rPr>
      </w:pPr>
      <w:r w:rsidRPr="000B387A">
        <w:rPr>
          <w:color w:val="000000"/>
          <w:sz w:val="28"/>
          <w:szCs w:val="28"/>
          <w:lang w:val="en-US"/>
        </w:rPr>
        <w:lastRenderedPageBreak/>
        <w:t>So, we could say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B387A" w:rsidRPr="000B387A" w:rsidTr="00D0673D">
        <w:tc>
          <w:tcPr>
            <w:tcW w:w="4785" w:type="dxa"/>
          </w:tcPr>
          <w:p w:rsidR="000B387A" w:rsidRPr="000B387A" w:rsidRDefault="000B387A" w:rsidP="00D0673D">
            <w:pPr>
              <w:autoSpaceDE w:val="0"/>
              <w:autoSpaceDN w:val="0"/>
              <w:adjustRightInd w:val="0"/>
              <w:spacing w:line="360" w:lineRule="auto"/>
              <w:ind w:firstLine="567"/>
              <w:jc w:val="center"/>
              <w:rPr>
                <w:color w:val="000000"/>
                <w:sz w:val="28"/>
                <w:szCs w:val="28"/>
                <w:lang w:val="en-US"/>
              </w:rPr>
            </w:pPr>
            <w:r w:rsidRPr="000B387A">
              <w:rPr>
                <w:color w:val="000000"/>
                <w:sz w:val="28"/>
                <w:szCs w:val="28"/>
                <w:lang w:val="en-US"/>
              </w:rPr>
              <w:t>material production</w:t>
            </w:r>
          </w:p>
        </w:tc>
        <w:tc>
          <w:tcPr>
            <w:tcW w:w="4785" w:type="dxa"/>
          </w:tcPr>
          <w:p w:rsidR="000B387A" w:rsidRPr="000B387A" w:rsidRDefault="000B387A" w:rsidP="00D0673D">
            <w:pPr>
              <w:autoSpaceDE w:val="0"/>
              <w:autoSpaceDN w:val="0"/>
              <w:adjustRightInd w:val="0"/>
              <w:spacing w:line="360" w:lineRule="auto"/>
              <w:ind w:firstLine="567"/>
              <w:jc w:val="center"/>
              <w:rPr>
                <w:color w:val="000000"/>
                <w:sz w:val="28"/>
                <w:szCs w:val="28"/>
                <w:lang w:val="en-US"/>
              </w:rPr>
            </w:pPr>
            <w:r w:rsidRPr="000B387A">
              <w:rPr>
                <w:color w:val="000000"/>
                <w:sz w:val="28"/>
                <w:szCs w:val="28"/>
                <w:lang w:val="en-US"/>
              </w:rPr>
              <w:t>spiritual production</w:t>
            </w:r>
          </w:p>
        </w:tc>
      </w:tr>
      <w:tr w:rsidR="000B387A" w:rsidRPr="00514786" w:rsidTr="00D0673D">
        <w:tc>
          <w:tcPr>
            <w:tcW w:w="4785" w:type="dxa"/>
          </w:tcPr>
          <w:p w:rsidR="000B387A" w:rsidRPr="000B387A" w:rsidRDefault="000B387A" w:rsidP="00D0673D">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is directed on satisfaction of material needs of people, on creation of “material body of culture”, material things</w:t>
            </w:r>
          </w:p>
        </w:tc>
        <w:tc>
          <w:tcPr>
            <w:tcW w:w="4785" w:type="dxa"/>
          </w:tcPr>
          <w:p w:rsidR="000B387A" w:rsidRPr="000B387A" w:rsidRDefault="000B387A" w:rsidP="00D0673D">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is the production of ideas, conceptions, experiences, scientific systems, norms and traditions of human existence</w:t>
            </w:r>
          </w:p>
        </w:tc>
      </w:tr>
    </w:tbl>
    <w:p w:rsidR="000B387A" w:rsidRPr="000B387A" w:rsidRDefault="000B387A" w:rsidP="000B387A">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Ukrainian culture is a part of world culture. Our culture has both Oriental and Occidental elements, but in spite of all influences it is deep, original and folk culture.</w:t>
      </w:r>
    </w:p>
    <w:p w:rsidR="000B387A" w:rsidRPr="000B387A" w:rsidRDefault="000B387A" w:rsidP="000B387A">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 xml:space="preserve">You can find in the scientific literature two definitions: Ukrainian culture and culture of Ukraine. They are not identical. Ukrainian culture is the result of creativity of all Ukrainians (even that groups and communities that live abroad). Culture of Ukraine includes masterpieces of representatives of other nations and cultures, but they exist and created on the territory of our state (Ukraine) or the Crimean peninsula. For example, the mosk (Djuma-djami) in Yevpatoria was designed by Haji Sinan (1490-1588). </w:t>
      </w:r>
    </w:p>
    <w:p w:rsidR="000B387A" w:rsidRPr="000B387A" w:rsidRDefault="000B387A" w:rsidP="000B387A">
      <w:pPr>
        <w:autoSpaceDE w:val="0"/>
        <w:autoSpaceDN w:val="0"/>
        <w:adjustRightInd w:val="0"/>
        <w:spacing w:line="360" w:lineRule="auto"/>
        <w:ind w:firstLine="567"/>
        <w:jc w:val="both"/>
        <w:rPr>
          <w:color w:val="000000"/>
          <w:sz w:val="28"/>
          <w:szCs w:val="28"/>
          <w:lang w:val="en-US"/>
        </w:rPr>
      </w:pPr>
      <w:r w:rsidRPr="000B387A">
        <w:rPr>
          <w:color w:val="000000"/>
          <w:sz w:val="28"/>
          <w:szCs w:val="28"/>
          <w:lang w:val="en-US"/>
        </w:rPr>
        <w:t>History of Ukrainian culture is divided into some periods:</w:t>
      </w:r>
    </w:p>
    <w:p w:rsidR="00111766" w:rsidRPr="00111766" w:rsidRDefault="000B387A" w:rsidP="000B387A">
      <w:pPr>
        <w:numPr>
          <w:ilvl w:val="0"/>
          <w:numId w:val="4"/>
        </w:numPr>
        <w:tabs>
          <w:tab w:val="left" w:pos="3215"/>
        </w:tabs>
        <w:spacing w:line="360" w:lineRule="auto"/>
        <w:ind w:left="357" w:hanging="357"/>
        <w:jc w:val="both"/>
        <w:rPr>
          <w:bCs/>
          <w:i/>
          <w:sz w:val="28"/>
          <w:szCs w:val="28"/>
          <w:lang w:val="en-US"/>
        </w:rPr>
      </w:pPr>
      <w:r w:rsidRPr="00111766">
        <w:rPr>
          <w:bCs/>
          <w:i/>
          <w:sz w:val="28"/>
          <w:szCs w:val="28"/>
          <w:lang w:val="en-US"/>
        </w:rPr>
        <w:t>Culture of East Slavs of pre-Christian period (from the first people at this territory in Palaeolith 35-40 thousand years ago - up to the baptizing of Kyiv Rus’ (988)).</w:t>
      </w:r>
    </w:p>
    <w:p w:rsidR="00111766" w:rsidRPr="00111766" w:rsidRDefault="000B387A" w:rsidP="000B387A">
      <w:pPr>
        <w:numPr>
          <w:ilvl w:val="0"/>
          <w:numId w:val="4"/>
        </w:numPr>
        <w:tabs>
          <w:tab w:val="left" w:pos="3215"/>
        </w:tabs>
        <w:spacing w:line="360" w:lineRule="auto"/>
        <w:ind w:left="357" w:hanging="357"/>
        <w:jc w:val="both"/>
        <w:rPr>
          <w:bCs/>
          <w:i/>
          <w:sz w:val="28"/>
          <w:szCs w:val="28"/>
          <w:lang w:val="en-US"/>
        </w:rPr>
      </w:pPr>
      <w:r w:rsidRPr="00111766">
        <w:rPr>
          <w:bCs/>
          <w:i/>
          <w:sz w:val="28"/>
          <w:szCs w:val="28"/>
          <w:lang w:val="en-US"/>
        </w:rPr>
        <w:t>Culture of Kyiv Rus’(9</w:t>
      </w:r>
      <w:r w:rsidRPr="00111766">
        <w:rPr>
          <w:bCs/>
          <w:i/>
          <w:sz w:val="28"/>
          <w:szCs w:val="28"/>
          <w:vertAlign w:val="superscript"/>
          <w:lang w:val="en-US"/>
        </w:rPr>
        <w:t>th</w:t>
      </w:r>
      <w:r w:rsidRPr="00111766">
        <w:rPr>
          <w:bCs/>
          <w:i/>
          <w:sz w:val="28"/>
          <w:szCs w:val="28"/>
          <w:lang w:val="en-US"/>
        </w:rPr>
        <w:t>-13</w:t>
      </w:r>
      <w:r w:rsidRPr="00111766">
        <w:rPr>
          <w:bCs/>
          <w:i/>
          <w:sz w:val="28"/>
          <w:szCs w:val="28"/>
          <w:vertAlign w:val="superscript"/>
          <w:lang w:val="en-US"/>
        </w:rPr>
        <w:t>th</w:t>
      </w:r>
      <w:r w:rsidRPr="00111766">
        <w:rPr>
          <w:bCs/>
          <w:i/>
          <w:sz w:val="28"/>
          <w:szCs w:val="28"/>
          <w:lang w:val="en-US"/>
        </w:rPr>
        <w:t xml:space="preserve"> centuries).</w:t>
      </w:r>
    </w:p>
    <w:p w:rsidR="00111766" w:rsidRPr="00111766" w:rsidRDefault="000B387A" w:rsidP="000B387A">
      <w:pPr>
        <w:numPr>
          <w:ilvl w:val="0"/>
          <w:numId w:val="4"/>
        </w:numPr>
        <w:tabs>
          <w:tab w:val="left" w:pos="3215"/>
        </w:tabs>
        <w:spacing w:line="360" w:lineRule="auto"/>
        <w:ind w:left="357" w:hanging="357"/>
        <w:jc w:val="both"/>
        <w:rPr>
          <w:bCs/>
          <w:i/>
          <w:sz w:val="28"/>
          <w:szCs w:val="28"/>
          <w:lang w:val="en-US"/>
        </w:rPr>
      </w:pPr>
      <w:r w:rsidRPr="00111766">
        <w:rPr>
          <w:bCs/>
          <w:i/>
          <w:sz w:val="28"/>
          <w:szCs w:val="28"/>
          <w:lang w:val="en-US"/>
        </w:rPr>
        <w:t>Ukrainian culture in 15</w:t>
      </w:r>
      <w:r w:rsidRPr="00111766">
        <w:rPr>
          <w:bCs/>
          <w:i/>
          <w:sz w:val="28"/>
          <w:szCs w:val="28"/>
          <w:vertAlign w:val="superscript"/>
          <w:lang w:val="en-US"/>
        </w:rPr>
        <w:t>th</w:t>
      </w:r>
      <w:r w:rsidRPr="00111766">
        <w:rPr>
          <w:bCs/>
          <w:i/>
          <w:sz w:val="28"/>
          <w:szCs w:val="28"/>
          <w:lang w:val="en-US"/>
        </w:rPr>
        <w:t>-17</w:t>
      </w:r>
      <w:r w:rsidRPr="00111766">
        <w:rPr>
          <w:bCs/>
          <w:i/>
          <w:sz w:val="28"/>
          <w:szCs w:val="28"/>
          <w:vertAlign w:val="superscript"/>
          <w:lang w:val="en-US"/>
        </w:rPr>
        <w:t>th</w:t>
      </w:r>
      <w:r w:rsidRPr="00111766">
        <w:rPr>
          <w:bCs/>
          <w:i/>
          <w:sz w:val="28"/>
          <w:szCs w:val="28"/>
          <w:lang w:val="en-US"/>
        </w:rPr>
        <w:t xml:space="preserve"> centuries. Ukrainian Renaissance.</w:t>
      </w:r>
    </w:p>
    <w:p w:rsidR="000B387A" w:rsidRPr="00111766" w:rsidRDefault="000B387A" w:rsidP="000B387A">
      <w:pPr>
        <w:numPr>
          <w:ilvl w:val="0"/>
          <w:numId w:val="4"/>
        </w:numPr>
        <w:tabs>
          <w:tab w:val="left" w:pos="3215"/>
        </w:tabs>
        <w:spacing w:line="360" w:lineRule="auto"/>
        <w:ind w:left="357" w:hanging="357"/>
        <w:jc w:val="both"/>
        <w:rPr>
          <w:bCs/>
          <w:i/>
          <w:sz w:val="28"/>
          <w:szCs w:val="28"/>
          <w:lang w:val="en-US"/>
        </w:rPr>
      </w:pPr>
      <w:r w:rsidRPr="00111766">
        <w:rPr>
          <w:bCs/>
          <w:i/>
          <w:sz w:val="28"/>
          <w:szCs w:val="28"/>
          <w:lang w:val="en-US"/>
        </w:rPr>
        <w:t>Culture of Ukrainian people in the second half of the 17</w:t>
      </w:r>
      <w:r w:rsidRPr="00111766">
        <w:rPr>
          <w:bCs/>
          <w:i/>
          <w:sz w:val="28"/>
          <w:szCs w:val="28"/>
          <w:vertAlign w:val="superscript"/>
          <w:lang w:val="en-US"/>
        </w:rPr>
        <w:t>th</w:t>
      </w:r>
      <w:r w:rsidRPr="00111766">
        <w:rPr>
          <w:bCs/>
          <w:i/>
          <w:sz w:val="28"/>
          <w:szCs w:val="28"/>
          <w:lang w:val="en-US"/>
        </w:rPr>
        <w:t xml:space="preserve"> – end of the 18</w:t>
      </w:r>
      <w:r w:rsidRPr="00111766">
        <w:rPr>
          <w:bCs/>
          <w:i/>
          <w:sz w:val="28"/>
          <w:szCs w:val="28"/>
          <w:vertAlign w:val="superscript"/>
          <w:lang w:val="en-US"/>
        </w:rPr>
        <w:t>th</w:t>
      </w:r>
      <w:r w:rsidRPr="00111766">
        <w:rPr>
          <w:bCs/>
          <w:i/>
          <w:sz w:val="28"/>
          <w:szCs w:val="28"/>
          <w:lang w:val="en-US"/>
        </w:rPr>
        <w:t xml:space="preserve"> c. Development of Ukrainian Baroque.</w:t>
      </w:r>
    </w:p>
    <w:p w:rsidR="000B387A" w:rsidRPr="000B387A" w:rsidRDefault="000B387A" w:rsidP="000B387A">
      <w:pPr>
        <w:numPr>
          <w:ilvl w:val="0"/>
          <w:numId w:val="4"/>
        </w:numPr>
        <w:tabs>
          <w:tab w:val="left" w:pos="3215"/>
        </w:tabs>
        <w:spacing w:line="360" w:lineRule="auto"/>
        <w:jc w:val="both"/>
        <w:rPr>
          <w:bCs/>
          <w:i/>
          <w:sz w:val="28"/>
          <w:szCs w:val="28"/>
          <w:lang w:val="en-US"/>
        </w:rPr>
      </w:pPr>
      <w:r w:rsidRPr="000B387A">
        <w:rPr>
          <w:bCs/>
          <w:i/>
          <w:sz w:val="28"/>
          <w:szCs w:val="28"/>
          <w:lang w:val="en-US"/>
        </w:rPr>
        <w:lastRenderedPageBreak/>
        <w:t>Development of Ukrainian culture in the second half of the 18</w:t>
      </w:r>
      <w:r w:rsidRPr="000B387A">
        <w:rPr>
          <w:bCs/>
          <w:i/>
          <w:sz w:val="28"/>
          <w:szCs w:val="28"/>
          <w:vertAlign w:val="superscript"/>
          <w:lang w:val="en-US"/>
        </w:rPr>
        <w:t>th</w:t>
      </w:r>
      <w:r w:rsidRPr="000B387A">
        <w:rPr>
          <w:bCs/>
          <w:i/>
          <w:sz w:val="28"/>
          <w:szCs w:val="28"/>
          <w:lang w:val="en-US"/>
        </w:rPr>
        <w:t>- first half of the 19</w:t>
      </w:r>
      <w:r w:rsidRPr="000B387A">
        <w:rPr>
          <w:bCs/>
          <w:i/>
          <w:sz w:val="28"/>
          <w:szCs w:val="28"/>
          <w:vertAlign w:val="superscript"/>
          <w:lang w:val="en-US"/>
        </w:rPr>
        <w:t>th</w:t>
      </w:r>
      <w:r w:rsidRPr="000B387A">
        <w:rPr>
          <w:bCs/>
          <w:i/>
          <w:sz w:val="28"/>
          <w:szCs w:val="28"/>
          <w:lang w:val="en-US"/>
        </w:rPr>
        <w:t xml:space="preserve"> century.</w:t>
      </w:r>
    </w:p>
    <w:p w:rsidR="000B387A" w:rsidRPr="000B387A" w:rsidRDefault="000B387A" w:rsidP="000B387A">
      <w:pPr>
        <w:numPr>
          <w:ilvl w:val="0"/>
          <w:numId w:val="4"/>
        </w:numPr>
        <w:tabs>
          <w:tab w:val="left" w:pos="3215"/>
        </w:tabs>
        <w:spacing w:line="360" w:lineRule="auto"/>
        <w:jc w:val="both"/>
        <w:rPr>
          <w:bCs/>
          <w:i/>
          <w:sz w:val="28"/>
          <w:szCs w:val="28"/>
          <w:lang w:val="en-US"/>
        </w:rPr>
      </w:pPr>
      <w:r w:rsidRPr="000B387A">
        <w:rPr>
          <w:bCs/>
          <w:i/>
          <w:sz w:val="28"/>
          <w:szCs w:val="28"/>
          <w:lang w:val="en-US"/>
        </w:rPr>
        <w:t>Formation of modern Ukrainian culture of the second half of the 19</w:t>
      </w:r>
      <w:r w:rsidRPr="000B387A">
        <w:rPr>
          <w:bCs/>
          <w:i/>
          <w:sz w:val="28"/>
          <w:szCs w:val="28"/>
          <w:vertAlign w:val="superscript"/>
          <w:lang w:val="en-US"/>
        </w:rPr>
        <w:t>th</w:t>
      </w:r>
      <w:r w:rsidRPr="000B387A">
        <w:rPr>
          <w:bCs/>
          <w:i/>
          <w:sz w:val="28"/>
          <w:szCs w:val="28"/>
          <w:lang w:val="en-US"/>
        </w:rPr>
        <w:t xml:space="preserve"> century.</w:t>
      </w:r>
    </w:p>
    <w:p w:rsidR="000B387A" w:rsidRPr="000B387A" w:rsidRDefault="000B387A" w:rsidP="000B387A">
      <w:pPr>
        <w:numPr>
          <w:ilvl w:val="0"/>
          <w:numId w:val="4"/>
        </w:numPr>
        <w:tabs>
          <w:tab w:val="left" w:pos="3215"/>
        </w:tabs>
        <w:spacing w:line="360" w:lineRule="auto"/>
        <w:jc w:val="both"/>
        <w:rPr>
          <w:bCs/>
          <w:i/>
          <w:sz w:val="28"/>
          <w:szCs w:val="28"/>
          <w:lang w:val="en-US"/>
        </w:rPr>
      </w:pPr>
      <w:r w:rsidRPr="000B387A">
        <w:rPr>
          <w:bCs/>
          <w:i/>
          <w:sz w:val="28"/>
          <w:szCs w:val="28"/>
          <w:lang w:val="en-US"/>
        </w:rPr>
        <w:t>Development of Ukrainian culture during formative period of state independence in 1917-1920.</w:t>
      </w:r>
    </w:p>
    <w:p w:rsidR="000B387A" w:rsidRPr="000B387A" w:rsidRDefault="000B387A" w:rsidP="000B387A">
      <w:pPr>
        <w:numPr>
          <w:ilvl w:val="0"/>
          <w:numId w:val="4"/>
        </w:numPr>
        <w:tabs>
          <w:tab w:val="left" w:pos="3215"/>
        </w:tabs>
        <w:spacing w:line="360" w:lineRule="auto"/>
        <w:jc w:val="both"/>
        <w:rPr>
          <w:bCs/>
          <w:i/>
          <w:sz w:val="28"/>
          <w:szCs w:val="28"/>
          <w:lang w:val="en-US"/>
        </w:rPr>
      </w:pPr>
      <w:r w:rsidRPr="000B387A">
        <w:rPr>
          <w:bCs/>
          <w:i/>
          <w:sz w:val="28"/>
          <w:szCs w:val="28"/>
          <w:lang w:val="en-US"/>
        </w:rPr>
        <w:t>Culture of Soviet Ukraine (1920-1991).</w:t>
      </w:r>
    </w:p>
    <w:p w:rsidR="000B387A" w:rsidRPr="000B387A" w:rsidRDefault="000B387A" w:rsidP="000B387A">
      <w:pPr>
        <w:numPr>
          <w:ilvl w:val="0"/>
          <w:numId w:val="4"/>
        </w:numPr>
        <w:tabs>
          <w:tab w:val="left" w:pos="3215"/>
        </w:tabs>
        <w:spacing w:line="360" w:lineRule="auto"/>
        <w:jc w:val="both"/>
        <w:rPr>
          <w:bCs/>
          <w:i/>
          <w:sz w:val="28"/>
          <w:szCs w:val="28"/>
          <w:lang w:val="en-US"/>
        </w:rPr>
      </w:pPr>
      <w:r w:rsidRPr="000B387A">
        <w:rPr>
          <w:bCs/>
          <w:i/>
          <w:sz w:val="28"/>
          <w:szCs w:val="28"/>
          <w:lang w:val="en-US"/>
        </w:rPr>
        <w:t>Peculiarities of Ukrainian formation in the second half of the 20</w:t>
      </w:r>
      <w:r w:rsidRPr="000B387A">
        <w:rPr>
          <w:bCs/>
          <w:i/>
          <w:sz w:val="28"/>
          <w:szCs w:val="28"/>
          <w:vertAlign w:val="superscript"/>
          <w:lang w:val="en-US"/>
        </w:rPr>
        <w:t>th</w:t>
      </w:r>
      <w:r w:rsidRPr="000B387A">
        <w:rPr>
          <w:bCs/>
          <w:i/>
          <w:sz w:val="28"/>
          <w:szCs w:val="28"/>
          <w:lang w:val="en-US"/>
        </w:rPr>
        <w:t xml:space="preserve"> c. Culture of independent Ukraine.</w:t>
      </w:r>
    </w:p>
    <w:p w:rsidR="000B387A" w:rsidRPr="00514786" w:rsidRDefault="000B387A" w:rsidP="000B387A">
      <w:pPr>
        <w:autoSpaceDE w:val="0"/>
        <w:autoSpaceDN w:val="0"/>
        <w:adjustRightInd w:val="0"/>
        <w:spacing w:line="360" w:lineRule="auto"/>
        <w:ind w:firstLine="567"/>
        <w:jc w:val="both"/>
        <w:rPr>
          <w:color w:val="000000"/>
          <w:sz w:val="28"/>
          <w:szCs w:val="28"/>
          <w:lang w:val="en-US"/>
        </w:rPr>
      </w:pPr>
      <w:r w:rsidRPr="00514786">
        <w:rPr>
          <w:color w:val="000000"/>
          <w:sz w:val="28"/>
          <w:szCs w:val="28"/>
          <w:lang w:val="en-US"/>
        </w:rPr>
        <w:t xml:space="preserve"> </w:t>
      </w:r>
    </w:p>
    <w:p w:rsidR="00011713" w:rsidRDefault="00011713" w:rsidP="00011713">
      <w:pPr>
        <w:spacing w:line="360" w:lineRule="auto"/>
        <w:rPr>
          <w:b/>
          <w:sz w:val="28"/>
          <w:szCs w:val="28"/>
          <w:lang w:val="uk-UA"/>
        </w:rPr>
      </w:pPr>
      <w:r>
        <w:rPr>
          <w:b/>
          <w:sz w:val="28"/>
          <w:szCs w:val="28"/>
          <w:lang w:val="uk-UA"/>
        </w:rPr>
        <w:t>УДК 378–057.875–054.62:39(=161.2) (091)                             Март</w:t>
      </w:r>
      <w:r>
        <w:rPr>
          <w:b/>
          <w:sz w:val="28"/>
          <w:szCs w:val="28"/>
        </w:rPr>
        <w:t>ы</w:t>
      </w:r>
      <w:r>
        <w:rPr>
          <w:b/>
          <w:sz w:val="28"/>
          <w:szCs w:val="28"/>
          <w:lang w:val="uk-UA"/>
        </w:rPr>
        <w:t>ненко Н.Н.</w:t>
      </w:r>
    </w:p>
    <w:p w:rsidR="00011713" w:rsidRDefault="00011713" w:rsidP="00011713">
      <w:pPr>
        <w:spacing w:line="360" w:lineRule="auto"/>
        <w:ind w:firstLine="567"/>
        <w:jc w:val="center"/>
        <w:rPr>
          <w:b/>
          <w:sz w:val="28"/>
          <w:szCs w:val="28"/>
          <w:lang w:val="uk-UA"/>
        </w:rPr>
      </w:pPr>
    </w:p>
    <w:p w:rsidR="00011713" w:rsidRDefault="00011713" w:rsidP="00011713">
      <w:pPr>
        <w:spacing w:line="360" w:lineRule="auto"/>
        <w:ind w:firstLine="567"/>
        <w:jc w:val="center"/>
        <w:rPr>
          <w:b/>
          <w:sz w:val="28"/>
          <w:szCs w:val="28"/>
          <w:lang w:val="uk-UA"/>
        </w:rPr>
      </w:pPr>
      <w:r>
        <w:rPr>
          <w:b/>
          <w:sz w:val="28"/>
          <w:szCs w:val="28"/>
          <w:lang w:val="uk-UA"/>
        </w:rPr>
        <w:t>«ИСТОРИЯ УКРАИНСКОЙ КУЛЬТУРЫ» ДЛЯ АНГЛОЯЗЫЧНЫХ СТУДЕНТОВ. ТЕМА ПЕРВАЯ</w:t>
      </w:r>
    </w:p>
    <w:p w:rsidR="00166DAC" w:rsidRPr="00166DAC" w:rsidRDefault="00166DAC" w:rsidP="00166DAC">
      <w:pPr>
        <w:spacing w:line="360" w:lineRule="auto"/>
        <w:ind w:firstLine="567"/>
        <w:jc w:val="both"/>
        <w:rPr>
          <w:sz w:val="28"/>
          <w:szCs w:val="28"/>
        </w:rPr>
      </w:pPr>
      <w:r>
        <w:rPr>
          <w:sz w:val="28"/>
          <w:szCs w:val="28"/>
          <w:lang w:val="uk-UA"/>
        </w:rPr>
        <w:t>Автор</w:t>
      </w:r>
      <w:r w:rsidRPr="00166DAC">
        <w:rPr>
          <w:sz w:val="28"/>
          <w:szCs w:val="28"/>
        </w:rPr>
        <w:t xml:space="preserve"> статьи анализирует подходы</w:t>
      </w:r>
      <w:r>
        <w:rPr>
          <w:sz w:val="28"/>
          <w:szCs w:val="28"/>
          <w:lang w:val="uk-UA"/>
        </w:rPr>
        <w:t xml:space="preserve"> к</w:t>
      </w:r>
      <w:r w:rsidRPr="00166DAC">
        <w:rPr>
          <w:sz w:val="28"/>
          <w:szCs w:val="28"/>
        </w:rPr>
        <w:t xml:space="preserve"> преподаванию</w:t>
      </w:r>
      <w:r>
        <w:rPr>
          <w:sz w:val="28"/>
          <w:szCs w:val="28"/>
          <w:lang w:val="uk-UA"/>
        </w:rPr>
        <w:t xml:space="preserve"> нормативного</w:t>
      </w:r>
      <w:r w:rsidRPr="00166DAC">
        <w:rPr>
          <w:sz w:val="28"/>
          <w:szCs w:val="28"/>
        </w:rPr>
        <w:t xml:space="preserve"> курса</w:t>
      </w:r>
      <w:r>
        <w:rPr>
          <w:sz w:val="28"/>
          <w:szCs w:val="28"/>
          <w:lang w:val="uk-UA"/>
        </w:rPr>
        <w:t xml:space="preserve"> </w:t>
      </w:r>
      <w:r w:rsidRPr="00166DAC">
        <w:rPr>
          <w:sz w:val="28"/>
          <w:szCs w:val="28"/>
        </w:rPr>
        <w:t>«История украинской культуры</w:t>
      </w:r>
      <w:r>
        <w:rPr>
          <w:sz w:val="28"/>
          <w:szCs w:val="28"/>
          <w:lang w:val="uk-UA"/>
        </w:rPr>
        <w:t>» для</w:t>
      </w:r>
      <w:r w:rsidRPr="00166DAC">
        <w:rPr>
          <w:sz w:val="28"/>
          <w:szCs w:val="28"/>
        </w:rPr>
        <w:t xml:space="preserve"> англоязычных студентов неисторических специальностей</w:t>
      </w:r>
      <w:r>
        <w:rPr>
          <w:sz w:val="28"/>
          <w:szCs w:val="28"/>
          <w:lang w:val="uk-UA"/>
        </w:rPr>
        <w:t xml:space="preserve"> и</w:t>
      </w:r>
      <w:r w:rsidRPr="00166DAC">
        <w:rPr>
          <w:sz w:val="28"/>
          <w:szCs w:val="28"/>
        </w:rPr>
        <w:t xml:space="preserve"> предлагает материал</w:t>
      </w:r>
      <w:r>
        <w:rPr>
          <w:sz w:val="28"/>
          <w:szCs w:val="28"/>
          <w:lang w:val="uk-UA"/>
        </w:rPr>
        <w:t xml:space="preserve"> для вводной темы.</w:t>
      </w:r>
    </w:p>
    <w:p w:rsidR="00166DAC" w:rsidRPr="00166DAC" w:rsidRDefault="00166DAC" w:rsidP="00166DAC">
      <w:pPr>
        <w:ind w:firstLine="567"/>
        <w:jc w:val="both"/>
        <w:rPr>
          <w:i/>
          <w:sz w:val="28"/>
          <w:szCs w:val="28"/>
        </w:rPr>
      </w:pPr>
      <w:r w:rsidRPr="00166DAC">
        <w:rPr>
          <w:i/>
          <w:sz w:val="28"/>
          <w:szCs w:val="28"/>
        </w:rPr>
        <w:t>Ключевые</w:t>
      </w:r>
      <w:r>
        <w:rPr>
          <w:i/>
          <w:sz w:val="28"/>
          <w:szCs w:val="28"/>
          <w:lang w:val="uk-UA"/>
        </w:rPr>
        <w:t xml:space="preserve"> слова:</w:t>
      </w:r>
      <w:r>
        <w:rPr>
          <w:sz w:val="28"/>
          <w:szCs w:val="28"/>
          <w:lang w:val="uk-UA"/>
        </w:rPr>
        <w:t xml:space="preserve"> </w:t>
      </w:r>
      <w:r w:rsidRPr="00166DAC">
        <w:rPr>
          <w:i/>
          <w:sz w:val="28"/>
          <w:szCs w:val="28"/>
        </w:rPr>
        <w:t>культура, история культуры, материальная и духовная культура, материальное и духовное производство, украинская культура, культура Украины, источники украинской культуры, национально-культурные сообщества.</w:t>
      </w:r>
    </w:p>
    <w:p w:rsidR="00011713" w:rsidRPr="00166DAC" w:rsidRDefault="00011713" w:rsidP="00166DAC">
      <w:pPr>
        <w:ind w:firstLine="567"/>
        <w:jc w:val="center"/>
        <w:rPr>
          <w:b/>
          <w:i/>
          <w:sz w:val="28"/>
          <w:szCs w:val="28"/>
          <w:lang w:val="uk-UA"/>
        </w:rPr>
      </w:pPr>
    </w:p>
    <w:p w:rsidR="00166DAC" w:rsidRPr="00166DAC" w:rsidRDefault="00166DAC" w:rsidP="00166DAC">
      <w:pPr>
        <w:spacing w:line="360" w:lineRule="auto"/>
        <w:rPr>
          <w:b/>
          <w:sz w:val="28"/>
          <w:szCs w:val="28"/>
          <w:lang w:val="en-US"/>
        </w:rPr>
      </w:pPr>
      <w:r>
        <w:rPr>
          <w:b/>
          <w:sz w:val="28"/>
          <w:szCs w:val="28"/>
          <w:lang w:val="uk-UA"/>
        </w:rPr>
        <w:t xml:space="preserve">УДК 378–057.875–054.62:39(=161.2) (091)                             </w:t>
      </w:r>
      <w:r>
        <w:rPr>
          <w:b/>
          <w:sz w:val="28"/>
          <w:szCs w:val="28"/>
          <w:lang w:val="en-US"/>
        </w:rPr>
        <w:t>Martynenko N.M.</w:t>
      </w:r>
    </w:p>
    <w:p w:rsidR="00166DAC" w:rsidRDefault="00166DAC" w:rsidP="00166DAC">
      <w:pPr>
        <w:spacing w:line="360" w:lineRule="auto"/>
        <w:ind w:firstLine="567"/>
        <w:jc w:val="center"/>
        <w:rPr>
          <w:b/>
          <w:sz w:val="28"/>
          <w:szCs w:val="28"/>
          <w:lang w:val="uk-UA"/>
        </w:rPr>
      </w:pPr>
    </w:p>
    <w:p w:rsidR="00166DAC" w:rsidRDefault="00166DAC" w:rsidP="00166DAC">
      <w:pPr>
        <w:spacing w:line="360" w:lineRule="auto"/>
        <w:ind w:firstLine="567"/>
        <w:jc w:val="center"/>
        <w:rPr>
          <w:b/>
          <w:sz w:val="28"/>
          <w:szCs w:val="28"/>
          <w:lang w:val="uk-UA"/>
        </w:rPr>
      </w:pPr>
      <w:r>
        <w:rPr>
          <w:b/>
          <w:sz w:val="28"/>
          <w:szCs w:val="28"/>
          <w:lang w:val="uk-UA"/>
        </w:rPr>
        <w:t>«</w:t>
      </w:r>
      <w:r>
        <w:rPr>
          <w:b/>
          <w:sz w:val="28"/>
          <w:szCs w:val="28"/>
          <w:lang w:val="en-US"/>
        </w:rPr>
        <w:t>HISTORY OF UKRAINIAN CULTURE</w:t>
      </w:r>
      <w:r>
        <w:rPr>
          <w:b/>
          <w:sz w:val="28"/>
          <w:szCs w:val="28"/>
          <w:lang w:val="uk-UA"/>
        </w:rPr>
        <w:t xml:space="preserve">» </w:t>
      </w:r>
      <w:r>
        <w:rPr>
          <w:b/>
          <w:sz w:val="28"/>
          <w:szCs w:val="28"/>
          <w:lang w:val="en-US"/>
        </w:rPr>
        <w:t>FOR ENGLISH-SPEAKING STUDENTS</w:t>
      </w:r>
      <w:r>
        <w:rPr>
          <w:b/>
          <w:sz w:val="28"/>
          <w:szCs w:val="28"/>
          <w:lang w:val="uk-UA"/>
        </w:rPr>
        <w:t xml:space="preserve">. </w:t>
      </w:r>
      <w:r>
        <w:rPr>
          <w:b/>
          <w:sz w:val="28"/>
          <w:szCs w:val="28"/>
          <w:lang w:val="en-US"/>
        </w:rPr>
        <w:t>FI</w:t>
      </w:r>
      <w:r w:rsidR="00944803">
        <w:rPr>
          <w:b/>
          <w:sz w:val="28"/>
          <w:szCs w:val="28"/>
          <w:lang w:val="en-US"/>
        </w:rPr>
        <w:t>R</w:t>
      </w:r>
      <w:r>
        <w:rPr>
          <w:b/>
          <w:sz w:val="28"/>
          <w:szCs w:val="28"/>
          <w:lang w:val="en-US"/>
        </w:rPr>
        <w:t>ST</w:t>
      </w:r>
      <w:r w:rsidR="00944803">
        <w:rPr>
          <w:b/>
          <w:sz w:val="28"/>
          <w:szCs w:val="28"/>
          <w:lang w:val="en-US"/>
        </w:rPr>
        <w:t xml:space="preserve"> </w:t>
      </w:r>
      <w:r>
        <w:rPr>
          <w:b/>
          <w:sz w:val="28"/>
          <w:szCs w:val="28"/>
          <w:lang w:val="en-US"/>
        </w:rPr>
        <w:t>TOPIC</w:t>
      </w:r>
    </w:p>
    <w:p w:rsidR="0047472F" w:rsidRDefault="0047472F" w:rsidP="0047472F">
      <w:pPr>
        <w:spacing w:line="360" w:lineRule="auto"/>
        <w:ind w:firstLine="567"/>
        <w:jc w:val="both"/>
        <w:rPr>
          <w:sz w:val="28"/>
          <w:szCs w:val="28"/>
          <w:lang w:val="en-US"/>
        </w:rPr>
      </w:pPr>
      <w:r w:rsidRPr="0047472F">
        <w:rPr>
          <w:sz w:val="28"/>
          <w:szCs w:val="28"/>
          <w:lang w:val="en-US"/>
        </w:rPr>
        <w:t xml:space="preserve">Author of the article deals with approaches in teaching of normative course </w:t>
      </w:r>
      <w:r>
        <w:rPr>
          <w:sz w:val="28"/>
          <w:szCs w:val="28"/>
          <w:lang w:val="en-US"/>
        </w:rPr>
        <w:t>“History of Ukrainian Culture” for the first-year English-speaking students of non-historic specialties and offers the material for introduction.</w:t>
      </w:r>
    </w:p>
    <w:p w:rsidR="0047472F" w:rsidRPr="0047472F" w:rsidRDefault="0047472F" w:rsidP="0047472F">
      <w:pPr>
        <w:ind w:firstLine="567"/>
        <w:jc w:val="both"/>
        <w:rPr>
          <w:i/>
          <w:sz w:val="28"/>
          <w:szCs w:val="28"/>
          <w:lang w:val="en-US"/>
        </w:rPr>
      </w:pPr>
      <w:r>
        <w:rPr>
          <w:i/>
          <w:sz w:val="28"/>
          <w:szCs w:val="28"/>
          <w:lang w:val="en-US"/>
        </w:rPr>
        <w:t xml:space="preserve">Key words: culture, history of culture, material and spiritual culture, material and spiritual production, Ukrainian culture, culture of Ukraine, sources of Ukrainian culture, national-cultural unities. </w:t>
      </w:r>
    </w:p>
    <w:p w:rsidR="0047472F" w:rsidRDefault="0047472F" w:rsidP="0047472F">
      <w:pPr>
        <w:spacing w:line="360" w:lineRule="auto"/>
        <w:ind w:firstLine="567"/>
        <w:jc w:val="both"/>
        <w:rPr>
          <w:sz w:val="28"/>
          <w:szCs w:val="28"/>
          <w:lang w:val="en-US"/>
        </w:rPr>
      </w:pPr>
    </w:p>
    <w:p w:rsidR="0047472F" w:rsidRDefault="0047472F" w:rsidP="0047472F">
      <w:pPr>
        <w:spacing w:line="360" w:lineRule="auto"/>
        <w:ind w:firstLine="567"/>
        <w:jc w:val="both"/>
        <w:rPr>
          <w:sz w:val="28"/>
          <w:szCs w:val="28"/>
          <w:lang w:val="en-US"/>
        </w:rPr>
      </w:pPr>
    </w:p>
    <w:p w:rsidR="0047472F" w:rsidRPr="00514786" w:rsidRDefault="0047472F" w:rsidP="0047472F">
      <w:pPr>
        <w:spacing w:line="360" w:lineRule="auto"/>
        <w:ind w:firstLine="567"/>
        <w:jc w:val="both"/>
        <w:rPr>
          <w:sz w:val="28"/>
          <w:szCs w:val="28"/>
          <w:lang w:val="en-US"/>
        </w:rPr>
      </w:pPr>
    </w:p>
    <w:p w:rsidR="0047472F" w:rsidRPr="00514786" w:rsidRDefault="0047472F" w:rsidP="0047472F">
      <w:pPr>
        <w:spacing w:line="360" w:lineRule="auto"/>
        <w:ind w:firstLine="567"/>
        <w:jc w:val="both"/>
        <w:rPr>
          <w:sz w:val="28"/>
          <w:szCs w:val="28"/>
          <w:lang w:val="en-US"/>
        </w:rPr>
      </w:pPr>
    </w:p>
    <w:p w:rsidR="00166DAC" w:rsidRPr="00514786" w:rsidRDefault="0047472F" w:rsidP="0047472F">
      <w:pPr>
        <w:spacing w:line="360" w:lineRule="auto"/>
        <w:ind w:firstLine="567"/>
        <w:jc w:val="both"/>
        <w:rPr>
          <w:sz w:val="28"/>
          <w:szCs w:val="28"/>
          <w:lang w:val="en-US"/>
        </w:rPr>
      </w:pPr>
      <w:r w:rsidRPr="00514786">
        <w:rPr>
          <w:sz w:val="28"/>
          <w:szCs w:val="28"/>
          <w:lang w:val="en-US"/>
        </w:rPr>
        <w:t xml:space="preserve"> </w:t>
      </w:r>
    </w:p>
    <w:p w:rsidR="000B387A" w:rsidRPr="00514786" w:rsidRDefault="000B387A" w:rsidP="00011713">
      <w:pPr>
        <w:spacing w:line="360" w:lineRule="auto"/>
        <w:jc w:val="both"/>
        <w:rPr>
          <w:sz w:val="28"/>
          <w:szCs w:val="28"/>
          <w:lang w:val="en-US"/>
        </w:rPr>
      </w:pPr>
    </w:p>
    <w:p w:rsidR="005F401B" w:rsidRPr="00514786" w:rsidRDefault="005F401B">
      <w:pPr>
        <w:rPr>
          <w:sz w:val="28"/>
          <w:szCs w:val="28"/>
          <w:lang w:val="en-US"/>
        </w:rPr>
      </w:pPr>
    </w:p>
    <w:sectPr w:rsidR="005F401B" w:rsidRPr="00514786" w:rsidSect="002A0B9A">
      <w:headerReference w:type="even" r:id="rId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C8B" w:rsidRDefault="00AA6C8B" w:rsidP="008A2889">
      <w:r>
        <w:separator/>
      </w:r>
    </w:p>
  </w:endnote>
  <w:endnote w:type="continuationSeparator" w:id="1">
    <w:p w:rsidR="00AA6C8B" w:rsidRDefault="00AA6C8B" w:rsidP="008A2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C8B" w:rsidRDefault="00AA6C8B" w:rsidP="008A2889">
      <w:r>
        <w:separator/>
      </w:r>
    </w:p>
  </w:footnote>
  <w:footnote w:type="continuationSeparator" w:id="1">
    <w:p w:rsidR="00AA6C8B" w:rsidRDefault="00AA6C8B" w:rsidP="008A2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E7" w:rsidRDefault="008A2889" w:rsidP="00A47C3E">
    <w:pPr>
      <w:pStyle w:val="a3"/>
      <w:framePr w:wrap="around" w:vAnchor="text" w:hAnchor="margin" w:xAlign="right" w:y="1"/>
      <w:rPr>
        <w:rStyle w:val="a5"/>
      </w:rPr>
    </w:pPr>
    <w:r>
      <w:rPr>
        <w:rStyle w:val="a5"/>
      </w:rPr>
      <w:fldChar w:fldCharType="begin"/>
    </w:r>
    <w:r w:rsidR="00B0408B">
      <w:rPr>
        <w:rStyle w:val="a5"/>
      </w:rPr>
      <w:instrText xml:space="preserve">PAGE  </w:instrText>
    </w:r>
    <w:r>
      <w:rPr>
        <w:rStyle w:val="a5"/>
      </w:rPr>
      <w:fldChar w:fldCharType="end"/>
    </w:r>
  </w:p>
  <w:p w:rsidR="00BD79E7" w:rsidRDefault="00AA6C8B" w:rsidP="00BD79E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E7" w:rsidRDefault="008A2889" w:rsidP="00A47C3E">
    <w:pPr>
      <w:pStyle w:val="a3"/>
      <w:framePr w:wrap="around" w:vAnchor="text" w:hAnchor="margin" w:xAlign="right" w:y="1"/>
      <w:rPr>
        <w:rStyle w:val="a5"/>
      </w:rPr>
    </w:pPr>
    <w:r>
      <w:rPr>
        <w:rStyle w:val="a5"/>
      </w:rPr>
      <w:fldChar w:fldCharType="begin"/>
    </w:r>
    <w:r w:rsidR="00B0408B">
      <w:rPr>
        <w:rStyle w:val="a5"/>
      </w:rPr>
      <w:instrText xml:space="preserve">PAGE  </w:instrText>
    </w:r>
    <w:r>
      <w:rPr>
        <w:rStyle w:val="a5"/>
      </w:rPr>
      <w:fldChar w:fldCharType="separate"/>
    </w:r>
    <w:r w:rsidR="002B6CD6">
      <w:rPr>
        <w:rStyle w:val="a5"/>
        <w:noProof/>
      </w:rPr>
      <w:t>7</w:t>
    </w:r>
    <w:r>
      <w:rPr>
        <w:rStyle w:val="a5"/>
      </w:rPr>
      <w:fldChar w:fldCharType="end"/>
    </w:r>
  </w:p>
  <w:p w:rsidR="00BD79E7" w:rsidRDefault="00AA6C8B" w:rsidP="00BD79E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6757"/>
    <w:multiLevelType w:val="hybridMultilevel"/>
    <w:tmpl w:val="5066C338"/>
    <w:lvl w:ilvl="0" w:tplc="3C40F7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E2B38"/>
    <w:multiLevelType w:val="hybridMultilevel"/>
    <w:tmpl w:val="E10AE390"/>
    <w:lvl w:ilvl="0" w:tplc="D3E0F1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4E70C8"/>
    <w:multiLevelType w:val="hybridMultilevel"/>
    <w:tmpl w:val="3CCA69EE"/>
    <w:lvl w:ilvl="0" w:tplc="5EBA7A7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137C07"/>
    <w:multiLevelType w:val="hybridMultilevel"/>
    <w:tmpl w:val="1402FA3E"/>
    <w:lvl w:ilvl="0" w:tplc="3C40F7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11E0761"/>
    <w:multiLevelType w:val="hybridMultilevel"/>
    <w:tmpl w:val="AE76752C"/>
    <w:lvl w:ilvl="0" w:tplc="3C40F7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4F6615"/>
    <w:multiLevelType w:val="hybridMultilevel"/>
    <w:tmpl w:val="E7FE8BC8"/>
    <w:lvl w:ilvl="0" w:tplc="C17C2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387A"/>
    <w:rsid w:val="00011713"/>
    <w:rsid w:val="000B387A"/>
    <w:rsid w:val="00111766"/>
    <w:rsid w:val="00166DAC"/>
    <w:rsid w:val="00260AE0"/>
    <w:rsid w:val="00274894"/>
    <w:rsid w:val="00280A59"/>
    <w:rsid w:val="002B6CD6"/>
    <w:rsid w:val="003C58EC"/>
    <w:rsid w:val="0047472F"/>
    <w:rsid w:val="00514786"/>
    <w:rsid w:val="005A1F08"/>
    <w:rsid w:val="005F401B"/>
    <w:rsid w:val="00791B08"/>
    <w:rsid w:val="00805B5F"/>
    <w:rsid w:val="008A2889"/>
    <w:rsid w:val="00905C7E"/>
    <w:rsid w:val="009369EF"/>
    <w:rsid w:val="00944803"/>
    <w:rsid w:val="00AA6C8B"/>
    <w:rsid w:val="00AC3EC9"/>
    <w:rsid w:val="00B0408B"/>
    <w:rsid w:val="00B72028"/>
    <w:rsid w:val="00C46FC9"/>
    <w:rsid w:val="00C717DA"/>
    <w:rsid w:val="00D31683"/>
    <w:rsid w:val="00D526F2"/>
    <w:rsid w:val="00D77CD9"/>
    <w:rsid w:val="00E67487"/>
    <w:rsid w:val="00F53233"/>
    <w:rsid w:val="00FB16BF"/>
    <w:rsid w:val="00FE1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387A"/>
    <w:pPr>
      <w:tabs>
        <w:tab w:val="center" w:pos="4677"/>
        <w:tab w:val="right" w:pos="9355"/>
      </w:tabs>
    </w:pPr>
  </w:style>
  <w:style w:type="character" w:customStyle="1" w:styleId="a4">
    <w:name w:val="Верхний колонтитул Знак"/>
    <w:basedOn w:val="a0"/>
    <w:link w:val="a3"/>
    <w:rsid w:val="000B387A"/>
    <w:rPr>
      <w:rFonts w:ascii="Times New Roman" w:eastAsia="Times New Roman" w:hAnsi="Times New Roman" w:cs="Times New Roman"/>
      <w:sz w:val="24"/>
      <w:szCs w:val="24"/>
      <w:lang w:eastAsia="ru-RU"/>
    </w:rPr>
  </w:style>
  <w:style w:type="character" w:styleId="a5">
    <w:name w:val="page number"/>
    <w:basedOn w:val="a0"/>
    <w:rsid w:val="000B387A"/>
  </w:style>
  <w:style w:type="paragraph" w:styleId="a6">
    <w:name w:val="List Paragraph"/>
    <w:basedOn w:val="a"/>
    <w:uiPriority w:val="34"/>
    <w:qFormat/>
    <w:rsid w:val="00D526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2011-07-19T08:57:00Z</dcterms:created>
  <dcterms:modified xsi:type="dcterms:W3CDTF">2011-12-09T03:43:00Z</dcterms:modified>
</cp:coreProperties>
</file>