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38" w:rsidRPr="00AD7438" w:rsidRDefault="00AD7438" w:rsidP="008A1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DA4">
        <w:rPr>
          <w:rFonts w:ascii="Times New Roman" w:hAnsi="Times New Roman" w:cs="Times New Roman"/>
          <w:sz w:val="24"/>
          <w:szCs w:val="24"/>
        </w:rPr>
        <w:t xml:space="preserve">СЛУЧАЙ </w:t>
      </w:r>
      <w:r>
        <w:rPr>
          <w:rFonts w:ascii="Times New Roman" w:hAnsi="Times New Roman" w:cs="Times New Roman"/>
          <w:sz w:val="24"/>
          <w:szCs w:val="24"/>
        </w:rPr>
        <w:t>УГРЕВОЙ БОЛЕЗНИ, ОСЛОЖНЕННОЙ ГЛУБОКИМ МИКОЗОМ.</w:t>
      </w:r>
    </w:p>
    <w:p w:rsidR="00AD7438" w:rsidRDefault="00AD7438" w:rsidP="008A1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Ткаченко С.Г.</w:t>
      </w:r>
    </w:p>
    <w:p w:rsidR="00AD7438" w:rsidRDefault="00AD7438" w:rsidP="008A1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Харьковский национальный медицинский университет, г. Харьков, Украина</w:t>
      </w:r>
    </w:p>
    <w:p w:rsidR="00957621" w:rsidRDefault="00957621" w:rsidP="008A1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5AC" w:rsidRDefault="00527515" w:rsidP="008A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Неэндемические глубокие микозы являются оппортунистической грибковой инфекцией, которая развивается </w:t>
      </w:r>
      <w:r w:rsidR="00556770">
        <w:rPr>
          <w:rFonts w:ascii="Times New Roman" w:hAnsi="Times New Roman" w:cs="Times New Roman"/>
          <w:sz w:val="24"/>
          <w:szCs w:val="24"/>
        </w:rPr>
        <w:t>на фоне тяжелого иммунодефицита, вызванного химиотерапией, радиотерапией или ВИЧ-инфекцией.</w:t>
      </w:r>
    </w:p>
    <w:p w:rsidR="00AD7438" w:rsidRPr="00885426" w:rsidRDefault="00AD7438" w:rsidP="008A1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Х.,</w:t>
      </w:r>
      <w:r w:rsidRPr="00AD7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 года, поступил в стационар 5 ГККВД г. Харькова 24.02.14 г. с диагнозом: угревая болезнь, осложненная глубоким микозом на фоне хронического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гепатохолецистита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демодикоза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микоза стоп, вторичного иммунодефицита.</w:t>
      </w:r>
      <w:r w:rsidR="00885426">
        <w:rPr>
          <w:rFonts w:ascii="Times New Roman" w:hAnsi="Times New Roman" w:cs="Times New Roman"/>
          <w:sz w:val="24"/>
          <w:szCs w:val="24"/>
        </w:rPr>
        <w:t xml:space="preserve"> Инвалид по психиатрическому заболеванию. </w:t>
      </w:r>
      <w:r>
        <w:rPr>
          <w:rFonts w:ascii="Times New Roman" w:hAnsi="Times New Roman" w:cs="Times New Roman"/>
          <w:sz w:val="24"/>
          <w:szCs w:val="24"/>
        </w:rPr>
        <w:t>При поступлении пациент жалуется на болезненные образования кожи шеи, груди, спины, подмышечных и паховых складок. Страдает угревой болезнью с 15 лет. Неоднократно проходил обследование и ле</w:t>
      </w:r>
      <w:r w:rsidR="00885426">
        <w:rPr>
          <w:rFonts w:ascii="Times New Roman" w:hAnsi="Times New Roman" w:cs="Times New Roman"/>
          <w:sz w:val="24"/>
          <w:szCs w:val="24"/>
        </w:rPr>
        <w:t>чение у дерматолога, иммунолога, аллерголога, терапевта, генетика.</w:t>
      </w:r>
      <w:r w:rsidR="00885426" w:rsidRPr="00885426">
        <w:rPr>
          <w:rFonts w:ascii="Times New Roman" w:hAnsi="Times New Roman" w:cs="Times New Roman"/>
          <w:sz w:val="24"/>
          <w:szCs w:val="24"/>
        </w:rPr>
        <w:t xml:space="preserve"> </w:t>
      </w:r>
      <w:r w:rsidR="00885426">
        <w:rPr>
          <w:rFonts w:ascii="Times New Roman" w:hAnsi="Times New Roman" w:cs="Times New Roman"/>
          <w:sz w:val="24"/>
          <w:szCs w:val="24"/>
        </w:rPr>
        <w:t xml:space="preserve">Получил 2 курса </w:t>
      </w:r>
      <w:proofErr w:type="spellStart"/>
      <w:r w:rsidR="00885426">
        <w:rPr>
          <w:rFonts w:ascii="Times New Roman" w:hAnsi="Times New Roman" w:cs="Times New Roman"/>
          <w:sz w:val="24"/>
          <w:szCs w:val="24"/>
        </w:rPr>
        <w:t>реаккутана</w:t>
      </w:r>
      <w:proofErr w:type="spellEnd"/>
      <w:r w:rsidR="00885426">
        <w:rPr>
          <w:rFonts w:ascii="Times New Roman" w:hAnsi="Times New Roman" w:cs="Times New Roman"/>
          <w:sz w:val="24"/>
          <w:szCs w:val="24"/>
        </w:rPr>
        <w:t xml:space="preserve"> в суммарной дозе 120 мг/кг каждый. Многократно получал антибиотикотерапию (</w:t>
      </w:r>
      <w:proofErr w:type="spellStart"/>
      <w:r w:rsidR="00885426">
        <w:rPr>
          <w:rFonts w:ascii="Times New Roman" w:hAnsi="Times New Roman" w:cs="Times New Roman"/>
          <w:sz w:val="24"/>
          <w:szCs w:val="24"/>
        </w:rPr>
        <w:t>ровамицин</w:t>
      </w:r>
      <w:proofErr w:type="spellEnd"/>
      <w:r w:rsidR="00885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426">
        <w:rPr>
          <w:rFonts w:ascii="Times New Roman" w:hAnsi="Times New Roman" w:cs="Times New Roman"/>
          <w:sz w:val="24"/>
          <w:szCs w:val="24"/>
        </w:rPr>
        <w:t>офлоксацин</w:t>
      </w:r>
      <w:proofErr w:type="spellEnd"/>
      <w:r w:rsidR="00885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426">
        <w:rPr>
          <w:rFonts w:ascii="Times New Roman" w:hAnsi="Times New Roman" w:cs="Times New Roman"/>
          <w:sz w:val="24"/>
          <w:szCs w:val="24"/>
        </w:rPr>
        <w:t>гатифлоксацин</w:t>
      </w:r>
      <w:proofErr w:type="spellEnd"/>
      <w:r w:rsidR="00885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426">
        <w:rPr>
          <w:rFonts w:ascii="Times New Roman" w:hAnsi="Times New Roman" w:cs="Times New Roman"/>
          <w:sz w:val="24"/>
          <w:szCs w:val="24"/>
        </w:rPr>
        <w:t>юнидокс</w:t>
      </w:r>
      <w:proofErr w:type="spellEnd"/>
      <w:r w:rsidR="00885426">
        <w:rPr>
          <w:rFonts w:ascii="Times New Roman" w:hAnsi="Times New Roman" w:cs="Times New Roman"/>
          <w:sz w:val="24"/>
          <w:szCs w:val="24"/>
        </w:rPr>
        <w:t xml:space="preserve">) с учетом чувствительности бактериальной флоры, выделенной с кожи. Регулярно получает курсы иммуномодулирующей терапии под контролем </w:t>
      </w:r>
      <w:proofErr w:type="spellStart"/>
      <w:r w:rsidR="00885426">
        <w:rPr>
          <w:rFonts w:ascii="Times New Roman" w:hAnsi="Times New Roman" w:cs="Times New Roman"/>
          <w:sz w:val="24"/>
          <w:szCs w:val="24"/>
        </w:rPr>
        <w:t>иммунограммы</w:t>
      </w:r>
      <w:proofErr w:type="spellEnd"/>
      <w:r w:rsidR="008854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85426">
        <w:rPr>
          <w:rFonts w:ascii="Times New Roman" w:hAnsi="Times New Roman" w:cs="Times New Roman"/>
          <w:sz w:val="24"/>
          <w:szCs w:val="24"/>
        </w:rPr>
        <w:t>биолейкин</w:t>
      </w:r>
      <w:proofErr w:type="spellEnd"/>
      <w:r w:rsidR="00885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426">
        <w:rPr>
          <w:rFonts w:ascii="Times New Roman" w:hAnsi="Times New Roman" w:cs="Times New Roman"/>
          <w:sz w:val="24"/>
          <w:szCs w:val="24"/>
        </w:rPr>
        <w:t>полиоксидоний</w:t>
      </w:r>
      <w:proofErr w:type="spellEnd"/>
      <w:r w:rsidR="00885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426">
        <w:rPr>
          <w:rFonts w:ascii="Times New Roman" w:hAnsi="Times New Roman" w:cs="Times New Roman"/>
          <w:sz w:val="24"/>
          <w:szCs w:val="24"/>
        </w:rPr>
        <w:t>кагоцел</w:t>
      </w:r>
      <w:proofErr w:type="spellEnd"/>
      <w:r w:rsidR="00885426">
        <w:rPr>
          <w:rFonts w:ascii="Times New Roman" w:hAnsi="Times New Roman" w:cs="Times New Roman"/>
          <w:sz w:val="24"/>
          <w:szCs w:val="24"/>
        </w:rPr>
        <w:t xml:space="preserve">). В настоящий момент принимает </w:t>
      </w:r>
      <w:proofErr w:type="spellStart"/>
      <w:r w:rsidR="00885426">
        <w:rPr>
          <w:rFonts w:ascii="Times New Roman" w:hAnsi="Times New Roman" w:cs="Times New Roman"/>
          <w:sz w:val="24"/>
          <w:szCs w:val="24"/>
        </w:rPr>
        <w:t>кветирон</w:t>
      </w:r>
      <w:proofErr w:type="spellEnd"/>
      <w:r w:rsidR="00885426">
        <w:rPr>
          <w:rFonts w:ascii="Times New Roman" w:hAnsi="Times New Roman" w:cs="Times New Roman"/>
          <w:sz w:val="24"/>
          <w:szCs w:val="24"/>
        </w:rPr>
        <w:t xml:space="preserve"> (антипсихотик), </w:t>
      </w:r>
      <w:proofErr w:type="spellStart"/>
      <w:r w:rsidR="00885426">
        <w:rPr>
          <w:rFonts w:ascii="Times New Roman" w:hAnsi="Times New Roman" w:cs="Times New Roman"/>
          <w:sz w:val="24"/>
          <w:szCs w:val="24"/>
        </w:rPr>
        <w:t>амитриптиллин</w:t>
      </w:r>
      <w:proofErr w:type="spellEnd"/>
      <w:r w:rsidR="00885426">
        <w:rPr>
          <w:rFonts w:ascii="Times New Roman" w:hAnsi="Times New Roman" w:cs="Times New Roman"/>
          <w:sz w:val="24"/>
          <w:szCs w:val="24"/>
        </w:rPr>
        <w:t xml:space="preserve"> (антидепрессант), по назначению иммунолога – </w:t>
      </w:r>
      <w:proofErr w:type="spellStart"/>
      <w:r w:rsidR="00885426">
        <w:rPr>
          <w:rFonts w:ascii="Times New Roman" w:hAnsi="Times New Roman" w:cs="Times New Roman"/>
          <w:sz w:val="24"/>
          <w:szCs w:val="24"/>
        </w:rPr>
        <w:t>метипред</w:t>
      </w:r>
      <w:proofErr w:type="spellEnd"/>
      <w:r w:rsidR="00885426">
        <w:rPr>
          <w:rFonts w:ascii="Times New Roman" w:hAnsi="Times New Roman" w:cs="Times New Roman"/>
          <w:sz w:val="24"/>
          <w:szCs w:val="24"/>
        </w:rPr>
        <w:t xml:space="preserve"> 1 мг/</w:t>
      </w:r>
      <w:proofErr w:type="spellStart"/>
      <w:r w:rsidR="0088542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885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426">
        <w:rPr>
          <w:rFonts w:ascii="Times New Roman" w:hAnsi="Times New Roman" w:cs="Times New Roman"/>
          <w:sz w:val="24"/>
          <w:szCs w:val="24"/>
        </w:rPr>
        <w:t>азатиоприн</w:t>
      </w:r>
      <w:proofErr w:type="spellEnd"/>
      <w:r w:rsidR="00885426">
        <w:rPr>
          <w:rFonts w:ascii="Times New Roman" w:hAnsi="Times New Roman" w:cs="Times New Roman"/>
          <w:sz w:val="24"/>
          <w:szCs w:val="24"/>
        </w:rPr>
        <w:t xml:space="preserve"> 100 мг/</w:t>
      </w:r>
      <w:proofErr w:type="spellStart"/>
      <w:r w:rsidR="00885426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885426">
        <w:rPr>
          <w:rFonts w:ascii="Times New Roman" w:hAnsi="Times New Roman" w:cs="Times New Roman"/>
          <w:sz w:val="24"/>
          <w:szCs w:val="24"/>
        </w:rPr>
        <w:t>.</w:t>
      </w:r>
    </w:p>
    <w:p w:rsidR="00823E45" w:rsidRDefault="00823E45" w:rsidP="008A1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Объективно: дерматоз носит распространенный  и симметричный характер с преимущественной локализацией на коже затылка и задней поверхности шеи, коже груди, спины, живота, плеч, бедер, подмышечных и паховых складок.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открытыми и закрытыми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комедонами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папулами и узлами, пустулами, эрозиями и язвами, покрытыми гнойными и гнойно-геморрагическими корками, рубцами.</w:t>
      </w:r>
    </w:p>
    <w:p w:rsidR="00823E45" w:rsidRPr="00360462" w:rsidRDefault="00823E45" w:rsidP="008A1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обследовании: клинический анализ крови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ОЭ 52 мм/ч, нейтрофилы миелоциты 1 %,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метамиелоциты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1 %,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палочкоядерные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10 %, другие показатели в пределах нормы.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Клинический анализ мочи</w:t>
      </w:r>
      <w:r w:rsidR="00360462">
        <w:rPr>
          <w:rFonts w:ascii="Times New Roman" w:hAnsi="Times New Roman" w:cs="Times New Roman"/>
          <w:sz w:val="24"/>
          <w:szCs w:val="24"/>
        </w:rPr>
        <w:t xml:space="preserve">-без патологии, уровень глюкозы крови натощак – 3,8 </w:t>
      </w:r>
      <w:proofErr w:type="spellStart"/>
      <w:r w:rsidR="00360462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360462">
        <w:rPr>
          <w:rFonts w:ascii="Times New Roman" w:hAnsi="Times New Roman" w:cs="Times New Roman"/>
          <w:sz w:val="24"/>
          <w:szCs w:val="24"/>
        </w:rPr>
        <w:t xml:space="preserve">/л, при микроскопии чешуек с очагов кожи лица и шеи обнаружен </w:t>
      </w:r>
      <w:proofErr w:type="spellStart"/>
      <w:r w:rsidR="00360462">
        <w:rPr>
          <w:rFonts w:ascii="Times New Roman" w:hAnsi="Times New Roman" w:cs="Times New Roman"/>
          <w:sz w:val="24"/>
          <w:szCs w:val="24"/>
        </w:rPr>
        <w:t>демодекс</w:t>
      </w:r>
      <w:proofErr w:type="spellEnd"/>
      <w:r w:rsidR="00360462">
        <w:rPr>
          <w:rFonts w:ascii="Times New Roman" w:hAnsi="Times New Roman" w:cs="Times New Roman"/>
          <w:sz w:val="24"/>
          <w:szCs w:val="24"/>
        </w:rPr>
        <w:t xml:space="preserve">, по результатам </w:t>
      </w:r>
      <w:proofErr w:type="spellStart"/>
      <w:r w:rsidR="00360462">
        <w:rPr>
          <w:rFonts w:ascii="Times New Roman" w:hAnsi="Times New Roman" w:cs="Times New Roman"/>
          <w:sz w:val="24"/>
          <w:szCs w:val="24"/>
        </w:rPr>
        <w:t>культурального</w:t>
      </w:r>
      <w:proofErr w:type="spellEnd"/>
      <w:r w:rsidR="00360462">
        <w:rPr>
          <w:rFonts w:ascii="Times New Roman" w:hAnsi="Times New Roman" w:cs="Times New Roman"/>
          <w:sz w:val="24"/>
          <w:szCs w:val="24"/>
        </w:rPr>
        <w:t xml:space="preserve"> исследования отделяемого кожи очагов – обнаружен рост гемолитического стрептококка 10</w:t>
      </w:r>
      <w:r w:rsidR="0036046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360462">
        <w:rPr>
          <w:rFonts w:ascii="Times New Roman" w:hAnsi="Times New Roman" w:cs="Times New Roman"/>
          <w:sz w:val="24"/>
          <w:szCs w:val="24"/>
        </w:rPr>
        <w:t>, отделяемого носа и зева – золотистый стафилококк 10</w:t>
      </w:r>
      <w:r w:rsidR="00360462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360462">
        <w:rPr>
          <w:rFonts w:ascii="Times New Roman" w:hAnsi="Times New Roman" w:cs="Times New Roman"/>
          <w:sz w:val="24"/>
          <w:szCs w:val="24"/>
        </w:rPr>
        <w:t>и анаэробный стрептококк 10</w:t>
      </w:r>
      <w:r w:rsidR="0036046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360462" w:rsidRPr="003604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0462" w:rsidRPr="00360462">
        <w:rPr>
          <w:rFonts w:ascii="Times New Roman" w:hAnsi="Times New Roman" w:cs="Times New Roman"/>
          <w:sz w:val="24"/>
          <w:szCs w:val="24"/>
        </w:rPr>
        <w:t xml:space="preserve"> При гистологическом исследовании</w:t>
      </w:r>
      <w:r w:rsidR="00360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462">
        <w:rPr>
          <w:rFonts w:ascii="Times New Roman" w:hAnsi="Times New Roman" w:cs="Times New Roman"/>
          <w:sz w:val="24"/>
          <w:szCs w:val="24"/>
        </w:rPr>
        <w:t>биоптатов</w:t>
      </w:r>
      <w:proofErr w:type="spellEnd"/>
      <w:r w:rsidR="00360462">
        <w:rPr>
          <w:rFonts w:ascii="Times New Roman" w:hAnsi="Times New Roman" w:cs="Times New Roman"/>
          <w:sz w:val="24"/>
          <w:szCs w:val="24"/>
        </w:rPr>
        <w:t xml:space="preserve"> с очагов кожи паха, подмышечных впадин и живота выявлены признаки грануляционно-гранулематозного воспаление с дрожжеподобными клетками в инфильтрате. Гистологический диагноз – глубокий микоз.</w:t>
      </w:r>
    </w:p>
    <w:p w:rsidR="00AD7438" w:rsidRDefault="00AD7438" w:rsidP="008A1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длительный анамнез, </w:t>
      </w:r>
      <w:r w:rsidR="00360462">
        <w:rPr>
          <w:rFonts w:ascii="Times New Roman" w:hAnsi="Times New Roman" w:cs="Times New Roman"/>
          <w:sz w:val="24"/>
          <w:szCs w:val="24"/>
        </w:rPr>
        <w:t xml:space="preserve">проводимое ранее лечение больному </w:t>
      </w:r>
      <w:r w:rsidR="001C5634">
        <w:rPr>
          <w:rFonts w:ascii="Times New Roman" w:hAnsi="Times New Roman" w:cs="Times New Roman"/>
          <w:sz w:val="24"/>
          <w:szCs w:val="24"/>
        </w:rPr>
        <w:t>назначена инициальная терапия:</w:t>
      </w:r>
      <w:r w:rsidR="00360462">
        <w:rPr>
          <w:rFonts w:ascii="Times New Roman" w:hAnsi="Times New Roman" w:cs="Times New Roman"/>
          <w:sz w:val="24"/>
          <w:szCs w:val="24"/>
        </w:rPr>
        <w:t xml:space="preserve"> внутривенные </w:t>
      </w:r>
      <w:proofErr w:type="spellStart"/>
      <w:r w:rsidR="00360462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="00360462">
        <w:rPr>
          <w:rFonts w:ascii="Times New Roman" w:hAnsi="Times New Roman" w:cs="Times New Roman"/>
          <w:sz w:val="24"/>
          <w:szCs w:val="24"/>
        </w:rPr>
        <w:t xml:space="preserve"> 0,2 % раствора </w:t>
      </w:r>
      <w:proofErr w:type="spellStart"/>
      <w:r w:rsidR="00360462">
        <w:rPr>
          <w:rFonts w:ascii="Times New Roman" w:hAnsi="Times New Roman" w:cs="Times New Roman"/>
          <w:sz w:val="24"/>
          <w:szCs w:val="24"/>
        </w:rPr>
        <w:t>флюконазола</w:t>
      </w:r>
      <w:proofErr w:type="spellEnd"/>
      <w:r w:rsidR="00360462">
        <w:rPr>
          <w:rFonts w:ascii="Times New Roman" w:hAnsi="Times New Roman" w:cs="Times New Roman"/>
          <w:sz w:val="24"/>
          <w:szCs w:val="24"/>
        </w:rPr>
        <w:t xml:space="preserve"> 100 мл в сутки 10 дней</w:t>
      </w:r>
      <w:r w:rsidR="00F639E5">
        <w:rPr>
          <w:rFonts w:ascii="Times New Roman" w:hAnsi="Times New Roman" w:cs="Times New Roman"/>
          <w:sz w:val="24"/>
          <w:szCs w:val="24"/>
        </w:rPr>
        <w:t xml:space="preserve"> с последующим переходом на пероральную форму</w:t>
      </w:r>
      <w:r w:rsidR="001C5634">
        <w:rPr>
          <w:rFonts w:ascii="Times New Roman" w:hAnsi="Times New Roman" w:cs="Times New Roman"/>
          <w:sz w:val="24"/>
          <w:szCs w:val="24"/>
        </w:rPr>
        <w:t xml:space="preserve"> и подключением антибактериального и </w:t>
      </w:r>
      <w:proofErr w:type="spellStart"/>
      <w:r w:rsidR="001C5634">
        <w:rPr>
          <w:rFonts w:ascii="Times New Roman" w:hAnsi="Times New Roman" w:cs="Times New Roman"/>
          <w:sz w:val="24"/>
          <w:szCs w:val="24"/>
        </w:rPr>
        <w:t>противодемодикозного</w:t>
      </w:r>
      <w:proofErr w:type="spellEnd"/>
      <w:r w:rsidR="001C5634">
        <w:rPr>
          <w:rFonts w:ascii="Times New Roman" w:hAnsi="Times New Roman" w:cs="Times New Roman"/>
          <w:sz w:val="24"/>
          <w:szCs w:val="24"/>
        </w:rPr>
        <w:t xml:space="preserve"> лечения</w:t>
      </w:r>
      <w:r w:rsidR="00360462">
        <w:rPr>
          <w:rFonts w:ascii="Times New Roman" w:hAnsi="Times New Roman" w:cs="Times New Roman"/>
          <w:sz w:val="24"/>
          <w:szCs w:val="24"/>
        </w:rPr>
        <w:t xml:space="preserve">. Учитывая потенцирующий эффект </w:t>
      </w:r>
      <w:proofErr w:type="spellStart"/>
      <w:r w:rsidR="00360462">
        <w:rPr>
          <w:rFonts w:ascii="Times New Roman" w:hAnsi="Times New Roman" w:cs="Times New Roman"/>
          <w:sz w:val="24"/>
          <w:szCs w:val="24"/>
        </w:rPr>
        <w:t>азольных</w:t>
      </w:r>
      <w:proofErr w:type="spellEnd"/>
      <w:r w:rsidR="00360462">
        <w:rPr>
          <w:rFonts w:ascii="Times New Roman" w:hAnsi="Times New Roman" w:cs="Times New Roman"/>
          <w:sz w:val="24"/>
          <w:szCs w:val="24"/>
        </w:rPr>
        <w:t xml:space="preserve"> противогрибковых средств на принимаемые больным психотропные средства, рекомендовано снижение дозы последних на 30 % под контролем психиатра. </w:t>
      </w:r>
    </w:p>
    <w:p w:rsidR="00360462" w:rsidRPr="00F639E5" w:rsidRDefault="003A38A2" w:rsidP="008A1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клиническо</w:t>
      </w:r>
      <w:bookmarkStart w:id="0" w:name="_GoBack"/>
      <w:bookmarkEnd w:id="0"/>
      <w:r w:rsidR="00360462">
        <w:rPr>
          <w:rFonts w:ascii="Times New Roman" w:hAnsi="Times New Roman" w:cs="Times New Roman"/>
          <w:sz w:val="24"/>
          <w:szCs w:val="24"/>
        </w:rPr>
        <w:t xml:space="preserve">м случае </w:t>
      </w:r>
      <w:r w:rsidR="00F639E5">
        <w:rPr>
          <w:rFonts w:ascii="Times New Roman" w:hAnsi="Times New Roman" w:cs="Times New Roman"/>
          <w:sz w:val="24"/>
          <w:szCs w:val="24"/>
        </w:rPr>
        <w:t xml:space="preserve">гистологическая верификация диагноза «глубокий микоз» легла в основу разработки тактики лечения со стартовой противогрибковой терапией. </w:t>
      </w:r>
      <w:proofErr w:type="spellStart"/>
      <w:r w:rsidR="00F639E5">
        <w:rPr>
          <w:rFonts w:ascii="Times New Roman" w:hAnsi="Times New Roman" w:cs="Times New Roman"/>
          <w:sz w:val="24"/>
          <w:szCs w:val="24"/>
        </w:rPr>
        <w:t>Дискутабельным</w:t>
      </w:r>
      <w:proofErr w:type="spellEnd"/>
      <w:r w:rsidR="00F639E5">
        <w:rPr>
          <w:rFonts w:ascii="Times New Roman" w:hAnsi="Times New Roman" w:cs="Times New Roman"/>
          <w:sz w:val="24"/>
          <w:szCs w:val="24"/>
        </w:rPr>
        <w:t xml:space="preserve"> является вопрос взаимосвязи глубокого микоза с угревой болезнью и расценивание его как осложнения </w:t>
      </w:r>
      <w:proofErr w:type="spellStart"/>
      <w:r w:rsidR="00F639E5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="00F639E5">
        <w:rPr>
          <w:rFonts w:ascii="Times New Roman" w:hAnsi="Times New Roman" w:cs="Times New Roman"/>
          <w:sz w:val="24"/>
          <w:szCs w:val="24"/>
        </w:rPr>
        <w:t xml:space="preserve">, а не сопутствующего заболевания. </w:t>
      </w:r>
      <w:r w:rsidR="001C5634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1C56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C5634">
        <w:rPr>
          <w:rFonts w:ascii="Times New Roman" w:hAnsi="Times New Roman" w:cs="Times New Roman"/>
          <w:sz w:val="24"/>
          <w:szCs w:val="24"/>
        </w:rPr>
        <w:t xml:space="preserve"> в</w:t>
      </w:r>
      <w:r w:rsidR="00F639E5">
        <w:rPr>
          <w:rFonts w:ascii="Times New Roman" w:hAnsi="Times New Roman" w:cs="Times New Roman"/>
          <w:sz w:val="24"/>
          <w:szCs w:val="24"/>
        </w:rPr>
        <w:t xml:space="preserve">ыявление морфологических признаков глубокого микоза именно в очагах инверсных </w:t>
      </w:r>
      <w:proofErr w:type="spellStart"/>
      <w:r w:rsidR="00F639E5">
        <w:rPr>
          <w:rFonts w:ascii="Times New Roman" w:hAnsi="Times New Roman" w:cs="Times New Roman"/>
          <w:sz w:val="24"/>
          <w:szCs w:val="24"/>
        </w:rPr>
        <w:t>акне</w:t>
      </w:r>
      <w:proofErr w:type="spellEnd"/>
      <w:r w:rsidR="00F639E5">
        <w:rPr>
          <w:rFonts w:ascii="Times New Roman" w:hAnsi="Times New Roman" w:cs="Times New Roman"/>
          <w:sz w:val="24"/>
          <w:szCs w:val="24"/>
        </w:rPr>
        <w:t xml:space="preserve"> позволяет расценивать его как осложнение </w:t>
      </w:r>
      <w:r w:rsidR="00DF6324">
        <w:rPr>
          <w:rFonts w:ascii="Times New Roman" w:hAnsi="Times New Roman" w:cs="Times New Roman"/>
          <w:sz w:val="24"/>
          <w:szCs w:val="24"/>
        </w:rPr>
        <w:t>угревой болезни</w:t>
      </w:r>
      <w:r w:rsidR="007C2D00">
        <w:rPr>
          <w:rFonts w:ascii="Times New Roman" w:hAnsi="Times New Roman" w:cs="Times New Roman"/>
          <w:sz w:val="24"/>
          <w:szCs w:val="24"/>
        </w:rPr>
        <w:t>.</w:t>
      </w:r>
      <w:r w:rsidR="00F63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438" w:rsidRDefault="00AD7438" w:rsidP="008A1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438" w:rsidRDefault="00AD7438" w:rsidP="008A1679">
      <w:pPr>
        <w:spacing w:line="240" w:lineRule="auto"/>
      </w:pPr>
    </w:p>
    <w:sectPr w:rsidR="00AD7438" w:rsidSect="000355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51"/>
    <w:rsid w:val="0003550E"/>
    <w:rsid w:val="00067BFC"/>
    <w:rsid w:val="00081E8C"/>
    <w:rsid w:val="00092068"/>
    <w:rsid w:val="00093E11"/>
    <w:rsid w:val="000A2188"/>
    <w:rsid w:val="000C1407"/>
    <w:rsid w:val="000C65AC"/>
    <w:rsid w:val="00100796"/>
    <w:rsid w:val="00111DED"/>
    <w:rsid w:val="00135C19"/>
    <w:rsid w:val="00145859"/>
    <w:rsid w:val="00165FF8"/>
    <w:rsid w:val="00191772"/>
    <w:rsid w:val="001C2E78"/>
    <w:rsid w:val="001C5634"/>
    <w:rsid w:val="001C69AD"/>
    <w:rsid w:val="001D5136"/>
    <w:rsid w:val="00203418"/>
    <w:rsid w:val="00243DE2"/>
    <w:rsid w:val="002857B3"/>
    <w:rsid w:val="002A2CE8"/>
    <w:rsid w:val="002B4A1B"/>
    <w:rsid w:val="002C5719"/>
    <w:rsid w:val="002C5AF5"/>
    <w:rsid w:val="002D7509"/>
    <w:rsid w:val="002F0137"/>
    <w:rsid w:val="003276A5"/>
    <w:rsid w:val="0033147C"/>
    <w:rsid w:val="003573FD"/>
    <w:rsid w:val="00360462"/>
    <w:rsid w:val="003767C0"/>
    <w:rsid w:val="003A38A2"/>
    <w:rsid w:val="003E2A48"/>
    <w:rsid w:val="00416CC2"/>
    <w:rsid w:val="0042029B"/>
    <w:rsid w:val="0046159E"/>
    <w:rsid w:val="004669BA"/>
    <w:rsid w:val="00486A25"/>
    <w:rsid w:val="004D2CB7"/>
    <w:rsid w:val="004D502C"/>
    <w:rsid w:val="004E2880"/>
    <w:rsid w:val="00527515"/>
    <w:rsid w:val="00556770"/>
    <w:rsid w:val="005600EC"/>
    <w:rsid w:val="005707AB"/>
    <w:rsid w:val="005771AE"/>
    <w:rsid w:val="005A1E9F"/>
    <w:rsid w:val="005B32C5"/>
    <w:rsid w:val="005B5E51"/>
    <w:rsid w:val="006001CA"/>
    <w:rsid w:val="006007D0"/>
    <w:rsid w:val="0061061D"/>
    <w:rsid w:val="00622D8E"/>
    <w:rsid w:val="0064574F"/>
    <w:rsid w:val="00645C71"/>
    <w:rsid w:val="00645D17"/>
    <w:rsid w:val="006A26CA"/>
    <w:rsid w:val="00702734"/>
    <w:rsid w:val="00760E7E"/>
    <w:rsid w:val="00781E6E"/>
    <w:rsid w:val="007C2D00"/>
    <w:rsid w:val="007E26A5"/>
    <w:rsid w:val="007E61F1"/>
    <w:rsid w:val="007F05E4"/>
    <w:rsid w:val="00823E45"/>
    <w:rsid w:val="00851E6D"/>
    <w:rsid w:val="00852241"/>
    <w:rsid w:val="00885426"/>
    <w:rsid w:val="008901EE"/>
    <w:rsid w:val="0089685B"/>
    <w:rsid w:val="008A1679"/>
    <w:rsid w:val="008C2BEA"/>
    <w:rsid w:val="008C61E8"/>
    <w:rsid w:val="008E731D"/>
    <w:rsid w:val="008E7493"/>
    <w:rsid w:val="00934EF7"/>
    <w:rsid w:val="009367DB"/>
    <w:rsid w:val="009512BB"/>
    <w:rsid w:val="00957621"/>
    <w:rsid w:val="009601F0"/>
    <w:rsid w:val="00974D57"/>
    <w:rsid w:val="009A299E"/>
    <w:rsid w:val="009B55BE"/>
    <w:rsid w:val="009F1B2F"/>
    <w:rsid w:val="009F6277"/>
    <w:rsid w:val="00A37065"/>
    <w:rsid w:val="00A50093"/>
    <w:rsid w:val="00A61D1E"/>
    <w:rsid w:val="00AA16F0"/>
    <w:rsid w:val="00AB08AA"/>
    <w:rsid w:val="00AB32E4"/>
    <w:rsid w:val="00AD5420"/>
    <w:rsid w:val="00AD61F4"/>
    <w:rsid w:val="00AD7438"/>
    <w:rsid w:val="00AE3C99"/>
    <w:rsid w:val="00AF4E6E"/>
    <w:rsid w:val="00B15146"/>
    <w:rsid w:val="00B40F59"/>
    <w:rsid w:val="00B43660"/>
    <w:rsid w:val="00B60E17"/>
    <w:rsid w:val="00B63311"/>
    <w:rsid w:val="00BB38EB"/>
    <w:rsid w:val="00BC555C"/>
    <w:rsid w:val="00BF04E8"/>
    <w:rsid w:val="00C039E5"/>
    <w:rsid w:val="00C05C41"/>
    <w:rsid w:val="00C118C9"/>
    <w:rsid w:val="00C627F6"/>
    <w:rsid w:val="00CA448B"/>
    <w:rsid w:val="00CC075B"/>
    <w:rsid w:val="00CC13F6"/>
    <w:rsid w:val="00CD0980"/>
    <w:rsid w:val="00CE7AD4"/>
    <w:rsid w:val="00D41D67"/>
    <w:rsid w:val="00D4247E"/>
    <w:rsid w:val="00D540EC"/>
    <w:rsid w:val="00D75103"/>
    <w:rsid w:val="00D9241F"/>
    <w:rsid w:val="00DE2C71"/>
    <w:rsid w:val="00DF6324"/>
    <w:rsid w:val="00E20DBE"/>
    <w:rsid w:val="00E325A7"/>
    <w:rsid w:val="00E352F7"/>
    <w:rsid w:val="00E44291"/>
    <w:rsid w:val="00E96E33"/>
    <w:rsid w:val="00EC0E72"/>
    <w:rsid w:val="00ED1328"/>
    <w:rsid w:val="00EF6573"/>
    <w:rsid w:val="00F639E5"/>
    <w:rsid w:val="00F7379A"/>
    <w:rsid w:val="00F92A3A"/>
    <w:rsid w:val="00FD5AB9"/>
    <w:rsid w:val="00FF7A73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19</cp:revision>
  <dcterms:created xsi:type="dcterms:W3CDTF">2014-02-27T08:38:00Z</dcterms:created>
  <dcterms:modified xsi:type="dcterms:W3CDTF">2014-06-25T08:51:00Z</dcterms:modified>
</cp:coreProperties>
</file>